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145A7AB5" w14:textId="77777777" w:rsidR="001D616D" w:rsidRPr="001679AC" w:rsidRDefault="00B6131A" w:rsidP="00D66157">
      <w:pPr>
        <w:spacing w:before="100" w:beforeAutospacing="1" w:after="100" w:afterAutospacing="1" w:line="360" w:lineRule="auto"/>
        <w:jc w:val="center"/>
        <w:rPr>
          <w:rFonts w:ascii="Tahoma" w:eastAsia="Tahoma" w:hAnsi="Tahoma" w:cs="David"/>
          <w:rtl/>
        </w:rPr>
      </w:pPr>
      <w:bookmarkStart w:id="0" w:name="_gjdgxs" w:colFirst="0" w:colLast="0"/>
      <w:bookmarkStart w:id="1" w:name="_GoBack"/>
      <w:bookmarkEnd w:id="0"/>
      <w:bookmarkEnd w:id="1"/>
      <w:r w:rsidRPr="001679AC">
        <w:rPr>
          <w:rFonts w:cs="David"/>
          <w:noProof/>
        </w:rPr>
        <w:drawing>
          <wp:inline distT="0" distB="0" distL="0" distR="0" wp14:anchorId="10C40F7B" wp14:editId="4C92A33F">
            <wp:extent cx="1619250" cy="1943100"/>
            <wp:effectExtent l="0" t="0" r="0" b="0"/>
            <wp:docPr id="3" name="image7.png" descr="OFFICIAL LOGO - THE BEST - MENORAH copy"/>
            <wp:cNvGraphicFramePr/>
            <a:graphic xmlns:a="http://schemas.openxmlformats.org/drawingml/2006/main">
              <a:graphicData uri="http://schemas.openxmlformats.org/drawingml/2006/picture">
                <pic:pic xmlns:pic="http://schemas.openxmlformats.org/drawingml/2006/picture">
                  <pic:nvPicPr>
                    <pic:cNvPr id="0" name="image7.png" descr="OFFICIAL LOGO - THE BEST - MENORAH copy"/>
                    <pic:cNvPicPr preferRelativeResize="0"/>
                  </pic:nvPicPr>
                  <pic:blipFill>
                    <a:blip r:embed="rId8"/>
                    <a:srcRect/>
                    <a:stretch>
                      <a:fillRect/>
                    </a:stretch>
                  </pic:blipFill>
                  <pic:spPr>
                    <a:xfrm>
                      <a:off x="0" y="0"/>
                      <a:ext cx="1619250" cy="1943100"/>
                    </a:xfrm>
                    <a:prstGeom prst="rect">
                      <a:avLst/>
                    </a:prstGeom>
                    <a:ln/>
                  </pic:spPr>
                </pic:pic>
              </a:graphicData>
            </a:graphic>
          </wp:inline>
        </w:drawing>
      </w:r>
    </w:p>
    <w:p w14:paraId="6E222AFF" w14:textId="77777777" w:rsidR="001D616D" w:rsidRPr="001679AC" w:rsidRDefault="001D616D" w:rsidP="00D00BAF">
      <w:pPr>
        <w:spacing w:before="100" w:beforeAutospacing="1" w:after="100" w:afterAutospacing="1" w:line="360" w:lineRule="auto"/>
        <w:jc w:val="center"/>
        <w:rPr>
          <w:rFonts w:ascii="Tahoma" w:eastAsia="Tahoma" w:hAnsi="Tahoma" w:cs="David"/>
        </w:rPr>
      </w:pPr>
    </w:p>
    <w:p w14:paraId="2FD87026" w14:textId="77777777" w:rsidR="001D616D" w:rsidRPr="001679AC" w:rsidRDefault="00B6131A" w:rsidP="00D00BAF">
      <w:pPr>
        <w:spacing w:before="100" w:beforeAutospacing="1" w:after="100" w:afterAutospacing="1" w:line="360" w:lineRule="auto"/>
        <w:jc w:val="center"/>
        <w:rPr>
          <w:rFonts w:ascii="Tahoma" w:eastAsia="Tahoma" w:hAnsi="Tahoma" w:cs="David"/>
          <w:b/>
          <w:bCs/>
          <w:sz w:val="40"/>
          <w:szCs w:val="40"/>
        </w:rPr>
      </w:pPr>
      <w:r w:rsidRPr="001679AC">
        <w:rPr>
          <w:rFonts w:ascii="Tahoma" w:eastAsia="Tahoma" w:hAnsi="Tahoma" w:cs="David"/>
          <w:b/>
          <w:bCs/>
          <w:sz w:val="40"/>
          <w:szCs w:val="40"/>
          <w:rtl/>
        </w:rPr>
        <w:t>מדינת ישראל - משרד האוצר</w:t>
      </w:r>
      <w:r w:rsidRPr="001679AC">
        <w:rPr>
          <w:rFonts w:ascii="Tahoma" w:eastAsia="Tahoma" w:hAnsi="Tahoma" w:cs="David"/>
          <w:b/>
          <w:bCs/>
          <w:sz w:val="40"/>
          <w:szCs w:val="40"/>
          <w:rtl/>
        </w:rPr>
        <w:br/>
        <w:t xml:space="preserve"> אגף החשב הכללי - מינהל הרכש הממשלתי</w:t>
      </w:r>
    </w:p>
    <w:p w14:paraId="1D5330DB" w14:textId="77777777" w:rsidR="001D616D" w:rsidRPr="001679AC" w:rsidRDefault="001D616D" w:rsidP="00D00BAF">
      <w:pPr>
        <w:spacing w:before="100" w:beforeAutospacing="1" w:after="100" w:afterAutospacing="1" w:line="360" w:lineRule="auto"/>
        <w:jc w:val="center"/>
        <w:rPr>
          <w:rFonts w:ascii="Tahoma" w:eastAsia="Tahoma" w:hAnsi="Tahoma" w:cs="David"/>
          <w:b/>
          <w:bCs/>
          <w:sz w:val="40"/>
          <w:szCs w:val="40"/>
        </w:rPr>
      </w:pPr>
    </w:p>
    <w:p w14:paraId="1B860D3D" w14:textId="77777777" w:rsidR="001D616D" w:rsidRPr="001679AC" w:rsidRDefault="00B6131A" w:rsidP="004942DB">
      <w:pPr>
        <w:tabs>
          <w:tab w:val="left" w:pos="720"/>
        </w:tabs>
        <w:spacing w:before="100" w:beforeAutospacing="1" w:after="100" w:afterAutospacing="1" w:line="360" w:lineRule="auto"/>
        <w:jc w:val="center"/>
        <w:rPr>
          <w:rFonts w:ascii="Tahoma" w:eastAsia="Tahoma" w:hAnsi="Tahoma" w:cs="David"/>
          <w:b/>
          <w:bCs/>
          <w:sz w:val="40"/>
          <w:szCs w:val="40"/>
        </w:rPr>
      </w:pPr>
      <w:r w:rsidRPr="001679AC">
        <w:rPr>
          <w:rFonts w:ascii="Tahoma" w:eastAsia="Tahoma" w:hAnsi="Tahoma" w:cs="David"/>
          <w:b/>
          <w:bCs/>
          <w:sz w:val="40"/>
          <w:szCs w:val="40"/>
          <w:rtl/>
        </w:rPr>
        <w:t>מכרז מרכזי</w:t>
      </w:r>
      <w:r w:rsidR="007E5781" w:rsidRPr="001679AC">
        <w:rPr>
          <w:rFonts w:ascii="Tahoma" w:eastAsia="Tahoma" w:hAnsi="Tahoma" w:cs="David"/>
          <w:b/>
          <w:bCs/>
          <w:sz w:val="40"/>
          <w:szCs w:val="40"/>
          <w:rtl/>
        </w:rPr>
        <w:t>–</w:t>
      </w:r>
      <w:r w:rsidRPr="001679AC">
        <w:rPr>
          <w:rFonts w:ascii="Tahoma" w:eastAsia="Tahoma" w:hAnsi="Tahoma" w:cs="David"/>
          <w:b/>
          <w:bCs/>
          <w:sz w:val="40"/>
          <w:szCs w:val="40"/>
          <w:rtl/>
        </w:rPr>
        <w:t xml:space="preserve"> </w:t>
      </w:r>
      <w:r w:rsidR="0004109E" w:rsidRPr="001679AC">
        <w:rPr>
          <w:rFonts w:cs="David" w:hint="cs"/>
          <w:b/>
          <w:bCs/>
          <w:sz w:val="40"/>
          <w:szCs w:val="40"/>
          <w:rtl/>
        </w:rPr>
        <w:t>09-2018</w:t>
      </w:r>
    </w:p>
    <w:p w14:paraId="00B6A22C" w14:textId="77777777" w:rsidR="001D616D" w:rsidRPr="001679AC" w:rsidRDefault="00B6131A" w:rsidP="00D00BAF">
      <w:pPr>
        <w:spacing w:before="100" w:beforeAutospacing="1" w:after="100" w:afterAutospacing="1" w:line="360" w:lineRule="auto"/>
        <w:jc w:val="center"/>
        <w:rPr>
          <w:rFonts w:ascii="Tahoma" w:eastAsia="Tahoma" w:hAnsi="Tahoma" w:cs="David"/>
          <w:b/>
          <w:bCs/>
          <w:sz w:val="40"/>
          <w:szCs w:val="40"/>
        </w:rPr>
      </w:pPr>
      <w:r w:rsidRPr="001679AC">
        <w:rPr>
          <w:rFonts w:ascii="Tahoma" w:eastAsia="Tahoma" w:hAnsi="Tahoma" w:cs="David"/>
          <w:b/>
          <w:bCs/>
          <w:sz w:val="40"/>
          <w:szCs w:val="40"/>
          <w:rtl/>
        </w:rPr>
        <w:t>לקבלת שירותי ייעוץ ופיתוח קורסים ללמידה מקוונת עבור משרדי הממשלה</w:t>
      </w:r>
    </w:p>
    <w:p w14:paraId="7978309F" w14:textId="77777777" w:rsidR="001D616D" w:rsidRPr="001679AC" w:rsidRDefault="001D616D" w:rsidP="00D00BAF">
      <w:pPr>
        <w:spacing w:before="100" w:beforeAutospacing="1" w:after="100" w:afterAutospacing="1" w:line="360" w:lineRule="auto"/>
        <w:jc w:val="center"/>
        <w:rPr>
          <w:rFonts w:ascii="Tahoma" w:eastAsia="Tahoma" w:hAnsi="Tahoma" w:cs="David"/>
        </w:rPr>
      </w:pPr>
    </w:p>
    <w:p w14:paraId="12EE3E46" w14:textId="77777777" w:rsidR="001D616D" w:rsidRPr="001679AC" w:rsidRDefault="00B6131A" w:rsidP="00D00BAF">
      <w:pPr>
        <w:pBdr>
          <w:top w:val="single" w:sz="6" w:space="1" w:color="000000"/>
          <w:left w:val="single" w:sz="6" w:space="1" w:color="000000"/>
          <w:bottom w:val="single" w:sz="6" w:space="0" w:color="000000"/>
          <w:right w:val="single" w:sz="6" w:space="1" w:color="000000"/>
        </w:pBdr>
        <w:tabs>
          <w:tab w:val="left" w:pos="1152"/>
          <w:tab w:val="left" w:pos="2304"/>
          <w:tab w:val="left" w:pos="3456"/>
          <w:tab w:val="left" w:pos="4608"/>
          <w:tab w:val="left" w:pos="5760"/>
          <w:tab w:val="left" w:pos="6912"/>
          <w:tab w:val="left" w:pos="8063"/>
          <w:tab w:val="left" w:pos="9216"/>
          <w:tab w:val="left" w:pos="10368"/>
          <w:tab w:val="left" w:pos="11520"/>
        </w:tabs>
        <w:spacing w:before="100" w:beforeAutospacing="1" w:after="100" w:afterAutospacing="1" w:line="360" w:lineRule="auto"/>
        <w:jc w:val="center"/>
        <w:rPr>
          <w:rFonts w:ascii="Tahoma" w:eastAsia="Tahoma" w:hAnsi="Tahoma" w:cs="David"/>
        </w:rPr>
      </w:pPr>
      <w:r w:rsidRPr="001679AC">
        <w:rPr>
          <w:rFonts w:ascii="Tahoma" w:eastAsia="Tahoma" w:hAnsi="Tahoma" w:cs="David"/>
          <w:rtl/>
        </w:rPr>
        <w:t>מסמך זה הינו רכוש מדינת ישראל</w:t>
      </w:r>
    </w:p>
    <w:p w14:paraId="58D7C1D8" w14:textId="77777777" w:rsidR="001D616D" w:rsidRPr="001679AC" w:rsidRDefault="00B6131A" w:rsidP="00D00BAF">
      <w:pPr>
        <w:pBdr>
          <w:top w:val="single" w:sz="6" w:space="1" w:color="000000"/>
          <w:left w:val="single" w:sz="6" w:space="1" w:color="000000"/>
          <w:bottom w:val="single" w:sz="6" w:space="0" w:color="000000"/>
          <w:right w:val="single" w:sz="6" w:space="1" w:color="000000"/>
        </w:pBdr>
        <w:tabs>
          <w:tab w:val="left" w:pos="1152"/>
          <w:tab w:val="left" w:pos="2304"/>
          <w:tab w:val="left" w:pos="3456"/>
          <w:tab w:val="left" w:pos="4608"/>
          <w:tab w:val="left" w:pos="5760"/>
          <w:tab w:val="left" w:pos="6912"/>
          <w:tab w:val="left" w:pos="8063"/>
          <w:tab w:val="left" w:pos="9216"/>
          <w:tab w:val="left" w:pos="10368"/>
          <w:tab w:val="left" w:pos="11520"/>
        </w:tabs>
        <w:spacing w:before="100" w:beforeAutospacing="1" w:after="100" w:afterAutospacing="1" w:line="360" w:lineRule="auto"/>
        <w:jc w:val="center"/>
        <w:rPr>
          <w:rFonts w:ascii="Tahoma" w:eastAsia="Tahoma" w:hAnsi="Tahoma" w:cs="David"/>
        </w:rPr>
      </w:pPr>
      <w:r w:rsidRPr="001679AC">
        <w:rPr>
          <w:rFonts w:ascii="Tahoma" w:eastAsia="Tahoma" w:hAnsi="Tahoma" w:cs="David"/>
          <w:rtl/>
        </w:rPr>
        <w:t>כל הזכויות שמורות למדינת ישראל (</w:t>
      </w:r>
      <w:r w:rsidRPr="001679AC">
        <w:rPr>
          <w:rFonts w:ascii="Tahoma" w:eastAsia="Tahoma" w:hAnsi="Tahoma" w:cs="David"/>
        </w:rPr>
        <w:t>C</w:t>
      </w:r>
      <w:r w:rsidRPr="001679AC">
        <w:rPr>
          <w:rFonts w:ascii="Tahoma" w:eastAsia="Tahoma" w:hAnsi="Tahoma" w:cs="David"/>
          <w:rtl/>
        </w:rPr>
        <w:t>)</w:t>
      </w:r>
    </w:p>
    <w:p w14:paraId="68346112" w14:textId="77777777" w:rsidR="001D616D" w:rsidRPr="001679AC" w:rsidRDefault="00B6131A" w:rsidP="00D00BAF">
      <w:pPr>
        <w:pBdr>
          <w:top w:val="single" w:sz="6" w:space="1" w:color="000000"/>
          <w:left w:val="single" w:sz="6" w:space="1" w:color="000000"/>
          <w:bottom w:val="single" w:sz="6" w:space="0" w:color="000000"/>
          <w:right w:val="single" w:sz="6" w:space="1" w:color="000000"/>
        </w:pBdr>
        <w:tabs>
          <w:tab w:val="left" w:pos="1152"/>
          <w:tab w:val="left" w:pos="2304"/>
          <w:tab w:val="left" w:pos="3456"/>
          <w:tab w:val="left" w:pos="4608"/>
          <w:tab w:val="left" w:pos="5760"/>
          <w:tab w:val="left" w:pos="6912"/>
          <w:tab w:val="left" w:pos="8063"/>
          <w:tab w:val="left" w:pos="9216"/>
          <w:tab w:val="left" w:pos="10368"/>
          <w:tab w:val="left" w:pos="11520"/>
        </w:tabs>
        <w:spacing w:before="100" w:beforeAutospacing="1" w:after="100" w:afterAutospacing="1" w:line="360" w:lineRule="auto"/>
        <w:jc w:val="center"/>
        <w:rPr>
          <w:rFonts w:ascii="Tahoma" w:eastAsia="Tahoma" w:hAnsi="Tahoma" w:cs="David"/>
        </w:rPr>
      </w:pPr>
      <w:r w:rsidRPr="001679AC">
        <w:rPr>
          <w:rFonts w:ascii="Tahoma" w:eastAsia="Tahoma" w:hAnsi="Tahoma" w:cs="David"/>
          <w:rtl/>
        </w:rPr>
        <w:t>המידע הכלול בו לא יפורסם, לא ישוכפל, ולא יעשה בו שימוש מלא, או חלקי, לכל מטרה שהיא מלבד מענה על מכרז מרכזי זה.</w:t>
      </w:r>
    </w:p>
    <w:p w14:paraId="3C7CD511" w14:textId="77777777" w:rsidR="001D616D" w:rsidRDefault="00B6131A" w:rsidP="008D7D40">
      <w:pPr>
        <w:pStyle w:val="affd"/>
        <w:rPr>
          <w:rtl/>
        </w:rPr>
      </w:pPr>
      <w:r w:rsidRPr="001679AC">
        <w:br w:type="page"/>
      </w:r>
      <w:bookmarkStart w:id="2" w:name="_Toc524465667"/>
      <w:bookmarkStart w:id="3" w:name="_Toc524466773"/>
      <w:r w:rsidR="008D7D40" w:rsidRPr="008D7D40">
        <w:rPr>
          <w:rFonts w:hint="cs"/>
          <w:rtl/>
        </w:rPr>
        <w:lastRenderedPageBreak/>
        <w:t>תוכן עניינים</w:t>
      </w:r>
      <w:bookmarkEnd w:id="2"/>
      <w:bookmarkEnd w:id="3"/>
    </w:p>
    <w:p w14:paraId="1C06CBBD" w14:textId="577C602E" w:rsidR="000B2F04" w:rsidRPr="000B2F04" w:rsidRDefault="00911415" w:rsidP="000B2F04">
      <w:pPr>
        <w:pStyle w:val="TOC1"/>
        <w:rPr>
          <w:rFonts w:ascii="David" w:eastAsiaTheme="minorEastAsia" w:hAnsi="David" w:cs="David"/>
          <w:b w:val="0"/>
          <w:bCs w:val="0"/>
          <w:sz w:val="24"/>
          <w:szCs w:val="24"/>
        </w:rPr>
      </w:pPr>
      <w:r w:rsidRPr="000B2F04">
        <w:rPr>
          <w:rFonts w:ascii="David" w:hAnsi="David" w:cs="David"/>
          <w:b w:val="0"/>
          <w:bCs w:val="0"/>
          <w:sz w:val="24"/>
          <w:szCs w:val="24"/>
          <w:rtl/>
        </w:rPr>
        <w:fldChar w:fldCharType="begin"/>
      </w:r>
      <w:r w:rsidRPr="000B2F04">
        <w:rPr>
          <w:rFonts w:ascii="David" w:hAnsi="David" w:cs="David"/>
          <w:b w:val="0"/>
          <w:bCs w:val="0"/>
          <w:sz w:val="24"/>
          <w:szCs w:val="24"/>
          <w:rtl/>
        </w:rPr>
        <w:instrText xml:space="preserve"> </w:instrText>
      </w:r>
      <w:r w:rsidRPr="000B2F04">
        <w:rPr>
          <w:rFonts w:ascii="David" w:hAnsi="David" w:cs="David"/>
          <w:b w:val="0"/>
          <w:bCs w:val="0"/>
          <w:sz w:val="24"/>
          <w:szCs w:val="24"/>
        </w:rPr>
        <w:instrText>TOC</w:instrText>
      </w:r>
      <w:r w:rsidRPr="000B2F04">
        <w:rPr>
          <w:rFonts w:ascii="David" w:hAnsi="David" w:cs="David"/>
          <w:b w:val="0"/>
          <w:bCs w:val="0"/>
          <w:sz w:val="24"/>
          <w:szCs w:val="24"/>
          <w:rtl/>
        </w:rPr>
        <w:instrText xml:space="preserve"> \</w:instrText>
      </w:r>
      <w:r w:rsidRPr="000B2F04">
        <w:rPr>
          <w:rFonts w:ascii="David" w:hAnsi="David" w:cs="David"/>
          <w:b w:val="0"/>
          <w:bCs w:val="0"/>
          <w:sz w:val="24"/>
          <w:szCs w:val="24"/>
        </w:rPr>
        <w:instrText>h \z \t</w:instrText>
      </w:r>
      <w:r w:rsidRPr="000B2F04">
        <w:rPr>
          <w:rFonts w:ascii="David" w:hAnsi="David" w:cs="David"/>
          <w:b w:val="0"/>
          <w:bCs w:val="0"/>
          <w:sz w:val="24"/>
          <w:szCs w:val="24"/>
          <w:rtl/>
        </w:rPr>
        <w:instrText xml:space="preserve"> "כותרת ללא מספור,2,4 - סעיף,2,3 - כותרת,2,5 - סעיף,2,6 - סעיף,2,7 - סעיף,2,כותרת פרק,1,רמה 2 כותרת,2,2 - כותרת משנה מורן,2,רמה 3 כותרת,3,כותרת נספח מורן,2,כותרת2 מכרז,1,כותרת2,2,כותרת3 מכרז,1,כותרת נספח,2" </w:instrText>
      </w:r>
      <w:r w:rsidRPr="000B2F04">
        <w:rPr>
          <w:rFonts w:ascii="David" w:hAnsi="David" w:cs="David"/>
          <w:b w:val="0"/>
          <w:bCs w:val="0"/>
          <w:sz w:val="24"/>
          <w:szCs w:val="24"/>
          <w:rtl/>
        </w:rPr>
        <w:fldChar w:fldCharType="separate"/>
      </w:r>
      <w:hyperlink w:anchor="_Toc524466773" w:history="1">
        <w:r w:rsidR="000B2F04" w:rsidRPr="000B2F04">
          <w:rPr>
            <w:rStyle w:val="Hyperlink"/>
            <w:rFonts w:ascii="David" w:hAnsi="David" w:cs="David"/>
            <w:b w:val="0"/>
            <w:bCs w:val="0"/>
            <w:sz w:val="24"/>
            <w:szCs w:val="24"/>
            <w:rtl/>
          </w:rPr>
          <w:t>תוכן עניינים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_Toc524466773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2</w:t>
        </w:r>
        <w:r w:rsidR="000B2F04" w:rsidRPr="000B2F04">
          <w:rPr>
            <w:rStyle w:val="Hyperlink"/>
            <w:rFonts w:ascii="David" w:hAnsi="David" w:cs="David"/>
            <w:b w:val="0"/>
            <w:bCs w:val="0"/>
            <w:sz w:val="24"/>
            <w:szCs w:val="24"/>
            <w:rtl/>
          </w:rPr>
          <w:fldChar w:fldCharType="end"/>
        </w:r>
      </w:hyperlink>
    </w:p>
    <w:p w14:paraId="4BC2CDFA" w14:textId="0C18C658" w:rsidR="000B2F04" w:rsidRPr="000B2F04" w:rsidRDefault="002E6C9F" w:rsidP="000B2F04">
      <w:pPr>
        <w:pStyle w:val="TOC1"/>
        <w:rPr>
          <w:rFonts w:ascii="David" w:eastAsiaTheme="minorEastAsia" w:hAnsi="David" w:cs="David"/>
          <w:b w:val="0"/>
          <w:bCs w:val="0"/>
          <w:sz w:val="24"/>
          <w:szCs w:val="24"/>
        </w:rPr>
      </w:pPr>
      <w:hyperlink w:anchor="_Toc524466774" w:history="1">
        <w:r w:rsidR="000B2F04" w:rsidRPr="000B2F04">
          <w:rPr>
            <w:rStyle w:val="Hyperlink"/>
            <w:rFonts w:ascii="David" w:hAnsi="David" w:cs="David"/>
            <w:b w:val="0"/>
            <w:bCs w:val="0"/>
            <w:sz w:val="24"/>
            <w:szCs w:val="24"/>
          </w:rPr>
          <w:t>0.</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מנהלה</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_Toc524466774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6</w:t>
        </w:r>
        <w:r w:rsidR="000B2F04" w:rsidRPr="000B2F04">
          <w:rPr>
            <w:rStyle w:val="Hyperlink"/>
            <w:rFonts w:ascii="David" w:hAnsi="David" w:cs="David"/>
            <w:b w:val="0"/>
            <w:bCs w:val="0"/>
            <w:sz w:val="24"/>
            <w:szCs w:val="24"/>
            <w:rtl/>
          </w:rPr>
          <w:fldChar w:fldCharType="end"/>
        </w:r>
      </w:hyperlink>
    </w:p>
    <w:p w14:paraId="0B64D221" w14:textId="51C15297" w:rsidR="000B2F04" w:rsidRPr="000B2F04" w:rsidRDefault="002E6C9F" w:rsidP="000B2F04">
      <w:pPr>
        <w:pStyle w:val="TOC1"/>
        <w:rPr>
          <w:rFonts w:ascii="David" w:eastAsiaTheme="minorEastAsia" w:hAnsi="David" w:cs="David"/>
          <w:b w:val="0"/>
          <w:bCs w:val="0"/>
          <w:sz w:val="24"/>
          <w:szCs w:val="24"/>
        </w:rPr>
      </w:pPr>
      <w:hyperlink w:anchor="_Toc524466775" w:history="1">
        <w:r w:rsidR="000B2F04" w:rsidRPr="000B2F04">
          <w:rPr>
            <w:rStyle w:val="Hyperlink"/>
            <w:rFonts w:ascii="David" w:hAnsi="David" w:cs="David"/>
            <w:b w:val="0"/>
            <w:bCs w:val="0"/>
            <w:sz w:val="24"/>
            <w:szCs w:val="24"/>
          </w:rPr>
          <w:t>0.1.</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מבוא</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_Toc524466775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6</w:t>
        </w:r>
        <w:r w:rsidR="000B2F04" w:rsidRPr="000B2F04">
          <w:rPr>
            <w:rStyle w:val="Hyperlink"/>
            <w:rFonts w:ascii="David" w:hAnsi="David" w:cs="David"/>
            <w:b w:val="0"/>
            <w:bCs w:val="0"/>
            <w:sz w:val="24"/>
            <w:szCs w:val="24"/>
            <w:rtl/>
          </w:rPr>
          <w:fldChar w:fldCharType="end"/>
        </w:r>
      </w:hyperlink>
    </w:p>
    <w:p w14:paraId="35DDFB74" w14:textId="546E8758" w:rsidR="000B2F04" w:rsidRPr="000B2F04" w:rsidRDefault="002E6C9F" w:rsidP="000B2F04">
      <w:pPr>
        <w:pStyle w:val="TOC1"/>
        <w:rPr>
          <w:rFonts w:ascii="David" w:eastAsiaTheme="minorEastAsia" w:hAnsi="David" w:cs="David"/>
          <w:b w:val="0"/>
          <w:bCs w:val="0"/>
          <w:sz w:val="24"/>
          <w:szCs w:val="24"/>
        </w:rPr>
      </w:pPr>
      <w:hyperlink w:anchor="_Toc524466776" w:history="1">
        <w:r w:rsidR="000B2F04" w:rsidRPr="000B2F04">
          <w:rPr>
            <w:rStyle w:val="Hyperlink"/>
            <w:rFonts w:ascii="David" w:hAnsi="David" w:cs="David"/>
            <w:b w:val="0"/>
            <w:bCs w:val="0"/>
            <w:sz w:val="24"/>
            <w:szCs w:val="24"/>
          </w:rPr>
          <w:t>0.2.</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השתתפות של חברות ממשלתיות, גופים נתמכים ומתוקצבים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_Toc524466776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9</w:t>
        </w:r>
        <w:r w:rsidR="000B2F04" w:rsidRPr="000B2F04">
          <w:rPr>
            <w:rStyle w:val="Hyperlink"/>
            <w:rFonts w:ascii="David" w:hAnsi="David" w:cs="David"/>
            <w:b w:val="0"/>
            <w:bCs w:val="0"/>
            <w:sz w:val="24"/>
            <w:szCs w:val="24"/>
            <w:rtl/>
          </w:rPr>
          <w:fldChar w:fldCharType="end"/>
        </w:r>
      </w:hyperlink>
    </w:p>
    <w:p w14:paraId="20046536" w14:textId="6D984FC6" w:rsidR="000B2F04" w:rsidRPr="000B2F04" w:rsidRDefault="002E6C9F" w:rsidP="000B2F04">
      <w:pPr>
        <w:pStyle w:val="TOC1"/>
        <w:rPr>
          <w:rFonts w:ascii="David" w:eastAsiaTheme="minorEastAsia" w:hAnsi="David" w:cs="David"/>
          <w:b w:val="0"/>
          <w:bCs w:val="0"/>
          <w:sz w:val="24"/>
          <w:szCs w:val="24"/>
        </w:rPr>
      </w:pPr>
      <w:hyperlink w:anchor="_Toc524466777" w:history="1">
        <w:r w:rsidR="000B2F04" w:rsidRPr="000B2F04">
          <w:rPr>
            <w:rStyle w:val="Hyperlink"/>
            <w:rFonts w:ascii="David" w:hAnsi="David" w:cs="David"/>
            <w:b w:val="0"/>
            <w:bCs w:val="0"/>
            <w:sz w:val="24"/>
            <w:szCs w:val="24"/>
          </w:rPr>
          <w:t>0.3.</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הגדרות</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_Toc524466777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10</w:t>
        </w:r>
        <w:r w:rsidR="000B2F04" w:rsidRPr="000B2F04">
          <w:rPr>
            <w:rStyle w:val="Hyperlink"/>
            <w:rFonts w:ascii="David" w:hAnsi="David" w:cs="David"/>
            <w:b w:val="0"/>
            <w:bCs w:val="0"/>
            <w:sz w:val="24"/>
            <w:szCs w:val="24"/>
            <w:rtl/>
          </w:rPr>
          <w:fldChar w:fldCharType="end"/>
        </w:r>
      </w:hyperlink>
    </w:p>
    <w:p w14:paraId="63AB9AD0" w14:textId="3CD5C630" w:rsidR="000B2F04" w:rsidRPr="000B2F04" w:rsidRDefault="002E6C9F" w:rsidP="000B2F04">
      <w:pPr>
        <w:pStyle w:val="TOC1"/>
        <w:rPr>
          <w:rFonts w:ascii="David" w:eastAsiaTheme="minorEastAsia" w:hAnsi="David" w:cs="David"/>
          <w:b w:val="0"/>
          <w:bCs w:val="0"/>
          <w:sz w:val="24"/>
          <w:szCs w:val="24"/>
        </w:rPr>
      </w:pPr>
      <w:hyperlink w:anchor="_Toc524466778" w:history="1">
        <w:r w:rsidR="000B2F04" w:rsidRPr="000B2F04">
          <w:rPr>
            <w:rStyle w:val="Hyperlink"/>
            <w:rFonts w:ascii="David" w:hAnsi="David" w:cs="David"/>
            <w:b w:val="0"/>
            <w:bCs w:val="0"/>
            <w:sz w:val="24"/>
            <w:szCs w:val="24"/>
          </w:rPr>
          <w:t>0.4.</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מנהלה</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_Toc524466778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15</w:t>
        </w:r>
        <w:r w:rsidR="000B2F04" w:rsidRPr="000B2F04">
          <w:rPr>
            <w:rStyle w:val="Hyperlink"/>
            <w:rFonts w:ascii="David" w:hAnsi="David" w:cs="David"/>
            <w:b w:val="0"/>
            <w:bCs w:val="0"/>
            <w:sz w:val="24"/>
            <w:szCs w:val="24"/>
            <w:rtl/>
          </w:rPr>
          <w:fldChar w:fldCharType="end"/>
        </w:r>
      </w:hyperlink>
    </w:p>
    <w:p w14:paraId="495F015E" w14:textId="3C1649D2" w:rsidR="000B2F04" w:rsidRPr="000B2F04" w:rsidRDefault="002E6C9F" w:rsidP="000B2F04">
      <w:pPr>
        <w:pStyle w:val="TOC1"/>
        <w:rPr>
          <w:rFonts w:ascii="David" w:eastAsiaTheme="minorEastAsia" w:hAnsi="David" w:cs="David"/>
          <w:b w:val="0"/>
          <w:bCs w:val="0"/>
          <w:sz w:val="24"/>
          <w:szCs w:val="24"/>
        </w:rPr>
      </w:pPr>
      <w:hyperlink w:anchor="_Toc524466779" w:history="1">
        <w:r w:rsidR="000B2F04" w:rsidRPr="000B2F04">
          <w:rPr>
            <w:rStyle w:val="Hyperlink"/>
            <w:rFonts w:ascii="David" w:hAnsi="David" w:cs="David"/>
            <w:b w:val="0"/>
            <w:bCs w:val="0"/>
            <w:sz w:val="24"/>
            <w:szCs w:val="24"/>
          </w:rPr>
          <w:t>0.4.1.</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קבלת מסמכי המכרז</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_Toc524466779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15</w:t>
        </w:r>
        <w:r w:rsidR="000B2F04" w:rsidRPr="000B2F04">
          <w:rPr>
            <w:rStyle w:val="Hyperlink"/>
            <w:rFonts w:ascii="David" w:hAnsi="David" w:cs="David"/>
            <w:b w:val="0"/>
            <w:bCs w:val="0"/>
            <w:sz w:val="24"/>
            <w:szCs w:val="24"/>
            <w:rtl/>
          </w:rPr>
          <w:fldChar w:fldCharType="end"/>
        </w:r>
      </w:hyperlink>
    </w:p>
    <w:p w14:paraId="5CC44AE3" w14:textId="239702E0" w:rsidR="000B2F04" w:rsidRPr="000B2F04" w:rsidRDefault="002E6C9F" w:rsidP="000B2F04">
      <w:pPr>
        <w:pStyle w:val="TOC1"/>
        <w:rPr>
          <w:rFonts w:ascii="David" w:eastAsiaTheme="minorEastAsia" w:hAnsi="David" w:cs="David"/>
          <w:b w:val="0"/>
          <w:bCs w:val="0"/>
          <w:sz w:val="24"/>
          <w:szCs w:val="24"/>
        </w:rPr>
      </w:pPr>
      <w:hyperlink w:anchor="_Toc524466780" w:history="1">
        <w:r w:rsidR="000B2F04" w:rsidRPr="000B2F04">
          <w:rPr>
            <w:rStyle w:val="Hyperlink"/>
            <w:rFonts w:ascii="David" w:hAnsi="David" w:cs="David"/>
            <w:b w:val="0"/>
            <w:bCs w:val="0"/>
            <w:sz w:val="24"/>
            <w:szCs w:val="24"/>
          </w:rPr>
          <w:t>0.4.2.</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איש הקשר</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_Toc524466780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15</w:t>
        </w:r>
        <w:r w:rsidR="000B2F04" w:rsidRPr="000B2F04">
          <w:rPr>
            <w:rStyle w:val="Hyperlink"/>
            <w:rFonts w:ascii="David" w:hAnsi="David" w:cs="David"/>
            <w:b w:val="0"/>
            <w:bCs w:val="0"/>
            <w:sz w:val="24"/>
            <w:szCs w:val="24"/>
            <w:rtl/>
          </w:rPr>
          <w:fldChar w:fldCharType="end"/>
        </w:r>
      </w:hyperlink>
    </w:p>
    <w:p w14:paraId="7179DB33" w14:textId="45807E78" w:rsidR="000B2F04" w:rsidRPr="000B2F04" w:rsidRDefault="002E6C9F" w:rsidP="000B2F04">
      <w:pPr>
        <w:pStyle w:val="TOC1"/>
        <w:rPr>
          <w:rFonts w:ascii="David" w:eastAsiaTheme="minorEastAsia" w:hAnsi="David" w:cs="David"/>
          <w:b w:val="0"/>
          <w:bCs w:val="0"/>
          <w:sz w:val="24"/>
          <w:szCs w:val="24"/>
        </w:rPr>
      </w:pPr>
      <w:hyperlink w:anchor="_Toc524466781" w:history="1">
        <w:r w:rsidR="000B2F04" w:rsidRPr="000B2F04">
          <w:rPr>
            <w:rStyle w:val="Hyperlink"/>
            <w:rFonts w:ascii="David" w:hAnsi="David" w:cs="David"/>
            <w:b w:val="0"/>
            <w:bCs w:val="0"/>
            <w:sz w:val="24"/>
            <w:szCs w:val="24"/>
          </w:rPr>
          <w:t>0.4.3.</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נוהל העברת שאלות ובירורים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_Toc524466781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15</w:t>
        </w:r>
        <w:r w:rsidR="000B2F04" w:rsidRPr="000B2F04">
          <w:rPr>
            <w:rStyle w:val="Hyperlink"/>
            <w:rFonts w:ascii="David" w:hAnsi="David" w:cs="David"/>
            <w:b w:val="0"/>
            <w:bCs w:val="0"/>
            <w:sz w:val="24"/>
            <w:szCs w:val="24"/>
            <w:rtl/>
          </w:rPr>
          <w:fldChar w:fldCharType="end"/>
        </w:r>
      </w:hyperlink>
    </w:p>
    <w:p w14:paraId="6ADB3394" w14:textId="7BC62CC0" w:rsidR="000B2F04" w:rsidRPr="000B2F04" w:rsidRDefault="002E6C9F" w:rsidP="000B2F04">
      <w:pPr>
        <w:pStyle w:val="TOC1"/>
        <w:rPr>
          <w:rFonts w:ascii="David" w:eastAsiaTheme="minorEastAsia" w:hAnsi="David" w:cs="David"/>
          <w:b w:val="0"/>
          <w:bCs w:val="0"/>
          <w:sz w:val="24"/>
          <w:szCs w:val="24"/>
        </w:rPr>
      </w:pPr>
      <w:hyperlink w:anchor="_Toc524466782" w:history="1">
        <w:r w:rsidR="000B2F04" w:rsidRPr="000B2F04">
          <w:rPr>
            <w:rStyle w:val="Hyperlink"/>
            <w:rFonts w:ascii="David" w:hAnsi="David" w:cs="David"/>
            <w:b w:val="0"/>
            <w:bCs w:val="0"/>
            <w:sz w:val="24"/>
            <w:szCs w:val="24"/>
          </w:rPr>
          <w:t>0.4.4.</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כנס מציעים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_Toc524466782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16</w:t>
        </w:r>
        <w:r w:rsidR="000B2F04" w:rsidRPr="000B2F04">
          <w:rPr>
            <w:rStyle w:val="Hyperlink"/>
            <w:rFonts w:ascii="David" w:hAnsi="David" w:cs="David"/>
            <w:b w:val="0"/>
            <w:bCs w:val="0"/>
            <w:sz w:val="24"/>
            <w:szCs w:val="24"/>
            <w:rtl/>
          </w:rPr>
          <w:fldChar w:fldCharType="end"/>
        </w:r>
      </w:hyperlink>
    </w:p>
    <w:p w14:paraId="76569EF0" w14:textId="7AE79F75" w:rsidR="000B2F04" w:rsidRPr="000B2F04" w:rsidRDefault="002E6C9F" w:rsidP="000B2F04">
      <w:pPr>
        <w:pStyle w:val="TOC1"/>
        <w:rPr>
          <w:rFonts w:ascii="David" w:eastAsiaTheme="minorEastAsia" w:hAnsi="David" w:cs="David"/>
          <w:b w:val="0"/>
          <w:bCs w:val="0"/>
          <w:sz w:val="24"/>
          <w:szCs w:val="24"/>
        </w:rPr>
      </w:pPr>
      <w:hyperlink w:anchor="_Toc524466783" w:history="1">
        <w:r w:rsidR="000B2F04" w:rsidRPr="000B2F04">
          <w:rPr>
            <w:rStyle w:val="Hyperlink"/>
            <w:rFonts w:ascii="David" w:hAnsi="David" w:cs="David"/>
            <w:b w:val="0"/>
            <w:bCs w:val="0"/>
            <w:sz w:val="24"/>
            <w:szCs w:val="24"/>
          </w:rPr>
          <w:t>0.4.5.</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הגשת הצעות</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_Toc524466783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17</w:t>
        </w:r>
        <w:r w:rsidR="000B2F04" w:rsidRPr="000B2F04">
          <w:rPr>
            <w:rStyle w:val="Hyperlink"/>
            <w:rFonts w:ascii="David" w:hAnsi="David" w:cs="David"/>
            <w:b w:val="0"/>
            <w:bCs w:val="0"/>
            <w:sz w:val="24"/>
            <w:szCs w:val="24"/>
            <w:rtl/>
          </w:rPr>
          <w:fldChar w:fldCharType="end"/>
        </w:r>
      </w:hyperlink>
    </w:p>
    <w:p w14:paraId="741C45DC" w14:textId="1D9A3CEB" w:rsidR="000B2F04" w:rsidRPr="000B2F04" w:rsidRDefault="002E6C9F" w:rsidP="000B2F04">
      <w:pPr>
        <w:pStyle w:val="TOC1"/>
        <w:rPr>
          <w:rFonts w:ascii="David" w:eastAsiaTheme="minorEastAsia" w:hAnsi="David" w:cs="David"/>
          <w:b w:val="0"/>
          <w:bCs w:val="0"/>
          <w:sz w:val="24"/>
          <w:szCs w:val="24"/>
        </w:rPr>
      </w:pPr>
      <w:hyperlink w:anchor="_Toc524466784" w:history="1">
        <w:r w:rsidR="000B2F04" w:rsidRPr="000B2F04">
          <w:rPr>
            <w:rStyle w:val="Hyperlink"/>
            <w:rFonts w:ascii="David" w:hAnsi="David" w:cs="David"/>
            <w:b w:val="0"/>
            <w:bCs w:val="0"/>
            <w:sz w:val="24"/>
            <w:szCs w:val="24"/>
          </w:rPr>
          <w:t>1.</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המכרז</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_Toc524466784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18</w:t>
        </w:r>
        <w:r w:rsidR="000B2F04" w:rsidRPr="000B2F04">
          <w:rPr>
            <w:rStyle w:val="Hyperlink"/>
            <w:rFonts w:ascii="David" w:hAnsi="David" w:cs="David"/>
            <w:b w:val="0"/>
            <w:bCs w:val="0"/>
            <w:sz w:val="24"/>
            <w:szCs w:val="24"/>
            <w:rtl/>
          </w:rPr>
          <w:fldChar w:fldCharType="end"/>
        </w:r>
      </w:hyperlink>
    </w:p>
    <w:p w14:paraId="7BB0FFAE" w14:textId="7B7C748F" w:rsidR="000B2F04" w:rsidRPr="000B2F04" w:rsidRDefault="002E6C9F" w:rsidP="000B2F04">
      <w:pPr>
        <w:pStyle w:val="TOC1"/>
        <w:rPr>
          <w:rFonts w:ascii="David" w:eastAsiaTheme="minorEastAsia" w:hAnsi="David" w:cs="David"/>
          <w:b w:val="0"/>
          <w:bCs w:val="0"/>
          <w:sz w:val="24"/>
          <w:szCs w:val="24"/>
        </w:rPr>
      </w:pPr>
      <w:hyperlink w:anchor="_Toc524466785" w:history="1">
        <w:r w:rsidR="000B2F04" w:rsidRPr="000B2F04">
          <w:rPr>
            <w:rStyle w:val="Hyperlink"/>
            <w:rFonts w:ascii="David" w:hAnsi="David" w:cs="David"/>
            <w:b w:val="0"/>
            <w:bCs w:val="0"/>
            <w:sz w:val="24"/>
            <w:szCs w:val="24"/>
          </w:rPr>
          <w:t>1.1.</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תכולת המכרז</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_Toc524466785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18</w:t>
        </w:r>
        <w:r w:rsidR="000B2F04" w:rsidRPr="000B2F04">
          <w:rPr>
            <w:rStyle w:val="Hyperlink"/>
            <w:rFonts w:ascii="David" w:hAnsi="David" w:cs="David"/>
            <w:b w:val="0"/>
            <w:bCs w:val="0"/>
            <w:sz w:val="24"/>
            <w:szCs w:val="24"/>
            <w:rtl/>
          </w:rPr>
          <w:fldChar w:fldCharType="end"/>
        </w:r>
      </w:hyperlink>
    </w:p>
    <w:p w14:paraId="504DB2AB" w14:textId="7221B7EB" w:rsidR="000B2F04" w:rsidRPr="000B2F04" w:rsidRDefault="002E6C9F" w:rsidP="000B2F04">
      <w:pPr>
        <w:pStyle w:val="TOC1"/>
        <w:rPr>
          <w:rFonts w:ascii="David" w:eastAsiaTheme="minorEastAsia" w:hAnsi="David" w:cs="David"/>
          <w:b w:val="0"/>
          <w:bCs w:val="0"/>
          <w:sz w:val="24"/>
          <w:szCs w:val="24"/>
        </w:rPr>
      </w:pPr>
      <w:hyperlink w:anchor="_Toc524466786" w:history="1">
        <w:r w:rsidR="000B2F04" w:rsidRPr="000B2F04">
          <w:rPr>
            <w:rStyle w:val="Hyperlink"/>
            <w:rFonts w:ascii="David" w:hAnsi="David" w:cs="David"/>
            <w:b w:val="0"/>
            <w:bCs w:val="0"/>
            <w:sz w:val="24"/>
            <w:szCs w:val="24"/>
          </w:rPr>
          <w:t>1.2.</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תנאי סף</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_Toc524466786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18</w:t>
        </w:r>
        <w:r w:rsidR="000B2F04" w:rsidRPr="000B2F04">
          <w:rPr>
            <w:rStyle w:val="Hyperlink"/>
            <w:rFonts w:ascii="David" w:hAnsi="David" w:cs="David"/>
            <w:b w:val="0"/>
            <w:bCs w:val="0"/>
            <w:sz w:val="24"/>
            <w:szCs w:val="24"/>
            <w:rtl/>
          </w:rPr>
          <w:fldChar w:fldCharType="end"/>
        </w:r>
      </w:hyperlink>
    </w:p>
    <w:p w14:paraId="4FCC18B8" w14:textId="2D2B05BD" w:rsidR="000B2F04" w:rsidRPr="000B2F04" w:rsidRDefault="002E6C9F" w:rsidP="000B2F04">
      <w:pPr>
        <w:pStyle w:val="TOC1"/>
        <w:rPr>
          <w:rFonts w:ascii="David" w:eastAsiaTheme="minorEastAsia" w:hAnsi="David" w:cs="David"/>
          <w:b w:val="0"/>
          <w:bCs w:val="0"/>
          <w:sz w:val="24"/>
          <w:szCs w:val="24"/>
        </w:rPr>
      </w:pPr>
      <w:hyperlink w:anchor="_Toc524466787" w:history="1">
        <w:r w:rsidR="000B2F04" w:rsidRPr="000B2F04">
          <w:rPr>
            <w:rStyle w:val="Hyperlink"/>
            <w:rFonts w:ascii="David" w:hAnsi="David" w:cs="David"/>
            <w:b w:val="0"/>
            <w:bCs w:val="0"/>
            <w:sz w:val="24"/>
            <w:szCs w:val="24"/>
          </w:rPr>
          <w:t>1.2.1.</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כללי</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_Toc524466787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18</w:t>
        </w:r>
        <w:r w:rsidR="000B2F04" w:rsidRPr="000B2F04">
          <w:rPr>
            <w:rStyle w:val="Hyperlink"/>
            <w:rFonts w:ascii="David" w:hAnsi="David" w:cs="David"/>
            <w:b w:val="0"/>
            <w:bCs w:val="0"/>
            <w:sz w:val="24"/>
            <w:szCs w:val="24"/>
            <w:rtl/>
          </w:rPr>
          <w:fldChar w:fldCharType="end"/>
        </w:r>
      </w:hyperlink>
    </w:p>
    <w:p w14:paraId="63DD3970" w14:textId="0629B64F" w:rsidR="000B2F04" w:rsidRPr="000B2F04" w:rsidRDefault="002E6C9F" w:rsidP="000B2F04">
      <w:pPr>
        <w:pStyle w:val="TOC1"/>
        <w:rPr>
          <w:rFonts w:ascii="David" w:eastAsiaTheme="minorEastAsia" w:hAnsi="David" w:cs="David"/>
          <w:b w:val="0"/>
          <w:bCs w:val="0"/>
          <w:sz w:val="24"/>
          <w:szCs w:val="24"/>
        </w:rPr>
      </w:pPr>
      <w:hyperlink w:anchor="_Toc524466788" w:history="1">
        <w:r w:rsidR="000B2F04" w:rsidRPr="000B2F04">
          <w:rPr>
            <w:rStyle w:val="Hyperlink"/>
            <w:rFonts w:ascii="David" w:hAnsi="David" w:cs="David"/>
            <w:b w:val="0"/>
            <w:bCs w:val="0"/>
            <w:sz w:val="24"/>
            <w:szCs w:val="24"/>
            <w:rtl/>
          </w:rPr>
          <w:t>1.2.2.</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על מציע לעמוד בדרישות תנאי הסף</w:t>
        </w:r>
        <w:r w:rsidR="000B2F04" w:rsidRPr="000B2F04">
          <w:rPr>
            <w:rStyle w:val="Hyperlink"/>
            <w:rFonts w:ascii="David" w:hAnsi="David" w:cs="David"/>
            <w:b w:val="0"/>
            <w:bCs w:val="0"/>
            <w:sz w:val="24"/>
            <w:szCs w:val="24"/>
          </w:rPr>
          <w:t xml:space="preserve"> </w:t>
        </w:r>
        <w:r w:rsidR="000B2F04" w:rsidRPr="000B2F04">
          <w:rPr>
            <w:rStyle w:val="Hyperlink"/>
            <w:rFonts w:ascii="David" w:hAnsi="David" w:cs="David"/>
            <w:b w:val="0"/>
            <w:bCs w:val="0"/>
            <w:sz w:val="24"/>
            <w:szCs w:val="24"/>
            <w:rtl/>
          </w:rPr>
          <w:t>המנהליים שיפורטו להלן:</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_Toc524466788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18</w:t>
        </w:r>
        <w:r w:rsidR="000B2F04" w:rsidRPr="000B2F04">
          <w:rPr>
            <w:rStyle w:val="Hyperlink"/>
            <w:rFonts w:ascii="David" w:hAnsi="David" w:cs="David"/>
            <w:b w:val="0"/>
            <w:bCs w:val="0"/>
            <w:sz w:val="24"/>
            <w:szCs w:val="24"/>
            <w:rtl/>
          </w:rPr>
          <w:fldChar w:fldCharType="end"/>
        </w:r>
      </w:hyperlink>
    </w:p>
    <w:p w14:paraId="38F15B6C" w14:textId="0657D857" w:rsidR="000B2F04" w:rsidRPr="000B2F04" w:rsidRDefault="002E6C9F" w:rsidP="000B2F04">
      <w:pPr>
        <w:pStyle w:val="TOC1"/>
        <w:rPr>
          <w:rFonts w:ascii="David" w:eastAsiaTheme="minorEastAsia" w:hAnsi="David" w:cs="David"/>
          <w:b w:val="0"/>
          <w:bCs w:val="0"/>
          <w:sz w:val="24"/>
          <w:szCs w:val="24"/>
        </w:rPr>
      </w:pPr>
      <w:hyperlink w:anchor="_Toc524466789" w:history="1">
        <w:r w:rsidR="000B2F04" w:rsidRPr="000B2F04">
          <w:rPr>
            <w:rStyle w:val="Hyperlink"/>
            <w:rFonts w:ascii="David" w:hAnsi="David" w:cs="David"/>
            <w:b w:val="0"/>
            <w:bCs w:val="0"/>
            <w:sz w:val="24"/>
            <w:szCs w:val="24"/>
          </w:rPr>
          <w:t>1.2.4.</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תנאי סף מקצועיים לסל 1- קורס מלא:</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_Toc524466789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19</w:t>
        </w:r>
        <w:r w:rsidR="000B2F04" w:rsidRPr="000B2F04">
          <w:rPr>
            <w:rStyle w:val="Hyperlink"/>
            <w:rFonts w:ascii="David" w:hAnsi="David" w:cs="David"/>
            <w:b w:val="0"/>
            <w:bCs w:val="0"/>
            <w:sz w:val="24"/>
            <w:szCs w:val="24"/>
            <w:rtl/>
          </w:rPr>
          <w:fldChar w:fldCharType="end"/>
        </w:r>
      </w:hyperlink>
    </w:p>
    <w:p w14:paraId="1E4D20FE" w14:textId="41026E28" w:rsidR="000B2F04" w:rsidRPr="000B2F04" w:rsidRDefault="002E6C9F" w:rsidP="000B2F04">
      <w:pPr>
        <w:pStyle w:val="TOC1"/>
        <w:rPr>
          <w:rFonts w:ascii="David" w:eastAsiaTheme="minorEastAsia" w:hAnsi="David" w:cs="David"/>
          <w:b w:val="0"/>
          <w:bCs w:val="0"/>
          <w:sz w:val="24"/>
          <w:szCs w:val="24"/>
        </w:rPr>
      </w:pPr>
      <w:hyperlink w:anchor="_Toc524466790" w:history="1">
        <w:r w:rsidR="000B2F04" w:rsidRPr="000B2F04">
          <w:rPr>
            <w:rStyle w:val="Hyperlink"/>
            <w:rFonts w:ascii="David" w:hAnsi="David" w:cs="David"/>
            <w:b w:val="0"/>
            <w:bCs w:val="0"/>
            <w:sz w:val="24"/>
            <w:szCs w:val="24"/>
          </w:rPr>
          <w:t>1.2.5.</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תנאי סף מקצועיים לסל 2:</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_Toc524466790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20</w:t>
        </w:r>
        <w:r w:rsidR="000B2F04" w:rsidRPr="000B2F04">
          <w:rPr>
            <w:rStyle w:val="Hyperlink"/>
            <w:rFonts w:ascii="David" w:hAnsi="David" w:cs="David"/>
            <w:b w:val="0"/>
            <w:bCs w:val="0"/>
            <w:sz w:val="24"/>
            <w:szCs w:val="24"/>
            <w:rtl/>
          </w:rPr>
          <w:fldChar w:fldCharType="end"/>
        </w:r>
      </w:hyperlink>
    </w:p>
    <w:p w14:paraId="0FF77330" w14:textId="25F69A9E" w:rsidR="000B2F04" w:rsidRPr="000B2F04" w:rsidRDefault="002E6C9F" w:rsidP="000B2F04">
      <w:pPr>
        <w:pStyle w:val="TOC1"/>
        <w:rPr>
          <w:rFonts w:ascii="David" w:eastAsiaTheme="minorEastAsia" w:hAnsi="David" w:cs="David"/>
          <w:b w:val="0"/>
          <w:bCs w:val="0"/>
          <w:sz w:val="24"/>
          <w:szCs w:val="24"/>
        </w:rPr>
      </w:pPr>
      <w:hyperlink w:anchor="_Toc524466791" w:history="1">
        <w:r w:rsidR="000B2F04" w:rsidRPr="000B2F04">
          <w:rPr>
            <w:rStyle w:val="Hyperlink"/>
            <w:rFonts w:ascii="David" w:hAnsi="David" w:cs="David"/>
            <w:b w:val="0"/>
            <w:bCs w:val="0"/>
            <w:sz w:val="24"/>
            <w:szCs w:val="24"/>
          </w:rPr>
          <w:t>1.2.6.</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תנאי סף מקצועיים לסל 3:</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_Toc524466791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20</w:t>
        </w:r>
        <w:r w:rsidR="000B2F04" w:rsidRPr="000B2F04">
          <w:rPr>
            <w:rStyle w:val="Hyperlink"/>
            <w:rFonts w:ascii="David" w:hAnsi="David" w:cs="David"/>
            <w:b w:val="0"/>
            <w:bCs w:val="0"/>
            <w:sz w:val="24"/>
            <w:szCs w:val="24"/>
            <w:rtl/>
          </w:rPr>
          <w:fldChar w:fldCharType="end"/>
        </w:r>
      </w:hyperlink>
    </w:p>
    <w:p w14:paraId="230AB3C8" w14:textId="222FAA76" w:rsidR="000B2F04" w:rsidRPr="000B2F04" w:rsidRDefault="002E6C9F" w:rsidP="000B2F04">
      <w:pPr>
        <w:pStyle w:val="TOC1"/>
        <w:rPr>
          <w:rFonts w:ascii="David" w:eastAsiaTheme="minorEastAsia" w:hAnsi="David" w:cs="David"/>
          <w:b w:val="0"/>
          <w:bCs w:val="0"/>
          <w:sz w:val="24"/>
          <w:szCs w:val="24"/>
        </w:rPr>
      </w:pPr>
      <w:hyperlink w:anchor="_Toc524466792" w:history="1">
        <w:r w:rsidR="000B2F04" w:rsidRPr="000B2F04">
          <w:rPr>
            <w:rStyle w:val="Hyperlink"/>
            <w:rFonts w:ascii="David" w:hAnsi="David" w:cs="David"/>
            <w:b w:val="0"/>
            <w:bCs w:val="0"/>
            <w:sz w:val="24"/>
            <w:szCs w:val="24"/>
            <w:rtl/>
          </w:rPr>
          <w:t>1.3.</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קבלני משנה</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_Toc524466792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21</w:t>
        </w:r>
        <w:r w:rsidR="000B2F04" w:rsidRPr="000B2F04">
          <w:rPr>
            <w:rStyle w:val="Hyperlink"/>
            <w:rFonts w:ascii="David" w:hAnsi="David" w:cs="David"/>
            <w:b w:val="0"/>
            <w:bCs w:val="0"/>
            <w:sz w:val="24"/>
            <w:szCs w:val="24"/>
            <w:rtl/>
          </w:rPr>
          <w:fldChar w:fldCharType="end"/>
        </w:r>
      </w:hyperlink>
    </w:p>
    <w:p w14:paraId="6C9FD419" w14:textId="5A722988" w:rsidR="000B2F04" w:rsidRPr="000B2F04" w:rsidRDefault="002E6C9F" w:rsidP="000B2F04">
      <w:pPr>
        <w:pStyle w:val="TOC1"/>
        <w:rPr>
          <w:rFonts w:ascii="David" w:eastAsiaTheme="minorEastAsia" w:hAnsi="David" w:cs="David"/>
          <w:b w:val="0"/>
          <w:bCs w:val="0"/>
          <w:sz w:val="24"/>
          <w:szCs w:val="24"/>
        </w:rPr>
      </w:pPr>
      <w:hyperlink w:anchor="_Toc524466793" w:history="1">
        <w:r w:rsidR="000B2F04" w:rsidRPr="000B2F04">
          <w:rPr>
            <w:rStyle w:val="Hyperlink"/>
            <w:rFonts w:ascii="David" w:hAnsi="David" w:cs="David"/>
            <w:b w:val="0"/>
            <w:bCs w:val="0"/>
            <w:sz w:val="24"/>
            <w:szCs w:val="24"/>
            <w:rtl/>
          </w:rPr>
          <w:t>1.4.</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מסמכים שיש לצרף להצעה</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_Toc524466793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22</w:t>
        </w:r>
        <w:r w:rsidR="000B2F04" w:rsidRPr="000B2F04">
          <w:rPr>
            <w:rStyle w:val="Hyperlink"/>
            <w:rFonts w:ascii="David" w:hAnsi="David" w:cs="David"/>
            <w:b w:val="0"/>
            <w:bCs w:val="0"/>
            <w:sz w:val="24"/>
            <w:szCs w:val="24"/>
            <w:rtl/>
          </w:rPr>
          <w:fldChar w:fldCharType="end"/>
        </w:r>
      </w:hyperlink>
    </w:p>
    <w:p w14:paraId="4A98B81F" w14:textId="48D8E6C3" w:rsidR="000B2F04" w:rsidRPr="000B2F04" w:rsidRDefault="002E6C9F" w:rsidP="000B2F04">
      <w:pPr>
        <w:pStyle w:val="TOC1"/>
        <w:rPr>
          <w:rFonts w:ascii="David" w:eastAsiaTheme="minorEastAsia" w:hAnsi="David" w:cs="David"/>
          <w:b w:val="0"/>
          <w:bCs w:val="0"/>
          <w:sz w:val="24"/>
          <w:szCs w:val="24"/>
        </w:rPr>
      </w:pPr>
      <w:hyperlink w:anchor="_Toc524466794" w:history="1">
        <w:r w:rsidR="000B2F04" w:rsidRPr="000B2F04">
          <w:rPr>
            <w:rStyle w:val="Hyperlink"/>
            <w:rFonts w:ascii="David" w:hAnsi="David" w:cs="David"/>
            <w:b w:val="0"/>
            <w:bCs w:val="0"/>
            <w:sz w:val="24"/>
            <w:szCs w:val="24"/>
          </w:rPr>
          <w:t>1.5.</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תוקף ההצעה</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_Toc524466794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23</w:t>
        </w:r>
        <w:r w:rsidR="000B2F04" w:rsidRPr="000B2F04">
          <w:rPr>
            <w:rStyle w:val="Hyperlink"/>
            <w:rFonts w:ascii="David" w:hAnsi="David" w:cs="David"/>
            <w:b w:val="0"/>
            <w:bCs w:val="0"/>
            <w:sz w:val="24"/>
            <w:szCs w:val="24"/>
            <w:rtl/>
          </w:rPr>
          <w:fldChar w:fldCharType="end"/>
        </w:r>
      </w:hyperlink>
    </w:p>
    <w:p w14:paraId="5FDC4C9C" w14:textId="27A5F455" w:rsidR="000B2F04" w:rsidRPr="000B2F04" w:rsidRDefault="002E6C9F" w:rsidP="000B2F04">
      <w:pPr>
        <w:pStyle w:val="TOC1"/>
        <w:rPr>
          <w:rFonts w:ascii="David" w:eastAsiaTheme="minorEastAsia" w:hAnsi="David" w:cs="David"/>
          <w:b w:val="0"/>
          <w:bCs w:val="0"/>
          <w:sz w:val="24"/>
          <w:szCs w:val="24"/>
        </w:rPr>
      </w:pPr>
      <w:hyperlink w:anchor="_Toc524466795" w:history="1">
        <w:r w:rsidR="000B2F04" w:rsidRPr="000B2F04">
          <w:rPr>
            <w:rStyle w:val="Hyperlink"/>
            <w:rFonts w:ascii="David" w:hAnsi="David" w:cs="David"/>
            <w:b w:val="0"/>
            <w:bCs w:val="0"/>
            <w:sz w:val="24"/>
            <w:szCs w:val="24"/>
          </w:rPr>
          <w:t>1.6.</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השלמת מידע, הדגמה ומצגות</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_Toc524466795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23</w:t>
        </w:r>
        <w:r w:rsidR="000B2F04" w:rsidRPr="000B2F04">
          <w:rPr>
            <w:rStyle w:val="Hyperlink"/>
            <w:rFonts w:ascii="David" w:hAnsi="David" w:cs="David"/>
            <w:b w:val="0"/>
            <w:bCs w:val="0"/>
            <w:sz w:val="24"/>
            <w:szCs w:val="24"/>
            <w:rtl/>
          </w:rPr>
          <w:fldChar w:fldCharType="end"/>
        </w:r>
      </w:hyperlink>
    </w:p>
    <w:p w14:paraId="2173E43A" w14:textId="6DC768F3" w:rsidR="000B2F04" w:rsidRPr="000B2F04" w:rsidRDefault="002E6C9F" w:rsidP="000B2F04">
      <w:pPr>
        <w:pStyle w:val="TOC1"/>
        <w:rPr>
          <w:rFonts w:ascii="David" w:eastAsiaTheme="minorEastAsia" w:hAnsi="David" w:cs="David"/>
          <w:b w:val="0"/>
          <w:bCs w:val="0"/>
          <w:sz w:val="24"/>
          <w:szCs w:val="24"/>
        </w:rPr>
      </w:pPr>
      <w:hyperlink w:anchor="_Toc524466796" w:history="1">
        <w:r w:rsidR="000B2F04" w:rsidRPr="000B2F04">
          <w:rPr>
            <w:rStyle w:val="Hyperlink"/>
            <w:rFonts w:ascii="David" w:hAnsi="David" w:cs="David"/>
            <w:b w:val="0"/>
            <w:bCs w:val="0"/>
            <w:sz w:val="24"/>
            <w:szCs w:val="24"/>
          </w:rPr>
          <w:t>1.6.1.</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שלמות ההצעה ואחריות כוללת</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_Toc524466796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23</w:t>
        </w:r>
        <w:r w:rsidR="000B2F04" w:rsidRPr="000B2F04">
          <w:rPr>
            <w:rStyle w:val="Hyperlink"/>
            <w:rFonts w:ascii="David" w:hAnsi="David" w:cs="David"/>
            <w:b w:val="0"/>
            <w:bCs w:val="0"/>
            <w:sz w:val="24"/>
            <w:szCs w:val="24"/>
            <w:rtl/>
          </w:rPr>
          <w:fldChar w:fldCharType="end"/>
        </w:r>
      </w:hyperlink>
    </w:p>
    <w:p w14:paraId="76073998" w14:textId="527AF230" w:rsidR="000B2F04" w:rsidRPr="000B2F04" w:rsidRDefault="002E6C9F" w:rsidP="000B2F04">
      <w:pPr>
        <w:pStyle w:val="TOC1"/>
        <w:rPr>
          <w:rFonts w:ascii="David" w:eastAsiaTheme="minorEastAsia" w:hAnsi="David" w:cs="David"/>
          <w:b w:val="0"/>
          <w:bCs w:val="0"/>
          <w:sz w:val="24"/>
          <w:szCs w:val="24"/>
        </w:rPr>
      </w:pPr>
      <w:hyperlink w:anchor="_Toc524466797" w:history="1">
        <w:r w:rsidR="000B2F04" w:rsidRPr="000B2F04">
          <w:rPr>
            <w:rStyle w:val="Hyperlink"/>
            <w:rFonts w:ascii="David" w:hAnsi="David" w:cs="David"/>
            <w:b w:val="0"/>
            <w:bCs w:val="0"/>
            <w:sz w:val="24"/>
            <w:szCs w:val="24"/>
            <w:rtl/>
          </w:rPr>
          <w:t>1.7.</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הגשת הצעה</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_Toc524466797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24</w:t>
        </w:r>
        <w:r w:rsidR="000B2F04" w:rsidRPr="000B2F04">
          <w:rPr>
            <w:rStyle w:val="Hyperlink"/>
            <w:rFonts w:ascii="David" w:hAnsi="David" w:cs="David"/>
            <w:b w:val="0"/>
            <w:bCs w:val="0"/>
            <w:sz w:val="24"/>
            <w:szCs w:val="24"/>
            <w:rtl/>
          </w:rPr>
          <w:fldChar w:fldCharType="end"/>
        </w:r>
      </w:hyperlink>
    </w:p>
    <w:p w14:paraId="0E3962B9" w14:textId="03BCEDBB" w:rsidR="000B2F04" w:rsidRPr="000B2F04" w:rsidRDefault="002E6C9F" w:rsidP="000B2F04">
      <w:pPr>
        <w:pStyle w:val="TOC1"/>
        <w:rPr>
          <w:rFonts w:ascii="David" w:eastAsiaTheme="minorEastAsia" w:hAnsi="David" w:cs="David"/>
          <w:b w:val="0"/>
          <w:bCs w:val="0"/>
          <w:sz w:val="24"/>
          <w:szCs w:val="24"/>
        </w:rPr>
      </w:pPr>
      <w:hyperlink w:anchor="_Toc524466798" w:history="1">
        <w:r w:rsidR="000B2F04" w:rsidRPr="000B2F04">
          <w:rPr>
            <w:rStyle w:val="Hyperlink"/>
            <w:rFonts w:ascii="David" w:hAnsi="David" w:cs="David"/>
            <w:b w:val="0"/>
            <w:bCs w:val="0"/>
            <w:sz w:val="24"/>
            <w:szCs w:val="24"/>
          </w:rPr>
          <w:t>1.8.</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אופן מילוי הצעת המחיר</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_Toc524466798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25</w:t>
        </w:r>
        <w:r w:rsidR="000B2F04" w:rsidRPr="000B2F04">
          <w:rPr>
            <w:rStyle w:val="Hyperlink"/>
            <w:rFonts w:ascii="David" w:hAnsi="David" w:cs="David"/>
            <w:b w:val="0"/>
            <w:bCs w:val="0"/>
            <w:sz w:val="24"/>
            <w:szCs w:val="24"/>
            <w:rtl/>
          </w:rPr>
          <w:fldChar w:fldCharType="end"/>
        </w:r>
      </w:hyperlink>
    </w:p>
    <w:p w14:paraId="4A8D1944" w14:textId="428A2DDC" w:rsidR="000B2F04" w:rsidRPr="000B2F04" w:rsidRDefault="002E6C9F" w:rsidP="000B2F04">
      <w:pPr>
        <w:pStyle w:val="TOC1"/>
        <w:rPr>
          <w:rFonts w:ascii="David" w:eastAsiaTheme="minorEastAsia" w:hAnsi="David" w:cs="David"/>
          <w:b w:val="0"/>
          <w:bCs w:val="0"/>
          <w:sz w:val="24"/>
          <w:szCs w:val="24"/>
        </w:rPr>
      </w:pPr>
      <w:hyperlink w:anchor="_Toc524466799" w:history="1">
        <w:r w:rsidR="000B2F04" w:rsidRPr="000B2F04">
          <w:rPr>
            <w:rStyle w:val="Hyperlink"/>
            <w:rFonts w:ascii="David" w:hAnsi="David" w:cs="David"/>
            <w:b w:val="0"/>
            <w:bCs w:val="0"/>
            <w:sz w:val="24"/>
            <w:szCs w:val="24"/>
          </w:rPr>
          <w:t>1.9.</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בדיקת ההצעות והערכתן</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_Toc524466799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26</w:t>
        </w:r>
        <w:r w:rsidR="000B2F04" w:rsidRPr="000B2F04">
          <w:rPr>
            <w:rStyle w:val="Hyperlink"/>
            <w:rFonts w:ascii="David" w:hAnsi="David" w:cs="David"/>
            <w:b w:val="0"/>
            <w:bCs w:val="0"/>
            <w:sz w:val="24"/>
            <w:szCs w:val="24"/>
            <w:rtl/>
          </w:rPr>
          <w:fldChar w:fldCharType="end"/>
        </w:r>
      </w:hyperlink>
    </w:p>
    <w:p w14:paraId="220F192D" w14:textId="1AEA9645" w:rsidR="000B2F04" w:rsidRPr="000B2F04" w:rsidRDefault="002E6C9F" w:rsidP="000B2F04">
      <w:pPr>
        <w:pStyle w:val="TOC1"/>
        <w:rPr>
          <w:rFonts w:ascii="David" w:eastAsiaTheme="minorEastAsia" w:hAnsi="David" w:cs="David"/>
          <w:b w:val="0"/>
          <w:bCs w:val="0"/>
          <w:sz w:val="24"/>
          <w:szCs w:val="24"/>
        </w:rPr>
      </w:pPr>
      <w:hyperlink w:anchor="_Toc524466800" w:history="1">
        <w:r w:rsidR="000B2F04" w:rsidRPr="000B2F04">
          <w:rPr>
            <w:rStyle w:val="Hyperlink"/>
            <w:rFonts w:ascii="David" w:hAnsi="David" w:cs="David"/>
            <w:b w:val="0"/>
            <w:bCs w:val="0"/>
            <w:sz w:val="24"/>
            <w:szCs w:val="24"/>
          </w:rPr>
          <w:t>1.9.1.</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שלבי בדיקת ההצעות</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_Toc524466800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26</w:t>
        </w:r>
        <w:r w:rsidR="000B2F04" w:rsidRPr="000B2F04">
          <w:rPr>
            <w:rStyle w:val="Hyperlink"/>
            <w:rFonts w:ascii="David" w:hAnsi="David" w:cs="David"/>
            <w:b w:val="0"/>
            <w:bCs w:val="0"/>
            <w:sz w:val="24"/>
            <w:szCs w:val="24"/>
            <w:rtl/>
          </w:rPr>
          <w:fldChar w:fldCharType="end"/>
        </w:r>
      </w:hyperlink>
    </w:p>
    <w:p w14:paraId="38459429" w14:textId="1CCCF872" w:rsidR="000B2F04" w:rsidRPr="000B2F04" w:rsidRDefault="002E6C9F" w:rsidP="000B2F04">
      <w:pPr>
        <w:pStyle w:val="TOC1"/>
        <w:rPr>
          <w:rFonts w:ascii="David" w:eastAsiaTheme="minorEastAsia" w:hAnsi="David" w:cs="David"/>
          <w:b w:val="0"/>
          <w:bCs w:val="0"/>
          <w:sz w:val="24"/>
          <w:szCs w:val="24"/>
        </w:rPr>
      </w:pPr>
      <w:hyperlink w:anchor="_Toc524466801" w:history="1">
        <w:r w:rsidR="000B2F04" w:rsidRPr="000B2F04">
          <w:rPr>
            <w:rStyle w:val="Hyperlink"/>
            <w:rFonts w:ascii="David" w:hAnsi="David" w:cs="David"/>
            <w:b w:val="0"/>
            <w:bCs w:val="0"/>
            <w:sz w:val="24"/>
            <w:szCs w:val="24"/>
          </w:rPr>
          <w:t>1.9.2.</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שלב א' של המכרז</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_Toc524466801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26</w:t>
        </w:r>
        <w:r w:rsidR="000B2F04" w:rsidRPr="000B2F04">
          <w:rPr>
            <w:rStyle w:val="Hyperlink"/>
            <w:rFonts w:ascii="David" w:hAnsi="David" w:cs="David"/>
            <w:b w:val="0"/>
            <w:bCs w:val="0"/>
            <w:sz w:val="24"/>
            <w:szCs w:val="24"/>
            <w:rtl/>
          </w:rPr>
          <w:fldChar w:fldCharType="end"/>
        </w:r>
      </w:hyperlink>
    </w:p>
    <w:p w14:paraId="6051C74D" w14:textId="58612061" w:rsidR="000B2F04" w:rsidRPr="000B2F04" w:rsidRDefault="002E6C9F" w:rsidP="000B2F04">
      <w:pPr>
        <w:pStyle w:val="TOC1"/>
        <w:rPr>
          <w:rFonts w:ascii="David" w:eastAsiaTheme="minorEastAsia" w:hAnsi="David" w:cs="David"/>
          <w:b w:val="0"/>
          <w:bCs w:val="0"/>
          <w:sz w:val="24"/>
          <w:szCs w:val="24"/>
        </w:rPr>
      </w:pPr>
      <w:hyperlink w:anchor="_Toc524466802" w:history="1">
        <w:r w:rsidR="000B2F04" w:rsidRPr="000B2F04">
          <w:rPr>
            <w:rStyle w:val="Hyperlink"/>
            <w:rFonts w:ascii="David" w:hAnsi="David" w:cs="David"/>
            <w:b w:val="0"/>
            <w:bCs w:val="0"/>
            <w:sz w:val="24"/>
            <w:szCs w:val="24"/>
          </w:rPr>
          <w:t>1.9.3.</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שלב ב' של המכרז</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_Toc524466802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27</w:t>
        </w:r>
        <w:r w:rsidR="000B2F04" w:rsidRPr="000B2F04">
          <w:rPr>
            <w:rStyle w:val="Hyperlink"/>
            <w:rFonts w:ascii="David" w:hAnsi="David" w:cs="David"/>
            <w:b w:val="0"/>
            <w:bCs w:val="0"/>
            <w:sz w:val="24"/>
            <w:szCs w:val="24"/>
            <w:rtl/>
          </w:rPr>
          <w:fldChar w:fldCharType="end"/>
        </w:r>
      </w:hyperlink>
    </w:p>
    <w:p w14:paraId="3C57D015" w14:textId="7ECD59F7" w:rsidR="000B2F04" w:rsidRPr="000B2F04" w:rsidRDefault="002E6C9F" w:rsidP="000B2F04">
      <w:pPr>
        <w:pStyle w:val="TOC1"/>
        <w:rPr>
          <w:rFonts w:ascii="David" w:eastAsiaTheme="minorEastAsia" w:hAnsi="David" w:cs="David"/>
          <w:b w:val="0"/>
          <w:bCs w:val="0"/>
          <w:sz w:val="24"/>
          <w:szCs w:val="24"/>
        </w:rPr>
      </w:pPr>
      <w:hyperlink w:anchor="_Toc524466803" w:history="1">
        <w:r w:rsidR="000B2F04" w:rsidRPr="000B2F04">
          <w:rPr>
            <w:rStyle w:val="Hyperlink"/>
            <w:rFonts w:ascii="David" w:hAnsi="David" w:cs="David"/>
            <w:b w:val="0"/>
            <w:bCs w:val="0"/>
            <w:sz w:val="24"/>
            <w:szCs w:val="24"/>
          </w:rPr>
          <w:t>1.10.</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הערכת איכות:</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_Toc524466803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28</w:t>
        </w:r>
        <w:r w:rsidR="000B2F04" w:rsidRPr="000B2F04">
          <w:rPr>
            <w:rStyle w:val="Hyperlink"/>
            <w:rFonts w:ascii="David" w:hAnsi="David" w:cs="David"/>
            <w:b w:val="0"/>
            <w:bCs w:val="0"/>
            <w:sz w:val="24"/>
            <w:szCs w:val="24"/>
            <w:rtl/>
          </w:rPr>
          <w:fldChar w:fldCharType="end"/>
        </w:r>
      </w:hyperlink>
    </w:p>
    <w:p w14:paraId="0FD679D1" w14:textId="7BF6C0F6" w:rsidR="000B2F04" w:rsidRPr="000B2F04" w:rsidRDefault="002E6C9F" w:rsidP="000B2F04">
      <w:pPr>
        <w:pStyle w:val="TOC1"/>
        <w:rPr>
          <w:rFonts w:ascii="David" w:eastAsiaTheme="minorEastAsia" w:hAnsi="David" w:cs="David"/>
          <w:b w:val="0"/>
          <w:bCs w:val="0"/>
          <w:sz w:val="24"/>
          <w:szCs w:val="24"/>
        </w:rPr>
      </w:pPr>
      <w:hyperlink w:anchor="_Toc524466804" w:history="1">
        <w:r w:rsidR="000B2F04" w:rsidRPr="000B2F04">
          <w:rPr>
            <w:rStyle w:val="Hyperlink"/>
            <w:rFonts w:ascii="David" w:eastAsia="Tahoma" w:hAnsi="David" w:cs="David"/>
            <w:b w:val="0"/>
            <w:bCs w:val="0"/>
            <w:sz w:val="24"/>
            <w:szCs w:val="24"/>
          </w:rPr>
          <w:t>1.10.6.</w:t>
        </w:r>
        <w:r w:rsidR="000B2F04" w:rsidRPr="000B2F04">
          <w:rPr>
            <w:rStyle w:val="Hyperlink"/>
            <w:rFonts w:ascii="David" w:eastAsiaTheme="minorEastAsia" w:hAnsi="David" w:cs="David"/>
            <w:b w:val="0"/>
            <w:bCs w:val="0"/>
            <w:sz w:val="24"/>
            <w:szCs w:val="24"/>
          </w:rPr>
          <w:tab/>
        </w:r>
        <w:r w:rsidR="000B2F04" w:rsidRPr="000B2F04">
          <w:rPr>
            <w:rStyle w:val="Hyperlink"/>
            <w:rFonts w:ascii="David" w:eastAsia="Tahoma" w:hAnsi="David" w:cs="David"/>
            <w:b w:val="0"/>
            <w:bCs w:val="0"/>
            <w:sz w:val="24"/>
            <w:szCs w:val="24"/>
            <w:rtl/>
          </w:rPr>
          <w:t>הערכת איכות ההצעות תיעשה לפי אמות המידה הבאות:</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_Toc524466804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28</w:t>
        </w:r>
        <w:r w:rsidR="000B2F04" w:rsidRPr="000B2F04">
          <w:rPr>
            <w:rStyle w:val="Hyperlink"/>
            <w:rFonts w:ascii="David" w:hAnsi="David" w:cs="David"/>
            <w:b w:val="0"/>
            <w:bCs w:val="0"/>
            <w:sz w:val="24"/>
            <w:szCs w:val="24"/>
            <w:rtl/>
          </w:rPr>
          <w:fldChar w:fldCharType="end"/>
        </w:r>
      </w:hyperlink>
    </w:p>
    <w:p w14:paraId="320C05A4" w14:textId="22F8224F" w:rsidR="000B2F04" w:rsidRPr="000B2F04" w:rsidRDefault="002E6C9F" w:rsidP="000B2F04">
      <w:pPr>
        <w:pStyle w:val="TOC1"/>
        <w:rPr>
          <w:rFonts w:ascii="David" w:eastAsiaTheme="minorEastAsia" w:hAnsi="David" w:cs="David"/>
          <w:b w:val="0"/>
          <w:bCs w:val="0"/>
          <w:sz w:val="24"/>
          <w:szCs w:val="24"/>
        </w:rPr>
      </w:pPr>
      <w:hyperlink w:anchor="_Toc524466805" w:history="1">
        <w:r w:rsidR="000B2F04" w:rsidRPr="000B2F04">
          <w:rPr>
            <w:rStyle w:val="Hyperlink"/>
            <w:rFonts w:ascii="David" w:hAnsi="David" w:cs="David"/>
            <w:b w:val="0"/>
            <w:bCs w:val="0"/>
            <w:sz w:val="24"/>
            <w:szCs w:val="24"/>
          </w:rPr>
          <w:t>1.11.</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בדיקת ההצעות הכספיות</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_Toc524466805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30</w:t>
        </w:r>
        <w:r w:rsidR="000B2F04" w:rsidRPr="000B2F04">
          <w:rPr>
            <w:rStyle w:val="Hyperlink"/>
            <w:rFonts w:ascii="David" w:hAnsi="David" w:cs="David"/>
            <w:b w:val="0"/>
            <w:bCs w:val="0"/>
            <w:sz w:val="24"/>
            <w:szCs w:val="24"/>
            <w:rtl/>
          </w:rPr>
          <w:fldChar w:fldCharType="end"/>
        </w:r>
      </w:hyperlink>
    </w:p>
    <w:p w14:paraId="12413FB2" w14:textId="1E15651D" w:rsidR="000B2F04" w:rsidRPr="000B2F04" w:rsidRDefault="002E6C9F" w:rsidP="000B2F04">
      <w:pPr>
        <w:pStyle w:val="TOC1"/>
        <w:rPr>
          <w:rFonts w:ascii="David" w:eastAsiaTheme="minorEastAsia" w:hAnsi="David" w:cs="David"/>
          <w:b w:val="0"/>
          <w:bCs w:val="0"/>
          <w:sz w:val="24"/>
          <w:szCs w:val="24"/>
        </w:rPr>
      </w:pPr>
      <w:hyperlink w:anchor="_Toc524466806" w:history="1">
        <w:r w:rsidR="000B2F04" w:rsidRPr="000B2F04">
          <w:rPr>
            <w:rStyle w:val="Hyperlink"/>
            <w:rFonts w:ascii="David" w:hAnsi="David" w:cs="David"/>
            <w:b w:val="0"/>
            <w:bCs w:val="0"/>
            <w:sz w:val="24"/>
            <w:szCs w:val="24"/>
          </w:rPr>
          <w:t>1.12.</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חישוב ציון הצעה ודירוג המציעים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_Toc524466806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31</w:t>
        </w:r>
        <w:r w:rsidR="000B2F04" w:rsidRPr="000B2F04">
          <w:rPr>
            <w:rStyle w:val="Hyperlink"/>
            <w:rFonts w:ascii="David" w:hAnsi="David" w:cs="David"/>
            <w:b w:val="0"/>
            <w:bCs w:val="0"/>
            <w:sz w:val="24"/>
            <w:szCs w:val="24"/>
            <w:rtl/>
          </w:rPr>
          <w:fldChar w:fldCharType="end"/>
        </w:r>
      </w:hyperlink>
    </w:p>
    <w:p w14:paraId="6C353E58" w14:textId="3F32B8F1" w:rsidR="000B2F04" w:rsidRPr="000B2F04" w:rsidRDefault="002E6C9F" w:rsidP="000B2F04">
      <w:pPr>
        <w:pStyle w:val="TOC1"/>
        <w:rPr>
          <w:rFonts w:ascii="David" w:eastAsiaTheme="minorEastAsia" w:hAnsi="David" w:cs="David"/>
          <w:b w:val="0"/>
          <w:bCs w:val="0"/>
          <w:sz w:val="24"/>
          <w:szCs w:val="24"/>
        </w:rPr>
      </w:pPr>
      <w:hyperlink w:anchor="_Toc524466807" w:history="1">
        <w:r w:rsidR="000B2F04" w:rsidRPr="000B2F04">
          <w:rPr>
            <w:rStyle w:val="Hyperlink"/>
            <w:rFonts w:ascii="David" w:hAnsi="David" w:cs="David"/>
            <w:b w:val="0"/>
            <w:bCs w:val="0"/>
            <w:sz w:val="24"/>
            <w:szCs w:val="24"/>
          </w:rPr>
          <w:t>1.13.</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בחירת זוכים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_Toc524466807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32</w:t>
        </w:r>
        <w:r w:rsidR="000B2F04" w:rsidRPr="000B2F04">
          <w:rPr>
            <w:rStyle w:val="Hyperlink"/>
            <w:rFonts w:ascii="David" w:hAnsi="David" w:cs="David"/>
            <w:b w:val="0"/>
            <w:bCs w:val="0"/>
            <w:sz w:val="24"/>
            <w:szCs w:val="24"/>
            <w:rtl/>
          </w:rPr>
          <w:fldChar w:fldCharType="end"/>
        </w:r>
      </w:hyperlink>
    </w:p>
    <w:p w14:paraId="51A59607" w14:textId="1776B54F" w:rsidR="000B2F04" w:rsidRPr="000B2F04" w:rsidRDefault="002E6C9F" w:rsidP="000B2F04">
      <w:pPr>
        <w:pStyle w:val="TOC1"/>
        <w:rPr>
          <w:rFonts w:ascii="David" w:eastAsiaTheme="minorEastAsia" w:hAnsi="David" w:cs="David"/>
          <w:b w:val="0"/>
          <w:bCs w:val="0"/>
          <w:sz w:val="24"/>
          <w:szCs w:val="24"/>
        </w:rPr>
      </w:pPr>
      <w:hyperlink w:anchor="_Toc524466808" w:history="1">
        <w:r w:rsidR="000B2F04" w:rsidRPr="000B2F04">
          <w:rPr>
            <w:rStyle w:val="Hyperlink"/>
            <w:rFonts w:ascii="David" w:hAnsi="David" w:cs="David"/>
            <w:b w:val="0"/>
            <w:bCs w:val="0"/>
            <w:sz w:val="24"/>
            <w:szCs w:val="24"/>
            <w:rtl/>
          </w:rPr>
          <w:t>1.13.6.</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אופן שיוך רשימת משרדים לזוכה;</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_Toc524466808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32</w:t>
        </w:r>
        <w:r w:rsidR="000B2F04" w:rsidRPr="000B2F04">
          <w:rPr>
            <w:rStyle w:val="Hyperlink"/>
            <w:rFonts w:ascii="David" w:hAnsi="David" w:cs="David"/>
            <w:b w:val="0"/>
            <w:bCs w:val="0"/>
            <w:sz w:val="24"/>
            <w:szCs w:val="24"/>
            <w:rtl/>
          </w:rPr>
          <w:fldChar w:fldCharType="end"/>
        </w:r>
      </w:hyperlink>
    </w:p>
    <w:p w14:paraId="58795F49" w14:textId="317738B8" w:rsidR="000B2F04" w:rsidRPr="000B2F04" w:rsidRDefault="002E6C9F" w:rsidP="000B2F04">
      <w:pPr>
        <w:pStyle w:val="TOC1"/>
        <w:rPr>
          <w:rFonts w:ascii="David" w:eastAsiaTheme="minorEastAsia" w:hAnsi="David" w:cs="David"/>
          <w:b w:val="0"/>
          <w:bCs w:val="0"/>
          <w:sz w:val="24"/>
          <w:szCs w:val="24"/>
        </w:rPr>
      </w:pPr>
      <w:hyperlink w:anchor="_Toc524466809" w:history="1">
        <w:r w:rsidR="000B2F04" w:rsidRPr="000B2F04">
          <w:rPr>
            <w:rStyle w:val="Hyperlink"/>
            <w:rFonts w:ascii="David" w:hAnsi="David" w:cs="David"/>
            <w:b w:val="0"/>
            <w:bCs w:val="0"/>
            <w:sz w:val="24"/>
            <w:szCs w:val="24"/>
          </w:rPr>
          <w:t>1.13.7.</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מיעוט הצעות;</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_Toc524466809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34</w:t>
        </w:r>
        <w:r w:rsidR="000B2F04" w:rsidRPr="000B2F04">
          <w:rPr>
            <w:rStyle w:val="Hyperlink"/>
            <w:rFonts w:ascii="David" w:hAnsi="David" w:cs="David"/>
            <w:b w:val="0"/>
            <w:bCs w:val="0"/>
            <w:sz w:val="24"/>
            <w:szCs w:val="24"/>
            <w:rtl/>
          </w:rPr>
          <w:fldChar w:fldCharType="end"/>
        </w:r>
      </w:hyperlink>
    </w:p>
    <w:p w14:paraId="43495E11" w14:textId="1C135C46" w:rsidR="000B2F04" w:rsidRPr="000B2F04" w:rsidRDefault="002E6C9F" w:rsidP="000B2F04">
      <w:pPr>
        <w:pStyle w:val="TOC1"/>
        <w:rPr>
          <w:rFonts w:ascii="David" w:eastAsiaTheme="minorEastAsia" w:hAnsi="David" w:cs="David"/>
          <w:b w:val="0"/>
          <w:bCs w:val="0"/>
          <w:sz w:val="24"/>
          <w:szCs w:val="24"/>
        </w:rPr>
      </w:pPr>
      <w:hyperlink w:anchor="_Toc524466810" w:history="1">
        <w:r w:rsidR="000B2F04" w:rsidRPr="000B2F04">
          <w:rPr>
            <w:rStyle w:val="Hyperlink"/>
            <w:rFonts w:ascii="David" w:hAnsi="David" w:cs="David"/>
            <w:b w:val="0"/>
            <w:bCs w:val="0"/>
            <w:sz w:val="24"/>
            <w:szCs w:val="24"/>
          </w:rPr>
          <w:t>1.14.</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חתימה על הסכם ההתקשרות</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_Toc524466810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34</w:t>
        </w:r>
        <w:r w:rsidR="000B2F04" w:rsidRPr="000B2F04">
          <w:rPr>
            <w:rStyle w:val="Hyperlink"/>
            <w:rFonts w:ascii="David" w:hAnsi="David" w:cs="David"/>
            <w:b w:val="0"/>
            <w:bCs w:val="0"/>
            <w:sz w:val="24"/>
            <w:szCs w:val="24"/>
            <w:rtl/>
          </w:rPr>
          <w:fldChar w:fldCharType="end"/>
        </w:r>
      </w:hyperlink>
    </w:p>
    <w:p w14:paraId="70AA9740" w14:textId="60D4FFAE" w:rsidR="000B2F04" w:rsidRPr="000B2F04" w:rsidRDefault="002E6C9F" w:rsidP="000B2F04">
      <w:pPr>
        <w:pStyle w:val="TOC1"/>
        <w:rPr>
          <w:rFonts w:ascii="David" w:eastAsiaTheme="minorEastAsia" w:hAnsi="David" w:cs="David"/>
          <w:b w:val="0"/>
          <w:bCs w:val="0"/>
          <w:sz w:val="24"/>
          <w:szCs w:val="24"/>
        </w:rPr>
      </w:pPr>
      <w:hyperlink w:anchor="_Toc524466811" w:history="1">
        <w:r w:rsidR="000B2F04" w:rsidRPr="000B2F04">
          <w:rPr>
            <w:rStyle w:val="Hyperlink"/>
            <w:rFonts w:ascii="David" w:hAnsi="David" w:cs="David"/>
            <w:b w:val="0"/>
            <w:bCs w:val="0"/>
            <w:sz w:val="24"/>
            <w:szCs w:val="24"/>
          </w:rPr>
          <w:t>1.14.4.</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ביטוח</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_Toc524466811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35</w:t>
        </w:r>
        <w:r w:rsidR="000B2F04" w:rsidRPr="000B2F04">
          <w:rPr>
            <w:rStyle w:val="Hyperlink"/>
            <w:rFonts w:ascii="David" w:hAnsi="David" w:cs="David"/>
            <w:b w:val="0"/>
            <w:bCs w:val="0"/>
            <w:sz w:val="24"/>
            <w:szCs w:val="24"/>
            <w:rtl/>
          </w:rPr>
          <w:fldChar w:fldCharType="end"/>
        </w:r>
      </w:hyperlink>
    </w:p>
    <w:p w14:paraId="5B7973BA" w14:textId="4ADF91DD" w:rsidR="000B2F04" w:rsidRPr="000B2F04" w:rsidRDefault="002E6C9F" w:rsidP="000B2F04">
      <w:pPr>
        <w:pStyle w:val="TOC1"/>
        <w:rPr>
          <w:rFonts w:ascii="David" w:eastAsiaTheme="minorEastAsia" w:hAnsi="David" w:cs="David"/>
          <w:b w:val="0"/>
          <w:bCs w:val="0"/>
          <w:sz w:val="24"/>
          <w:szCs w:val="24"/>
        </w:rPr>
      </w:pPr>
      <w:hyperlink w:anchor="_Toc524466812" w:history="1">
        <w:r w:rsidR="000B2F04" w:rsidRPr="000B2F04">
          <w:rPr>
            <w:rStyle w:val="Hyperlink"/>
            <w:rFonts w:ascii="David" w:hAnsi="David" w:cs="David"/>
            <w:b w:val="0"/>
            <w:bCs w:val="0"/>
            <w:sz w:val="24"/>
            <w:szCs w:val="24"/>
          </w:rPr>
          <w:t>1.14.5.</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ערבות בנקאית בגין זכיה</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_Toc524466812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35</w:t>
        </w:r>
        <w:r w:rsidR="000B2F04" w:rsidRPr="000B2F04">
          <w:rPr>
            <w:rStyle w:val="Hyperlink"/>
            <w:rFonts w:ascii="David" w:hAnsi="David" w:cs="David"/>
            <w:b w:val="0"/>
            <w:bCs w:val="0"/>
            <w:sz w:val="24"/>
            <w:szCs w:val="24"/>
            <w:rtl/>
          </w:rPr>
          <w:fldChar w:fldCharType="end"/>
        </w:r>
      </w:hyperlink>
    </w:p>
    <w:p w14:paraId="5D597B9D" w14:textId="55EDD9FE" w:rsidR="000B2F04" w:rsidRPr="000B2F04" w:rsidRDefault="002E6C9F" w:rsidP="000B2F04">
      <w:pPr>
        <w:pStyle w:val="TOC1"/>
        <w:rPr>
          <w:rFonts w:ascii="David" w:eastAsiaTheme="minorEastAsia" w:hAnsi="David" w:cs="David"/>
          <w:b w:val="0"/>
          <w:bCs w:val="0"/>
          <w:sz w:val="24"/>
          <w:szCs w:val="24"/>
        </w:rPr>
      </w:pPr>
      <w:hyperlink w:anchor="_Toc524466813" w:history="1">
        <w:r w:rsidR="000B2F04" w:rsidRPr="000B2F04">
          <w:rPr>
            <w:rStyle w:val="Hyperlink"/>
            <w:rFonts w:ascii="David" w:hAnsi="David" w:cs="David"/>
            <w:b w:val="0"/>
            <w:bCs w:val="0"/>
            <w:sz w:val="24"/>
            <w:szCs w:val="24"/>
          </w:rPr>
          <w:t>1.15.</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בעלות על המכרז, סודיות ההצעה ועיון בה</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_Toc524466813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36</w:t>
        </w:r>
        <w:r w:rsidR="000B2F04" w:rsidRPr="000B2F04">
          <w:rPr>
            <w:rStyle w:val="Hyperlink"/>
            <w:rFonts w:ascii="David" w:hAnsi="David" w:cs="David"/>
            <w:b w:val="0"/>
            <w:bCs w:val="0"/>
            <w:sz w:val="24"/>
            <w:szCs w:val="24"/>
            <w:rtl/>
          </w:rPr>
          <w:fldChar w:fldCharType="end"/>
        </w:r>
      </w:hyperlink>
    </w:p>
    <w:p w14:paraId="4CE81618" w14:textId="03F884EF" w:rsidR="000B2F04" w:rsidRPr="000B2F04" w:rsidRDefault="002E6C9F" w:rsidP="000B2F04">
      <w:pPr>
        <w:pStyle w:val="TOC1"/>
        <w:rPr>
          <w:rFonts w:ascii="David" w:eastAsiaTheme="minorEastAsia" w:hAnsi="David" w:cs="David"/>
          <w:b w:val="0"/>
          <w:bCs w:val="0"/>
          <w:sz w:val="24"/>
          <w:szCs w:val="24"/>
        </w:rPr>
      </w:pPr>
      <w:hyperlink w:anchor="_Toc524466814" w:history="1">
        <w:r w:rsidR="000B2F04" w:rsidRPr="000B2F04">
          <w:rPr>
            <w:rStyle w:val="Hyperlink"/>
            <w:rFonts w:ascii="David" w:hAnsi="David" w:cs="David"/>
            <w:b w:val="0"/>
            <w:bCs w:val="0"/>
            <w:sz w:val="24"/>
            <w:szCs w:val="24"/>
          </w:rPr>
          <w:t>1.15.1.</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כללי</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_Toc524466814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36</w:t>
        </w:r>
        <w:r w:rsidR="000B2F04" w:rsidRPr="000B2F04">
          <w:rPr>
            <w:rStyle w:val="Hyperlink"/>
            <w:rFonts w:ascii="David" w:hAnsi="David" w:cs="David"/>
            <w:b w:val="0"/>
            <w:bCs w:val="0"/>
            <w:sz w:val="24"/>
            <w:szCs w:val="24"/>
            <w:rtl/>
          </w:rPr>
          <w:fldChar w:fldCharType="end"/>
        </w:r>
      </w:hyperlink>
    </w:p>
    <w:p w14:paraId="7EA46B4F" w14:textId="438AAC25" w:rsidR="000B2F04" w:rsidRPr="000B2F04" w:rsidRDefault="002E6C9F" w:rsidP="000B2F04">
      <w:pPr>
        <w:pStyle w:val="TOC1"/>
        <w:rPr>
          <w:rFonts w:ascii="David" w:eastAsiaTheme="minorEastAsia" w:hAnsi="David" w:cs="David"/>
          <w:b w:val="0"/>
          <w:bCs w:val="0"/>
          <w:sz w:val="24"/>
          <w:szCs w:val="24"/>
        </w:rPr>
      </w:pPr>
      <w:hyperlink w:anchor="_Toc524466815" w:history="1">
        <w:r w:rsidR="000B2F04" w:rsidRPr="000B2F04">
          <w:rPr>
            <w:rStyle w:val="Hyperlink"/>
            <w:rFonts w:ascii="David" w:hAnsi="David" w:cs="David"/>
            <w:b w:val="0"/>
            <w:bCs w:val="0"/>
            <w:sz w:val="24"/>
            <w:szCs w:val="24"/>
          </w:rPr>
          <w:t>1.15.2.</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צד שלישי - עיון בהצעה הזוכה</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_Toc524466815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36</w:t>
        </w:r>
        <w:r w:rsidR="000B2F04" w:rsidRPr="000B2F04">
          <w:rPr>
            <w:rStyle w:val="Hyperlink"/>
            <w:rFonts w:ascii="David" w:hAnsi="David" w:cs="David"/>
            <w:b w:val="0"/>
            <w:bCs w:val="0"/>
            <w:sz w:val="24"/>
            <w:szCs w:val="24"/>
            <w:rtl/>
          </w:rPr>
          <w:fldChar w:fldCharType="end"/>
        </w:r>
      </w:hyperlink>
    </w:p>
    <w:p w14:paraId="04B5B8AE" w14:textId="673CE8DD" w:rsidR="000B2F04" w:rsidRPr="000B2F04" w:rsidRDefault="002E6C9F" w:rsidP="000B2F04">
      <w:pPr>
        <w:pStyle w:val="TOC1"/>
        <w:rPr>
          <w:rFonts w:ascii="David" w:eastAsiaTheme="minorEastAsia" w:hAnsi="David" w:cs="David"/>
          <w:b w:val="0"/>
          <w:bCs w:val="0"/>
          <w:sz w:val="24"/>
          <w:szCs w:val="24"/>
        </w:rPr>
      </w:pPr>
      <w:hyperlink w:anchor="_Toc524466816" w:history="1">
        <w:r w:rsidR="000B2F04" w:rsidRPr="000B2F04">
          <w:rPr>
            <w:rStyle w:val="Hyperlink"/>
            <w:rFonts w:ascii="David" w:hAnsi="David" w:cs="David"/>
            <w:b w:val="0"/>
            <w:bCs w:val="0"/>
            <w:sz w:val="24"/>
            <w:szCs w:val="24"/>
          </w:rPr>
          <w:t>1.16.</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זכויות עורך המכרז</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_Toc524466816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37</w:t>
        </w:r>
        <w:r w:rsidR="000B2F04" w:rsidRPr="000B2F04">
          <w:rPr>
            <w:rStyle w:val="Hyperlink"/>
            <w:rFonts w:ascii="David" w:hAnsi="David" w:cs="David"/>
            <w:b w:val="0"/>
            <w:bCs w:val="0"/>
            <w:sz w:val="24"/>
            <w:szCs w:val="24"/>
            <w:rtl/>
          </w:rPr>
          <w:fldChar w:fldCharType="end"/>
        </w:r>
      </w:hyperlink>
    </w:p>
    <w:p w14:paraId="4A7A8BCE" w14:textId="6D7508DC" w:rsidR="000B2F04" w:rsidRPr="000B2F04" w:rsidRDefault="002E6C9F" w:rsidP="000B2F04">
      <w:pPr>
        <w:pStyle w:val="TOC1"/>
        <w:rPr>
          <w:rFonts w:ascii="David" w:eastAsiaTheme="minorEastAsia" w:hAnsi="David" w:cs="David"/>
          <w:b w:val="0"/>
          <w:bCs w:val="0"/>
          <w:sz w:val="24"/>
          <w:szCs w:val="24"/>
        </w:rPr>
      </w:pPr>
      <w:hyperlink w:anchor="_Toc524466817" w:history="1">
        <w:r w:rsidR="000B2F04" w:rsidRPr="000B2F04">
          <w:rPr>
            <w:rStyle w:val="Hyperlink"/>
            <w:rFonts w:ascii="David" w:hAnsi="David" w:cs="David"/>
            <w:b w:val="0"/>
            <w:bCs w:val="0"/>
            <w:sz w:val="24"/>
            <w:szCs w:val="24"/>
          </w:rPr>
          <w:t>1.16.1.</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ביטול או שינוי המכרז</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_Toc524466817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37</w:t>
        </w:r>
        <w:r w:rsidR="000B2F04" w:rsidRPr="000B2F04">
          <w:rPr>
            <w:rStyle w:val="Hyperlink"/>
            <w:rFonts w:ascii="David" w:hAnsi="David" w:cs="David"/>
            <w:b w:val="0"/>
            <w:bCs w:val="0"/>
            <w:sz w:val="24"/>
            <w:szCs w:val="24"/>
            <w:rtl/>
          </w:rPr>
          <w:fldChar w:fldCharType="end"/>
        </w:r>
      </w:hyperlink>
    </w:p>
    <w:p w14:paraId="5A523833" w14:textId="1D76FC57" w:rsidR="000B2F04" w:rsidRPr="000B2F04" w:rsidRDefault="002E6C9F" w:rsidP="000B2F04">
      <w:pPr>
        <w:pStyle w:val="TOC1"/>
        <w:rPr>
          <w:rFonts w:ascii="David" w:eastAsiaTheme="minorEastAsia" w:hAnsi="David" w:cs="David"/>
          <w:b w:val="0"/>
          <w:bCs w:val="0"/>
          <w:sz w:val="24"/>
          <w:szCs w:val="24"/>
        </w:rPr>
      </w:pPr>
      <w:hyperlink w:anchor="_Toc524466818" w:history="1">
        <w:r w:rsidR="000B2F04" w:rsidRPr="000B2F04">
          <w:rPr>
            <w:rStyle w:val="Hyperlink"/>
            <w:rFonts w:ascii="David" w:hAnsi="David" w:cs="David"/>
            <w:b w:val="0"/>
            <w:bCs w:val="0"/>
            <w:sz w:val="24"/>
            <w:szCs w:val="24"/>
          </w:rPr>
          <w:t>1.16.2.</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שלמות ההצעה, פגמים ותיקונים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_Toc524466818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37</w:t>
        </w:r>
        <w:r w:rsidR="000B2F04" w:rsidRPr="000B2F04">
          <w:rPr>
            <w:rStyle w:val="Hyperlink"/>
            <w:rFonts w:ascii="David" w:hAnsi="David" w:cs="David"/>
            <w:b w:val="0"/>
            <w:bCs w:val="0"/>
            <w:sz w:val="24"/>
            <w:szCs w:val="24"/>
            <w:rtl/>
          </w:rPr>
          <w:fldChar w:fldCharType="end"/>
        </w:r>
      </w:hyperlink>
    </w:p>
    <w:p w14:paraId="1F42D89E" w14:textId="45B887BD" w:rsidR="000B2F04" w:rsidRPr="000B2F04" w:rsidRDefault="002E6C9F" w:rsidP="000B2F04">
      <w:pPr>
        <w:pStyle w:val="TOC1"/>
        <w:rPr>
          <w:rFonts w:ascii="David" w:eastAsiaTheme="minorEastAsia" w:hAnsi="David" w:cs="David"/>
          <w:b w:val="0"/>
          <w:bCs w:val="0"/>
          <w:sz w:val="24"/>
          <w:szCs w:val="24"/>
        </w:rPr>
      </w:pPr>
      <w:hyperlink w:anchor="_Toc524466819" w:history="1">
        <w:r w:rsidR="000B2F04" w:rsidRPr="000B2F04">
          <w:rPr>
            <w:rStyle w:val="Hyperlink"/>
            <w:rFonts w:ascii="David" w:hAnsi="David" w:cs="David"/>
            <w:b w:val="0"/>
            <w:bCs w:val="0"/>
            <w:sz w:val="24"/>
            <w:szCs w:val="24"/>
          </w:rPr>
          <w:t>1.16.3.</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השלמת מידע, הדגמה ומצגות</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_Toc524466819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38</w:t>
        </w:r>
        <w:r w:rsidR="000B2F04" w:rsidRPr="000B2F04">
          <w:rPr>
            <w:rStyle w:val="Hyperlink"/>
            <w:rFonts w:ascii="David" w:hAnsi="David" w:cs="David"/>
            <w:b w:val="0"/>
            <w:bCs w:val="0"/>
            <w:sz w:val="24"/>
            <w:szCs w:val="24"/>
            <w:rtl/>
          </w:rPr>
          <w:fldChar w:fldCharType="end"/>
        </w:r>
      </w:hyperlink>
    </w:p>
    <w:p w14:paraId="627CE1F0" w14:textId="47A5C11F" w:rsidR="000B2F04" w:rsidRPr="000B2F04" w:rsidRDefault="002E6C9F" w:rsidP="000B2F04">
      <w:pPr>
        <w:pStyle w:val="TOC1"/>
        <w:rPr>
          <w:rFonts w:ascii="David" w:eastAsiaTheme="minorEastAsia" w:hAnsi="David" w:cs="David"/>
          <w:b w:val="0"/>
          <w:bCs w:val="0"/>
          <w:sz w:val="24"/>
          <w:szCs w:val="24"/>
        </w:rPr>
      </w:pPr>
      <w:hyperlink w:anchor="_Toc524466820" w:history="1">
        <w:r w:rsidR="000B2F04" w:rsidRPr="000B2F04">
          <w:rPr>
            <w:rStyle w:val="Hyperlink"/>
            <w:rFonts w:ascii="David" w:hAnsi="David" w:cs="David"/>
            <w:b w:val="0"/>
            <w:bCs w:val="0"/>
            <w:sz w:val="24"/>
            <w:szCs w:val="24"/>
          </w:rPr>
          <w:t>1.16.4.</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גילוי מידע</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_Toc524466820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38</w:t>
        </w:r>
        <w:r w:rsidR="000B2F04" w:rsidRPr="000B2F04">
          <w:rPr>
            <w:rStyle w:val="Hyperlink"/>
            <w:rFonts w:ascii="David" w:hAnsi="David" w:cs="David"/>
            <w:b w:val="0"/>
            <w:bCs w:val="0"/>
            <w:sz w:val="24"/>
            <w:szCs w:val="24"/>
            <w:rtl/>
          </w:rPr>
          <w:fldChar w:fldCharType="end"/>
        </w:r>
      </w:hyperlink>
    </w:p>
    <w:p w14:paraId="6BF4AB65" w14:textId="287FE7C6" w:rsidR="000B2F04" w:rsidRPr="000B2F04" w:rsidRDefault="002E6C9F" w:rsidP="000B2F04">
      <w:pPr>
        <w:pStyle w:val="TOC1"/>
        <w:rPr>
          <w:rFonts w:ascii="David" w:eastAsiaTheme="minorEastAsia" w:hAnsi="David" w:cs="David"/>
          <w:b w:val="0"/>
          <w:bCs w:val="0"/>
          <w:sz w:val="24"/>
          <w:szCs w:val="24"/>
        </w:rPr>
      </w:pPr>
      <w:hyperlink w:anchor="_Toc524466821" w:history="1">
        <w:r w:rsidR="000B2F04" w:rsidRPr="000B2F04">
          <w:rPr>
            <w:rStyle w:val="Hyperlink"/>
            <w:rFonts w:ascii="David" w:hAnsi="David" w:cs="David"/>
            <w:b w:val="0"/>
            <w:bCs w:val="0"/>
            <w:sz w:val="24"/>
            <w:szCs w:val="24"/>
          </w:rPr>
          <w:t>1.16.5.</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ביצוע מכרז נוסף</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_Toc524466821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39</w:t>
        </w:r>
        <w:r w:rsidR="000B2F04" w:rsidRPr="000B2F04">
          <w:rPr>
            <w:rStyle w:val="Hyperlink"/>
            <w:rFonts w:ascii="David" w:hAnsi="David" w:cs="David"/>
            <w:b w:val="0"/>
            <w:bCs w:val="0"/>
            <w:sz w:val="24"/>
            <w:szCs w:val="24"/>
            <w:rtl/>
          </w:rPr>
          <w:fldChar w:fldCharType="end"/>
        </w:r>
      </w:hyperlink>
    </w:p>
    <w:p w14:paraId="24604185" w14:textId="5B7D50CF" w:rsidR="000B2F04" w:rsidRPr="000B2F04" w:rsidRDefault="002E6C9F" w:rsidP="000B2F04">
      <w:pPr>
        <w:pStyle w:val="TOC1"/>
        <w:rPr>
          <w:rFonts w:ascii="David" w:eastAsiaTheme="minorEastAsia" w:hAnsi="David" w:cs="David"/>
          <w:b w:val="0"/>
          <w:bCs w:val="0"/>
          <w:sz w:val="24"/>
          <w:szCs w:val="24"/>
        </w:rPr>
      </w:pPr>
      <w:hyperlink w:anchor="_Toc524466822" w:history="1">
        <w:r w:rsidR="000B2F04" w:rsidRPr="000B2F04">
          <w:rPr>
            <w:rStyle w:val="Hyperlink"/>
            <w:rFonts w:ascii="David" w:hAnsi="David" w:cs="David"/>
            <w:b w:val="0"/>
            <w:bCs w:val="0"/>
            <w:sz w:val="24"/>
            <w:szCs w:val="24"/>
          </w:rPr>
          <w:t>1.16.6.</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פסילת הצעה</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_Toc524466822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39</w:t>
        </w:r>
        <w:r w:rsidR="000B2F04" w:rsidRPr="000B2F04">
          <w:rPr>
            <w:rStyle w:val="Hyperlink"/>
            <w:rFonts w:ascii="David" w:hAnsi="David" w:cs="David"/>
            <w:b w:val="0"/>
            <w:bCs w:val="0"/>
            <w:sz w:val="24"/>
            <w:szCs w:val="24"/>
            <w:rtl/>
          </w:rPr>
          <w:fldChar w:fldCharType="end"/>
        </w:r>
      </w:hyperlink>
    </w:p>
    <w:p w14:paraId="1BBE60AA" w14:textId="06302872" w:rsidR="000B2F04" w:rsidRPr="000B2F04" w:rsidRDefault="002E6C9F" w:rsidP="000B2F04">
      <w:pPr>
        <w:pStyle w:val="TOC1"/>
        <w:rPr>
          <w:rFonts w:ascii="David" w:eastAsiaTheme="minorEastAsia" w:hAnsi="David" w:cs="David"/>
          <w:b w:val="0"/>
          <w:bCs w:val="0"/>
          <w:sz w:val="24"/>
          <w:szCs w:val="24"/>
        </w:rPr>
      </w:pPr>
      <w:hyperlink w:anchor="_Toc524466823" w:history="1">
        <w:r w:rsidR="000B2F04" w:rsidRPr="000B2F04">
          <w:rPr>
            <w:rStyle w:val="Hyperlink"/>
            <w:rFonts w:ascii="David" w:hAnsi="David" w:cs="David"/>
            <w:b w:val="0"/>
            <w:bCs w:val="0"/>
            <w:sz w:val="24"/>
            <w:szCs w:val="24"/>
          </w:rPr>
          <w:t>1.17.</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הוצאות</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_Toc524466823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40</w:t>
        </w:r>
        <w:r w:rsidR="000B2F04" w:rsidRPr="000B2F04">
          <w:rPr>
            <w:rStyle w:val="Hyperlink"/>
            <w:rFonts w:ascii="David" w:hAnsi="David" w:cs="David"/>
            <w:b w:val="0"/>
            <w:bCs w:val="0"/>
            <w:sz w:val="24"/>
            <w:szCs w:val="24"/>
            <w:rtl/>
          </w:rPr>
          <w:fldChar w:fldCharType="end"/>
        </w:r>
      </w:hyperlink>
    </w:p>
    <w:p w14:paraId="718F08F6" w14:textId="2480700D" w:rsidR="000B2F04" w:rsidRPr="000B2F04" w:rsidRDefault="002E6C9F" w:rsidP="000B2F04">
      <w:pPr>
        <w:pStyle w:val="TOC1"/>
        <w:rPr>
          <w:rFonts w:ascii="David" w:eastAsiaTheme="minorEastAsia" w:hAnsi="David" w:cs="David"/>
          <w:b w:val="0"/>
          <w:bCs w:val="0"/>
          <w:sz w:val="24"/>
          <w:szCs w:val="24"/>
        </w:rPr>
      </w:pPr>
      <w:hyperlink w:anchor="_Toc524466824" w:history="1">
        <w:r w:rsidR="000B2F04" w:rsidRPr="000B2F04">
          <w:rPr>
            <w:rStyle w:val="Hyperlink"/>
            <w:rFonts w:ascii="David" w:hAnsi="David" w:cs="David"/>
            <w:b w:val="0"/>
            <w:bCs w:val="0"/>
            <w:sz w:val="24"/>
            <w:szCs w:val="24"/>
          </w:rPr>
          <w:t>1.18.</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הארכת מועדים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_Toc524466824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40</w:t>
        </w:r>
        <w:r w:rsidR="000B2F04" w:rsidRPr="000B2F04">
          <w:rPr>
            <w:rStyle w:val="Hyperlink"/>
            <w:rFonts w:ascii="David" w:hAnsi="David" w:cs="David"/>
            <w:b w:val="0"/>
            <w:bCs w:val="0"/>
            <w:sz w:val="24"/>
            <w:szCs w:val="24"/>
            <w:rtl/>
          </w:rPr>
          <w:fldChar w:fldCharType="end"/>
        </w:r>
      </w:hyperlink>
    </w:p>
    <w:p w14:paraId="1757AFD8" w14:textId="299DE82A" w:rsidR="000B2F04" w:rsidRPr="000B2F04" w:rsidRDefault="002E6C9F" w:rsidP="000B2F04">
      <w:pPr>
        <w:pStyle w:val="TOC1"/>
        <w:rPr>
          <w:rFonts w:ascii="David" w:eastAsiaTheme="minorEastAsia" w:hAnsi="David" w:cs="David"/>
          <w:b w:val="0"/>
          <w:bCs w:val="0"/>
          <w:sz w:val="24"/>
          <w:szCs w:val="24"/>
        </w:rPr>
      </w:pPr>
      <w:hyperlink w:anchor="_Toc524466825" w:history="1">
        <w:r w:rsidR="000B2F04" w:rsidRPr="000B2F04">
          <w:rPr>
            <w:rStyle w:val="Hyperlink"/>
            <w:rFonts w:ascii="David" w:hAnsi="David" w:cs="David"/>
            <w:b w:val="0"/>
            <w:bCs w:val="0"/>
            <w:sz w:val="24"/>
            <w:szCs w:val="24"/>
          </w:rPr>
          <w:t>1.19.</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סמכות השיפוט</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_Toc524466825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41</w:t>
        </w:r>
        <w:r w:rsidR="000B2F04" w:rsidRPr="000B2F04">
          <w:rPr>
            <w:rStyle w:val="Hyperlink"/>
            <w:rFonts w:ascii="David" w:hAnsi="David" w:cs="David"/>
            <w:b w:val="0"/>
            <w:bCs w:val="0"/>
            <w:sz w:val="24"/>
            <w:szCs w:val="24"/>
            <w:rtl/>
          </w:rPr>
          <w:fldChar w:fldCharType="end"/>
        </w:r>
      </w:hyperlink>
    </w:p>
    <w:p w14:paraId="1A01A94B" w14:textId="20BDB5A7" w:rsidR="000B2F04" w:rsidRPr="000B2F04" w:rsidRDefault="002E6C9F" w:rsidP="000B2F04">
      <w:pPr>
        <w:pStyle w:val="TOC1"/>
        <w:rPr>
          <w:rFonts w:ascii="David" w:eastAsiaTheme="minorEastAsia" w:hAnsi="David" w:cs="David"/>
          <w:b w:val="0"/>
          <w:bCs w:val="0"/>
          <w:sz w:val="24"/>
          <w:szCs w:val="24"/>
        </w:rPr>
      </w:pPr>
      <w:hyperlink w:anchor="_Toc524466826" w:history="1">
        <w:r w:rsidR="000B2F04" w:rsidRPr="000B2F04">
          <w:rPr>
            <w:rStyle w:val="Hyperlink"/>
            <w:rFonts w:ascii="David" w:hAnsi="David" w:cs="David"/>
            <w:b w:val="0"/>
            <w:bCs w:val="0"/>
            <w:sz w:val="24"/>
            <w:szCs w:val="24"/>
          </w:rPr>
          <w:t>2.</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יעדים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_Toc524466826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42</w:t>
        </w:r>
        <w:r w:rsidR="000B2F04" w:rsidRPr="000B2F04">
          <w:rPr>
            <w:rStyle w:val="Hyperlink"/>
            <w:rFonts w:ascii="David" w:hAnsi="David" w:cs="David"/>
            <w:b w:val="0"/>
            <w:bCs w:val="0"/>
            <w:sz w:val="24"/>
            <w:szCs w:val="24"/>
            <w:rtl/>
          </w:rPr>
          <w:fldChar w:fldCharType="end"/>
        </w:r>
      </w:hyperlink>
    </w:p>
    <w:p w14:paraId="4CC86216" w14:textId="64F9126F" w:rsidR="000B2F04" w:rsidRPr="000B2F04" w:rsidRDefault="002E6C9F" w:rsidP="000B2F04">
      <w:pPr>
        <w:pStyle w:val="TOC1"/>
        <w:rPr>
          <w:rFonts w:ascii="David" w:eastAsiaTheme="minorEastAsia" w:hAnsi="David" w:cs="David"/>
          <w:b w:val="0"/>
          <w:bCs w:val="0"/>
          <w:sz w:val="24"/>
          <w:szCs w:val="24"/>
        </w:rPr>
      </w:pPr>
      <w:hyperlink w:anchor="_Toc524466827" w:history="1">
        <w:r w:rsidR="000B2F04" w:rsidRPr="000B2F04">
          <w:rPr>
            <w:rStyle w:val="Hyperlink"/>
            <w:rFonts w:ascii="David" w:hAnsi="David" w:cs="David"/>
            <w:b w:val="0"/>
            <w:bCs w:val="0"/>
            <w:sz w:val="24"/>
            <w:szCs w:val="24"/>
          </w:rPr>
          <w:t>2.1.</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כללי – הבהקים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_Toc524466827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42</w:t>
        </w:r>
        <w:r w:rsidR="000B2F04" w:rsidRPr="000B2F04">
          <w:rPr>
            <w:rStyle w:val="Hyperlink"/>
            <w:rFonts w:ascii="David" w:hAnsi="David" w:cs="David"/>
            <w:b w:val="0"/>
            <w:bCs w:val="0"/>
            <w:sz w:val="24"/>
            <w:szCs w:val="24"/>
            <w:rtl/>
          </w:rPr>
          <w:fldChar w:fldCharType="end"/>
        </w:r>
      </w:hyperlink>
    </w:p>
    <w:p w14:paraId="3E67B68A" w14:textId="6D7D45C1" w:rsidR="000B2F04" w:rsidRPr="000B2F04" w:rsidRDefault="002E6C9F" w:rsidP="000B2F04">
      <w:pPr>
        <w:pStyle w:val="TOC1"/>
        <w:rPr>
          <w:rFonts w:ascii="David" w:eastAsiaTheme="minorEastAsia" w:hAnsi="David" w:cs="David"/>
          <w:b w:val="0"/>
          <w:bCs w:val="0"/>
          <w:sz w:val="24"/>
          <w:szCs w:val="24"/>
        </w:rPr>
      </w:pPr>
      <w:hyperlink w:anchor="_Toc524466828" w:history="1">
        <w:r w:rsidR="000B2F04" w:rsidRPr="000B2F04">
          <w:rPr>
            <w:rStyle w:val="Hyperlink"/>
            <w:rFonts w:ascii="David" w:hAnsi="David" w:cs="David"/>
            <w:b w:val="0"/>
            <w:bCs w:val="0"/>
            <w:sz w:val="24"/>
            <w:szCs w:val="24"/>
          </w:rPr>
          <w:t>2.2.</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מטרות</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_Toc524466828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42</w:t>
        </w:r>
        <w:r w:rsidR="000B2F04" w:rsidRPr="000B2F04">
          <w:rPr>
            <w:rStyle w:val="Hyperlink"/>
            <w:rFonts w:ascii="David" w:hAnsi="David" w:cs="David"/>
            <w:b w:val="0"/>
            <w:bCs w:val="0"/>
            <w:sz w:val="24"/>
            <w:szCs w:val="24"/>
            <w:rtl/>
          </w:rPr>
          <w:fldChar w:fldCharType="end"/>
        </w:r>
      </w:hyperlink>
    </w:p>
    <w:p w14:paraId="2BD2B017" w14:textId="1EE1B29C" w:rsidR="000B2F04" w:rsidRPr="000B2F04" w:rsidRDefault="002E6C9F" w:rsidP="000B2F04">
      <w:pPr>
        <w:pStyle w:val="TOC1"/>
        <w:rPr>
          <w:rFonts w:ascii="David" w:eastAsiaTheme="minorEastAsia" w:hAnsi="David" w:cs="David"/>
          <w:b w:val="0"/>
          <w:bCs w:val="0"/>
          <w:sz w:val="24"/>
          <w:szCs w:val="24"/>
        </w:rPr>
      </w:pPr>
      <w:hyperlink w:anchor="_Toc524466829" w:history="1">
        <w:r w:rsidR="000B2F04" w:rsidRPr="000B2F04">
          <w:rPr>
            <w:rStyle w:val="Hyperlink"/>
            <w:rFonts w:ascii="David" w:hAnsi="David" w:cs="David"/>
            <w:b w:val="0"/>
            <w:bCs w:val="0"/>
            <w:sz w:val="24"/>
            <w:szCs w:val="24"/>
          </w:rPr>
          <w:t>3.</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טכנולוגיה ודרישות בסיס</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_Toc524466829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43</w:t>
        </w:r>
        <w:r w:rsidR="000B2F04" w:rsidRPr="000B2F04">
          <w:rPr>
            <w:rStyle w:val="Hyperlink"/>
            <w:rFonts w:ascii="David" w:hAnsi="David" w:cs="David"/>
            <w:b w:val="0"/>
            <w:bCs w:val="0"/>
            <w:sz w:val="24"/>
            <w:szCs w:val="24"/>
            <w:rtl/>
          </w:rPr>
          <w:fldChar w:fldCharType="end"/>
        </w:r>
      </w:hyperlink>
    </w:p>
    <w:p w14:paraId="4CBA21AB" w14:textId="00993FE9" w:rsidR="000B2F04" w:rsidRPr="000B2F04" w:rsidRDefault="002E6C9F" w:rsidP="000B2F04">
      <w:pPr>
        <w:pStyle w:val="TOC1"/>
        <w:rPr>
          <w:rFonts w:ascii="David" w:eastAsiaTheme="minorEastAsia" w:hAnsi="David" w:cs="David"/>
          <w:b w:val="0"/>
          <w:bCs w:val="0"/>
          <w:sz w:val="24"/>
          <w:szCs w:val="24"/>
        </w:rPr>
      </w:pPr>
      <w:hyperlink w:anchor="_Toc524466830" w:history="1">
        <w:r w:rsidR="000B2F04" w:rsidRPr="000B2F04">
          <w:rPr>
            <w:rStyle w:val="Hyperlink"/>
            <w:rFonts w:ascii="David" w:hAnsi="David" w:cs="David"/>
            <w:b w:val="0"/>
            <w:bCs w:val="0"/>
            <w:sz w:val="24"/>
            <w:szCs w:val="24"/>
          </w:rPr>
          <w:t>3.6.</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highlight w:val="white"/>
            <w:rtl/>
          </w:rPr>
          <w:t>להלן דרישות הבסיס בעת פיתוח הקורס:</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_Toc524466830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43</w:t>
        </w:r>
        <w:r w:rsidR="000B2F04" w:rsidRPr="000B2F04">
          <w:rPr>
            <w:rStyle w:val="Hyperlink"/>
            <w:rFonts w:ascii="David" w:hAnsi="David" w:cs="David"/>
            <w:b w:val="0"/>
            <w:bCs w:val="0"/>
            <w:sz w:val="24"/>
            <w:szCs w:val="24"/>
            <w:rtl/>
          </w:rPr>
          <w:fldChar w:fldCharType="end"/>
        </w:r>
      </w:hyperlink>
    </w:p>
    <w:p w14:paraId="1BAA899F" w14:textId="29E0D15A" w:rsidR="000B2F04" w:rsidRPr="000B2F04" w:rsidRDefault="002E6C9F" w:rsidP="000B2F04">
      <w:pPr>
        <w:pStyle w:val="TOC1"/>
        <w:rPr>
          <w:rFonts w:ascii="David" w:eastAsiaTheme="minorEastAsia" w:hAnsi="David" w:cs="David"/>
          <w:b w:val="0"/>
          <w:bCs w:val="0"/>
          <w:sz w:val="24"/>
          <w:szCs w:val="24"/>
        </w:rPr>
      </w:pPr>
      <w:hyperlink w:anchor="_Toc524466831" w:history="1">
        <w:r w:rsidR="000B2F04" w:rsidRPr="000B2F04">
          <w:rPr>
            <w:rStyle w:val="Hyperlink"/>
            <w:rFonts w:ascii="David" w:hAnsi="David" w:cs="David"/>
            <w:b w:val="0"/>
            <w:bCs w:val="0"/>
            <w:sz w:val="24"/>
            <w:szCs w:val="24"/>
          </w:rPr>
          <w:t>3.7.</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שירותים ומוצרים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_Toc524466831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45</w:t>
        </w:r>
        <w:r w:rsidR="000B2F04" w:rsidRPr="000B2F04">
          <w:rPr>
            <w:rStyle w:val="Hyperlink"/>
            <w:rFonts w:ascii="David" w:hAnsi="David" w:cs="David"/>
            <w:b w:val="0"/>
            <w:bCs w:val="0"/>
            <w:sz w:val="24"/>
            <w:szCs w:val="24"/>
            <w:rtl/>
          </w:rPr>
          <w:fldChar w:fldCharType="end"/>
        </w:r>
      </w:hyperlink>
    </w:p>
    <w:p w14:paraId="786E4CD5" w14:textId="22557969" w:rsidR="000B2F04" w:rsidRPr="000B2F04" w:rsidRDefault="002E6C9F" w:rsidP="000B2F04">
      <w:pPr>
        <w:pStyle w:val="TOC1"/>
        <w:rPr>
          <w:rFonts w:ascii="David" w:eastAsiaTheme="minorEastAsia" w:hAnsi="David" w:cs="David"/>
          <w:b w:val="0"/>
          <w:bCs w:val="0"/>
          <w:sz w:val="24"/>
          <w:szCs w:val="24"/>
        </w:rPr>
      </w:pPr>
      <w:hyperlink w:anchor="_Toc524466832" w:history="1">
        <w:r w:rsidR="000B2F04" w:rsidRPr="000B2F04">
          <w:rPr>
            <w:rStyle w:val="Hyperlink"/>
            <w:rFonts w:ascii="David" w:hAnsi="David" w:cs="David"/>
            <w:b w:val="0"/>
            <w:bCs w:val="0"/>
            <w:sz w:val="24"/>
            <w:szCs w:val="24"/>
          </w:rPr>
          <w:t>3.8.</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להלן  רשימת הנחיות למשרד המזמין ביחס לתהליך העלייה לאוויר והרצת הקורס- לידיעה בלבד</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_Toc524466832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47</w:t>
        </w:r>
        <w:r w:rsidR="000B2F04" w:rsidRPr="000B2F04">
          <w:rPr>
            <w:rStyle w:val="Hyperlink"/>
            <w:rFonts w:ascii="David" w:hAnsi="David" w:cs="David"/>
            <w:b w:val="0"/>
            <w:bCs w:val="0"/>
            <w:sz w:val="24"/>
            <w:szCs w:val="24"/>
            <w:rtl/>
          </w:rPr>
          <w:fldChar w:fldCharType="end"/>
        </w:r>
      </w:hyperlink>
    </w:p>
    <w:p w14:paraId="3A8690CC" w14:textId="080893F6" w:rsidR="000B2F04" w:rsidRPr="000B2F04" w:rsidRDefault="002E6C9F" w:rsidP="000B2F04">
      <w:pPr>
        <w:pStyle w:val="TOC1"/>
        <w:rPr>
          <w:rFonts w:ascii="David" w:eastAsiaTheme="minorEastAsia" w:hAnsi="David" w:cs="David"/>
          <w:b w:val="0"/>
          <w:bCs w:val="0"/>
          <w:sz w:val="24"/>
          <w:szCs w:val="24"/>
        </w:rPr>
      </w:pPr>
      <w:hyperlink w:anchor="_Toc524466833" w:history="1">
        <w:r w:rsidR="000B2F04" w:rsidRPr="000B2F04">
          <w:rPr>
            <w:rStyle w:val="Hyperlink"/>
            <w:rFonts w:ascii="David" w:hAnsi="David" w:cs="David"/>
            <w:b w:val="0"/>
            <w:bCs w:val="0"/>
            <w:sz w:val="24"/>
            <w:szCs w:val="24"/>
          </w:rPr>
          <w:t>4.</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יישום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_Toc524466833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48</w:t>
        </w:r>
        <w:r w:rsidR="000B2F04" w:rsidRPr="000B2F04">
          <w:rPr>
            <w:rStyle w:val="Hyperlink"/>
            <w:rFonts w:ascii="David" w:hAnsi="David" w:cs="David"/>
            <w:b w:val="0"/>
            <w:bCs w:val="0"/>
            <w:sz w:val="24"/>
            <w:szCs w:val="24"/>
            <w:rtl/>
          </w:rPr>
          <w:fldChar w:fldCharType="end"/>
        </w:r>
      </w:hyperlink>
    </w:p>
    <w:p w14:paraId="576DC10B" w14:textId="2835869E" w:rsidR="000B2F04" w:rsidRPr="000B2F04" w:rsidRDefault="002E6C9F" w:rsidP="000B2F04">
      <w:pPr>
        <w:pStyle w:val="TOC1"/>
        <w:rPr>
          <w:rFonts w:ascii="David" w:eastAsiaTheme="minorEastAsia" w:hAnsi="David" w:cs="David"/>
          <w:b w:val="0"/>
          <w:bCs w:val="0"/>
          <w:sz w:val="24"/>
          <w:szCs w:val="24"/>
        </w:rPr>
      </w:pPr>
      <w:hyperlink w:anchor="_Toc524466834" w:history="1">
        <w:r w:rsidR="000B2F04" w:rsidRPr="000B2F04">
          <w:rPr>
            <w:rStyle w:val="Hyperlink"/>
            <w:rFonts w:ascii="David" w:hAnsi="David" w:cs="David"/>
            <w:b w:val="0"/>
            <w:bCs w:val="0"/>
            <w:sz w:val="24"/>
            <w:szCs w:val="24"/>
          </w:rPr>
          <w:t>4.1.</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ניהול</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_Toc524466834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48</w:t>
        </w:r>
        <w:r w:rsidR="000B2F04" w:rsidRPr="000B2F04">
          <w:rPr>
            <w:rStyle w:val="Hyperlink"/>
            <w:rFonts w:ascii="David" w:hAnsi="David" w:cs="David"/>
            <w:b w:val="0"/>
            <w:bCs w:val="0"/>
            <w:sz w:val="24"/>
            <w:szCs w:val="24"/>
            <w:rtl/>
          </w:rPr>
          <w:fldChar w:fldCharType="end"/>
        </w:r>
      </w:hyperlink>
    </w:p>
    <w:p w14:paraId="2893A228" w14:textId="6EE9C9EA" w:rsidR="000B2F04" w:rsidRPr="000B2F04" w:rsidRDefault="002E6C9F" w:rsidP="000B2F04">
      <w:pPr>
        <w:pStyle w:val="TOC1"/>
        <w:rPr>
          <w:rFonts w:ascii="David" w:eastAsiaTheme="minorEastAsia" w:hAnsi="David" w:cs="David"/>
          <w:b w:val="0"/>
          <w:bCs w:val="0"/>
          <w:sz w:val="24"/>
          <w:szCs w:val="24"/>
        </w:rPr>
      </w:pPr>
      <w:hyperlink w:anchor="_Toc524466835" w:history="1">
        <w:r w:rsidR="000B2F04" w:rsidRPr="000B2F04">
          <w:rPr>
            <w:rStyle w:val="Hyperlink"/>
            <w:rFonts w:ascii="David" w:hAnsi="David" w:cs="David"/>
            <w:b w:val="0"/>
            <w:bCs w:val="0"/>
            <w:sz w:val="24"/>
            <w:szCs w:val="24"/>
          </w:rPr>
          <w:t>4.1.1.</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עורך המכרז</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_Toc524466835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48</w:t>
        </w:r>
        <w:r w:rsidR="000B2F04" w:rsidRPr="000B2F04">
          <w:rPr>
            <w:rStyle w:val="Hyperlink"/>
            <w:rFonts w:ascii="David" w:hAnsi="David" w:cs="David"/>
            <w:b w:val="0"/>
            <w:bCs w:val="0"/>
            <w:sz w:val="24"/>
            <w:szCs w:val="24"/>
            <w:rtl/>
          </w:rPr>
          <w:fldChar w:fldCharType="end"/>
        </w:r>
      </w:hyperlink>
    </w:p>
    <w:p w14:paraId="42C0A63B" w14:textId="40AF2DD9" w:rsidR="000B2F04" w:rsidRPr="000B2F04" w:rsidRDefault="002E6C9F" w:rsidP="000B2F04">
      <w:pPr>
        <w:pStyle w:val="TOC1"/>
        <w:rPr>
          <w:rFonts w:ascii="David" w:eastAsiaTheme="minorEastAsia" w:hAnsi="David" w:cs="David"/>
          <w:b w:val="0"/>
          <w:bCs w:val="0"/>
          <w:sz w:val="24"/>
          <w:szCs w:val="24"/>
        </w:rPr>
      </w:pPr>
      <w:hyperlink w:anchor="_Toc524466836" w:history="1">
        <w:r w:rsidR="000B2F04" w:rsidRPr="000B2F04">
          <w:rPr>
            <w:rStyle w:val="Hyperlink"/>
            <w:rFonts w:ascii="David" w:hAnsi="David" w:cs="David"/>
            <w:b w:val="0"/>
            <w:bCs w:val="0"/>
            <w:sz w:val="24"/>
            <w:szCs w:val="24"/>
          </w:rPr>
          <w:t>4.1.2.</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גורם מקצועי מפקח</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_Toc524466836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48</w:t>
        </w:r>
        <w:r w:rsidR="000B2F04" w:rsidRPr="000B2F04">
          <w:rPr>
            <w:rStyle w:val="Hyperlink"/>
            <w:rFonts w:ascii="David" w:hAnsi="David" w:cs="David"/>
            <w:b w:val="0"/>
            <w:bCs w:val="0"/>
            <w:sz w:val="24"/>
            <w:szCs w:val="24"/>
            <w:rtl/>
          </w:rPr>
          <w:fldChar w:fldCharType="end"/>
        </w:r>
      </w:hyperlink>
    </w:p>
    <w:p w14:paraId="73B60D22" w14:textId="68D1A236" w:rsidR="000B2F04" w:rsidRPr="000B2F04" w:rsidRDefault="002E6C9F" w:rsidP="000B2F04">
      <w:pPr>
        <w:pStyle w:val="TOC1"/>
        <w:rPr>
          <w:rFonts w:ascii="David" w:eastAsiaTheme="minorEastAsia" w:hAnsi="David" w:cs="David"/>
          <w:b w:val="0"/>
          <w:bCs w:val="0"/>
          <w:sz w:val="24"/>
          <w:szCs w:val="24"/>
        </w:rPr>
      </w:pPr>
      <w:hyperlink w:anchor="_Toc524466837" w:history="1">
        <w:r w:rsidR="000B2F04" w:rsidRPr="000B2F04">
          <w:rPr>
            <w:rStyle w:val="Hyperlink"/>
            <w:rFonts w:ascii="David" w:hAnsi="David" w:cs="David"/>
            <w:b w:val="0"/>
            <w:bCs w:val="0"/>
            <w:sz w:val="24"/>
            <w:szCs w:val="24"/>
          </w:rPr>
          <w:t>4.1.3.</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איש קשר מטעם הזוכה</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_Toc524466837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48</w:t>
        </w:r>
        <w:r w:rsidR="000B2F04" w:rsidRPr="000B2F04">
          <w:rPr>
            <w:rStyle w:val="Hyperlink"/>
            <w:rFonts w:ascii="David" w:hAnsi="David" w:cs="David"/>
            <w:b w:val="0"/>
            <w:bCs w:val="0"/>
            <w:sz w:val="24"/>
            <w:szCs w:val="24"/>
            <w:rtl/>
          </w:rPr>
          <w:fldChar w:fldCharType="end"/>
        </w:r>
      </w:hyperlink>
    </w:p>
    <w:p w14:paraId="2A22BA2E" w14:textId="01F63C87" w:rsidR="000B2F04" w:rsidRPr="000B2F04" w:rsidRDefault="002E6C9F" w:rsidP="000B2F04">
      <w:pPr>
        <w:pStyle w:val="TOC1"/>
        <w:rPr>
          <w:rFonts w:ascii="David" w:eastAsiaTheme="minorEastAsia" w:hAnsi="David" w:cs="David"/>
          <w:b w:val="0"/>
          <w:bCs w:val="0"/>
          <w:sz w:val="24"/>
          <w:szCs w:val="24"/>
        </w:rPr>
      </w:pPr>
      <w:hyperlink w:anchor="_Toc524466838" w:history="1">
        <w:r w:rsidR="000B2F04" w:rsidRPr="000B2F04">
          <w:rPr>
            <w:rStyle w:val="Hyperlink"/>
            <w:rFonts w:ascii="David" w:hAnsi="David" w:cs="David"/>
            <w:b w:val="0"/>
            <w:bCs w:val="0"/>
            <w:sz w:val="24"/>
            <w:szCs w:val="24"/>
          </w:rPr>
          <w:t>4.1.4.</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מנהל לקוח</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_Toc524466838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48</w:t>
        </w:r>
        <w:r w:rsidR="000B2F04" w:rsidRPr="000B2F04">
          <w:rPr>
            <w:rStyle w:val="Hyperlink"/>
            <w:rFonts w:ascii="David" w:hAnsi="David" w:cs="David"/>
            <w:b w:val="0"/>
            <w:bCs w:val="0"/>
            <w:sz w:val="24"/>
            <w:szCs w:val="24"/>
            <w:rtl/>
          </w:rPr>
          <w:fldChar w:fldCharType="end"/>
        </w:r>
      </w:hyperlink>
    </w:p>
    <w:p w14:paraId="114D2EB0" w14:textId="6FCA8BFC" w:rsidR="000B2F04" w:rsidRPr="000B2F04" w:rsidRDefault="002E6C9F" w:rsidP="000B2F04">
      <w:pPr>
        <w:pStyle w:val="TOC1"/>
        <w:rPr>
          <w:rFonts w:ascii="David" w:eastAsiaTheme="minorEastAsia" w:hAnsi="David" w:cs="David"/>
          <w:b w:val="0"/>
          <w:bCs w:val="0"/>
          <w:sz w:val="24"/>
          <w:szCs w:val="24"/>
        </w:rPr>
      </w:pPr>
      <w:hyperlink w:anchor="_Toc524466839" w:history="1">
        <w:r w:rsidR="000B2F04" w:rsidRPr="000B2F04">
          <w:rPr>
            <w:rStyle w:val="Hyperlink"/>
            <w:rFonts w:ascii="David" w:hAnsi="David" w:cs="David"/>
            <w:b w:val="0"/>
            <w:bCs w:val="0"/>
            <w:sz w:val="24"/>
            <w:szCs w:val="24"/>
          </w:rPr>
          <w:t>4.2.</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צוות הפרויקט</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_Toc524466839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49</w:t>
        </w:r>
        <w:r w:rsidR="000B2F04" w:rsidRPr="000B2F04">
          <w:rPr>
            <w:rStyle w:val="Hyperlink"/>
            <w:rFonts w:ascii="David" w:hAnsi="David" w:cs="David"/>
            <w:b w:val="0"/>
            <w:bCs w:val="0"/>
            <w:sz w:val="24"/>
            <w:szCs w:val="24"/>
            <w:rtl/>
          </w:rPr>
          <w:fldChar w:fldCharType="end"/>
        </w:r>
      </w:hyperlink>
    </w:p>
    <w:p w14:paraId="5904BD59" w14:textId="047B47D1" w:rsidR="000B2F04" w:rsidRPr="000B2F04" w:rsidRDefault="002E6C9F" w:rsidP="000B2F04">
      <w:pPr>
        <w:pStyle w:val="TOC1"/>
        <w:rPr>
          <w:rFonts w:ascii="David" w:eastAsiaTheme="minorEastAsia" w:hAnsi="David" w:cs="David"/>
          <w:b w:val="0"/>
          <w:bCs w:val="0"/>
          <w:sz w:val="24"/>
          <w:szCs w:val="24"/>
        </w:rPr>
      </w:pPr>
      <w:hyperlink w:anchor="_Toc524466840" w:history="1">
        <w:r w:rsidR="000B2F04" w:rsidRPr="000B2F04">
          <w:rPr>
            <w:rStyle w:val="Hyperlink"/>
            <w:rFonts w:ascii="David" w:hAnsi="David" w:cs="David"/>
            <w:b w:val="0"/>
            <w:bCs w:val="0"/>
            <w:sz w:val="24"/>
            <w:szCs w:val="24"/>
          </w:rPr>
          <w:t>4.2.1.</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מנהל פרויקט</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_Toc524466840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49</w:t>
        </w:r>
        <w:r w:rsidR="000B2F04" w:rsidRPr="000B2F04">
          <w:rPr>
            <w:rStyle w:val="Hyperlink"/>
            <w:rFonts w:ascii="David" w:hAnsi="David" w:cs="David"/>
            <w:b w:val="0"/>
            <w:bCs w:val="0"/>
            <w:sz w:val="24"/>
            <w:szCs w:val="24"/>
            <w:rtl/>
          </w:rPr>
          <w:fldChar w:fldCharType="end"/>
        </w:r>
      </w:hyperlink>
    </w:p>
    <w:p w14:paraId="25E0EE01" w14:textId="05B45E15" w:rsidR="000B2F04" w:rsidRPr="000B2F04" w:rsidRDefault="002E6C9F" w:rsidP="000B2F04">
      <w:pPr>
        <w:pStyle w:val="TOC1"/>
        <w:rPr>
          <w:rFonts w:ascii="David" w:eastAsiaTheme="minorEastAsia" w:hAnsi="David" w:cs="David"/>
          <w:b w:val="0"/>
          <w:bCs w:val="0"/>
          <w:sz w:val="24"/>
          <w:szCs w:val="24"/>
        </w:rPr>
      </w:pPr>
      <w:hyperlink w:anchor="_Toc524466841" w:history="1">
        <w:r w:rsidR="000B2F04" w:rsidRPr="000B2F04">
          <w:rPr>
            <w:rStyle w:val="Hyperlink"/>
            <w:rFonts w:ascii="David" w:hAnsi="David" w:cs="David"/>
            <w:b w:val="0"/>
            <w:bCs w:val="0"/>
            <w:sz w:val="24"/>
            <w:szCs w:val="24"/>
          </w:rPr>
          <w:t>4.2.2.</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מנהל פדגוגי (בהתאם לדרישות תנאי הסף)</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_Toc524466841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49</w:t>
        </w:r>
        <w:r w:rsidR="000B2F04" w:rsidRPr="000B2F04">
          <w:rPr>
            <w:rStyle w:val="Hyperlink"/>
            <w:rFonts w:ascii="David" w:hAnsi="David" w:cs="David"/>
            <w:b w:val="0"/>
            <w:bCs w:val="0"/>
            <w:sz w:val="24"/>
            <w:szCs w:val="24"/>
            <w:rtl/>
          </w:rPr>
          <w:fldChar w:fldCharType="end"/>
        </w:r>
      </w:hyperlink>
    </w:p>
    <w:p w14:paraId="41175AB4" w14:textId="112ED36C" w:rsidR="000B2F04" w:rsidRPr="000B2F04" w:rsidRDefault="002E6C9F" w:rsidP="000B2F04">
      <w:pPr>
        <w:pStyle w:val="TOC1"/>
        <w:rPr>
          <w:rFonts w:ascii="David" w:eastAsiaTheme="minorEastAsia" w:hAnsi="David" w:cs="David"/>
          <w:b w:val="0"/>
          <w:bCs w:val="0"/>
          <w:sz w:val="24"/>
          <w:szCs w:val="24"/>
        </w:rPr>
      </w:pPr>
      <w:hyperlink w:anchor="_Toc524466842" w:history="1">
        <w:r w:rsidR="000B2F04" w:rsidRPr="000B2F04">
          <w:rPr>
            <w:rStyle w:val="Hyperlink"/>
            <w:rFonts w:ascii="David" w:hAnsi="David" w:cs="David"/>
            <w:b w:val="0"/>
            <w:bCs w:val="0"/>
            <w:sz w:val="24"/>
            <w:szCs w:val="24"/>
          </w:rPr>
          <w:t>4.2.3.</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מפתח הדרכה</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_Toc524466842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50</w:t>
        </w:r>
        <w:r w:rsidR="000B2F04" w:rsidRPr="000B2F04">
          <w:rPr>
            <w:rStyle w:val="Hyperlink"/>
            <w:rFonts w:ascii="David" w:hAnsi="David" w:cs="David"/>
            <w:b w:val="0"/>
            <w:bCs w:val="0"/>
            <w:sz w:val="24"/>
            <w:szCs w:val="24"/>
            <w:rtl/>
          </w:rPr>
          <w:fldChar w:fldCharType="end"/>
        </w:r>
      </w:hyperlink>
    </w:p>
    <w:p w14:paraId="37FF8A07" w14:textId="3B8BD37A" w:rsidR="000B2F04" w:rsidRPr="000B2F04" w:rsidRDefault="002E6C9F" w:rsidP="000B2F04">
      <w:pPr>
        <w:pStyle w:val="TOC1"/>
        <w:rPr>
          <w:rFonts w:ascii="David" w:eastAsiaTheme="minorEastAsia" w:hAnsi="David" w:cs="David"/>
          <w:b w:val="0"/>
          <w:bCs w:val="0"/>
          <w:sz w:val="24"/>
          <w:szCs w:val="24"/>
        </w:rPr>
      </w:pPr>
      <w:hyperlink w:anchor="_Toc524466843" w:history="1">
        <w:r w:rsidR="000B2F04" w:rsidRPr="000B2F04">
          <w:rPr>
            <w:rStyle w:val="Hyperlink"/>
            <w:rFonts w:ascii="David" w:hAnsi="David" w:cs="David"/>
            <w:b w:val="0"/>
            <w:bCs w:val="0"/>
            <w:sz w:val="24"/>
            <w:szCs w:val="24"/>
          </w:rPr>
          <w:t>4.3.</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קבלני משנה</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_Toc524466843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51</w:t>
        </w:r>
        <w:r w:rsidR="000B2F04" w:rsidRPr="000B2F04">
          <w:rPr>
            <w:rStyle w:val="Hyperlink"/>
            <w:rFonts w:ascii="David" w:hAnsi="David" w:cs="David"/>
            <w:b w:val="0"/>
            <w:bCs w:val="0"/>
            <w:sz w:val="24"/>
            <w:szCs w:val="24"/>
            <w:rtl/>
          </w:rPr>
          <w:fldChar w:fldCharType="end"/>
        </w:r>
      </w:hyperlink>
    </w:p>
    <w:p w14:paraId="615EF1D4" w14:textId="7E73AAC0" w:rsidR="000B2F04" w:rsidRPr="000B2F04" w:rsidRDefault="002E6C9F" w:rsidP="000B2F04">
      <w:pPr>
        <w:pStyle w:val="TOC1"/>
        <w:rPr>
          <w:rFonts w:ascii="David" w:eastAsiaTheme="minorEastAsia" w:hAnsi="David" w:cs="David"/>
          <w:b w:val="0"/>
          <w:bCs w:val="0"/>
          <w:sz w:val="24"/>
          <w:szCs w:val="24"/>
        </w:rPr>
      </w:pPr>
      <w:hyperlink w:anchor="_Toc524466844" w:history="1">
        <w:r w:rsidR="000B2F04" w:rsidRPr="000B2F04">
          <w:rPr>
            <w:rStyle w:val="Hyperlink"/>
            <w:rFonts w:ascii="David" w:hAnsi="David" w:cs="David"/>
            <w:b w:val="0"/>
            <w:bCs w:val="0"/>
            <w:sz w:val="24"/>
            <w:szCs w:val="24"/>
          </w:rPr>
          <w:t>4.4.</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פורטל ספקים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_Toc524466844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51</w:t>
        </w:r>
        <w:r w:rsidR="000B2F04" w:rsidRPr="000B2F04">
          <w:rPr>
            <w:rStyle w:val="Hyperlink"/>
            <w:rFonts w:ascii="David" w:hAnsi="David" w:cs="David"/>
            <w:b w:val="0"/>
            <w:bCs w:val="0"/>
            <w:sz w:val="24"/>
            <w:szCs w:val="24"/>
            <w:rtl/>
          </w:rPr>
          <w:fldChar w:fldCharType="end"/>
        </w:r>
      </w:hyperlink>
    </w:p>
    <w:p w14:paraId="12703034" w14:textId="3010EBD6" w:rsidR="000B2F04" w:rsidRPr="000B2F04" w:rsidRDefault="002E6C9F" w:rsidP="000B2F04">
      <w:pPr>
        <w:pStyle w:val="TOC1"/>
        <w:rPr>
          <w:rFonts w:ascii="David" w:eastAsiaTheme="minorEastAsia" w:hAnsi="David" w:cs="David"/>
          <w:b w:val="0"/>
          <w:bCs w:val="0"/>
          <w:sz w:val="24"/>
          <w:szCs w:val="24"/>
        </w:rPr>
      </w:pPr>
      <w:hyperlink w:anchor="_Toc524466845" w:history="1">
        <w:r w:rsidR="000B2F04" w:rsidRPr="000B2F04">
          <w:rPr>
            <w:rStyle w:val="Hyperlink"/>
            <w:rFonts w:ascii="David" w:hAnsi="David" w:cs="David"/>
            <w:b w:val="0"/>
            <w:bCs w:val="0"/>
            <w:sz w:val="24"/>
            <w:szCs w:val="24"/>
          </w:rPr>
          <w:t>4.5.</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אבטחת מידע</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_Toc524466845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52</w:t>
        </w:r>
        <w:r w:rsidR="000B2F04" w:rsidRPr="000B2F04">
          <w:rPr>
            <w:rStyle w:val="Hyperlink"/>
            <w:rFonts w:ascii="David" w:hAnsi="David" w:cs="David"/>
            <w:b w:val="0"/>
            <w:bCs w:val="0"/>
            <w:sz w:val="24"/>
            <w:szCs w:val="24"/>
            <w:rtl/>
          </w:rPr>
          <w:fldChar w:fldCharType="end"/>
        </w:r>
      </w:hyperlink>
    </w:p>
    <w:p w14:paraId="74F5FABA" w14:textId="346EAFB1" w:rsidR="000B2F04" w:rsidRPr="000B2F04" w:rsidRDefault="002E6C9F" w:rsidP="000B2F04">
      <w:pPr>
        <w:pStyle w:val="TOC1"/>
        <w:rPr>
          <w:rFonts w:ascii="David" w:eastAsiaTheme="minorEastAsia" w:hAnsi="David" w:cs="David"/>
          <w:b w:val="0"/>
          <w:bCs w:val="0"/>
          <w:sz w:val="24"/>
          <w:szCs w:val="24"/>
        </w:rPr>
      </w:pPr>
      <w:hyperlink w:anchor="_Toc524466846" w:history="1">
        <w:r w:rsidR="000B2F04" w:rsidRPr="000B2F04">
          <w:rPr>
            <w:rStyle w:val="Hyperlink"/>
            <w:rFonts w:ascii="David" w:hAnsi="David" w:cs="David"/>
            <w:b w:val="0"/>
            <w:bCs w:val="0"/>
            <w:sz w:val="24"/>
            <w:szCs w:val="24"/>
          </w:rPr>
          <w:t>4.5.3.</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עובדי הספק או מי מטעמו</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_Toc524466846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52</w:t>
        </w:r>
        <w:r w:rsidR="000B2F04" w:rsidRPr="000B2F04">
          <w:rPr>
            <w:rStyle w:val="Hyperlink"/>
            <w:rFonts w:ascii="David" w:hAnsi="David" w:cs="David"/>
            <w:b w:val="0"/>
            <w:bCs w:val="0"/>
            <w:sz w:val="24"/>
            <w:szCs w:val="24"/>
            <w:rtl/>
          </w:rPr>
          <w:fldChar w:fldCharType="end"/>
        </w:r>
      </w:hyperlink>
    </w:p>
    <w:p w14:paraId="1BA0A87C" w14:textId="4116FC24" w:rsidR="000B2F04" w:rsidRPr="000B2F04" w:rsidRDefault="002E6C9F" w:rsidP="000B2F04">
      <w:pPr>
        <w:pStyle w:val="TOC1"/>
        <w:rPr>
          <w:rFonts w:ascii="David" w:eastAsiaTheme="minorEastAsia" w:hAnsi="David" w:cs="David"/>
          <w:b w:val="0"/>
          <w:bCs w:val="0"/>
          <w:sz w:val="24"/>
          <w:szCs w:val="24"/>
        </w:rPr>
      </w:pPr>
      <w:hyperlink w:anchor="_Toc524466847" w:history="1">
        <w:r w:rsidR="000B2F04" w:rsidRPr="000B2F04">
          <w:rPr>
            <w:rStyle w:val="Hyperlink"/>
            <w:rFonts w:ascii="David" w:hAnsi="David" w:cs="David"/>
            <w:b w:val="0"/>
            <w:bCs w:val="0"/>
            <w:sz w:val="24"/>
            <w:szCs w:val="24"/>
          </w:rPr>
          <w:t>4.6.</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התקנת קורס</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_Toc524466847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53</w:t>
        </w:r>
        <w:r w:rsidR="000B2F04" w:rsidRPr="000B2F04">
          <w:rPr>
            <w:rStyle w:val="Hyperlink"/>
            <w:rFonts w:ascii="David" w:hAnsi="David" w:cs="David"/>
            <w:b w:val="0"/>
            <w:bCs w:val="0"/>
            <w:sz w:val="24"/>
            <w:szCs w:val="24"/>
            <w:rtl/>
          </w:rPr>
          <w:fldChar w:fldCharType="end"/>
        </w:r>
      </w:hyperlink>
    </w:p>
    <w:p w14:paraId="7D6C5AB6" w14:textId="3E727BA7" w:rsidR="000B2F04" w:rsidRPr="000B2F04" w:rsidRDefault="002E6C9F" w:rsidP="000B2F04">
      <w:pPr>
        <w:pStyle w:val="TOC1"/>
        <w:rPr>
          <w:rFonts w:ascii="David" w:eastAsiaTheme="minorEastAsia" w:hAnsi="David" w:cs="David"/>
          <w:b w:val="0"/>
          <w:bCs w:val="0"/>
          <w:sz w:val="24"/>
          <w:szCs w:val="24"/>
        </w:rPr>
      </w:pPr>
      <w:hyperlink w:anchor="_Toc524466848" w:history="1">
        <w:r w:rsidR="000B2F04" w:rsidRPr="000B2F04">
          <w:rPr>
            <w:rStyle w:val="Hyperlink"/>
            <w:rFonts w:ascii="David" w:hAnsi="David" w:cs="David"/>
            <w:b w:val="0"/>
            <w:bCs w:val="0"/>
            <w:sz w:val="24"/>
            <w:szCs w:val="24"/>
          </w:rPr>
          <w:t>4.7.</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הדרכה לסגל הקורס אצל המזמין</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_Toc524466848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53</w:t>
        </w:r>
        <w:r w:rsidR="000B2F04" w:rsidRPr="000B2F04">
          <w:rPr>
            <w:rStyle w:val="Hyperlink"/>
            <w:rFonts w:ascii="David" w:hAnsi="David" w:cs="David"/>
            <w:b w:val="0"/>
            <w:bCs w:val="0"/>
            <w:sz w:val="24"/>
            <w:szCs w:val="24"/>
            <w:rtl/>
          </w:rPr>
          <w:fldChar w:fldCharType="end"/>
        </w:r>
      </w:hyperlink>
    </w:p>
    <w:p w14:paraId="40E0E4C3" w14:textId="6A021251" w:rsidR="000B2F04" w:rsidRPr="000B2F04" w:rsidRDefault="002E6C9F" w:rsidP="000B2F04">
      <w:pPr>
        <w:pStyle w:val="TOC1"/>
        <w:rPr>
          <w:rFonts w:ascii="David" w:eastAsiaTheme="minorEastAsia" w:hAnsi="David" w:cs="David"/>
          <w:b w:val="0"/>
          <w:bCs w:val="0"/>
          <w:sz w:val="24"/>
          <w:szCs w:val="24"/>
        </w:rPr>
      </w:pPr>
      <w:hyperlink w:anchor="_Toc524466849" w:history="1">
        <w:r w:rsidR="000B2F04" w:rsidRPr="000B2F04">
          <w:rPr>
            <w:rStyle w:val="Hyperlink"/>
            <w:rFonts w:ascii="David" w:hAnsi="David" w:cs="David"/>
            <w:b w:val="0"/>
            <w:bCs w:val="0"/>
            <w:sz w:val="24"/>
            <w:szCs w:val="24"/>
          </w:rPr>
          <w:t>4.8.</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עדכוני מערכת  (לכלל המזמינים)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_Toc524466849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54</w:t>
        </w:r>
        <w:r w:rsidR="000B2F04" w:rsidRPr="000B2F04">
          <w:rPr>
            <w:rStyle w:val="Hyperlink"/>
            <w:rFonts w:ascii="David" w:hAnsi="David" w:cs="David"/>
            <w:b w:val="0"/>
            <w:bCs w:val="0"/>
            <w:sz w:val="24"/>
            <w:szCs w:val="24"/>
            <w:rtl/>
          </w:rPr>
          <w:fldChar w:fldCharType="end"/>
        </w:r>
      </w:hyperlink>
    </w:p>
    <w:p w14:paraId="0EB4F55E" w14:textId="5DB67E6E" w:rsidR="000B2F04" w:rsidRPr="000B2F04" w:rsidRDefault="002E6C9F" w:rsidP="000B2F04">
      <w:pPr>
        <w:pStyle w:val="TOC1"/>
        <w:rPr>
          <w:rFonts w:ascii="David" w:eastAsiaTheme="minorEastAsia" w:hAnsi="David" w:cs="David"/>
          <w:b w:val="0"/>
          <w:bCs w:val="0"/>
          <w:sz w:val="24"/>
          <w:szCs w:val="24"/>
        </w:rPr>
      </w:pPr>
      <w:hyperlink w:anchor="_Toc524466850" w:history="1">
        <w:r w:rsidR="000B2F04" w:rsidRPr="000B2F04">
          <w:rPr>
            <w:rStyle w:val="Hyperlink"/>
            <w:rFonts w:ascii="David" w:hAnsi="David" w:cs="David"/>
            <w:b w:val="0"/>
            <w:bCs w:val="0"/>
            <w:sz w:val="24"/>
            <w:szCs w:val="24"/>
          </w:rPr>
          <w:t>4.9.</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 xml:space="preserve">עדכוני מערכת </w:t>
        </w:r>
        <w:r w:rsidR="000B2F04" w:rsidRPr="000B2F04">
          <w:rPr>
            <w:rStyle w:val="Hyperlink"/>
            <w:rFonts w:ascii="David" w:hAnsi="David" w:cs="David"/>
            <w:b w:val="0"/>
            <w:bCs w:val="0"/>
            <w:sz w:val="24"/>
            <w:szCs w:val="24"/>
          </w:rPr>
          <w:t>open edX</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_Toc524466850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54</w:t>
        </w:r>
        <w:r w:rsidR="000B2F04" w:rsidRPr="000B2F04">
          <w:rPr>
            <w:rStyle w:val="Hyperlink"/>
            <w:rFonts w:ascii="David" w:hAnsi="David" w:cs="David"/>
            <w:b w:val="0"/>
            <w:bCs w:val="0"/>
            <w:sz w:val="24"/>
            <w:szCs w:val="24"/>
            <w:rtl/>
          </w:rPr>
          <w:fldChar w:fldCharType="end"/>
        </w:r>
      </w:hyperlink>
    </w:p>
    <w:p w14:paraId="4F35D989" w14:textId="20BA9968" w:rsidR="000B2F04" w:rsidRPr="000B2F04" w:rsidRDefault="002E6C9F" w:rsidP="000B2F04">
      <w:pPr>
        <w:pStyle w:val="TOC1"/>
        <w:rPr>
          <w:rFonts w:ascii="David" w:eastAsiaTheme="minorEastAsia" w:hAnsi="David" w:cs="David"/>
          <w:b w:val="0"/>
          <w:bCs w:val="0"/>
          <w:sz w:val="24"/>
          <w:szCs w:val="24"/>
        </w:rPr>
      </w:pPr>
      <w:hyperlink w:anchor="_Toc524466851" w:history="1">
        <w:r w:rsidR="000B2F04" w:rsidRPr="000B2F04">
          <w:rPr>
            <w:rStyle w:val="Hyperlink"/>
            <w:rFonts w:ascii="David" w:hAnsi="David" w:cs="David"/>
            <w:b w:val="0"/>
            <w:bCs w:val="0"/>
            <w:sz w:val="24"/>
            <w:szCs w:val="24"/>
          </w:rPr>
          <w:t>5.</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מימוש</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_Toc524466851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56</w:t>
        </w:r>
        <w:r w:rsidR="000B2F04" w:rsidRPr="000B2F04">
          <w:rPr>
            <w:rStyle w:val="Hyperlink"/>
            <w:rFonts w:ascii="David" w:hAnsi="David" w:cs="David"/>
            <w:b w:val="0"/>
            <w:bCs w:val="0"/>
            <w:sz w:val="24"/>
            <w:szCs w:val="24"/>
            <w:rtl/>
          </w:rPr>
          <w:fldChar w:fldCharType="end"/>
        </w:r>
      </w:hyperlink>
    </w:p>
    <w:p w14:paraId="5FE7340F" w14:textId="44D54E33" w:rsidR="000B2F04" w:rsidRPr="000B2F04" w:rsidRDefault="002E6C9F" w:rsidP="000B2F04">
      <w:pPr>
        <w:pStyle w:val="TOC1"/>
        <w:rPr>
          <w:rFonts w:ascii="David" w:eastAsiaTheme="minorEastAsia" w:hAnsi="David" w:cs="David"/>
          <w:b w:val="0"/>
          <w:bCs w:val="0"/>
          <w:sz w:val="24"/>
          <w:szCs w:val="24"/>
        </w:rPr>
      </w:pPr>
      <w:hyperlink w:anchor="_Toc524466852" w:history="1">
        <w:r w:rsidR="000B2F04" w:rsidRPr="000B2F04">
          <w:rPr>
            <w:rStyle w:val="Hyperlink"/>
            <w:rFonts w:ascii="David" w:hAnsi="David" w:cs="David"/>
            <w:b w:val="0"/>
            <w:bCs w:val="0"/>
            <w:sz w:val="24"/>
            <w:szCs w:val="24"/>
          </w:rPr>
          <w:t>5.4.</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פיתוח הקורס המקוון יכלול את הפעולות הבאות:</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_Toc524466852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56</w:t>
        </w:r>
        <w:r w:rsidR="000B2F04" w:rsidRPr="000B2F04">
          <w:rPr>
            <w:rStyle w:val="Hyperlink"/>
            <w:rFonts w:ascii="David" w:hAnsi="David" w:cs="David"/>
            <w:b w:val="0"/>
            <w:bCs w:val="0"/>
            <w:sz w:val="24"/>
            <w:szCs w:val="24"/>
            <w:rtl/>
          </w:rPr>
          <w:fldChar w:fldCharType="end"/>
        </w:r>
      </w:hyperlink>
    </w:p>
    <w:p w14:paraId="43C514BE" w14:textId="3342B7FA" w:rsidR="000B2F04" w:rsidRPr="000B2F04" w:rsidRDefault="002E6C9F" w:rsidP="000B2F04">
      <w:pPr>
        <w:pStyle w:val="TOC1"/>
        <w:rPr>
          <w:rFonts w:ascii="David" w:eastAsiaTheme="minorEastAsia" w:hAnsi="David" w:cs="David"/>
          <w:b w:val="0"/>
          <w:bCs w:val="0"/>
          <w:sz w:val="24"/>
          <w:szCs w:val="24"/>
        </w:rPr>
      </w:pPr>
      <w:hyperlink w:anchor="_Toc524466853" w:history="1">
        <w:r w:rsidR="000B2F04" w:rsidRPr="000B2F04">
          <w:rPr>
            <w:rStyle w:val="Hyperlink"/>
            <w:rFonts w:ascii="David" w:hAnsi="David" w:cs="David"/>
            <w:b w:val="0"/>
            <w:bCs w:val="0"/>
            <w:sz w:val="24"/>
            <w:szCs w:val="24"/>
          </w:rPr>
          <w:t>5.5.</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מקום מתן השירות</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_Toc524466853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57</w:t>
        </w:r>
        <w:r w:rsidR="000B2F04" w:rsidRPr="000B2F04">
          <w:rPr>
            <w:rStyle w:val="Hyperlink"/>
            <w:rFonts w:ascii="David" w:hAnsi="David" w:cs="David"/>
            <w:b w:val="0"/>
            <w:bCs w:val="0"/>
            <w:sz w:val="24"/>
            <w:szCs w:val="24"/>
            <w:rtl/>
          </w:rPr>
          <w:fldChar w:fldCharType="end"/>
        </w:r>
      </w:hyperlink>
    </w:p>
    <w:p w14:paraId="7AB98913" w14:textId="7E485E5F" w:rsidR="000B2F04" w:rsidRPr="000B2F04" w:rsidRDefault="002E6C9F" w:rsidP="000B2F04">
      <w:pPr>
        <w:pStyle w:val="TOC1"/>
        <w:rPr>
          <w:rFonts w:ascii="David" w:eastAsiaTheme="minorEastAsia" w:hAnsi="David" w:cs="David"/>
          <w:b w:val="0"/>
          <w:bCs w:val="0"/>
          <w:sz w:val="24"/>
          <w:szCs w:val="24"/>
        </w:rPr>
      </w:pPr>
      <w:hyperlink w:anchor="_Toc524466854" w:history="1">
        <w:r w:rsidR="000B2F04" w:rsidRPr="000B2F04">
          <w:rPr>
            <w:rStyle w:val="Hyperlink"/>
            <w:rFonts w:ascii="David" w:hAnsi="David" w:cs="David"/>
            <w:b w:val="0"/>
            <w:bCs w:val="0"/>
            <w:sz w:val="24"/>
            <w:szCs w:val="24"/>
          </w:rPr>
          <w:t>5.6.</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רכיבי תוכן</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_Toc524466854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57</w:t>
        </w:r>
        <w:r w:rsidR="000B2F04" w:rsidRPr="000B2F04">
          <w:rPr>
            <w:rStyle w:val="Hyperlink"/>
            <w:rFonts w:ascii="David" w:hAnsi="David" w:cs="David"/>
            <w:b w:val="0"/>
            <w:bCs w:val="0"/>
            <w:sz w:val="24"/>
            <w:szCs w:val="24"/>
            <w:rtl/>
          </w:rPr>
          <w:fldChar w:fldCharType="end"/>
        </w:r>
      </w:hyperlink>
    </w:p>
    <w:p w14:paraId="3ACC85C1" w14:textId="36AE06E6" w:rsidR="000B2F04" w:rsidRPr="000B2F04" w:rsidRDefault="002E6C9F" w:rsidP="000B2F04">
      <w:pPr>
        <w:pStyle w:val="TOC1"/>
        <w:rPr>
          <w:rFonts w:ascii="David" w:eastAsiaTheme="minorEastAsia" w:hAnsi="David" w:cs="David"/>
          <w:b w:val="0"/>
          <w:bCs w:val="0"/>
          <w:sz w:val="24"/>
          <w:szCs w:val="24"/>
        </w:rPr>
      </w:pPr>
      <w:hyperlink w:anchor="_Toc524466855" w:history="1">
        <w:r w:rsidR="000B2F04" w:rsidRPr="000B2F04">
          <w:rPr>
            <w:rStyle w:val="Hyperlink"/>
            <w:rFonts w:ascii="David" w:hAnsi="David" w:cs="David"/>
            <w:b w:val="0"/>
            <w:bCs w:val="0"/>
            <w:sz w:val="24"/>
            <w:szCs w:val="24"/>
          </w:rPr>
          <w:t>5.7.</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תפוקות</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_Toc524466855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58</w:t>
        </w:r>
        <w:r w:rsidR="000B2F04" w:rsidRPr="000B2F04">
          <w:rPr>
            <w:rStyle w:val="Hyperlink"/>
            <w:rFonts w:ascii="David" w:hAnsi="David" w:cs="David"/>
            <w:b w:val="0"/>
            <w:bCs w:val="0"/>
            <w:sz w:val="24"/>
            <w:szCs w:val="24"/>
            <w:rtl/>
          </w:rPr>
          <w:fldChar w:fldCharType="end"/>
        </w:r>
      </w:hyperlink>
    </w:p>
    <w:p w14:paraId="53340DA9" w14:textId="6318863C" w:rsidR="000B2F04" w:rsidRPr="000B2F04" w:rsidRDefault="002E6C9F" w:rsidP="000B2F04">
      <w:pPr>
        <w:pStyle w:val="TOC1"/>
        <w:rPr>
          <w:rFonts w:ascii="David" w:eastAsiaTheme="minorEastAsia" w:hAnsi="David" w:cs="David"/>
          <w:b w:val="0"/>
          <w:bCs w:val="0"/>
          <w:sz w:val="24"/>
          <w:szCs w:val="24"/>
        </w:rPr>
      </w:pPr>
      <w:hyperlink w:anchor="_Toc524466856" w:history="1">
        <w:r w:rsidR="000B2F04" w:rsidRPr="000B2F04">
          <w:rPr>
            <w:rStyle w:val="Hyperlink"/>
            <w:rFonts w:ascii="David" w:hAnsi="David" w:cs="David"/>
            <w:b w:val="0"/>
            <w:bCs w:val="0"/>
            <w:sz w:val="24"/>
            <w:szCs w:val="24"/>
          </w:rPr>
          <w:t>5.8.</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זמן תפוקות</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_Toc524466856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58</w:t>
        </w:r>
        <w:r w:rsidR="000B2F04" w:rsidRPr="000B2F04">
          <w:rPr>
            <w:rStyle w:val="Hyperlink"/>
            <w:rFonts w:ascii="David" w:hAnsi="David" w:cs="David"/>
            <w:b w:val="0"/>
            <w:bCs w:val="0"/>
            <w:sz w:val="24"/>
            <w:szCs w:val="24"/>
            <w:rtl/>
          </w:rPr>
          <w:fldChar w:fldCharType="end"/>
        </w:r>
      </w:hyperlink>
    </w:p>
    <w:p w14:paraId="0EFCF05A" w14:textId="15249942" w:rsidR="000B2F04" w:rsidRPr="000B2F04" w:rsidRDefault="002E6C9F" w:rsidP="000B2F04">
      <w:pPr>
        <w:pStyle w:val="TOC1"/>
        <w:rPr>
          <w:rFonts w:ascii="David" w:eastAsiaTheme="minorEastAsia" w:hAnsi="David" w:cs="David"/>
          <w:b w:val="0"/>
          <w:bCs w:val="0"/>
          <w:sz w:val="24"/>
          <w:szCs w:val="24"/>
        </w:rPr>
      </w:pPr>
      <w:hyperlink w:anchor="_Toc524466857" w:history="1">
        <w:r w:rsidR="000B2F04" w:rsidRPr="000B2F04">
          <w:rPr>
            <w:rStyle w:val="Hyperlink"/>
            <w:rFonts w:ascii="David" w:hAnsi="David" w:cs="David"/>
            <w:b w:val="0"/>
            <w:bCs w:val="0"/>
            <w:sz w:val="24"/>
            <w:szCs w:val="24"/>
          </w:rPr>
          <w:t>5.9.</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תהליכים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_Toc524466857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59</w:t>
        </w:r>
        <w:r w:rsidR="000B2F04" w:rsidRPr="000B2F04">
          <w:rPr>
            <w:rStyle w:val="Hyperlink"/>
            <w:rFonts w:ascii="David" w:hAnsi="David" w:cs="David"/>
            <w:b w:val="0"/>
            <w:bCs w:val="0"/>
            <w:sz w:val="24"/>
            <w:szCs w:val="24"/>
            <w:rtl/>
          </w:rPr>
          <w:fldChar w:fldCharType="end"/>
        </w:r>
      </w:hyperlink>
    </w:p>
    <w:p w14:paraId="189D6C03" w14:textId="13850345" w:rsidR="000B2F04" w:rsidRPr="000B2F04" w:rsidRDefault="002E6C9F" w:rsidP="000B2F04">
      <w:pPr>
        <w:pStyle w:val="TOC1"/>
        <w:rPr>
          <w:rFonts w:ascii="David" w:eastAsiaTheme="minorEastAsia" w:hAnsi="David" w:cs="David"/>
          <w:b w:val="0"/>
          <w:bCs w:val="0"/>
          <w:sz w:val="24"/>
          <w:szCs w:val="24"/>
        </w:rPr>
      </w:pPr>
      <w:hyperlink w:anchor="_Toc524466858" w:history="1">
        <w:r w:rsidR="000B2F04" w:rsidRPr="000B2F04">
          <w:rPr>
            <w:rStyle w:val="Hyperlink"/>
            <w:rFonts w:ascii="David" w:hAnsi="David" w:cs="David"/>
            <w:b w:val="0"/>
            <w:bCs w:val="0"/>
            <w:sz w:val="24"/>
            <w:szCs w:val="24"/>
            <w:rtl/>
          </w:rPr>
          <w:t>5.9.9.</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 xml:space="preserve">תוצר: כהגדרתו בסעיף </w:t>
        </w:r>
        <w:r w:rsidR="000B2F04" w:rsidRPr="000B2F04">
          <w:rPr>
            <w:rStyle w:val="Hyperlink"/>
            <w:rFonts w:ascii="David" w:hAnsi="David" w:cs="David"/>
            <w:b w:val="0"/>
            <w:bCs w:val="0"/>
            <w:sz w:val="24"/>
            <w:szCs w:val="24"/>
          </w:rPr>
          <w:t>0.3</w:t>
        </w:r>
        <w:r w:rsidR="000B2F04" w:rsidRPr="000B2F04">
          <w:rPr>
            <w:rStyle w:val="Hyperlink"/>
            <w:rFonts w:ascii="David" w:hAnsi="David" w:cs="David"/>
            <w:b w:val="0"/>
            <w:bCs w:val="0"/>
            <w:sz w:val="24"/>
            <w:szCs w:val="24"/>
            <w:rtl/>
          </w:rPr>
          <w:t xml:space="preserve"> לעיל.</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_Toc524466858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64</w:t>
        </w:r>
        <w:r w:rsidR="000B2F04" w:rsidRPr="000B2F04">
          <w:rPr>
            <w:rStyle w:val="Hyperlink"/>
            <w:rFonts w:ascii="David" w:hAnsi="David" w:cs="David"/>
            <w:b w:val="0"/>
            <w:bCs w:val="0"/>
            <w:sz w:val="24"/>
            <w:szCs w:val="24"/>
            <w:rtl/>
          </w:rPr>
          <w:fldChar w:fldCharType="end"/>
        </w:r>
      </w:hyperlink>
    </w:p>
    <w:p w14:paraId="6A457538" w14:textId="24E71D89" w:rsidR="000B2F04" w:rsidRPr="000B2F04" w:rsidRDefault="002E6C9F" w:rsidP="000B2F04">
      <w:pPr>
        <w:pStyle w:val="TOC1"/>
        <w:rPr>
          <w:rFonts w:ascii="David" w:eastAsiaTheme="minorEastAsia" w:hAnsi="David" w:cs="David"/>
          <w:b w:val="0"/>
          <w:bCs w:val="0"/>
          <w:sz w:val="24"/>
          <w:szCs w:val="24"/>
        </w:rPr>
      </w:pPr>
      <w:hyperlink w:anchor="_Toc524466859" w:history="1">
        <w:r w:rsidR="000B2F04" w:rsidRPr="000B2F04">
          <w:rPr>
            <w:rStyle w:val="Hyperlink"/>
            <w:rFonts w:ascii="David" w:hAnsi="David" w:cs="David"/>
            <w:b w:val="0"/>
            <w:bCs w:val="0"/>
            <w:sz w:val="24"/>
            <w:szCs w:val="24"/>
          </w:rPr>
          <w:t>5.10.</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אחריות תוצר ועדכון תכנים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_Toc524466859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64</w:t>
        </w:r>
        <w:r w:rsidR="000B2F04" w:rsidRPr="000B2F04">
          <w:rPr>
            <w:rStyle w:val="Hyperlink"/>
            <w:rFonts w:ascii="David" w:hAnsi="David" w:cs="David"/>
            <w:b w:val="0"/>
            <w:bCs w:val="0"/>
            <w:sz w:val="24"/>
            <w:szCs w:val="24"/>
            <w:rtl/>
          </w:rPr>
          <w:fldChar w:fldCharType="end"/>
        </w:r>
      </w:hyperlink>
    </w:p>
    <w:p w14:paraId="05AEE626" w14:textId="25FC8631" w:rsidR="000B2F04" w:rsidRPr="000B2F04" w:rsidRDefault="002E6C9F" w:rsidP="000B2F04">
      <w:pPr>
        <w:pStyle w:val="TOC1"/>
        <w:rPr>
          <w:rFonts w:ascii="David" w:eastAsiaTheme="minorEastAsia" w:hAnsi="David" w:cs="David"/>
          <w:b w:val="0"/>
          <w:bCs w:val="0"/>
          <w:sz w:val="24"/>
          <w:szCs w:val="24"/>
        </w:rPr>
      </w:pPr>
      <w:hyperlink w:anchor="_Toc524466860" w:history="1">
        <w:r w:rsidR="000B2F04" w:rsidRPr="000B2F04">
          <w:rPr>
            <w:rStyle w:val="Hyperlink"/>
            <w:rFonts w:ascii="David" w:hAnsi="David" w:cs="David"/>
            <w:b w:val="0"/>
            <w:bCs w:val="0"/>
            <w:sz w:val="24"/>
            <w:szCs w:val="24"/>
          </w:rPr>
          <w:t>5.10.2.</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אחריות תוצר</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_Toc524466860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65</w:t>
        </w:r>
        <w:r w:rsidR="000B2F04" w:rsidRPr="000B2F04">
          <w:rPr>
            <w:rStyle w:val="Hyperlink"/>
            <w:rFonts w:ascii="David" w:hAnsi="David" w:cs="David"/>
            <w:b w:val="0"/>
            <w:bCs w:val="0"/>
            <w:sz w:val="24"/>
            <w:szCs w:val="24"/>
            <w:rtl/>
          </w:rPr>
          <w:fldChar w:fldCharType="end"/>
        </w:r>
      </w:hyperlink>
    </w:p>
    <w:p w14:paraId="21BFFC80" w14:textId="2BE074AB" w:rsidR="000B2F04" w:rsidRPr="000B2F04" w:rsidRDefault="002E6C9F" w:rsidP="000B2F04">
      <w:pPr>
        <w:pStyle w:val="TOC1"/>
        <w:rPr>
          <w:rFonts w:ascii="David" w:eastAsiaTheme="minorEastAsia" w:hAnsi="David" w:cs="David"/>
          <w:b w:val="0"/>
          <w:bCs w:val="0"/>
          <w:sz w:val="24"/>
          <w:szCs w:val="24"/>
        </w:rPr>
      </w:pPr>
      <w:hyperlink w:anchor="_Toc524466861" w:history="1">
        <w:r w:rsidR="000B2F04" w:rsidRPr="000B2F04">
          <w:rPr>
            <w:rStyle w:val="Hyperlink"/>
            <w:rFonts w:ascii="David" w:hAnsi="David" w:cs="David"/>
            <w:b w:val="0"/>
            <w:bCs w:val="0"/>
            <w:sz w:val="24"/>
            <w:szCs w:val="24"/>
          </w:rPr>
          <w:t>5.10.3.</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עדכון תכנים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_Toc524466861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65</w:t>
        </w:r>
        <w:r w:rsidR="000B2F04" w:rsidRPr="000B2F04">
          <w:rPr>
            <w:rStyle w:val="Hyperlink"/>
            <w:rFonts w:ascii="David" w:hAnsi="David" w:cs="David"/>
            <w:b w:val="0"/>
            <w:bCs w:val="0"/>
            <w:sz w:val="24"/>
            <w:szCs w:val="24"/>
            <w:rtl/>
          </w:rPr>
          <w:fldChar w:fldCharType="end"/>
        </w:r>
      </w:hyperlink>
    </w:p>
    <w:p w14:paraId="5D4672EB" w14:textId="5EFBA656" w:rsidR="000B2F04" w:rsidRPr="000B2F04" w:rsidRDefault="002E6C9F" w:rsidP="000B2F04">
      <w:pPr>
        <w:pStyle w:val="TOC1"/>
        <w:rPr>
          <w:rFonts w:ascii="David" w:eastAsiaTheme="minorEastAsia" w:hAnsi="David" w:cs="David"/>
          <w:b w:val="0"/>
          <w:bCs w:val="0"/>
          <w:sz w:val="24"/>
          <w:szCs w:val="24"/>
        </w:rPr>
      </w:pPr>
      <w:hyperlink w:anchor="_Toc524466862" w:history="1">
        <w:r w:rsidR="000B2F04" w:rsidRPr="000B2F04">
          <w:rPr>
            <w:rStyle w:val="Hyperlink"/>
            <w:rFonts w:ascii="David" w:hAnsi="David" w:cs="David"/>
            <w:b w:val="0"/>
            <w:bCs w:val="0"/>
            <w:sz w:val="24"/>
            <w:szCs w:val="24"/>
          </w:rPr>
          <w:t>5.11.</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שינויים ושיפורים (שו"שים)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_Toc524466862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66</w:t>
        </w:r>
        <w:r w:rsidR="000B2F04" w:rsidRPr="000B2F04">
          <w:rPr>
            <w:rStyle w:val="Hyperlink"/>
            <w:rFonts w:ascii="David" w:hAnsi="David" w:cs="David"/>
            <w:b w:val="0"/>
            <w:bCs w:val="0"/>
            <w:sz w:val="24"/>
            <w:szCs w:val="24"/>
            <w:rtl/>
          </w:rPr>
          <w:fldChar w:fldCharType="end"/>
        </w:r>
      </w:hyperlink>
    </w:p>
    <w:p w14:paraId="72B398F4" w14:textId="7F2A58D0" w:rsidR="000B2F04" w:rsidRPr="000B2F04" w:rsidRDefault="002E6C9F" w:rsidP="000B2F04">
      <w:pPr>
        <w:pStyle w:val="TOC1"/>
        <w:rPr>
          <w:rFonts w:ascii="David" w:eastAsiaTheme="minorEastAsia" w:hAnsi="David" w:cs="David"/>
          <w:b w:val="0"/>
          <w:bCs w:val="0"/>
          <w:sz w:val="24"/>
          <w:szCs w:val="24"/>
        </w:rPr>
      </w:pPr>
      <w:hyperlink w:anchor="_Toc524466863" w:history="1">
        <w:r w:rsidR="000B2F04" w:rsidRPr="000B2F04">
          <w:rPr>
            <w:rStyle w:val="Hyperlink"/>
            <w:rFonts w:ascii="David" w:hAnsi="David" w:cs="David"/>
            <w:b w:val="0"/>
            <w:bCs w:val="0"/>
            <w:sz w:val="24"/>
            <w:szCs w:val="24"/>
          </w:rPr>
          <w:t>5.12.</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רמות שירות וזמני תגובה</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_Toc524466863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66</w:t>
        </w:r>
        <w:r w:rsidR="000B2F04" w:rsidRPr="000B2F04">
          <w:rPr>
            <w:rStyle w:val="Hyperlink"/>
            <w:rFonts w:ascii="David" w:hAnsi="David" w:cs="David"/>
            <w:b w:val="0"/>
            <w:bCs w:val="0"/>
            <w:sz w:val="24"/>
            <w:szCs w:val="24"/>
            <w:rtl/>
          </w:rPr>
          <w:fldChar w:fldCharType="end"/>
        </w:r>
      </w:hyperlink>
    </w:p>
    <w:p w14:paraId="6EFFC4F2" w14:textId="48EF090F" w:rsidR="000B2F04" w:rsidRPr="000B2F04" w:rsidRDefault="002E6C9F" w:rsidP="000B2F04">
      <w:pPr>
        <w:pStyle w:val="TOC1"/>
        <w:rPr>
          <w:rFonts w:ascii="David" w:eastAsiaTheme="minorEastAsia" w:hAnsi="David" w:cs="David"/>
          <w:b w:val="0"/>
          <w:bCs w:val="0"/>
          <w:sz w:val="24"/>
          <w:szCs w:val="24"/>
        </w:rPr>
      </w:pPr>
      <w:hyperlink w:anchor="_Toc524466864" w:history="1">
        <w:r w:rsidR="000B2F04" w:rsidRPr="000B2F04">
          <w:rPr>
            <w:rStyle w:val="Hyperlink"/>
            <w:rFonts w:ascii="David" w:hAnsi="David" w:cs="David"/>
            <w:b w:val="0"/>
            <w:bCs w:val="0"/>
            <w:sz w:val="24"/>
            <w:szCs w:val="24"/>
          </w:rPr>
          <w:t>5.12.5.</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מקרים חריגים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_Toc524466864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67</w:t>
        </w:r>
        <w:r w:rsidR="000B2F04" w:rsidRPr="000B2F04">
          <w:rPr>
            <w:rStyle w:val="Hyperlink"/>
            <w:rFonts w:ascii="David" w:hAnsi="David" w:cs="David"/>
            <w:b w:val="0"/>
            <w:bCs w:val="0"/>
            <w:sz w:val="24"/>
            <w:szCs w:val="24"/>
            <w:rtl/>
          </w:rPr>
          <w:fldChar w:fldCharType="end"/>
        </w:r>
      </w:hyperlink>
    </w:p>
    <w:p w14:paraId="65335EF0" w14:textId="1FB7446A" w:rsidR="000B2F04" w:rsidRPr="000B2F04" w:rsidRDefault="002E6C9F" w:rsidP="000B2F04">
      <w:pPr>
        <w:pStyle w:val="TOC1"/>
        <w:rPr>
          <w:rFonts w:ascii="David" w:eastAsiaTheme="minorEastAsia" w:hAnsi="David" w:cs="David"/>
          <w:b w:val="0"/>
          <w:bCs w:val="0"/>
          <w:sz w:val="24"/>
          <w:szCs w:val="24"/>
        </w:rPr>
      </w:pPr>
      <w:hyperlink w:anchor="_Toc524466865" w:history="1">
        <w:r w:rsidR="000B2F04" w:rsidRPr="000B2F04">
          <w:rPr>
            <w:rStyle w:val="Hyperlink"/>
            <w:rFonts w:ascii="David" w:hAnsi="David" w:cs="David"/>
            <w:b w:val="0"/>
            <w:bCs w:val="0"/>
            <w:sz w:val="24"/>
            <w:szCs w:val="24"/>
          </w:rPr>
          <w:t>5.13.</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אמנת שירות ופיצויים מוסכמים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_Toc524466865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67</w:t>
        </w:r>
        <w:r w:rsidR="000B2F04" w:rsidRPr="000B2F04">
          <w:rPr>
            <w:rStyle w:val="Hyperlink"/>
            <w:rFonts w:ascii="David" w:hAnsi="David" w:cs="David"/>
            <w:b w:val="0"/>
            <w:bCs w:val="0"/>
            <w:sz w:val="24"/>
            <w:szCs w:val="24"/>
            <w:rtl/>
          </w:rPr>
          <w:fldChar w:fldCharType="end"/>
        </w:r>
      </w:hyperlink>
    </w:p>
    <w:p w14:paraId="7ECE1418" w14:textId="239CF0C8" w:rsidR="000B2F04" w:rsidRPr="000B2F04" w:rsidRDefault="002E6C9F" w:rsidP="000B2F04">
      <w:pPr>
        <w:pStyle w:val="TOC1"/>
        <w:rPr>
          <w:rFonts w:ascii="David" w:eastAsiaTheme="minorEastAsia" w:hAnsi="David" w:cs="David"/>
          <w:b w:val="0"/>
          <w:bCs w:val="0"/>
          <w:sz w:val="24"/>
          <w:szCs w:val="24"/>
        </w:rPr>
      </w:pPr>
      <w:hyperlink w:anchor="_Toc524466866" w:history="1">
        <w:r w:rsidR="000B2F04" w:rsidRPr="000B2F04">
          <w:rPr>
            <w:rStyle w:val="Hyperlink"/>
            <w:rFonts w:ascii="David" w:hAnsi="David" w:cs="David"/>
            <w:b w:val="0"/>
            <w:bCs w:val="0"/>
            <w:sz w:val="24"/>
            <w:szCs w:val="24"/>
          </w:rPr>
          <w:t>5.13.1.</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פיצויים מוסכמים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_Toc524466866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67</w:t>
        </w:r>
        <w:r w:rsidR="000B2F04" w:rsidRPr="000B2F04">
          <w:rPr>
            <w:rStyle w:val="Hyperlink"/>
            <w:rFonts w:ascii="David" w:hAnsi="David" w:cs="David"/>
            <w:b w:val="0"/>
            <w:bCs w:val="0"/>
            <w:sz w:val="24"/>
            <w:szCs w:val="24"/>
            <w:rtl/>
          </w:rPr>
          <w:fldChar w:fldCharType="end"/>
        </w:r>
      </w:hyperlink>
    </w:p>
    <w:p w14:paraId="42E5E709" w14:textId="335A6C53" w:rsidR="000B2F04" w:rsidRPr="000B2F04" w:rsidRDefault="002E6C9F" w:rsidP="000B2F04">
      <w:pPr>
        <w:pStyle w:val="TOC1"/>
        <w:rPr>
          <w:rFonts w:ascii="David" w:eastAsiaTheme="minorEastAsia" w:hAnsi="David" w:cs="David"/>
          <w:b w:val="0"/>
          <w:bCs w:val="0"/>
          <w:sz w:val="24"/>
          <w:szCs w:val="24"/>
        </w:rPr>
      </w:pPr>
      <w:hyperlink w:anchor="_Toc524466867" w:history="1">
        <w:r w:rsidR="000B2F04" w:rsidRPr="000B2F04">
          <w:rPr>
            <w:rStyle w:val="Hyperlink"/>
            <w:rFonts w:ascii="David" w:hAnsi="David" w:cs="David"/>
            <w:b w:val="0"/>
            <w:bCs w:val="0"/>
            <w:sz w:val="24"/>
            <w:szCs w:val="24"/>
          </w:rPr>
          <w:t>5.14.</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טבלת פיצויים מוסכמים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_Toc524466867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68</w:t>
        </w:r>
        <w:r w:rsidR="000B2F04" w:rsidRPr="000B2F04">
          <w:rPr>
            <w:rStyle w:val="Hyperlink"/>
            <w:rFonts w:ascii="David" w:hAnsi="David" w:cs="David"/>
            <w:b w:val="0"/>
            <w:bCs w:val="0"/>
            <w:sz w:val="24"/>
            <w:szCs w:val="24"/>
            <w:rtl/>
          </w:rPr>
          <w:fldChar w:fldCharType="end"/>
        </w:r>
      </w:hyperlink>
    </w:p>
    <w:p w14:paraId="08DD2A1A" w14:textId="5B8E9778" w:rsidR="000B2F04" w:rsidRPr="000B2F04" w:rsidRDefault="002E6C9F" w:rsidP="000B2F04">
      <w:pPr>
        <w:pStyle w:val="TOC1"/>
        <w:rPr>
          <w:rFonts w:ascii="David" w:eastAsiaTheme="minorEastAsia" w:hAnsi="David" w:cs="David"/>
          <w:b w:val="0"/>
          <w:bCs w:val="0"/>
          <w:sz w:val="24"/>
          <w:szCs w:val="24"/>
        </w:rPr>
      </w:pPr>
      <w:hyperlink w:anchor="_Toc524466868" w:history="1">
        <w:r w:rsidR="000B2F04" w:rsidRPr="000B2F04">
          <w:rPr>
            <w:rStyle w:val="Hyperlink"/>
            <w:rFonts w:ascii="David" w:hAnsi="David" w:cs="David"/>
            <w:b w:val="0"/>
            <w:bCs w:val="0"/>
            <w:sz w:val="24"/>
            <w:szCs w:val="24"/>
          </w:rPr>
          <w:t>5.15.</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הפרות יסודיות להפסקת ההתקשרות</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_Toc524466868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69</w:t>
        </w:r>
        <w:r w:rsidR="000B2F04" w:rsidRPr="000B2F04">
          <w:rPr>
            <w:rStyle w:val="Hyperlink"/>
            <w:rFonts w:ascii="David" w:hAnsi="David" w:cs="David"/>
            <w:b w:val="0"/>
            <w:bCs w:val="0"/>
            <w:sz w:val="24"/>
            <w:szCs w:val="24"/>
            <w:rtl/>
          </w:rPr>
          <w:fldChar w:fldCharType="end"/>
        </w:r>
      </w:hyperlink>
    </w:p>
    <w:p w14:paraId="27A4D527" w14:textId="5EAB5276" w:rsidR="000B2F04" w:rsidRPr="000B2F04" w:rsidRDefault="002E6C9F" w:rsidP="000B2F04">
      <w:pPr>
        <w:pStyle w:val="TOC1"/>
        <w:rPr>
          <w:rFonts w:ascii="David" w:eastAsiaTheme="minorEastAsia" w:hAnsi="David" w:cs="David"/>
          <w:b w:val="0"/>
          <w:bCs w:val="0"/>
          <w:sz w:val="24"/>
          <w:szCs w:val="24"/>
        </w:rPr>
      </w:pPr>
      <w:hyperlink w:anchor="_Toc524466869" w:history="1">
        <w:r w:rsidR="000B2F04" w:rsidRPr="000B2F04">
          <w:rPr>
            <w:rStyle w:val="Hyperlink"/>
            <w:rFonts w:ascii="David" w:hAnsi="David" w:cs="David"/>
            <w:b w:val="0"/>
            <w:bCs w:val="0"/>
            <w:sz w:val="24"/>
            <w:szCs w:val="24"/>
          </w:rPr>
          <w:t>5.16.</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מימוש אופציה</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_Toc524466869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69</w:t>
        </w:r>
        <w:r w:rsidR="000B2F04" w:rsidRPr="000B2F04">
          <w:rPr>
            <w:rStyle w:val="Hyperlink"/>
            <w:rFonts w:ascii="David" w:hAnsi="David" w:cs="David"/>
            <w:b w:val="0"/>
            <w:bCs w:val="0"/>
            <w:sz w:val="24"/>
            <w:szCs w:val="24"/>
            <w:rtl/>
          </w:rPr>
          <w:fldChar w:fldCharType="end"/>
        </w:r>
      </w:hyperlink>
    </w:p>
    <w:p w14:paraId="79920B5C" w14:textId="0059636F" w:rsidR="000B2F04" w:rsidRPr="000B2F04" w:rsidRDefault="002E6C9F" w:rsidP="000B2F04">
      <w:pPr>
        <w:pStyle w:val="TOC1"/>
        <w:rPr>
          <w:rFonts w:ascii="David" w:eastAsiaTheme="minorEastAsia" w:hAnsi="David" w:cs="David"/>
          <w:b w:val="0"/>
          <w:bCs w:val="0"/>
          <w:sz w:val="24"/>
          <w:szCs w:val="24"/>
        </w:rPr>
      </w:pPr>
      <w:hyperlink w:anchor="_Toc524466870" w:history="1">
        <w:r w:rsidR="000B2F04" w:rsidRPr="000B2F04">
          <w:rPr>
            <w:rStyle w:val="Hyperlink"/>
            <w:rFonts w:ascii="David" w:hAnsi="David" w:cs="David"/>
            <w:b w:val="0"/>
            <w:bCs w:val="0"/>
            <w:sz w:val="24"/>
            <w:szCs w:val="24"/>
          </w:rPr>
          <w:t>5.17.</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העברת שירותים או משרדים בין ספקים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_Toc524466870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70</w:t>
        </w:r>
        <w:r w:rsidR="000B2F04" w:rsidRPr="000B2F04">
          <w:rPr>
            <w:rStyle w:val="Hyperlink"/>
            <w:rFonts w:ascii="David" w:hAnsi="David" w:cs="David"/>
            <w:b w:val="0"/>
            <w:bCs w:val="0"/>
            <w:sz w:val="24"/>
            <w:szCs w:val="24"/>
            <w:rtl/>
          </w:rPr>
          <w:fldChar w:fldCharType="end"/>
        </w:r>
      </w:hyperlink>
    </w:p>
    <w:p w14:paraId="72CAD296" w14:textId="6DB4C8CE" w:rsidR="000B2F04" w:rsidRPr="000B2F04" w:rsidRDefault="002E6C9F" w:rsidP="000B2F04">
      <w:pPr>
        <w:pStyle w:val="TOC1"/>
        <w:rPr>
          <w:rFonts w:ascii="David" w:eastAsiaTheme="minorEastAsia" w:hAnsi="David" w:cs="David"/>
          <w:b w:val="0"/>
          <w:bCs w:val="0"/>
          <w:sz w:val="24"/>
          <w:szCs w:val="24"/>
        </w:rPr>
      </w:pPr>
      <w:hyperlink w:anchor="_Toc524466871" w:history="1">
        <w:r w:rsidR="000B2F04" w:rsidRPr="000B2F04">
          <w:rPr>
            <w:rStyle w:val="Hyperlink"/>
            <w:rFonts w:ascii="David" w:hAnsi="David" w:cs="David"/>
            <w:b w:val="0"/>
            <w:bCs w:val="0"/>
            <w:sz w:val="24"/>
            <w:szCs w:val="24"/>
          </w:rPr>
          <w:t>5.18.</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דיווחים שוטפים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_Toc524466871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70</w:t>
        </w:r>
        <w:r w:rsidR="000B2F04" w:rsidRPr="000B2F04">
          <w:rPr>
            <w:rStyle w:val="Hyperlink"/>
            <w:rFonts w:ascii="David" w:hAnsi="David" w:cs="David"/>
            <w:b w:val="0"/>
            <w:bCs w:val="0"/>
            <w:sz w:val="24"/>
            <w:szCs w:val="24"/>
            <w:rtl/>
          </w:rPr>
          <w:fldChar w:fldCharType="end"/>
        </w:r>
      </w:hyperlink>
    </w:p>
    <w:p w14:paraId="69FDC298" w14:textId="4AD15BB9" w:rsidR="000B2F04" w:rsidRPr="000B2F04" w:rsidRDefault="002E6C9F" w:rsidP="000B2F04">
      <w:pPr>
        <w:pStyle w:val="TOC1"/>
        <w:rPr>
          <w:rFonts w:ascii="David" w:eastAsiaTheme="minorEastAsia" w:hAnsi="David" w:cs="David"/>
          <w:b w:val="0"/>
          <w:bCs w:val="0"/>
          <w:sz w:val="24"/>
          <w:szCs w:val="24"/>
        </w:rPr>
      </w:pPr>
      <w:hyperlink w:anchor="_Toc524466872" w:history="1">
        <w:r w:rsidR="000B2F04" w:rsidRPr="000B2F04">
          <w:rPr>
            <w:rStyle w:val="Hyperlink"/>
            <w:rFonts w:ascii="David" w:hAnsi="David" w:cs="David"/>
            <w:b w:val="0"/>
            <w:bCs w:val="0"/>
            <w:sz w:val="24"/>
            <w:szCs w:val="24"/>
          </w:rPr>
          <w:t>5.19.</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הוספת רכיבים חדשים/ רמות איכות חדשות</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_Toc524466872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71</w:t>
        </w:r>
        <w:r w:rsidR="000B2F04" w:rsidRPr="000B2F04">
          <w:rPr>
            <w:rStyle w:val="Hyperlink"/>
            <w:rFonts w:ascii="David" w:hAnsi="David" w:cs="David"/>
            <w:b w:val="0"/>
            <w:bCs w:val="0"/>
            <w:sz w:val="24"/>
            <w:szCs w:val="24"/>
            <w:rtl/>
          </w:rPr>
          <w:fldChar w:fldCharType="end"/>
        </w:r>
      </w:hyperlink>
    </w:p>
    <w:p w14:paraId="471F3608" w14:textId="321958F0" w:rsidR="000B2F04" w:rsidRPr="000B2F04" w:rsidRDefault="002E6C9F" w:rsidP="000B2F04">
      <w:pPr>
        <w:pStyle w:val="TOC1"/>
        <w:rPr>
          <w:rFonts w:ascii="David" w:eastAsiaTheme="minorEastAsia" w:hAnsi="David" w:cs="David"/>
          <w:b w:val="0"/>
          <w:bCs w:val="0"/>
          <w:sz w:val="24"/>
          <w:szCs w:val="24"/>
        </w:rPr>
      </w:pPr>
      <w:hyperlink w:anchor="_Toc524466873" w:history="1">
        <w:r w:rsidR="000B2F04" w:rsidRPr="000B2F04">
          <w:rPr>
            <w:rStyle w:val="Hyperlink"/>
            <w:rFonts w:ascii="David" w:hAnsi="David" w:cs="David"/>
            <w:b w:val="0"/>
            <w:bCs w:val="0"/>
            <w:sz w:val="24"/>
            <w:szCs w:val="24"/>
          </w:rPr>
          <w:t>6.</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עלות</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_Toc524466873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72</w:t>
        </w:r>
        <w:r w:rsidR="000B2F04" w:rsidRPr="000B2F04">
          <w:rPr>
            <w:rStyle w:val="Hyperlink"/>
            <w:rFonts w:ascii="David" w:hAnsi="David" w:cs="David"/>
            <w:b w:val="0"/>
            <w:bCs w:val="0"/>
            <w:sz w:val="24"/>
            <w:szCs w:val="24"/>
            <w:rtl/>
          </w:rPr>
          <w:fldChar w:fldCharType="end"/>
        </w:r>
      </w:hyperlink>
    </w:p>
    <w:p w14:paraId="1368B191" w14:textId="6D2F946A" w:rsidR="000B2F04" w:rsidRPr="000B2F04" w:rsidRDefault="002E6C9F" w:rsidP="000B2F04">
      <w:pPr>
        <w:pStyle w:val="TOC1"/>
        <w:rPr>
          <w:rFonts w:ascii="David" w:eastAsiaTheme="minorEastAsia" w:hAnsi="David" w:cs="David"/>
          <w:b w:val="0"/>
          <w:bCs w:val="0"/>
          <w:sz w:val="24"/>
          <w:szCs w:val="24"/>
        </w:rPr>
      </w:pPr>
      <w:hyperlink w:anchor="_Toc524466874" w:history="1">
        <w:r w:rsidR="000B2F04" w:rsidRPr="000B2F04">
          <w:rPr>
            <w:rStyle w:val="Hyperlink"/>
            <w:rFonts w:ascii="David" w:hAnsi="David" w:cs="David"/>
            <w:b w:val="0"/>
            <w:bCs w:val="0"/>
            <w:sz w:val="24"/>
            <w:szCs w:val="24"/>
          </w:rPr>
          <w:t>6.1.</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כללי</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_Toc524466874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72</w:t>
        </w:r>
        <w:r w:rsidR="000B2F04" w:rsidRPr="000B2F04">
          <w:rPr>
            <w:rStyle w:val="Hyperlink"/>
            <w:rFonts w:ascii="David" w:hAnsi="David" w:cs="David"/>
            <w:b w:val="0"/>
            <w:bCs w:val="0"/>
            <w:sz w:val="24"/>
            <w:szCs w:val="24"/>
            <w:rtl/>
          </w:rPr>
          <w:fldChar w:fldCharType="end"/>
        </w:r>
      </w:hyperlink>
    </w:p>
    <w:p w14:paraId="3270C74B" w14:textId="53A971EE" w:rsidR="000B2F04" w:rsidRPr="000B2F04" w:rsidRDefault="002E6C9F" w:rsidP="000B2F04">
      <w:pPr>
        <w:pStyle w:val="TOC1"/>
        <w:rPr>
          <w:rFonts w:ascii="David" w:eastAsiaTheme="minorEastAsia" w:hAnsi="David" w:cs="David"/>
          <w:b w:val="0"/>
          <w:bCs w:val="0"/>
          <w:sz w:val="24"/>
          <w:szCs w:val="24"/>
        </w:rPr>
      </w:pPr>
      <w:hyperlink w:anchor="_Toc524466875" w:history="1">
        <w:r w:rsidR="000B2F04" w:rsidRPr="000B2F04">
          <w:rPr>
            <w:rStyle w:val="Hyperlink"/>
            <w:rFonts w:ascii="David" w:hAnsi="David" w:cs="David"/>
            <w:b w:val="0"/>
            <w:bCs w:val="0"/>
            <w:sz w:val="24"/>
            <w:szCs w:val="24"/>
          </w:rPr>
          <w:t>6.1.7.</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אופן הגשת ההצעה</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_Toc524466875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hint="cs"/>
            <w:noProof/>
            <w:sz w:val="24"/>
            <w:szCs w:val="24"/>
            <w:rtl/>
          </w:rPr>
          <w:t>שגיאה! הסימניה אינה מוגדרת.</w:t>
        </w:r>
        <w:r w:rsidR="000B2F04" w:rsidRPr="000B2F04">
          <w:rPr>
            <w:rStyle w:val="Hyperlink"/>
            <w:rFonts w:ascii="David" w:hAnsi="David" w:cs="David"/>
            <w:b w:val="0"/>
            <w:bCs w:val="0"/>
            <w:sz w:val="24"/>
            <w:szCs w:val="24"/>
            <w:rtl/>
          </w:rPr>
          <w:fldChar w:fldCharType="end"/>
        </w:r>
      </w:hyperlink>
    </w:p>
    <w:p w14:paraId="2B9A43E4" w14:textId="46B73951" w:rsidR="000B2F04" w:rsidRPr="000B2F04" w:rsidRDefault="002E6C9F" w:rsidP="000B2F04">
      <w:pPr>
        <w:pStyle w:val="TOC1"/>
        <w:rPr>
          <w:rFonts w:ascii="David" w:eastAsiaTheme="minorEastAsia" w:hAnsi="David" w:cs="David"/>
          <w:b w:val="0"/>
          <w:bCs w:val="0"/>
          <w:sz w:val="24"/>
          <w:szCs w:val="24"/>
        </w:rPr>
      </w:pPr>
      <w:hyperlink w:anchor="_Toc524466876" w:history="1">
        <w:r w:rsidR="000B2F04" w:rsidRPr="000B2F04">
          <w:rPr>
            <w:rStyle w:val="Hyperlink"/>
            <w:rFonts w:ascii="David" w:hAnsi="David" w:cs="David"/>
            <w:b w:val="0"/>
            <w:bCs w:val="0"/>
            <w:sz w:val="24"/>
            <w:szCs w:val="24"/>
          </w:rPr>
          <w:t>6.1.8.</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אופן הגשת ההצעה</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_Toc524466876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74</w:t>
        </w:r>
        <w:r w:rsidR="000B2F04" w:rsidRPr="000B2F04">
          <w:rPr>
            <w:rStyle w:val="Hyperlink"/>
            <w:rFonts w:ascii="David" w:hAnsi="David" w:cs="David"/>
            <w:b w:val="0"/>
            <w:bCs w:val="0"/>
            <w:sz w:val="24"/>
            <w:szCs w:val="24"/>
            <w:rtl/>
          </w:rPr>
          <w:fldChar w:fldCharType="end"/>
        </w:r>
      </w:hyperlink>
    </w:p>
    <w:p w14:paraId="582B4BC8" w14:textId="7D784C0A" w:rsidR="000B2F04" w:rsidRPr="000B2F04" w:rsidRDefault="002E6C9F" w:rsidP="000B2F04">
      <w:pPr>
        <w:pStyle w:val="TOC1"/>
        <w:rPr>
          <w:rFonts w:ascii="David" w:eastAsiaTheme="minorEastAsia" w:hAnsi="David" w:cs="David"/>
          <w:b w:val="0"/>
          <w:bCs w:val="0"/>
          <w:sz w:val="24"/>
          <w:szCs w:val="24"/>
        </w:rPr>
      </w:pPr>
      <w:hyperlink w:anchor="_Toc524466877" w:history="1">
        <w:r w:rsidR="000B2F04" w:rsidRPr="000B2F04">
          <w:rPr>
            <w:rStyle w:val="Hyperlink"/>
            <w:rFonts w:ascii="David" w:hAnsi="David" w:cs="David"/>
            <w:b w:val="0"/>
            <w:bCs w:val="0"/>
            <w:sz w:val="24"/>
            <w:szCs w:val="24"/>
          </w:rPr>
          <w:t>6.2.</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אבני דרך לתשלום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_Toc524466877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76</w:t>
        </w:r>
        <w:r w:rsidR="000B2F04" w:rsidRPr="000B2F04">
          <w:rPr>
            <w:rStyle w:val="Hyperlink"/>
            <w:rFonts w:ascii="David" w:hAnsi="David" w:cs="David"/>
            <w:b w:val="0"/>
            <w:bCs w:val="0"/>
            <w:sz w:val="24"/>
            <w:szCs w:val="24"/>
            <w:rtl/>
          </w:rPr>
          <w:fldChar w:fldCharType="end"/>
        </w:r>
      </w:hyperlink>
    </w:p>
    <w:p w14:paraId="10071C37" w14:textId="1E9E29B2" w:rsidR="000B2F04" w:rsidRPr="000B2F04" w:rsidRDefault="002E6C9F" w:rsidP="000B2F04">
      <w:pPr>
        <w:pStyle w:val="TOC1"/>
        <w:rPr>
          <w:rFonts w:ascii="David" w:eastAsiaTheme="minorEastAsia" w:hAnsi="David" w:cs="David"/>
          <w:b w:val="0"/>
          <w:bCs w:val="0"/>
          <w:sz w:val="24"/>
          <w:szCs w:val="24"/>
        </w:rPr>
      </w:pPr>
      <w:hyperlink w:anchor="_Toc524466878" w:history="1">
        <w:r w:rsidR="000B2F04" w:rsidRPr="000B2F04">
          <w:rPr>
            <w:rStyle w:val="Hyperlink"/>
            <w:rFonts w:ascii="David" w:hAnsi="David" w:cs="David"/>
            <w:b w:val="0"/>
            <w:bCs w:val="0"/>
            <w:sz w:val="24"/>
            <w:szCs w:val="24"/>
          </w:rPr>
          <w:t>6.3.</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הצמדה</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_Toc524466878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76</w:t>
        </w:r>
        <w:r w:rsidR="000B2F04" w:rsidRPr="000B2F04">
          <w:rPr>
            <w:rStyle w:val="Hyperlink"/>
            <w:rFonts w:ascii="David" w:hAnsi="David" w:cs="David"/>
            <w:b w:val="0"/>
            <w:bCs w:val="0"/>
            <w:sz w:val="24"/>
            <w:szCs w:val="24"/>
            <w:rtl/>
          </w:rPr>
          <w:fldChar w:fldCharType="end"/>
        </w:r>
      </w:hyperlink>
    </w:p>
    <w:p w14:paraId="7BD21450" w14:textId="3B0CAE76" w:rsidR="000B2F04" w:rsidRPr="000B2F04" w:rsidRDefault="002E6C9F" w:rsidP="000B2F04">
      <w:pPr>
        <w:pStyle w:val="TOC1"/>
        <w:rPr>
          <w:rFonts w:ascii="David" w:eastAsiaTheme="minorEastAsia" w:hAnsi="David" w:cs="David"/>
          <w:b w:val="0"/>
          <w:bCs w:val="0"/>
          <w:sz w:val="24"/>
          <w:szCs w:val="24"/>
        </w:rPr>
      </w:pPr>
      <w:hyperlink w:anchor="_Toc524466879" w:history="1">
        <w:r w:rsidR="000B2F04" w:rsidRPr="000B2F04">
          <w:rPr>
            <w:rStyle w:val="Hyperlink"/>
            <w:rFonts w:ascii="David" w:hAnsi="David" w:cs="David"/>
            <w:b w:val="0"/>
            <w:bCs w:val="0"/>
            <w:sz w:val="24"/>
            <w:szCs w:val="24"/>
          </w:rPr>
          <w:t>6.3.1.</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הגדרות בנושא הצמדה</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_Toc524466879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76</w:t>
        </w:r>
        <w:r w:rsidR="000B2F04" w:rsidRPr="000B2F04">
          <w:rPr>
            <w:rStyle w:val="Hyperlink"/>
            <w:rFonts w:ascii="David" w:hAnsi="David" w:cs="David"/>
            <w:b w:val="0"/>
            <w:bCs w:val="0"/>
            <w:sz w:val="24"/>
            <w:szCs w:val="24"/>
            <w:rtl/>
          </w:rPr>
          <w:fldChar w:fldCharType="end"/>
        </w:r>
      </w:hyperlink>
    </w:p>
    <w:p w14:paraId="456232F4" w14:textId="05677F22" w:rsidR="000B2F04" w:rsidRPr="000B2F04" w:rsidRDefault="002E6C9F" w:rsidP="000B2F04">
      <w:pPr>
        <w:pStyle w:val="TOC1"/>
        <w:rPr>
          <w:rFonts w:ascii="David" w:eastAsiaTheme="minorEastAsia" w:hAnsi="David" w:cs="David"/>
          <w:b w:val="0"/>
          <w:bCs w:val="0"/>
          <w:sz w:val="24"/>
          <w:szCs w:val="24"/>
        </w:rPr>
      </w:pPr>
      <w:hyperlink w:anchor="_Toc524466880" w:history="1">
        <w:r w:rsidR="000B2F04" w:rsidRPr="000B2F04">
          <w:rPr>
            <w:rStyle w:val="Hyperlink"/>
            <w:rFonts w:ascii="David" w:hAnsi="David" w:cs="David"/>
            <w:b w:val="0"/>
            <w:bCs w:val="0"/>
            <w:sz w:val="24"/>
            <w:szCs w:val="24"/>
          </w:rPr>
          <w:t>6.3.2.</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עקרונות ביצוע הצמדה</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_Toc524466880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76</w:t>
        </w:r>
        <w:r w:rsidR="000B2F04" w:rsidRPr="000B2F04">
          <w:rPr>
            <w:rStyle w:val="Hyperlink"/>
            <w:rFonts w:ascii="David" w:hAnsi="David" w:cs="David"/>
            <w:b w:val="0"/>
            <w:bCs w:val="0"/>
            <w:sz w:val="24"/>
            <w:szCs w:val="24"/>
            <w:rtl/>
          </w:rPr>
          <w:fldChar w:fldCharType="end"/>
        </w:r>
      </w:hyperlink>
    </w:p>
    <w:p w14:paraId="63499813" w14:textId="7C9D0EC1" w:rsidR="000B2F04" w:rsidRPr="000B2F04" w:rsidRDefault="002E6C9F" w:rsidP="000B2F04">
      <w:pPr>
        <w:pStyle w:val="TOC1"/>
        <w:rPr>
          <w:rFonts w:ascii="David" w:eastAsiaTheme="minorEastAsia" w:hAnsi="David" w:cs="David"/>
          <w:b w:val="0"/>
          <w:bCs w:val="0"/>
          <w:sz w:val="24"/>
          <w:szCs w:val="24"/>
        </w:rPr>
      </w:pPr>
      <w:hyperlink w:anchor="_Toc524466881" w:history="1">
        <w:r w:rsidR="000B2F04" w:rsidRPr="000B2F04">
          <w:rPr>
            <w:rStyle w:val="Hyperlink"/>
            <w:rFonts w:ascii="David" w:hAnsi="David" w:cs="David"/>
            <w:b w:val="0"/>
            <w:bCs w:val="0"/>
            <w:sz w:val="24"/>
            <w:szCs w:val="24"/>
          </w:rPr>
          <w:t>6.3.3.</w:t>
        </w:r>
        <w:r w:rsidR="000B2F04" w:rsidRPr="000B2F04">
          <w:rPr>
            <w:rStyle w:val="Hyperlink"/>
            <w:rFonts w:ascii="David" w:eastAsiaTheme="minorEastAsia" w:hAnsi="David" w:cs="David"/>
            <w:b w:val="0"/>
            <w:bCs w:val="0"/>
            <w:sz w:val="24"/>
            <w:szCs w:val="24"/>
          </w:rPr>
          <w:tab/>
        </w:r>
        <w:r w:rsidR="000B2F04" w:rsidRPr="000B2F04">
          <w:rPr>
            <w:rStyle w:val="Hyperlink"/>
            <w:rFonts w:ascii="David" w:hAnsi="David" w:cs="David"/>
            <w:b w:val="0"/>
            <w:bCs w:val="0"/>
            <w:sz w:val="24"/>
            <w:szCs w:val="24"/>
            <w:rtl/>
          </w:rPr>
          <w:t>מנגנון ביצוע הצמדה</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_Toc524466881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77</w:t>
        </w:r>
        <w:r w:rsidR="000B2F04" w:rsidRPr="000B2F04">
          <w:rPr>
            <w:rStyle w:val="Hyperlink"/>
            <w:rFonts w:ascii="David" w:hAnsi="David" w:cs="David"/>
            <w:b w:val="0"/>
            <w:bCs w:val="0"/>
            <w:sz w:val="24"/>
            <w:szCs w:val="24"/>
            <w:rtl/>
          </w:rPr>
          <w:fldChar w:fldCharType="end"/>
        </w:r>
      </w:hyperlink>
    </w:p>
    <w:p w14:paraId="195BFE27" w14:textId="6D58424F" w:rsidR="000B2F04" w:rsidRPr="000B2F04" w:rsidRDefault="002E6C9F" w:rsidP="000B2F04">
      <w:pPr>
        <w:pStyle w:val="TOC1"/>
        <w:rPr>
          <w:rFonts w:ascii="David" w:eastAsiaTheme="minorEastAsia" w:hAnsi="David" w:cs="David"/>
          <w:b w:val="0"/>
          <w:bCs w:val="0"/>
          <w:sz w:val="24"/>
          <w:szCs w:val="24"/>
        </w:rPr>
      </w:pPr>
      <w:hyperlink w:anchor="_Toc524466882" w:history="1">
        <w:r w:rsidR="000B2F04" w:rsidRPr="000B2F04">
          <w:rPr>
            <w:rStyle w:val="Hyperlink"/>
            <w:rFonts w:ascii="David" w:hAnsi="David" w:cs="David"/>
            <w:b w:val="0"/>
            <w:bCs w:val="0"/>
            <w:sz w:val="24"/>
            <w:szCs w:val="24"/>
            <w:rtl/>
          </w:rPr>
          <w:t>נספח 1 – חוזה שימוש בפורטל הספקים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_Toc524466882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79</w:t>
        </w:r>
        <w:r w:rsidR="000B2F04" w:rsidRPr="000B2F04">
          <w:rPr>
            <w:rStyle w:val="Hyperlink"/>
            <w:rFonts w:ascii="David" w:hAnsi="David" w:cs="David"/>
            <w:b w:val="0"/>
            <w:bCs w:val="0"/>
            <w:sz w:val="24"/>
            <w:szCs w:val="24"/>
            <w:rtl/>
          </w:rPr>
          <w:fldChar w:fldCharType="end"/>
        </w:r>
      </w:hyperlink>
    </w:p>
    <w:p w14:paraId="7931CB32" w14:textId="64639B36" w:rsidR="000B2F04" w:rsidRPr="000B2F04" w:rsidRDefault="002E6C9F" w:rsidP="000B2F04">
      <w:pPr>
        <w:pStyle w:val="TOC1"/>
        <w:rPr>
          <w:rFonts w:ascii="David" w:eastAsiaTheme="minorEastAsia" w:hAnsi="David" w:cs="David"/>
          <w:b w:val="0"/>
          <w:bCs w:val="0"/>
          <w:sz w:val="24"/>
          <w:szCs w:val="24"/>
        </w:rPr>
      </w:pPr>
      <w:hyperlink w:anchor="_Toc524466883" w:history="1">
        <w:r w:rsidR="000B2F04" w:rsidRPr="000B2F04">
          <w:rPr>
            <w:rStyle w:val="Hyperlink"/>
            <w:rFonts w:ascii="David" w:eastAsia="Tahoma" w:hAnsi="David" w:cs="David"/>
            <w:b w:val="0"/>
            <w:bCs w:val="0"/>
            <w:sz w:val="24"/>
            <w:szCs w:val="24"/>
            <w:rtl/>
          </w:rPr>
          <w:t>נספח 2א' - נוסח כתב ערבות בגין הגשת הצעה- סל 1</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_Toc524466883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86</w:t>
        </w:r>
        <w:r w:rsidR="000B2F04" w:rsidRPr="000B2F04">
          <w:rPr>
            <w:rStyle w:val="Hyperlink"/>
            <w:rFonts w:ascii="David" w:hAnsi="David" w:cs="David"/>
            <w:b w:val="0"/>
            <w:bCs w:val="0"/>
            <w:sz w:val="24"/>
            <w:szCs w:val="24"/>
            <w:rtl/>
          </w:rPr>
          <w:fldChar w:fldCharType="end"/>
        </w:r>
      </w:hyperlink>
    </w:p>
    <w:p w14:paraId="064D43BD" w14:textId="118D72DD" w:rsidR="000B2F04" w:rsidRPr="000B2F04" w:rsidRDefault="002E6C9F" w:rsidP="000B2F04">
      <w:pPr>
        <w:pStyle w:val="TOC1"/>
        <w:rPr>
          <w:rFonts w:ascii="David" w:eastAsiaTheme="minorEastAsia" w:hAnsi="David" w:cs="David"/>
          <w:b w:val="0"/>
          <w:bCs w:val="0"/>
          <w:sz w:val="24"/>
          <w:szCs w:val="24"/>
        </w:rPr>
      </w:pPr>
      <w:hyperlink w:anchor="_Toc524466884" w:history="1">
        <w:r w:rsidR="000B2F04" w:rsidRPr="000B2F04">
          <w:rPr>
            <w:rStyle w:val="Hyperlink"/>
            <w:rFonts w:ascii="David" w:eastAsia="Tahoma" w:hAnsi="David" w:cs="David"/>
            <w:b w:val="0"/>
            <w:bCs w:val="0"/>
            <w:sz w:val="24"/>
            <w:szCs w:val="24"/>
            <w:rtl/>
          </w:rPr>
          <w:t>נספח 2ב' - נוסח כתב ערבות בגין הגשת הצעה- סל 2</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_Toc524466884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87</w:t>
        </w:r>
        <w:r w:rsidR="000B2F04" w:rsidRPr="000B2F04">
          <w:rPr>
            <w:rStyle w:val="Hyperlink"/>
            <w:rFonts w:ascii="David" w:hAnsi="David" w:cs="David"/>
            <w:b w:val="0"/>
            <w:bCs w:val="0"/>
            <w:sz w:val="24"/>
            <w:szCs w:val="24"/>
            <w:rtl/>
          </w:rPr>
          <w:fldChar w:fldCharType="end"/>
        </w:r>
      </w:hyperlink>
    </w:p>
    <w:p w14:paraId="5D2C65D3" w14:textId="0CF62388" w:rsidR="000B2F04" w:rsidRPr="000B2F04" w:rsidRDefault="002E6C9F" w:rsidP="000B2F04">
      <w:pPr>
        <w:pStyle w:val="TOC1"/>
        <w:rPr>
          <w:rFonts w:ascii="David" w:eastAsiaTheme="minorEastAsia" w:hAnsi="David" w:cs="David"/>
          <w:b w:val="0"/>
          <w:bCs w:val="0"/>
          <w:sz w:val="24"/>
          <w:szCs w:val="24"/>
        </w:rPr>
      </w:pPr>
      <w:hyperlink w:anchor="_Toc524466885" w:history="1">
        <w:r w:rsidR="000B2F04" w:rsidRPr="000B2F04">
          <w:rPr>
            <w:rStyle w:val="Hyperlink"/>
            <w:rFonts w:ascii="David" w:eastAsia="Tahoma" w:hAnsi="David" w:cs="David"/>
            <w:b w:val="0"/>
            <w:bCs w:val="0"/>
            <w:sz w:val="24"/>
            <w:szCs w:val="24"/>
            <w:rtl/>
          </w:rPr>
          <w:t>נספח 2ג' - נוסח כתב ערבות בגין הגשת הצעה- סל 3</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_Toc524466885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88</w:t>
        </w:r>
        <w:r w:rsidR="000B2F04" w:rsidRPr="000B2F04">
          <w:rPr>
            <w:rStyle w:val="Hyperlink"/>
            <w:rFonts w:ascii="David" w:hAnsi="David" w:cs="David"/>
            <w:b w:val="0"/>
            <w:bCs w:val="0"/>
            <w:sz w:val="24"/>
            <w:szCs w:val="24"/>
            <w:rtl/>
          </w:rPr>
          <w:fldChar w:fldCharType="end"/>
        </w:r>
      </w:hyperlink>
    </w:p>
    <w:p w14:paraId="0B4B4A63" w14:textId="5FB100E1" w:rsidR="000B2F04" w:rsidRPr="000B2F04" w:rsidRDefault="002E6C9F" w:rsidP="000B2F04">
      <w:pPr>
        <w:pStyle w:val="TOC1"/>
        <w:rPr>
          <w:rFonts w:ascii="David" w:eastAsiaTheme="minorEastAsia" w:hAnsi="David" w:cs="David"/>
          <w:b w:val="0"/>
          <w:bCs w:val="0"/>
          <w:sz w:val="24"/>
          <w:szCs w:val="24"/>
        </w:rPr>
      </w:pPr>
      <w:hyperlink w:anchor="_Toc524466886" w:history="1">
        <w:r w:rsidR="000B2F04" w:rsidRPr="000B2F04">
          <w:rPr>
            <w:rStyle w:val="Hyperlink"/>
            <w:rFonts w:ascii="David" w:eastAsia="Tahoma" w:hAnsi="David" w:cs="David"/>
            <w:b w:val="0"/>
            <w:bCs w:val="0"/>
            <w:sz w:val="24"/>
            <w:szCs w:val="24"/>
            <w:rtl/>
          </w:rPr>
          <w:t>נספח 3 - תצהיר המציע</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_Toc524466886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89</w:t>
        </w:r>
        <w:r w:rsidR="000B2F04" w:rsidRPr="000B2F04">
          <w:rPr>
            <w:rStyle w:val="Hyperlink"/>
            <w:rFonts w:ascii="David" w:hAnsi="David" w:cs="David"/>
            <w:b w:val="0"/>
            <w:bCs w:val="0"/>
            <w:sz w:val="24"/>
            <w:szCs w:val="24"/>
            <w:rtl/>
          </w:rPr>
          <w:fldChar w:fldCharType="end"/>
        </w:r>
      </w:hyperlink>
    </w:p>
    <w:p w14:paraId="62717FAB" w14:textId="33B4EAA1" w:rsidR="000B2F04" w:rsidRPr="000B2F04" w:rsidRDefault="002E6C9F" w:rsidP="000B2F04">
      <w:pPr>
        <w:pStyle w:val="TOC1"/>
        <w:rPr>
          <w:rFonts w:ascii="David" w:eastAsiaTheme="minorEastAsia" w:hAnsi="David" w:cs="David"/>
          <w:b w:val="0"/>
          <w:bCs w:val="0"/>
          <w:sz w:val="24"/>
          <w:szCs w:val="24"/>
        </w:rPr>
      </w:pPr>
      <w:hyperlink w:anchor="_Toc524466887" w:history="1">
        <w:r w:rsidR="000B2F04" w:rsidRPr="000B2F04">
          <w:rPr>
            <w:rStyle w:val="Hyperlink"/>
            <w:rFonts w:ascii="David" w:eastAsia="Tahoma" w:hAnsi="David" w:cs="David"/>
            <w:b w:val="0"/>
            <w:bCs w:val="0"/>
            <w:sz w:val="24"/>
            <w:szCs w:val="24"/>
            <w:rtl/>
          </w:rPr>
          <w:t>נספח 4א' – אישור רו"ח לצורך הוכחת עמידה בתנאי סף 1.2.4.2</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_Toc524466887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97</w:t>
        </w:r>
        <w:r w:rsidR="000B2F04" w:rsidRPr="000B2F04">
          <w:rPr>
            <w:rStyle w:val="Hyperlink"/>
            <w:rFonts w:ascii="David" w:hAnsi="David" w:cs="David"/>
            <w:b w:val="0"/>
            <w:bCs w:val="0"/>
            <w:sz w:val="24"/>
            <w:szCs w:val="24"/>
            <w:rtl/>
          </w:rPr>
          <w:fldChar w:fldCharType="end"/>
        </w:r>
      </w:hyperlink>
    </w:p>
    <w:p w14:paraId="373BBCCE" w14:textId="317B1655" w:rsidR="000B2F04" w:rsidRPr="000B2F04" w:rsidRDefault="002E6C9F" w:rsidP="000B2F04">
      <w:pPr>
        <w:pStyle w:val="TOC1"/>
        <w:rPr>
          <w:rFonts w:ascii="David" w:eastAsiaTheme="minorEastAsia" w:hAnsi="David" w:cs="David"/>
          <w:b w:val="0"/>
          <w:bCs w:val="0"/>
          <w:sz w:val="24"/>
          <w:szCs w:val="24"/>
        </w:rPr>
      </w:pPr>
      <w:hyperlink w:anchor="_Toc524466888" w:history="1">
        <w:r w:rsidR="000B2F04" w:rsidRPr="000B2F04">
          <w:rPr>
            <w:rStyle w:val="Hyperlink"/>
            <w:rFonts w:ascii="David" w:eastAsia="Tahoma" w:hAnsi="David" w:cs="David"/>
            <w:b w:val="0"/>
            <w:bCs w:val="0"/>
            <w:sz w:val="24"/>
            <w:szCs w:val="24"/>
            <w:rtl/>
          </w:rPr>
          <w:t>נספח 4ב' – אישור רו"ח לצורך הוכחת עמידה בתנאי סף 1.2.5.2</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_Toc524466888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99</w:t>
        </w:r>
        <w:r w:rsidR="000B2F04" w:rsidRPr="000B2F04">
          <w:rPr>
            <w:rStyle w:val="Hyperlink"/>
            <w:rFonts w:ascii="David" w:hAnsi="David" w:cs="David"/>
            <w:b w:val="0"/>
            <w:bCs w:val="0"/>
            <w:sz w:val="24"/>
            <w:szCs w:val="24"/>
            <w:rtl/>
          </w:rPr>
          <w:fldChar w:fldCharType="end"/>
        </w:r>
      </w:hyperlink>
    </w:p>
    <w:p w14:paraId="09C70414" w14:textId="5EDA13B5" w:rsidR="000B2F04" w:rsidRPr="000B2F04" w:rsidRDefault="002E6C9F" w:rsidP="000B2F04">
      <w:pPr>
        <w:pStyle w:val="TOC1"/>
        <w:rPr>
          <w:rFonts w:ascii="David" w:eastAsiaTheme="minorEastAsia" w:hAnsi="David" w:cs="David"/>
          <w:b w:val="0"/>
          <w:bCs w:val="0"/>
          <w:sz w:val="24"/>
          <w:szCs w:val="24"/>
        </w:rPr>
      </w:pPr>
      <w:hyperlink w:anchor="_Toc524466889" w:history="1">
        <w:r w:rsidR="000B2F04" w:rsidRPr="000B2F04">
          <w:rPr>
            <w:rStyle w:val="Hyperlink"/>
            <w:rFonts w:ascii="David" w:eastAsia="Tahoma" w:hAnsi="David" w:cs="David"/>
            <w:b w:val="0"/>
            <w:bCs w:val="0"/>
            <w:sz w:val="24"/>
            <w:szCs w:val="24"/>
            <w:rtl/>
          </w:rPr>
          <w:t>נספח 4ג' – אישור רו"ח לצורך הוכחת עמידה בתנאי סף 1.2.6.2</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_Toc524466889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101</w:t>
        </w:r>
        <w:r w:rsidR="000B2F04" w:rsidRPr="000B2F04">
          <w:rPr>
            <w:rStyle w:val="Hyperlink"/>
            <w:rFonts w:ascii="David" w:hAnsi="David" w:cs="David"/>
            <w:b w:val="0"/>
            <w:bCs w:val="0"/>
            <w:sz w:val="24"/>
            <w:szCs w:val="24"/>
            <w:rtl/>
          </w:rPr>
          <w:fldChar w:fldCharType="end"/>
        </w:r>
      </w:hyperlink>
    </w:p>
    <w:p w14:paraId="32F4338E" w14:textId="12DB3F79" w:rsidR="000B2F04" w:rsidRPr="000B2F04" w:rsidRDefault="002E6C9F" w:rsidP="000B2F04">
      <w:pPr>
        <w:pStyle w:val="TOC1"/>
        <w:rPr>
          <w:rFonts w:ascii="David" w:eastAsiaTheme="minorEastAsia" w:hAnsi="David" w:cs="David"/>
          <w:b w:val="0"/>
          <w:bCs w:val="0"/>
          <w:sz w:val="24"/>
          <w:szCs w:val="24"/>
        </w:rPr>
      </w:pPr>
      <w:hyperlink w:anchor="_Toc524466890" w:history="1">
        <w:r w:rsidR="000B2F04" w:rsidRPr="000B2F04">
          <w:rPr>
            <w:rStyle w:val="Hyperlink"/>
            <w:rFonts w:ascii="David" w:eastAsia="Tahoma" w:hAnsi="David" w:cs="David"/>
            <w:b w:val="0"/>
            <w:bCs w:val="0"/>
            <w:sz w:val="24"/>
            <w:szCs w:val="24"/>
            <w:rtl/>
          </w:rPr>
          <w:t>נספח 5א'– מידע נוסף אודות המציע</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_Toc524466890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103</w:t>
        </w:r>
        <w:r w:rsidR="000B2F04" w:rsidRPr="000B2F04">
          <w:rPr>
            <w:rStyle w:val="Hyperlink"/>
            <w:rFonts w:ascii="David" w:hAnsi="David" w:cs="David"/>
            <w:b w:val="0"/>
            <w:bCs w:val="0"/>
            <w:sz w:val="24"/>
            <w:szCs w:val="24"/>
            <w:rtl/>
          </w:rPr>
          <w:fldChar w:fldCharType="end"/>
        </w:r>
      </w:hyperlink>
    </w:p>
    <w:p w14:paraId="5D6AA294" w14:textId="374B3857" w:rsidR="000B2F04" w:rsidRPr="000B2F04" w:rsidRDefault="002E6C9F" w:rsidP="000B2F04">
      <w:pPr>
        <w:pStyle w:val="TOC1"/>
        <w:rPr>
          <w:rFonts w:ascii="David" w:eastAsiaTheme="minorEastAsia" w:hAnsi="David" w:cs="David"/>
          <w:b w:val="0"/>
          <w:bCs w:val="0"/>
          <w:sz w:val="24"/>
          <w:szCs w:val="24"/>
        </w:rPr>
      </w:pPr>
      <w:hyperlink w:anchor="_Toc524466891" w:history="1">
        <w:r w:rsidR="000B2F04" w:rsidRPr="000B2F04">
          <w:rPr>
            <w:rStyle w:val="Hyperlink"/>
            <w:rFonts w:ascii="David" w:eastAsia="Tahoma" w:hAnsi="David" w:cs="David"/>
            <w:b w:val="0"/>
            <w:bCs w:val="0"/>
            <w:sz w:val="24"/>
            <w:szCs w:val="24"/>
            <w:rtl/>
          </w:rPr>
          <w:t>נספח 5ב'– מידע נוסף אודות המציע</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_Toc524466891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107</w:t>
        </w:r>
        <w:r w:rsidR="000B2F04" w:rsidRPr="000B2F04">
          <w:rPr>
            <w:rStyle w:val="Hyperlink"/>
            <w:rFonts w:ascii="David" w:hAnsi="David" w:cs="David"/>
            <w:b w:val="0"/>
            <w:bCs w:val="0"/>
            <w:sz w:val="24"/>
            <w:szCs w:val="24"/>
            <w:rtl/>
          </w:rPr>
          <w:fldChar w:fldCharType="end"/>
        </w:r>
      </w:hyperlink>
    </w:p>
    <w:p w14:paraId="5EEBF95B" w14:textId="03AA3AFB" w:rsidR="000B2F04" w:rsidRPr="000B2F04" w:rsidRDefault="002E6C9F" w:rsidP="000B2F04">
      <w:pPr>
        <w:pStyle w:val="TOC1"/>
        <w:rPr>
          <w:rFonts w:ascii="David" w:eastAsiaTheme="minorEastAsia" w:hAnsi="David" w:cs="David"/>
          <w:b w:val="0"/>
          <w:bCs w:val="0"/>
          <w:sz w:val="24"/>
          <w:szCs w:val="24"/>
        </w:rPr>
      </w:pPr>
      <w:hyperlink w:anchor="_Toc524466892" w:history="1">
        <w:r w:rsidR="000B2F04" w:rsidRPr="000B2F04">
          <w:rPr>
            <w:rStyle w:val="Hyperlink"/>
            <w:rFonts w:ascii="David" w:hAnsi="David" w:cs="David"/>
            <w:b w:val="0"/>
            <w:bCs w:val="0"/>
            <w:sz w:val="24"/>
            <w:szCs w:val="24"/>
            <w:rtl/>
          </w:rPr>
          <w:t>נספח 6 – מידע אודות קבלני משנה והתחייבות קבלני משנה</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_Toc524466892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115</w:t>
        </w:r>
        <w:r w:rsidR="000B2F04" w:rsidRPr="000B2F04">
          <w:rPr>
            <w:rStyle w:val="Hyperlink"/>
            <w:rFonts w:ascii="David" w:hAnsi="David" w:cs="David"/>
            <w:b w:val="0"/>
            <w:bCs w:val="0"/>
            <w:sz w:val="24"/>
            <w:szCs w:val="24"/>
            <w:rtl/>
          </w:rPr>
          <w:fldChar w:fldCharType="end"/>
        </w:r>
      </w:hyperlink>
    </w:p>
    <w:p w14:paraId="1DC9FFFD" w14:textId="45375C8D" w:rsidR="000B2F04" w:rsidRPr="000B2F04" w:rsidRDefault="002E6C9F" w:rsidP="000B2F04">
      <w:pPr>
        <w:pStyle w:val="TOC1"/>
        <w:rPr>
          <w:rFonts w:ascii="David" w:eastAsiaTheme="minorEastAsia" w:hAnsi="David" w:cs="David"/>
          <w:b w:val="0"/>
          <w:bCs w:val="0"/>
          <w:sz w:val="24"/>
          <w:szCs w:val="24"/>
        </w:rPr>
      </w:pPr>
      <w:hyperlink w:anchor="_Toc524466893" w:history="1">
        <w:r w:rsidR="000B2F04" w:rsidRPr="000B2F04">
          <w:rPr>
            <w:rStyle w:val="Hyperlink"/>
            <w:rFonts w:ascii="David" w:hAnsi="David" w:cs="David"/>
            <w:b w:val="0"/>
            <w:bCs w:val="0"/>
            <w:sz w:val="24"/>
            <w:szCs w:val="24"/>
            <w:rtl/>
          </w:rPr>
          <w:t>נספח 7– תצהיר בדבר העסקת אנשים עם מוגבלות</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_Toc524466893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122</w:t>
        </w:r>
        <w:r w:rsidR="000B2F04" w:rsidRPr="000B2F04">
          <w:rPr>
            <w:rStyle w:val="Hyperlink"/>
            <w:rFonts w:ascii="David" w:hAnsi="David" w:cs="David"/>
            <w:b w:val="0"/>
            <w:bCs w:val="0"/>
            <w:sz w:val="24"/>
            <w:szCs w:val="24"/>
            <w:rtl/>
          </w:rPr>
          <w:fldChar w:fldCharType="end"/>
        </w:r>
      </w:hyperlink>
    </w:p>
    <w:p w14:paraId="696E3DE9" w14:textId="5FCFC2AB" w:rsidR="000B2F04" w:rsidRPr="000B2F04" w:rsidRDefault="002E6C9F" w:rsidP="000B2F04">
      <w:pPr>
        <w:pStyle w:val="TOC1"/>
        <w:rPr>
          <w:rFonts w:ascii="David" w:eastAsiaTheme="minorEastAsia" w:hAnsi="David" w:cs="David"/>
          <w:b w:val="0"/>
          <w:bCs w:val="0"/>
          <w:sz w:val="24"/>
          <w:szCs w:val="24"/>
        </w:rPr>
      </w:pPr>
      <w:hyperlink w:anchor="_Toc524466894" w:history="1">
        <w:r w:rsidR="000B2F04" w:rsidRPr="000B2F04">
          <w:rPr>
            <w:rStyle w:val="Hyperlink"/>
            <w:rFonts w:ascii="David" w:hAnsi="David" w:cs="David"/>
            <w:b w:val="0"/>
            <w:bCs w:val="0"/>
            <w:sz w:val="24"/>
            <w:szCs w:val="24"/>
            <w:rtl/>
          </w:rPr>
          <w:t>נספח 8- רשימת המשרדים וגופים נלווים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_Toc524466894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124</w:t>
        </w:r>
        <w:r w:rsidR="000B2F04" w:rsidRPr="000B2F04">
          <w:rPr>
            <w:rStyle w:val="Hyperlink"/>
            <w:rFonts w:ascii="David" w:hAnsi="David" w:cs="David"/>
            <w:b w:val="0"/>
            <w:bCs w:val="0"/>
            <w:sz w:val="24"/>
            <w:szCs w:val="24"/>
            <w:rtl/>
          </w:rPr>
          <w:fldChar w:fldCharType="end"/>
        </w:r>
      </w:hyperlink>
    </w:p>
    <w:p w14:paraId="454A0BE8" w14:textId="0BB6D0CC" w:rsidR="000B2F04" w:rsidRPr="000B2F04" w:rsidRDefault="002E6C9F" w:rsidP="000B2F04">
      <w:pPr>
        <w:pStyle w:val="TOC1"/>
        <w:rPr>
          <w:rFonts w:ascii="David" w:eastAsiaTheme="minorEastAsia" w:hAnsi="David" w:cs="David"/>
          <w:b w:val="0"/>
          <w:bCs w:val="0"/>
          <w:sz w:val="24"/>
          <w:szCs w:val="24"/>
        </w:rPr>
      </w:pPr>
      <w:hyperlink w:anchor="_Toc524466895" w:history="1">
        <w:r w:rsidR="000B2F04" w:rsidRPr="000B2F04">
          <w:rPr>
            <w:rStyle w:val="Hyperlink"/>
            <w:rFonts w:ascii="David" w:hAnsi="David" w:cs="David"/>
            <w:b w:val="0"/>
            <w:bCs w:val="0"/>
            <w:sz w:val="24"/>
            <w:szCs w:val="24"/>
            <w:rtl/>
          </w:rPr>
          <w:t>רשימת משרדים א'</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_Toc524466895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124</w:t>
        </w:r>
        <w:r w:rsidR="000B2F04" w:rsidRPr="000B2F04">
          <w:rPr>
            <w:rStyle w:val="Hyperlink"/>
            <w:rFonts w:ascii="David" w:hAnsi="David" w:cs="David"/>
            <w:b w:val="0"/>
            <w:bCs w:val="0"/>
            <w:sz w:val="24"/>
            <w:szCs w:val="24"/>
            <w:rtl/>
          </w:rPr>
          <w:fldChar w:fldCharType="end"/>
        </w:r>
      </w:hyperlink>
    </w:p>
    <w:p w14:paraId="44B78B36" w14:textId="407D69CD" w:rsidR="000B2F04" w:rsidRPr="000B2F04" w:rsidRDefault="002E6C9F" w:rsidP="000B2F04">
      <w:pPr>
        <w:pStyle w:val="TOC1"/>
        <w:rPr>
          <w:rFonts w:ascii="David" w:eastAsiaTheme="minorEastAsia" w:hAnsi="David" w:cs="David"/>
          <w:b w:val="0"/>
          <w:bCs w:val="0"/>
          <w:sz w:val="24"/>
          <w:szCs w:val="24"/>
        </w:rPr>
      </w:pPr>
      <w:hyperlink w:anchor="_Toc524466896" w:history="1">
        <w:r w:rsidR="000B2F04" w:rsidRPr="000B2F04">
          <w:rPr>
            <w:rStyle w:val="Hyperlink"/>
            <w:rFonts w:ascii="David" w:hAnsi="David" w:cs="David"/>
            <w:b w:val="0"/>
            <w:bCs w:val="0"/>
            <w:sz w:val="24"/>
            <w:szCs w:val="24"/>
            <w:rtl/>
          </w:rPr>
          <w:t>רשימת משרדים ב'</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_Toc524466896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126</w:t>
        </w:r>
        <w:r w:rsidR="000B2F04" w:rsidRPr="000B2F04">
          <w:rPr>
            <w:rStyle w:val="Hyperlink"/>
            <w:rFonts w:ascii="David" w:hAnsi="David" w:cs="David"/>
            <w:b w:val="0"/>
            <w:bCs w:val="0"/>
            <w:sz w:val="24"/>
            <w:szCs w:val="24"/>
            <w:rtl/>
          </w:rPr>
          <w:fldChar w:fldCharType="end"/>
        </w:r>
      </w:hyperlink>
    </w:p>
    <w:p w14:paraId="50647ED7" w14:textId="02B4BCCE" w:rsidR="000B2F04" w:rsidRPr="000B2F04" w:rsidRDefault="002E6C9F" w:rsidP="000B2F04">
      <w:pPr>
        <w:pStyle w:val="TOC1"/>
        <w:rPr>
          <w:rFonts w:ascii="David" w:eastAsiaTheme="minorEastAsia" w:hAnsi="David" w:cs="David"/>
          <w:b w:val="0"/>
          <w:bCs w:val="0"/>
          <w:sz w:val="24"/>
          <w:szCs w:val="24"/>
        </w:rPr>
      </w:pPr>
      <w:hyperlink w:anchor="_Toc524466897" w:history="1">
        <w:r w:rsidR="000B2F04" w:rsidRPr="000B2F04">
          <w:rPr>
            <w:rStyle w:val="Hyperlink"/>
            <w:rFonts w:ascii="David" w:hAnsi="David" w:cs="David"/>
            <w:b w:val="0"/>
            <w:bCs w:val="0"/>
            <w:sz w:val="24"/>
            <w:szCs w:val="24"/>
            <w:rtl/>
          </w:rPr>
          <w:t>נספח 9 – מפ"ל איכות</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_Toc524466897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128</w:t>
        </w:r>
        <w:r w:rsidR="000B2F04" w:rsidRPr="000B2F04">
          <w:rPr>
            <w:rStyle w:val="Hyperlink"/>
            <w:rFonts w:ascii="David" w:hAnsi="David" w:cs="David"/>
            <w:b w:val="0"/>
            <w:bCs w:val="0"/>
            <w:sz w:val="24"/>
            <w:szCs w:val="24"/>
            <w:rtl/>
          </w:rPr>
          <w:fldChar w:fldCharType="end"/>
        </w:r>
      </w:hyperlink>
    </w:p>
    <w:p w14:paraId="3A62F159" w14:textId="45B6A471" w:rsidR="000B2F04" w:rsidRPr="000B2F04" w:rsidRDefault="002E6C9F" w:rsidP="000B2F04">
      <w:pPr>
        <w:pStyle w:val="TOC1"/>
        <w:rPr>
          <w:rFonts w:ascii="David" w:eastAsiaTheme="minorEastAsia" w:hAnsi="David" w:cs="David"/>
          <w:b w:val="0"/>
          <w:bCs w:val="0"/>
          <w:sz w:val="24"/>
          <w:szCs w:val="24"/>
        </w:rPr>
      </w:pPr>
      <w:hyperlink w:anchor="_Toc524466898" w:history="1">
        <w:r w:rsidR="000B2F04" w:rsidRPr="000B2F04">
          <w:rPr>
            <w:rStyle w:val="Hyperlink"/>
            <w:rFonts w:ascii="David" w:eastAsia="Arial" w:hAnsi="David" w:cs="David"/>
            <w:b w:val="0"/>
            <w:bCs w:val="0"/>
            <w:sz w:val="24"/>
            <w:szCs w:val="24"/>
            <w:highlight w:val="white"/>
            <w:rtl/>
          </w:rPr>
          <w:t xml:space="preserve">נספח 12- </w:t>
        </w:r>
        <w:r w:rsidR="000B2F04" w:rsidRPr="000B2F04">
          <w:rPr>
            <w:rStyle w:val="Hyperlink"/>
            <w:rFonts w:ascii="David" w:eastAsia="Tahoma" w:hAnsi="David" w:cs="David"/>
            <w:b w:val="0"/>
            <w:bCs w:val="0"/>
            <w:sz w:val="24"/>
            <w:szCs w:val="24"/>
            <w:rtl/>
          </w:rPr>
          <w:t>גאנט פיתוח קורס</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_Toc524466898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w:t>
        </w:r>
        <w:r w:rsidR="000B2F04" w:rsidRPr="000B2F04">
          <w:rPr>
            <w:rStyle w:val="Hyperlink"/>
            <w:rFonts w:ascii="David" w:hAnsi="David" w:cs="David"/>
            <w:b w:val="0"/>
            <w:bCs w:val="0"/>
            <w:sz w:val="24"/>
            <w:szCs w:val="24"/>
            <w:rtl/>
          </w:rPr>
          <w:fldChar w:fldCharType="end"/>
        </w:r>
      </w:hyperlink>
    </w:p>
    <w:p w14:paraId="00D1A4C0" w14:textId="50790502" w:rsidR="000B2F04" w:rsidRPr="000B2F04" w:rsidRDefault="002E6C9F" w:rsidP="000B2F04">
      <w:pPr>
        <w:pStyle w:val="TOC1"/>
        <w:rPr>
          <w:rFonts w:ascii="David" w:eastAsiaTheme="minorEastAsia" w:hAnsi="David" w:cs="David"/>
          <w:b w:val="0"/>
          <w:bCs w:val="0"/>
          <w:sz w:val="24"/>
          <w:szCs w:val="24"/>
        </w:rPr>
      </w:pPr>
      <w:hyperlink w:anchor="_Toc524466899" w:history="1">
        <w:r w:rsidR="000B2F04" w:rsidRPr="000B2F04">
          <w:rPr>
            <w:rStyle w:val="Hyperlink"/>
            <w:rFonts w:ascii="David" w:eastAsia="Tahoma" w:hAnsi="David" w:cs="David"/>
            <w:b w:val="0"/>
            <w:bCs w:val="0"/>
            <w:sz w:val="24"/>
            <w:szCs w:val="24"/>
            <w:rtl/>
          </w:rPr>
          <w:t>נספח 15 - חוזה / הסכם התקשרות</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_Toc524466899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151</w:t>
        </w:r>
        <w:r w:rsidR="000B2F04" w:rsidRPr="000B2F04">
          <w:rPr>
            <w:rStyle w:val="Hyperlink"/>
            <w:rFonts w:ascii="David" w:hAnsi="David" w:cs="David"/>
            <w:b w:val="0"/>
            <w:bCs w:val="0"/>
            <w:sz w:val="24"/>
            <w:szCs w:val="24"/>
            <w:rtl/>
          </w:rPr>
          <w:fldChar w:fldCharType="end"/>
        </w:r>
      </w:hyperlink>
    </w:p>
    <w:p w14:paraId="05A9FCD2" w14:textId="25C4A188" w:rsidR="000B2F04" w:rsidRPr="000B2F04" w:rsidRDefault="002E6C9F" w:rsidP="000B2F04">
      <w:pPr>
        <w:pStyle w:val="TOC1"/>
        <w:rPr>
          <w:rFonts w:ascii="David" w:eastAsiaTheme="minorEastAsia" w:hAnsi="David" w:cs="David"/>
          <w:b w:val="0"/>
          <w:bCs w:val="0"/>
          <w:sz w:val="24"/>
          <w:szCs w:val="24"/>
        </w:rPr>
      </w:pPr>
      <w:hyperlink w:anchor="_Toc524466900" w:history="1">
        <w:r w:rsidR="000B2F04" w:rsidRPr="000B2F04">
          <w:rPr>
            <w:rStyle w:val="Hyperlink"/>
            <w:rFonts w:ascii="David" w:eastAsia="Tahoma" w:hAnsi="David" w:cs="David"/>
            <w:b w:val="0"/>
            <w:bCs w:val="0"/>
            <w:sz w:val="24"/>
            <w:szCs w:val="24"/>
            <w:rtl/>
          </w:rPr>
          <w:t>נספח א' להסכם ההתקשרות – התחייבות לסודיות של עובדי הספק</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_Toc524466900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163</w:t>
        </w:r>
        <w:r w:rsidR="000B2F04" w:rsidRPr="000B2F04">
          <w:rPr>
            <w:rStyle w:val="Hyperlink"/>
            <w:rFonts w:ascii="David" w:hAnsi="David" w:cs="David"/>
            <w:b w:val="0"/>
            <w:bCs w:val="0"/>
            <w:sz w:val="24"/>
            <w:szCs w:val="24"/>
            <w:rtl/>
          </w:rPr>
          <w:fldChar w:fldCharType="end"/>
        </w:r>
      </w:hyperlink>
    </w:p>
    <w:p w14:paraId="6554B810" w14:textId="514D728E" w:rsidR="000B2F04" w:rsidRPr="000B2F04" w:rsidRDefault="002E6C9F" w:rsidP="000B2F04">
      <w:pPr>
        <w:pStyle w:val="TOC1"/>
        <w:rPr>
          <w:rFonts w:ascii="David" w:eastAsiaTheme="minorEastAsia" w:hAnsi="David" w:cs="David"/>
          <w:b w:val="0"/>
          <w:bCs w:val="0"/>
          <w:sz w:val="24"/>
          <w:szCs w:val="24"/>
        </w:rPr>
      </w:pPr>
      <w:hyperlink w:anchor="_Toc524466901" w:history="1">
        <w:r w:rsidR="000B2F04" w:rsidRPr="000B2F04">
          <w:rPr>
            <w:rStyle w:val="Hyperlink"/>
            <w:rFonts w:ascii="David" w:eastAsia="Arial" w:hAnsi="David" w:cs="David"/>
            <w:b w:val="0"/>
            <w:bCs w:val="0"/>
            <w:sz w:val="24"/>
            <w:szCs w:val="24"/>
            <w:rtl/>
          </w:rPr>
          <w:t>נספח 16- טופס הזמנת עבודה לפיתוח קורס מקוון בקמפוס</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_Toc524466901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165</w:t>
        </w:r>
        <w:r w:rsidR="000B2F04" w:rsidRPr="000B2F04">
          <w:rPr>
            <w:rStyle w:val="Hyperlink"/>
            <w:rFonts w:ascii="David" w:hAnsi="David" w:cs="David"/>
            <w:b w:val="0"/>
            <w:bCs w:val="0"/>
            <w:sz w:val="24"/>
            <w:szCs w:val="24"/>
            <w:rtl/>
          </w:rPr>
          <w:fldChar w:fldCharType="end"/>
        </w:r>
      </w:hyperlink>
    </w:p>
    <w:p w14:paraId="7E2636DA" w14:textId="1B446509" w:rsidR="000B2F04" w:rsidRPr="000B2F04" w:rsidRDefault="002E6C9F" w:rsidP="000B2F04">
      <w:pPr>
        <w:pStyle w:val="TOC1"/>
        <w:rPr>
          <w:rFonts w:ascii="David" w:eastAsiaTheme="minorEastAsia" w:hAnsi="David" w:cs="David"/>
          <w:b w:val="0"/>
          <w:bCs w:val="0"/>
          <w:sz w:val="24"/>
          <w:szCs w:val="24"/>
        </w:rPr>
      </w:pPr>
      <w:hyperlink w:anchor="_Toc524466902" w:history="1">
        <w:r w:rsidR="000B2F04" w:rsidRPr="000B2F04">
          <w:rPr>
            <w:rStyle w:val="Hyperlink"/>
            <w:rFonts w:ascii="David" w:eastAsia="Tahoma" w:hAnsi="David" w:cs="David"/>
            <w:b w:val="0"/>
            <w:bCs w:val="0"/>
            <w:sz w:val="24"/>
            <w:szCs w:val="24"/>
            <w:rtl/>
          </w:rPr>
          <w:t>נספח 17 – תבנית מסמך פיצוח</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_Toc524466902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167</w:t>
        </w:r>
        <w:r w:rsidR="000B2F04" w:rsidRPr="000B2F04">
          <w:rPr>
            <w:rStyle w:val="Hyperlink"/>
            <w:rFonts w:ascii="David" w:hAnsi="David" w:cs="David"/>
            <w:b w:val="0"/>
            <w:bCs w:val="0"/>
            <w:sz w:val="24"/>
            <w:szCs w:val="24"/>
            <w:rtl/>
          </w:rPr>
          <w:fldChar w:fldCharType="end"/>
        </w:r>
      </w:hyperlink>
    </w:p>
    <w:p w14:paraId="1B133F82" w14:textId="4980A0D7" w:rsidR="000B2F04" w:rsidRPr="000B2F04" w:rsidRDefault="002E6C9F" w:rsidP="000B2F04">
      <w:pPr>
        <w:pStyle w:val="TOC1"/>
        <w:rPr>
          <w:rFonts w:ascii="David" w:eastAsiaTheme="minorEastAsia" w:hAnsi="David" w:cs="David"/>
          <w:b w:val="0"/>
          <w:bCs w:val="0"/>
          <w:sz w:val="24"/>
          <w:szCs w:val="24"/>
        </w:rPr>
      </w:pPr>
      <w:hyperlink w:anchor="_Toc524466903" w:history="1">
        <w:r w:rsidR="000B2F04" w:rsidRPr="000B2F04">
          <w:rPr>
            <w:rStyle w:val="Hyperlink"/>
            <w:rFonts w:ascii="David" w:hAnsi="David" w:cs="David"/>
            <w:b w:val="0"/>
            <w:bCs w:val="0"/>
            <w:sz w:val="24"/>
            <w:szCs w:val="24"/>
            <w:rtl/>
          </w:rPr>
          <w:t>נספח 18- סיכום ממצאים – הפעלת יחידה לדוגמה</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_Toc524466903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173</w:t>
        </w:r>
        <w:r w:rsidR="000B2F04" w:rsidRPr="000B2F04">
          <w:rPr>
            <w:rStyle w:val="Hyperlink"/>
            <w:rFonts w:ascii="David" w:hAnsi="David" w:cs="David"/>
            <w:b w:val="0"/>
            <w:bCs w:val="0"/>
            <w:sz w:val="24"/>
            <w:szCs w:val="24"/>
            <w:rtl/>
          </w:rPr>
          <w:fldChar w:fldCharType="end"/>
        </w:r>
      </w:hyperlink>
    </w:p>
    <w:p w14:paraId="4C7830DF" w14:textId="37703FDF" w:rsidR="000B2F04" w:rsidRPr="000B2F04" w:rsidRDefault="002E6C9F" w:rsidP="000B2F04">
      <w:pPr>
        <w:pStyle w:val="TOC1"/>
        <w:rPr>
          <w:rFonts w:ascii="David" w:eastAsiaTheme="minorEastAsia" w:hAnsi="David" w:cs="David"/>
          <w:b w:val="0"/>
          <w:bCs w:val="0"/>
          <w:sz w:val="24"/>
          <w:szCs w:val="24"/>
        </w:rPr>
      </w:pPr>
      <w:hyperlink w:anchor="_Toc524466904" w:history="1">
        <w:r w:rsidR="000B2F04" w:rsidRPr="000B2F04">
          <w:rPr>
            <w:rStyle w:val="Hyperlink"/>
            <w:rFonts w:ascii="David" w:hAnsi="David" w:cs="David"/>
            <w:b w:val="0"/>
            <w:bCs w:val="0"/>
            <w:sz w:val="24"/>
            <w:szCs w:val="24"/>
            <w:rtl/>
          </w:rPr>
          <w:t>נספח 19- דו״ח בטא טסטינג לקורס בקמפוס</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_Toc524466904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175</w:t>
        </w:r>
        <w:r w:rsidR="000B2F04" w:rsidRPr="000B2F04">
          <w:rPr>
            <w:rStyle w:val="Hyperlink"/>
            <w:rFonts w:ascii="David" w:hAnsi="David" w:cs="David"/>
            <w:b w:val="0"/>
            <w:bCs w:val="0"/>
            <w:sz w:val="24"/>
            <w:szCs w:val="24"/>
            <w:rtl/>
          </w:rPr>
          <w:fldChar w:fldCharType="end"/>
        </w:r>
      </w:hyperlink>
    </w:p>
    <w:p w14:paraId="39F7C243" w14:textId="3E2ED996" w:rsidR="000B2F04" w:rsidRPr="000B2F04" w:rsidRDefault="002E6C9F" w:rsidP="000B2F04">
      <w:pPr>
        <w:pStyle w:val="TOC1"/>
        <w:rPr>
          <w:rFonts w:ascii="David" w:eastAsiaTheme="minorEastAsia" w:hAnsi="David" w:cs="David"/>
          <w:b w:val="0"/>
          <w:bCs w:val="0"/>
          <w:sz w:val="24"/>
          <w:szCs w:val="24"/>
        </w:rPr>
      </w:pPr>
      <w:hyperlink w:anchor="_Toc524466905" w:history="1">
        <w:r w:rsidR="000B2F04" w:rsidRPr="000B2F04">
          <w:rPr>
            <w:rStyle w:val="Hyperlink"/>
            <w:rFonts w:ascii="David" w:hAnsi="David" w:cs="David"/>
            <w:b w:val="0"/>
            <w:bCs w:val="0"/>
            <w:sz w:val="24"/>
            <w:szCs w:val="24"/>
            <w:rtl/>
          </w:rPr>
          <w:t>נספח 19 ב' – טופס בודק</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_Toc524466905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177</w:t>
        </w:r>
        <w:r w:rsidR="000B2F04" w:rsidRPr="000B2F04">
          <w:rPr>
            <w:rStyle w:val="Hyperlink"/>
            <w:rFonts w:ascii="David" w:hAnsi="David" w:cs="David"/>
            <w:b w:val="0"/>
            <w:bCs w:val="0"/>
            <w:sz w:val="24"/>
            <w:szCs w:val="24"/>
            <w:rtl/>
          </w:rPr>
          <w:fldChar w:fldCharType="end"/>
        </w:r>
      </w:hyperlink>
    </w:p>
    <w:p w14:paraId="70E469B7" w14:textId="03B26715" w:rsidR="000B2F04" w:rsidRPr="000B2F04" w:rsidRDefault="002E6C9F" w:rsidP="000B2F04">
      <w:pPr>
        <w:pStyle w:val="TOC1"/>
        <w:rPr>
          <w:rFonts w:ascii="David" w:eastAsiaTheme="minorEastAsia" w:hAnsi="David" w:cs="David"/>
          <w:b w:val="0"/>
          <w:bCs w:val="0"/>
          <w:sz w:val="24"/>
          <w:szCs w:val="24"/>
        </w:rPr>
      </w:pPr>
      <w:hyperlink w:anchor="_Toc524466906" w:history="1">
        <w:r w:rsidR="000B2F04" w:rsidRPr="000B2F04">
          <w:rPr>
            <w:rStyle w:val="Hyperlink"/>
            <w:rFonts w:ascii="David" w:hAnsi="David" w:cs="David"/>
            <w:b w:val="0"/>
            <w:bCs w:val="0"/>
            <w:sz w:val="24"/>
            <w:szCs w:val="24"/>
            <w:rtl/>
          </w:rPr>
          <w:t>נספח 20 – משוב לומדים</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_Toc524466906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178</w:t>
        </w:r>
        <w:r w:rsidR="000B2F04" w:rsidRPr="000B2F04">
          <w:rPr>
            <w:rStyle w:val="Hyperlink"/>
            <w:rFonts w:ascii="David" w:hAnsi="David" w:cs="David"/>
            <w:b w:val="0"/>
            <w:bCs w:val="0"/>
            <w:sz w:val="24"/>
            <w:szCs w:val="24"/>
            <w:rtl/>
          </w:rPr>
          <w:fldChar w:fldCharType="end"/>
        </w:r>
      </w:hyperlink>
    </w:p>
    <w:p w14:paraId="05B88878" w14:textId="415A23A5" w:rsidR="000B2F04" w:rsidRPr="000B2F04" w:rsidRDefault="002E6C9F" w:rsidP="000B2F04">
      <w:pPr>
        <w:pStyle w:val="TOC1"/>
        <w:rPr>
          <w:rFonts w:ascii="David" w:eastAsiaTheme="minorEastAsia" w:hAnsi="David" w:cs="David"/>
          <w:b w:val="0"/>
          <w:bCs w:val="0"/>
          <w:sz w:val="24"/>
          <w:szCs w:val="24"/>
        </w:rPr>
      </w:pPr>
      <w:hyperlink w:anchor="_Toc524466907" w:history="1">
        <w:r w:rsidR="000B2F04" w:rsidRPr="000B2F04">
          <w:rPr>
            <w:rStyle w:val="Hyperlink"/>
            <w:rFonts w:ascii="David" w:hAnsi="David" w:cs="David"/>
            <w:b w:val="0"/>
            <w:bCs w:val="0"/>
            <w:sz w:val="24"/>
            <w:szCs w:val="24"/>
            <w:rtl/>
          </w:rPr>
          <w:t>נספח 20א' – טופס משוב למזמין לאחר הרצת קורס מקוון</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_Toc524466907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b w:val="0"/>
            <w:bCs w:val="0"/>
            <w:noProof/>
            <w:webHidden/>
            <w:sz w:val="24"/>
            <w:szCs w:val="24"/>
            <w:rtl/>
          </w:rPr>
          <w:t>181</w:t>
        </w:r>
        <w:r w:rsidR="000B2F04" w:rsidRPr="000B2F04">
          <w:rPr>
            <w:rStyle w:val="Hyperlink"/>
            <w:rFonts w:ascii="David" w:hAnsi="David" w:cs="David"/>
            <w:b w:val="0"/>
            <w:bCs w:val="0"/>
            <w:sz w:val="24"/>
            <w:szCs w:val="24"/>
            <w:rtl/>
          </w:rPr>
          <w:fldChar w:fldCharType="end"/>
        </w:r>
      </w:hyperlink>
    </w:p>
    <w:p w14:paraId="13582828" w14:textId="12F81D32" w:rsidR="000B2F04" w:rsidRPr="000B2F04" w:rsidRDefault="002E6C9F" w:rsidP="000B2F04">
      <w:pPr>
        <w:pStyle w:val="TOC1"/>
        <w:rPr>
          <w:rFonts w:ascii="David" w:eastAsiaTheme="minorEastAsia" w:hAnsi="David" w:cs="David"/>
          <w:b w:val="0"/>
          <w:bCs w:val="0"/>
          <w:sz w:val="24"/>
          <w:szCs w:val="24"/>
        </w:rPr>
      </w:pPr>
      <w:hyperlink w:anchor="_Toc524466908" w:history="1">
        <w:r w:rsidR="000B2F04" w:rsidRPr="000B2F04">
          <w:rPr>
            <w:rStyle w:val="Hyperlink"/>
            <w:rFonts w:ascii="David" w:hAnsi="David" w:cs="David"/>
            <w:b w:val="0"/>
            <w:bCs w:val="0"/>
            <w:sz w:val="24"/>
            <w:szCs w:val="24"/>
            <w:rtl/>
          </w:rPr>
          <w:t>נספח 21 – טופס הסכמה לאפשר קבלת מידע מן המרשם הפלילי</w:t>
        </w:r>
        <w:r w:rsidR="000B2F04" w:rsidRPr="000B2F04">
          <w:rPr>
            <w:rStyle w:val="Hyperlink"/>
            <w:rFonts w:ascii="David" w:hAnsi="David" w:cs="David"/>
            <w:b w:val="0"/>
            <w:bCs w:val="0"/>
            <w:webHidden/>
            <w:sz w:val="24"/>
            <w:szCs w:val="24"/>
          </w:rPr>
          <w:tab/>
        </w:r>
        <w:r w:rsidR="000B2F04" w:rsidRPr="000B2F04">
          <w:rPr>
            <w:rStyle w:val="Hyperlink"/>
            <w:rFonts w:ascii="David" w:hAnsi="David" w:cs="David"/>
            <w:b w:val="0"/>
            <w:bCs w:val="0"/>
            <w:sz w:val="24"/>
            <w:szCs w:val="24"/>
            <w:rtl/>
          </w:rPr>
          <w:fldChar w:fldCharType="begin"/>
        </w:r>
        <w:r w:rsidR="000B2F04" w:rsidRPr="000B2F04">
          <w:rPr>
            <w:rStyle w:val="Hyperlink"/>
            <w:rFonts w:ascii="David" w:hAnsi="David" w:cs="David"/>
            <w:b w:val="0"/>
            <w:bCs w:val="0"/>
            <w:webHidden/>
            <w:sz w:val="24"/>
            <w:szCs w:val="24"/>
          </w:rPr>
          <w:instrText xml:space="preserve"> PAGEREF _Toc524466908 \h </w:instrText>
        </w:r>
        <w:r w:rsidR="000B2F04" w:rsidRPr="000B2F04">
          <w:rPr>
            <w:rStyle w:val="Hyperlink"/>
            <w:rFonts w:ascii="David" w:hAnsi="David" w:cs="David"/>
            <w:b w:val="0"/>
            <w:bCs w:val="0"/>
            <w:sz w:val="24"/>
            <w:szCs w:val="24"/>
            <w:rtl/>
          </w:rPr>
        </w:r>
        <w:r w:rsidR="000B2F04" w:rsidRPr="000B2F04">
          <w:rPr>
            <w:rStyle w:val="Hyperlink"/>
            <w:rFonts w:ascii="David" w:hAnsi="David" w:cs="David"/>
            <w:b w:val="0"/>
            <w:bCs w:val="0"/>
            <w:sz w:val="24"/>
            <w:szCs w:val="24"/>
            <w:rtl/>
          </w:rPr>
          <w:fldChar w:fldCharType="separate"/>
        </w:r>
        <w:r w:rsidR="00883473">
          <w:rPr>
            <w:rStyle w:val="Hyperlink"/>
            <w:rFonts w:ascii="David" w:hAnsi="David" w:cs="David" w:hint="cs"/>
            <w:noProof/>
            <w:sz w:val="24"/>
            <w:szCs w:val="24"/>
            <w:rtl/>
          </w:rPr>
          <w:t>שגיאה! הסימניה אינה מוגדרת.</w:t>
        </w:r>
        <w:r w:rsidR="000B2F04" w:rsidRPr="000B2F04">
          <w:rPr>
            <w:rStyle w:val="Hyperlink"/>
            <w:rFonts w:ascii="David" w:hAnsi="David" w:cs="David"/>
            <w:b w:val="0"/>
            <w:bCs w:val="0"/>
            <w:sz w:val="24"/>
            <w:szCs w:val="24"/>
            <w:rtl/>
          </w:rPr>
          <w:fldChar w:fldCharType="end"/>
        </w:r>
      </w:hyperlink>
    </w:p>
    <w:p w14:paraId="380941BA" w14:textId="77777777" w:rsidR="00911415" w:rsidRPr="000B2F04" w:rsidRDefault="00911415" w:rsidP="000B2F04">
      <w:pPr>
        <w:pStyle w:val="TOC1"/>
        <w:rPr>
          <w:rFonts w:ascii="David" w:hAnsi="David" w:cs="David"/>
          <w:b w:val="0"/>
          <w:bCs w:val="0"/>
          <w:sz w:val="24"/>
          <w:szCs w:val="24"/>
          <w:rtl/>
        </w:rPr>
      </w:pPr>
      <w:r w:rsidRPr="000B2F04">
        <w:rPr>
          <w:rFonts w:ascii="David" w:hAnsi="David" w:cs="David"/>
          <w:b w:val="0"/>
          <w:bCs w:val="0"/>
          <w:sz w:val="24"/>
          <w:szCs w:val="24"/>
          <w:rtl/>
        </w:rPr>
        <w:fldChar w:fldCharType="end"/>
      </w:r>
    </w:p>
    <w:p w14:paraId="562B4314" w14:textId="77777777" w:rsidR="008F1E84" w:rsidRPr="000B2F04" w:rsidRDefault="008F1E84" w:rsidP="000B2F04">
      <w:pPr>
        <w:pStyle w:val="TOC1"/>
        <w:rPr>
          <w:rFonts w:ascii="David" w:hAnsi="David" w:cs="David"/>
          <w:b w:val="0"/>
          <w:bCs w:val="0"/>
          <w:sz w:val="24"/>
          <w:szCs w:val="24"/>
          <w:rtl/>
        </w:rPr>
      </w:pPr>
    </w:p>
    <w:p w14:paraId="54B92D2E" w14:textId="77777777" w:rsidR="001D616D" w:rsidRPr="001679AC" w:rsidRDefault="00B6131A" w:rsidP="00D00BAF">
      <w:pPr>
        <w:spacing w:before="100" w:beforeAutospacing="1" w:after="100" w:afterAutospacing="1"/>
        <w:rPr>
          <w:rFonts w:cs="David"/>
        </w:rPr>
      </w:pPr>
      <w:r w:rsidRPr="001679AC">
        <w:rPr>
          <w:rFonts w:cs="David"/>
        </w:rPr>
        <w:br w:type="page"/>
      </w:r>
    </w:p>
    <w:p w14:paraId="5F073286" w14:textId="77777777" w:rsidR="001D616D" w:rsidRPr="001679AC" w:rsidRDefault="00B6131A" w:rsidP="00EE2EC5">
      <w:pPr>
        <w:pStyle w:val="a0"/>
      </w:pPr>
      <w:bookmarkStart w:id="4" w:name="_Toc494714307"/>
      <w:bookmarkStart w:id="5" w:name="_Toc523411504"/>
      <w:bookmarkStart w:id="6" w:name="_Toc524466774"/>
      <w:r w:rsidRPr="001679AC">
        <w:rPr>
          <w:rtl/>
        </w:rPr>
        <w:lastRenderedPageBreak/>
        <w:t>מנהלה</w:t>
      </w:r>
      <w:bookmarkEnd w:id="4"/>
      <w:bookmarkEnd w:id="5"/>
      <w:bookmarkEnd w:id="6"/>
      <w:r w:rsidRPr="001679AC">
        <w:rPr>
          <w:rtl/>
        </w:rPr>
        <w:t xml:space="preserve"> </w:t>
      </w:r>
    </w:p>
    <w:p w14:paraId="322A1F57" w14:textId="77777777" w:rsidR="001D616D" w:rsidRPr="00D45F75" w:rsidRDefault="00B6131A" w:rsidP="00872D63">
      <w:pPr>
        <w:pStyle w:val="2"/>
      </w:pPr>
      <w:bookmarkStart w:id="7" w:name="_Toc523409321"/>
      <w:bookmarkStart w:id="8" w:name="_Toc523411505"/>
      <w:bookmarkStart w:id="9" w:name="_Toc524447545"/>
      <w:bookmarkStart w:id="10" w:name="_Toc524466775"/>
      <w:r w:rsidRPr="00D45F75">
        <w:rPr>
          <w:rtl/>
        </w:rPr>
        <w:t>מבוא</w:t>
      </w:r>
      <w:bookmarkEnd w:id="7"/>
      <w:bookmarkEnd w:id="8"/>
      <w:bookmarkEnd w:id="9"/>
      <w:bookmarkEnd w:id="10"/>
    </w:p>
    <w:p w14:paraId="15010C39" w14:textId="77777777" w:rsidR="001D616D" w:rsidRPr="00D45F75" w:rsidRDefault="00B6131A" w:rsidP="00872D63">
      <w:pPr>
        <w:pStyle w:val="31"/>
      </w:pPr>
      <w:r w:rsidRPr="00D45F75">
        <w:rPr>
          <w:rtl/>
        </w:rPr>
        <w:t>מנהל הרכש הממשלתי באגף החשב הכללי במשרד האוצר (להלן: "</w:t>
      </w:r>
      <w:r w:rsidRPr="00872D63">
        <w:rPr>
          <w:rtl/>
        </w:rPr>
        <w:t>עורך המכרז</w:t>
      </w:r>
      <w:r w:rsidRPr="00D45F75">
        <w:rPr>
          <w:rtl/>
        </w:rPr>
        <w:t>") יוצא במכרז לקבלת שירותי ייעוץ ופיתוח של קורסים ללמידה מקוונת</w:t>
      </w:r>
      <w:r w:rsidR="00504665" w:rsidRPr="00D45F75">
        <w:rPr>
          <w:rtl/>
        </w:rPr>
        <w:t xml:space="preserve"> </w:t>
      </w:r>
      <w:r w:rsidR="00187FCE" w:rsidRPr="00D45F75">
        <w:rPr>
          <w:rtl/>
        </w:rPr>
        <w:t>(</w:t>
      </w:r>
      <w:r w:rsidR="00504665" w:rsidRPr="00D45F75">
        <w:rPr>
          <w:rtl/>
        </w:rPr>
        <w:t>להלן: "</w:t>
      </w:r>
      <w:r w:rsidR="00504665" w:rsidRPr="00872D63">
        <w:rPr>
          <w:rtl/>
        </w:rPr>
        <w:t>השירותים המבוקשים</w:t>
      </w:r>
      <w:r w:rsidR="002A6FD3" w:rsidRPr="00D45F75">
        <w:rPr>
          <w:rtl/>
        </w:rPr>
        <w:t>"</w:t>
      </w:r>
      <w:r w:rsidR="00400A63" w:rsidRPr="00D45F75">
        <w:rPr>
          <w:rtl/>
        </w:rPr>
        <w:t xml:space="preserve"> ו/או "</w:t>
      </w:r>
      <w:r w:rsidR="00400A63" w:rsidRPr="00872D63">
        <w:rPr>
          <w:rFonts w:hint="eastAsia"/>
          <w:rtl/>
        </w:rPr>
        <w:t>קורסים</w:t>
      </w:r>
      <w:r w:rsidR="00400A63" w:rsidRPr="00872D63">
        <w:rPr>
          <w:rtl/>
        </w:rPr>
        <w:t xml:space="preserve"> </w:t>
      </w:r>
      <w:r w:rsidR="00400A63" w:rsidRPr="00872D63">
        <w:rPr>
          <w:rFonts w:hint="eastAsia"/>
          <w:rtl/>
        </w:rPr>
        <w:t>מקוונים</w:t>
      </w:r>
      <w:r w:rsidR="00400A63" w:rsidRPr="00D45F75">
        <w:rPr>
          <w:rtl/>
        </w:rPr>
        <w:t>"</w:t>
      </w:r>
      <w:r w:rsidR="002A6FD3" w:rsidRPr="00D45F75">
        <w:rPr>
          <w:rtl/>
        </w:rPr>
        <w:t>)</w:t>
      </w:r>
      <w:r w:rsidRPr="00D45F75">
        <w:rPr>
          <w:rtl/>
        </w:rPr>
        <w:t xml:space="preserve"> עבור משרדי הממשלה ויחידות הסמך (להלן: "</w:t>
      </w:r>
      <w:r w:rsidR="00504665" w:rsidRPr="00872D63">
        <w:rPr>
          <w:rtl/>
        </w:rPr>
        <w:t>ה</w:t>
      </w:r>
      <w:r w:rsidR="00504665" w:rsidRPr="00872D63">
        <w:rPr>
          <w:rFonts w:hint="eastAsia"/>
          <w:rtl/>
        </w:rPr>
        <w:t>מזמין</w:t>
      </w:r>
      <w:r w:rsidRPr="00D45F75">
        <w:rPr>
          <w:rtl/>
        </w:rPr>
        <w:t>"</w:t>
      </w:r>
      <w:r w:rsidR="002D5322" w:rsidRPr="00D45F75">
        <w:rPr>
          <w:rtl/>
        </w:rPr>
        <w:t xml:space="preserve"> ו/או "</w:t>
      </w:r>
      <w:r w:rsidR="002D5322" w:rsidRPr="00872D63">
        <w:rPr>
          <w:rFonts w:hint="eastAsia"/>
          <w:rtl/>
        </w:rPr>
        <w:t>המשרד</w:t>
      </w:r>
      <w:r w:rsidR="002D5322" w:rsidRPr="00D45F75">
        <w:rPr>
          <w:rtl/>
        </w:rPr>
        <w:t>"</w:t>
      </w:r>
      <w:r w:rsidRPr="00D45F75">
        <w:rPr>
          <w:rtl/>
        </w:rPr>
        <w:t>).</w:t>
      </w:r>
    </w:p>
    <w:p w14:paraId="643EA259" w14:textId="77777777" w:rsidR="00DF3C81" w:rsidRPr="001679AC" w:rsidRDefault="00DF3C81" w:rsidP="00872D63">
      <w:pPr>
        <w:pStyle w:val="31"/>
        <w:rPr>
          <w:rtl/>
        </w:rPr>
      </w:pPr>
      <w:r w:rsidRPr="001679AC">
        <w:rPr>
          <w:rFonts w:hint="cs"/>
          <w:rtl/>
        </w:rPr>
        <w:t>בנוסף לאמור לעיל, הגופים הנלווים הרשומים להלן נכללים ברשימת הגופים המצורפים למכרז:</w:t>
      </w:r>
    </w:p>
    <w:p w14:paraId="51E720A6" w14:textId="77777777" w:rsidR="00DF3C81" w:rsidRPr="00D45F75" w:rsidRDefault="00DF3C81" w:rsidP="00872D63">
      <w:pPr>
        <w:pStyle w:val="40"/>
      </w:pPr>
      <w:r w:rsidRPr="00D45F75">
        <w:rPr>
          <w:rFonts w:hint="eastAsia"/>
          <w:rtl/>
        </w:rPr>
        <w:t>שירות</w:t>
      </w:r>
      <w:r w:rsidRPr="00D45F75">
        <w:rPr>
          <w:rtl/>
        </w:rPr>
        <w:t xml:space="preserve"> </w:t>
      </w:r>
      <w:r w:rsidRPr="00D45F75">
        <w:rPr>
          <w:rFonts w:hint="eastAsia"/>
          <w:rtl/>
        </w:rPr>
        <w:t>התעסוקה</w:t>
      </w:r>
      <w:r w:rsidRPr="00D45F75">
        <w:rPr>
          <w:rtl/>
        </w:rPr>
        <w:t xml:space="preserve"> </w:t>
      </w:r>
      <w:r w:rsidRPr="00D45F75">
        <w:rPr>
          <w:rFonts w:hint="eastAsia"/>
          <w:rtl/>
        </w:rPr>
        <w:t>הישראלי</w:t>
      </w:r>
      <w:r w:rsidRPr="00D45F75">
        <w:rPr>
          <w:rtl/>
        </w:rPr>
        <w:t>.</w:t>
      </w:r>
    </w:p>
    <w:p w14:paraId="2ADC64DC" w14:textId="77777777" w:rsidR="00DF3C81" w:rsidRPr="00D45F75" w:rsidRDefault="00DF3C81" w:rsidP="00872D63">
      <w:pPr>
        <w:pStyle w:val="40"/>
      </w:pPr>
      <w:r w:rsidRPr="00D45F75">
        <w:rPr>
          <w:rFonts w:hint="eastAsia"/>
          <w:rtl/>
        </w:rPr>
        <w:t>רשות</w:t>
      </w:r>
      <w:r w:rsidRPr="00D45F75">
        <w:rPr>
          <w:rtl/>
        </w:rPr>
        <w:t xml:space="preserve"> </w:t>
      </w:r>
      <w:r w:rsidRPr="00D45F75">
        <w:rPr>
          <w:rFonts w:hint="eastAsia"/>
          <w:rtl/>
        </w:rPr>
        <w:t>מקרקעי</w:t>
      </w:r>
      <w:r w:rsidRPr="00D45F75">
        <w:rPr>
          <w:rtl/>
        </w:rPr>
        <w:t xml:space="preserve"> </w:t>
      </w:r>
      <w:r w:rsidRPr="00D45F75">
        <w:rPr>
          <w:rFonts w:hint="eastAsia"/>
          <w:rtl/>
        </w:rPr>
        <w:t>ישראל</w:t>
      </w:r>
      <w:r w:rsidRPr="00D45F75">
        <w:rPr>
          <w:rtl/>
        </w:rPr>
        <w:t>.</w:t>
      </w:r>
    </w:p>
    <w:p w14:paraId="64161C9E" w14:textId="77777777" w:rsidR="00DF3C81" w:rsidRPr="00D45F75" w:rsidRDefault="00DF3C81" w:rsidP="00872D63">
      <w:pPr>
        <w:pStyle w:val="40"/>
      </w:pPr>
      <w:r w:rsidRPr="00D45F75">
        <w:rPr>
          <w:rFonts w:hint="eastAsia"/>
          <w:rtl/>
        </w:rPr>
        <w:t>רשות</w:t>
      </w:r>
      <w:r w:rsidRPr="00D45F75">
        <w:rPr>
          <w:rtl/>
        </w:rPr>
        <w:t xml:space="preserve"> </w:t>
      </w:r>
      <w:r w:rsidRPr="00D45F75">
        <w:rPr>
          <w:rFonts w:hint="eastAsia"/>
          <w:rtl/>
        </w:rPr>
        <w:t>שוק</w:t>
      </w:r>
      <w:r w:rsidRPr="00D45F75">
        <w:rPr>
          <w:rtl/>
        </w:rPr>
        <w:t xml:space="preserve"> </w:t>
      </w:r>
      <w:r w:rsidRPr="00D45F75">
        <w:rPr>
          <w:rFonts w:hint="eastAsia"/>
          <w:rtl/>
        </w:rPr>
        <w:t>ההון</w:t>
      </w:r>
      <w:r w:rsidRPr="00D45F75">
        <w:rPr>
          <w:rtl/>
        </w:rPr>
        <w:t>.</w:t>
      </w:r>
    </w:p>
    <w:p w14:paraId="3F54CB4A" w14:textId="77777777" w:rsidR="00A96F0A" w:rsidRPr="00D45F75" w:rsidRDefault="00A96F0A" w:rsidP="00872D63">
      <w:pPr>
        <w:pStyle w:val="40"/>
        <w:rPr>
          <w:rtl/>
        </w:rPr>
      </w:pPr>
      <w:r w:rsidRPr="00D45F75">
        <w:rPr>
          <w:rFonts w:hint="eastAsia"/>
          <w:rtl/>
        </w:rPr>
        <w:t>ענבל</w:t>
      </w:r>
      <w:r w:rsidRPr="00D45F75">
        <w:rPr>
          <w:rtl/>
        </w:rPr>
        <w:t xml:space="preserve"> </w:t>
      </w:r>
      <w:r w:rsidRPr="00D45F75">
        <w:rPr>
          <w:rFonts w:hint="eastAsia"/>
          <w:rtl/>
        </w:rPr>
        <w:t>חברה</w:t>
      </w:r>
      <w:r w:rsidRPr="00D45F75">
        <w:rPr>
          <w:rtl/>
        </w:rPr>
        <w:t xml:space="preserve"> </w:t>
      </w:r>
      <w:r w:rsidRPr="00D45F75">
        <w:rPr>
          <w:rFonts w:hint="eastAsia"/>
          <w:rtl/>
        </w:rPr>
        <w:t>לביטוח</w:t>
      </w:r>
      <w:r w:rsidRPr="00D45F75">
        <w:rPr>
          <w:rtl/>
        </w:rPr>
        <w:t xml:space="preserve"> </w:t>
      </w:r>
      <w:r w:rsidRPr="00D45F75">
        <w:rPr>
          <w:rFonts w:hint="eastAsia"/>
          <w:rtl/>
        </w:rPr>
        <w:t>בע</w:t>
      </w:r>
      <w:r w:rsidRPr="00D45F75">
        <w:rPr>
          <w:rtl/>
        </w:rPr>
        <w:t>"מ</w:t>
      </w:r>
    </w:p>
    <w:p w14:paraId="3307B352" w14:textId="77777777" w:rsidR="001D616D" w:rsidRPr="001679AC" w:rsidRDefault="00B6131A" w:rsidP="00872D63">
      <w:pPr>
        <w:pStyle w:val="31"/>
      </w:pPr>
      <w:bookmarkStart w:id="11" w:name="3znysh7" w:colFirst="0" w:colLast="0"/>
      <w:bookmarkEnd w:id="11"/>
      <w:r w:rsidRPr="001679AC">
        <w:rPr>
          <w:rtl/>
        </w:rPr>
        <w:t xml:space="preserve">המכרז מכיל 3 סלים נפרדים, אשר </w:t>
      </w:r>
      <w:r w:rsidR="002A6FD3" w:rsidRPr="001679AC">
        <w:rPr>
          <w:rFonts w:hint="cs"/>
          <w:rtl/>
        </w:rPr>
        <w:t xml:space="preserve">נבדלים האחד מהשני </w:t>
      </w:r>
      <w:r w:rsidR="00453D61" w:rsidRPr="001679AC">
        <w:rPr>
          <w:rFonts w:hint="cs"/>
          <w:rtl/>
        </w:rPr>
        <w:t>בזמן התפוקות (כהגדרתו בסעיף 0.2 להלן)</w:t>
      </w:r>
      <w:r w:rsidR="002A6FD3" w:rsidRPr="001679AC">
        <w:rPr>
          <w:rFonts w:hint="cs"/>
          <w:rtl/>
        </w:rPr>
        <w:t xml:space="preserve"> של הקורס הסופי</w:t>
      </w:r>
      <w:r w:rsidRPr="001679AC">
        <w:rPr>
          <w:rtl/>
        </w:rPr>
        <w:t>. פירוט הסלים:</w:t>
      </w:r>
    </w:p>
    <w:p w14:paraId="497717AC" w14:textId="77777777" w:rsidR="001D616D" w:rsidRPr="001679AC" w:rsidRDefault="00B6131A" w:rsidP="00872D63">
      <w:pPr>
        <w:pStyle w:val="40"/>
      </w:pPr>
      <w:r w:rsidRPr="001679AC">
        <w:rPr>
          <w:b/>
          <w:bCs/>
          <w:rtl/>
        </w:rPr>
        <w:t>סל 1 –</w:t>
      </w:r>
      <w:r w:rsidRPr="001679AC">
        <w:rPr>
          <w:rtl/>
        </w:rPr>
        <w:t xml:space="preserve"> מתן שירותי ייעוץ להפקה לקורס מלא, כהגדרתו להלן.</w:t>
      </w:r>
    </w:p>
    <w:p w14:paraId="78D3F4E0" w14:textId="77777777" w:rsidR="001D616D" w:rsidRPr="001679AC" w:rsidRDefault="00B6131A" w:rsidP="00872D63">
      <w:pPr>
        <w:pStyle w:val="40"/>
      </w:pPr>
      <w:r w:rsidRPr="001679AC">
        <w:rPr>
          <w:b/>
          <w:bCs/>
          <w:rtl/>
        </w:rPr>
        <w:t>סל 2 –</w:t>
      </w:r>
      <w:r w:rsidRPr="001679AC">
        <w:rPr>
          <w:rtl/>
        </w:rPr>
        <w:t xml:space="preserve"> מתן שירותי ייעוץ להפקת מיקרו-קורס, כהגדרתו להלן.</w:t>
      </w:r>
    </w:p>
    <w:p w14:paraId="76663BF1" w14:textId="77777777" w:rsidR="001D616D" w:rsidRPr="001679AC" w:rsidRDefault="00B6131A" w:rsidP="00872D63">
      <w:pPr>
        <w:pStyle w:val="40"/>
      </w:pPr>
      <w:r w:rsidRPr="001679AC">
        <w:rPr>
          <w:b/>
          <w:bCs/>
          <w:rtl/>
        </w:rPr>
        <w:t>סל 3 -</w:t>
      </w:r>
      <w:r w:rsidRPr="001679AC">
        <w:rPr>
          <w:rtl/>
        </w:rPr>
        <w:t xml:space="preserve"> מתן שירותי ייעוץ להפקת ננו-קורס, כהגדרתו להלן.</w:t>
      </w:r>
    </w:p>
    <w:p w14:paraId="4B169572" w14:textId="77777777" w:rsidR="00DF3C81" w:rsidRPr="001679AC" w:rsidRDefault="00DF3C81" w:rsidP="00872D63">
      <w:pPr>
        <w:pStyle w:val="31"/>
      </w:pPr>
      <w:bookmarkStart w:id="12" w:name="2et92p0" w:colFirst="0" w:colLast="0"/>
      <w:bookmarkStart w:id="13" w:name="tyjcwt" w:colFirst="0" w:colLast="0"/>
      <w:bookmarkEnd w:id="12"/>
      <w:bookmarkEnd w:id="13"/>
      <w:r w:rsidRPr="001679AC">
        <w:rPr>
          <w:rtl/>
        </w:rPr>
        <w:t xml:space="preserve">לכל אחד מהסלים נקבעו תנאי סף שונים. שלבי הבדיקה </w:t>
      </w:r>
      <w:r w:rsidR="00400A63" w:rsidRPr="001679AC">
        <w:rPr>
          <w:rFonts w:hint="cs"/>
          <w:rtl/>
        </w:rPr>
        <w:t>השונים</w:t>
      </w:r>
      <w:r w:rsidR="00400A63" w:rsidRPr="001679AC">
        <w:rPr>
          <w:rtl/>
        </w:rPr>
        <w:t xml:space="preserve"> </w:t>
      </w:r>
      <w:r w:rsidRPr="001679AC">
        <w:rPr>
          <w:rtl/>
        </w:rPr>
        <w:t xml:space="preserve">ינוהלו עבור כל סל בנפרד, יתכן שבלוח זמנים שונה, ויראו כל סל כמכרז עצמאי לאספקת השירותים המפורטים בו כמפורט במכרז זה. הזוכה/ים בכל אחד מהסלים יספק/ו בכל אזורי השירות את השירותים המבוקשים למשרדי הממשלה ויחידות הסמך והגופים הנלווים </w:t>
      </w:r>
      <w:r w:rsidRPr="001679AC">
        <w:rPr>
          <w:rFonts w:hint="cs"/>
          <w:rtl/>
        </w:rPr>
        <w:t>.</w:t>
      </w:r>
    </w:p>
    <w:p w14:paraId="3C700ADC" w14:textId="77777777" w:rsidR="00DF3C81" w:rsidRPr="001679AC" w:rsidRDefault="00DF3C81" w:rsidP="00872D63">
      <w:pPr>
        <w:pStyle w:val="31"/>
      </w:pPr>
      <w:bookmarkStart w:id="14" w:name="_Ref482686743"/>
      <w:r w:rsidRPr="001679AC">
        <w:rPr>
          <w:rtl/>
        </w:rPr>
        <w:t>במסגרת מכרז זה, כל מציע יכול להגיש הצעה אחת בלבד ועבור סל אחד בלבד.</w:t>
      </w:r>
      <w:bookmarkEnd w:id="14"/>
      <w:r w:rsidRPr="001679AC">
        <w:rPr>
          <w:rtl/>
        </w:rPr>
        <w:t xml:space="preserve"> </w:t>
      </w:r>
      <w:r w:rsidRPr="001679AC">
        <w:rPr>
          <w:rFonts w:hint="cs"/>
          <w:rtl/>
        </w:rPr>
        <w:t>למען הסר ספק, הגשה של יותר מהצעה אחת וליותר מסל אחד תביא לפסילת ההצעות.</w:t>
      </w:r>
    </w:p>
    <w:p w14:paraId="315D6899" w14:textId="77777777" w:rsidR="00DF3C81" w:rsidRPr="001679AC" w:rsidRDefault="00DF3C81" w:rsidP="00872D63">
      <w:pPr>
        <w:pStyle w:val="31"/>
      </w:pPr>
      <w:r w:rsidRPr="001679AC">
        <w:rPr>
          <w:rtl/>
        </w:rPr>
        <w:t>עורך המכרז יבחר שני זוכים לכל סל</w:t>
      </w:r>
      <w:r w:rsidRPr="001679AC">
        <w:rPr>
          <w:rFonts w:hint="cs"/>
          <w:rtl/>
        </w:rPr>
        <w:t>.</w:t>
      </w:r>
      <w:r w:rsidRPr="001679AC">
        <w:rPr>
          <w:rtl/>
        </w:rPr>
        <w:t xml:space="preserve"> </w:t>
      </w:r>
      <w:r w:rsidRPr="001679AC">
        <w:rPr>
          <w:rFonts w:hint="cs"/>
          <w:rtl/>
        </w:rPr>
        <w:t>כאשר</w:t>
      </w:r>
      <w:r w:rsidRPr="001679AC">
        <w:rPr>
          <w:rtl/>
        </w:rPr>
        <w:t xml:space="preserve"> </w:t>
      </w:r>
      <w:r w:rsidRPr="001679AC">
        <w:rPr>
          <w:rFonts w:hint="cs"/>
          <w:rtl/>
        </w:rPr>
        <w:t>למציע</w:t>
      </w:r>
      <w:r w:rsidRPr="001679AC">
        <w:rPr>
          <w:rtl/>
        </w:rPr>
        <w:t xml:space="preserve"> שדורג ראשון</w:t>
      </w:r>
      <w:r w:rsidRPr="001679AC">
        <w:rPr>
          <w:rFonts w:hint="cs"/>
          <w:rtl/>
        </w:rPr>
        <w:t xml:space="preserve"> שמורה הזכות לבחור למי מבין שתי רשימות המשרדים האמורות בנספח </w:t>
      </w:r>
      <w:r w:rsidR="00D9291D" w:rsidRPr="001679AC">
        <w:rPr>
          <w:rFonts w:hint="cs"/>
          <w:rtl/>
        </w:rPr>
        <w:t>8</w:t>
      </w:r>
      <w:r w:rsidRPr="001679AC">
        <w:rPr>
          <w:rFonts w:hint="cs"/>
          <w:rtl/>
        </w:rPr>
        <w:t xml:space="preserve"> למסמכי המכרז הוא מעוניין לתת את השירותים. המציע</w:t>
      </w:r>
      <w:r w:rsidRPr="001679AC">
        <w:rPr>
          <w:rtl/>
        </w:rPr>
        <w:t xml:space="preserve"> שדורג שני יספק את השירותים </w:t>
      </w:r>
      <w:r w:rsidRPr="001679AC">
        <w:rPr>
          <w:rFonts w:hint="cs"/>
          <w:rtl/>
        </w:rPr>
        <w:t>לקבוצת המשרדים שתיוותר</w:t>
      </w:r>
      <w:r w:rsidR="00AA1B85" w:rsidRPr="001679AC">
        <w:rPr>
          <w:rFonts w:hint="cs"/>
          <w:rtl/>
        </w:rPr>
        <w:t xml:space="preserve"> </w:t>
      </w:r>
      <w:r w:rsidRPr="001679AC">
        <w:rPr>
          <w:rtl/>
        </w:rPr>
        <w:t>כמפורט בסעיף</w:t>
      </w:r>
      <w:r w:rsidRPr="001679AC">
        <w:rPr>
          <w:rFonts w:hint="cs"/>
          <w:rtl/>
        </w:rPr>
        <w:t xml:space="preserve"> </w:t>
      </w:r>
      <w:r w:rsidR="003216F9" w:rsidRPr="001679AC">
        <w:rPr>
          <w:rFonts w:hint="cs"/>
          <w:rtl/>
        </w:rPr>
        <w:t>1.</w:t>
      </w:r>
      <w:r w:rsidR="00D9291D" w:rsidRPr="001679AC">
        <w:rPr>
          <w:rFonts w:hint="cs"/>
          <w:rtl/>
        </w:rPr>
        <w:t>13</w:t>
      </w:r>
      <w:r w:rsidR="003216F9" w:rsidRPr="001679AC">
        <w:rPr>
          <w:rFonts w:hint="cs"/>
          <w:rtl/>
        </w:rPr>
        <w:t>.</w:t>
      </w:r>
      <w:r w:rsidR="00D9291D" w:rsidRPr="001679AC">
        <w:rPr>
          <w:rFonts w:hint="cs"/>
          <w:rtl/>
        </w:rPr>
        <w:t>7</w:t>
      </w:r>
      <w:r w:rsidRPr="001679AC">
        <w:rPr>
          <w:rtl/>
        </w:rPr>
        <w:t xml:space="preserve"> שלהלן.</w:t>
      </w:r>
    </w:p>
    <w:p w14:paraId="678284C7" w14:textId="77777777" w:rsidR="007F31F5" w:rsidRPr="001679AC" w:rsidRDefault="007F31F5" w:rsidP="00872D63">
      <w:pPr>
        <w:pStyle w:val="31"/>
      </w:pPr>
      <w:r w:rsidRPr="001679AC">
        <w:rPr>
          <w:rtl/>
        </w:rPr>
        <w:t xml:space="preserve">עורך המכרז יהיה רשאי להעביר מזמינים בין רשימות </w:t>
      </w:r>
      <w:r w:rsidRPr="001679AC">
        <w:rPr>
          <w:rFonts w:hint="cs"/>
          <w:rtl/>
        </w:rPr>
        <w:t>המשרדים</w:t>
      </w:r>
      <w:r w:rsidRPr="001679AC">
        <w:rPr>
          <w:rtl/>
        </w:rPr>
        <w:t xml:space="preserve"> בהתאם לשיקול דעתו הבלעדי.</w:t>
      </w:r>
    </w:p>
    <w:p w14:paraId="152CC646" w14:textId="77777777" w:rsidR="001D616D" w:rsidRPr="004A1FED" w:rsidRDefault="00B6131A" w:rsidP="00872D63">
      <w:pPr>
        <w:pStyle w:val="31"/>
      </w:pPr>
      <w:bookmarkStart w:id="15" w:name="_Ref482622354"/>
      <w:r w:rsidRPr="004A1FED">
        <w:rPr>
          <w:rtl/>
        </w:rPr>
        <w:t>להלן רשימת השירותים המבוקשים</w:t>
      </w:r>
      <w:r w:rsidR="00DF3C81" w:rsidRPr="004A1FED">
        <w:rPr>
          <w:rFonts w:hint="cs"/>
          <w:rtl/>
        </w:rPr>
        <w:t xml:space="preserve"> במסגרת מכרז זה</w:t>
      </w:r>
      <w:r w:rsidRPr="004A1FED">
        <w:rPr>
          <w:rtl/>
        </w:rPr>
        <w:t>:</w:t>
      </w:r>
      <w:bookmarkEnd w:id="15"/>
    </w:p>
    <w:p w14:paraId="71BF2832" w14:textId="77777777" w:rsidR="00BC4705" w:rsidRPr="00CD37F4" w:rsidRDefault="00BC4705" w:rsidP="00872D63">
      <w:pPr>
        <w:pStyle w:val="40"/>
      </w:pPr>
      <w:r w:rsidRPr="00CD37F4">
        <w:rPr>
          <w:rtl/>
        </w:rPr>
        <w:lastRenderedPageBreak/>
        <w:t xml:space="preserve">אפיון ופיצוח חומר הגלם הלימודי תוך שימוש במומחי תוכן חיצוניים/פנימיים, וכתיבת מסמך אפיון מסכם </w:t>
      </w:r>
      <w:r w:rsidRPr="00CD37F4">
        <w:rPr>
          <w:rFonts w:hint="eastAsia"/>
          <w:rtl/>
        </w:rPr>
        <w:t>על</w:t>
      </w:r>
      <w:r w:rsidRPr="00CD37F4">
        <w:rPr>
          <w:rtl/>
        </w:rPr>
        <w:t xml:space="preserve"> </w:t>
      </w:r>
      <w:r w:rsidRPr="00CD37F4">
        <w:rPr>
          <w:rFonts w:hint="eastAsia"/>
          <w:rtl/>
        </w:rPr>
        <w:t>פי</w:t>
      </w:r>
      <w:r w:rsidRPr="00CD37F4">
        <w:rPr>
          <w:rtl/>
        </w:rPr>
        <w:t xml:space="preserve"> </w:t>
      </w:r>
      <w:r w:rsidRPr="00CD37F4">
        <w:rPr>
          <w:rFonts w:hint="eastAsia"/>
          <w:rtl/>
        </w:rPr>
        <w:t>התבנית</w:t>
      </w:r>
      <w:r w:rsidR="009F28B1" w:rsidRPr="00CD37F4">
        <w:rPr>
          <w:rtl/>
        </w:rPr>
        <w:t xml:space="preserve"> מסמך הפיצוח</w:t>
      </w:r>
      <w:r w:rsidRPr="00CD37F4">
        <w:rPr>
          <w:rtl/>
        </w:rPr>
        <w:t xml:space="preserve"> </w:t>
      </w:r>
      <w:r w:rsidRPr="00CD37F4">
        <w:rPr>
          <w:rFonts w:hint="eastAsia"/>
          <w:rtl/>
        </w:rPr>
        <w:t>שבנספח</w:t>
      </w:r>
      <w:r w:rsidRPr="00CD37F4">
        <w:rPr>
          <w:rtl/>
        </w:rPr>
        <w:t xml:space="preserve"> </w:t>
      </w:r>
      <w:r w:rsidR="009F28B1" w:rsidRPr="00CD37F4">
        <w:rPr>
          <w:rtl/>
        </w:rPr>
        <w:t>17</w:t>
      </w:r>
      <w:r w:rsidRPr="00CD37F4">
        <w:rPr>
          <w:rtl/>
        </w:rPr>
        <w:t xml:space="preserve"> הכולל התייחסות לכל מרכיבי הקורס </w:t>
      </w:r>
      <w:r w:rsidRPr="00CD37F4">
        <w:rPr>
          <w:rFonts w:hint="eastAsia"/>
          <w:rtl/>
        </w:rPr>
        <w:t>הן</w:t>
      </w:r>
      <w:r w:rsidRPr="00CD37F4">
        <w:rPr>
          <w:rtl/>
        </w:rPr>
        <w:t xml:space="preserve"> </w:t>
      </w:r>
      <w:r w:rsidRPr="00CD37F4">
        <w:rPr>
          <w:rFonts w:hint="eastAsia"/>
          <w:rtl/>
        </w:rPr>
        <w:t>בהיבטי</w:t>
      </w:r>
      <w:r w:rsidRPr="00CD37F4">
        <w:rPr>
          <w:rtl/>
        </w:rPr>
        <w:t xml:space="preserve"> </w:t>
      </w:r>
      <w:r w:rsidRPr="00CD37F4">
        <w:rPr>
          <w:rFonts w:hint="eastAsia"/>
          <w:rtl/>
        </w:rPr>
        <w:t>זמן</w:t>
      </w:r>
      <w:r w:rsidRPr="00CD37F4">
        <w:rPr>
          <w:rtl/>
        </w:rPr>
        <w:t xml:space="preserve"> </w:t>
      </w:r>
      <w:r w:rsidRPr="00CD37F4">
        <w:rPr>
          <w:rFonts w:hint="eastAsia"/>
          <w:rtl/>
        </w:rPr>
        <w:t>התפוקות</w:t>
      </w:r>
      <w:r w:rsidRPr="00CD37F4">
        <w:rPr>
          <w:rtl/>
        </w:rPr>
        <w:t xml:space="preserve"> </w:t>
      </w:r>
      <w:r w:rsidRPr="00CD37F4">
        <w:rPr>
          <w:rFonts w:hint="eastAsia"/>
          <w:rtl/>
        </w:rPr>
        <w:t>והן</w:t>
      </w:r>
      <w:r w:rsidRPr="00CD37F4">
        <w:rPr>
          <w:rtl/>
        </w:rPr>
        <w:t xml:space="preserve"> </w:t>
      </w:r>
      <w:r w:rsidRPr="00CD37F4">
        <w:rPr>
          <w:rFonts w:hint="eastAsia"/>
          <w:rtl/>
        </w:rPr>
        <w:t>בהיבט</w:t>
      </w:r>
      <w:r w:rsidRPr="00CD37F4">
        <w:rPr>
          <w:rtl/>
        </w:rPr>
        <w:t xml:space="preserve"> </w:t>
      </w:r>
      <w:r w:rsidRPr="00CD37F4">
        <w:rPr>
          <w:rFonts w:hint="eastAsia"/>
          <w:rtl/>
        </w:rPr>
        <w:t>זמן</w:t>
      </w:r>
      <w:r w:rsidRPr="00CD37F4">
        <w:rPr>
          <w:rtl/>
        </w:rPr>
        <w:t xml:space="preserve"> </w:t>
      </w:r>
      <w:r w:rsidRPr="00CD37F4">
        <w:rPr>
          <w:rFonts w:hint="eastAsia"/>
          <w:rtl/>
        </w:rPr>
        <w:t>הלמידה</w:t>
      </w:r>
      <w:r w:rsidRPr="00CD37F4">
        <w:rPr>
          <w:rtl/>
        </w:rPr>
        <w:t xml:space="preserve"> (</w:t>
      </w:r>
      <w:r w:rsidRPr="00CD37F4">
        <w:t>Learner Effort</w:t>
      </w:r>
      <w:r w:rsidRPr="00CD37F4">
        <w:rPr>
          <w:rtl/>
        </w:rPr>
        <w:t xml:space="preserve">) </w:t>
      </w:r>
      <w:r w:rsidRPr="00CD37F4">
        <w:rPr>
          <w:rFonts w:hint="eastAsia"/>
          <w:rtl/>
        </w:rPr>
        <w:t>שיידרש</w:t>
      </w:r>
      <w:r w:rsidRPr="00CD37F4">
        <w:rPr>
          <w:rtl/>
        </w:rPr>
        <w:t xml:space="preserve"> מצד הלומד.</w:t>
      </w:r>
    </w:p>
    <w:p w14:paraId="4D75EBEB" w14:textId="77777777" w:rsidR="001D616D" w:rsidRPr="001679AC" w:rsidRDefault="00B6131A" w:rsidP="00872D63">
      <w:pPr>
        <w:pStyle w:val="40"/>
      </w:pPr>
      <w:r w:rsidRPr="001679AC">
        <w:rPr>
          <w:rtl/>
        </w:rPr>
        <w:t>ניהול פרויקט פיתוח הקורס.</w:t>
      </w:r>
    </w:p>
    <w:p w14:paraId="3FE8639F" w14:textId="77777777" w:rsidR="001D616D" w:rsidRPr="001679AC" w:rsidRDefault="00B6131A" w:rsidP="00872D63">
      <w:pPr>
        <w:pStyle w:val="40"/>
      </w:pPr>
      <w:r w:rsidRPr="001679AC">
        <w:rPr>
          <w:rtl/>
        </w:rPr>
        <w:t>התאמת עיצוב.</w:t>
      </w:r>
    </w:p>
    <w:p w14:paraId="5142AF04" w14:textId="77777777" w:rsidR="001D616D" w:rsidRPr="001679AC" w:rsidRDefault="00B6131A" w:rsidP="00872D63">
      <w:pPr>
        <w:pStyle w:val="40"/>
      </w:pPr>
      <w:r w:rsidRPr="001679AC">
        <w:rPr>
          <w:rtl/>
        </w:rPr>
        <w:t xml:space="preserve">הפקת וידאו לרבות צילומי </w:t>
      </w:r>
      <w:r w:rsidR="00603503" w:rsidRPr="001679AC">
        <w:rPr>
          <w:rFonts w:hint="cs"/>
          <w:rtl/>
        </w:rPr>
        <w:t xml:space="preserve">פנים/ </w:t>
      </w:r>
      <w:r w:rsidRPr="001679AC">
        <w:rPr>
          <w:rtl/>
        </w:rPr>
        <w:t xml:space="preserve">חוץ, </w:t>
      </w:r>
      <w:r w:rsidRPr="001679AC">
        <w:t>screencasts</w:t>
      </w:r>
      <w:r w:rsidRPr="001679AC">
        <w:rPr>
          <w:rtl/>
        </w:rPr>
        <w:t xml:space="preserve"> ומצגות מלוות</w:t>
      </w:r>
      <w:r w:rsidR="00F11BD1" w:rsidRPr="001679AC">
        <w:rPr>
          <w:rFonts w:hint="cs"/>
          <w:rtl/>
        </w:rPr>
        <w:t xml:space="preserve"> ככל ויידר</w:t>
      </w:r>
      <w:r w:rsidR="00F11BD1" w:rsidRPr="001679AC">
        <w:rPr>
          <w:rFonts w:hint="eastAsia"/>
          <w:rtl/>
        </w:rPr>
        <w:t>ש</w:t>
      </w:r>
      <w:r w:rsidRPr="001679AC">
        <w:rPr>
          <w:rtl/>
        </w:rPr>
        <w:t>.</w:t>
      </w:r>
    </w:p>
    <w:p w14:paraId="064107A5" w14:textId="77777777" w:rsidR="001D616D" w:rsidRPr="001679AC" w:rsidRDefault="00B6131A" w:rsidP="00872D63">
      <w:pPr>
        <w:pStyle w:val="40"/>
      </w:pPr>
      <w:r w:rsidRPr="001679AC">
        <w:rPr>
          <w:rtl/>
        </w:rPr>
        <w:t>פעילות מעטפת אינטראקטיבית כגון פורומים, מפגשים סינכרוניים וכיו"ב.</w:t>
      </w:r>
    </w:p>
    <w:p w14:paraId="07CEFA98" w14:textId="77777777" w:rsidR="001D616D" w:rsidRPr="001679AC" w:rsidRDefault="00B6131A" w:rsidP="00872D63">
      <w:pPr>
        <w:pStyle w:val="40"/>
      </w:pPr>
      <w:r w:rsidRPr="001679AC">
        <w:rPr>
          <w:rtl/>
        </w:rPr>
        <w:t xml:space="preserve">תכנות (במידת הצורך). </w:t>
      </w:r>
    </w:p>
    <w:p w14:paraId="2A704ECB" w14:textId="77777777" w:rsidR="001D616D" w:rsidRPr="001679AC" w:rsidRDefault="00B6131A" w:rsidP="00872D63">
      <w:pPr>
        <w:pStyle w:val="40"/>
      </w:pPr>
      <w:r w:rsidRPr="001679AC">
        <w:rPr>
          <w:rtl/>
        </w:rPr>
        <w:t>פיתוח מבדקים ואמצעי הערכה נוספים</w:t>
      </w:r>
      <w:r w:rsidR="00F11BD1" w:rsidRPr="001679AC">
        <w:rPr>
          <w:rFonts w:hint="cs"/>
          <w:rtl/>
        </w:rPr>
        <w:t>. לדוגמה: סימולטורים, מעבדות וירטואליות, הערכת עמיתים וכו'.</w:t>
      </w:r>
    </w:p>
    <w:p w14:paraId="318B96B7" w14:textId="77777777" w:rsidR="001D616D" w:rsidRPr="001679AC" w:rsidRDefault="00B6131A" w:rsidP="00872D63">
      <w:pPr>
        <w:pStyle w:val="40"/>
      </w:pPr>
      <w:r w:rsidRPr="001679AC">
        <w:rPr>
          <w:rtl/>
        </w:rPr>
        <w:t xml:space="preserve">פיתוח ) </w:t>
      </w:r>
      <w:r w:rsidRPr="001679AC">
        <w:t>X Blocks</w:t>
      </w:r>
      <w:r w:rsidR="00603503" w:rsidRPr="001679AC">
        <w:rPr>
          <w:rFonts w:hint="cs"/>
          <w:rtl/>
        </w:rPr>
        <w:t xml:space="preserve"> </w:t>
      </w:r>
      <w:r w:rsidRPr="001679AC">
        <w:rPr>
          <w:rtl/>
        </w:rPr>
        <w:t>אופציונלי).</w:t>
      </w:r>
    </w:p>
    <w:p w14:paraId="5321C392" w14:textId="77777777" w:rsidR="001D616D" w:rsidRPr="001679AC" w:rsidRDefault="00B6131A" w:rsidP="00872D63">
      <w:pPr>
        <w:pStyle w:val="40"/>
      </w:pPr>
      <w:r w:rsidRPr="001679AC">
        <w:rPr>
          <w:rtl/>
        </w:rPr>
        <w:t>התקנה</w:t>
      </w:r>
    </w:p>
    <w:p w14:paraId="515890C1" w14:textId="77777777" w:rsidR="001D616D" w:rsidRPr="001679AC" w:rsidRDefault="00B6131A" w:rsidP="00872D63">
      <w:pPr>
        <w:pStyle w:val="40"/>
      </w:pPr>
      <w:r w:rsidRPr="001679AC">
        <w:rPr>
          <w:rtl/>
        </w:rPr>
        <w:t xml:space="preserve">הדרכה </w:t>
      </w:r>
    </w:p>
    <w:p w14:paraId="4DB61859" w14:textId="77777777" w:rsidR="001D616D" w:rsidRPr="001679AC" w:rsidRDefault="00B6131A" w:rsidP="00872D63">
      <w:pPr>
        <w:pStyle w:val="40"/>
      </w:pPr>
      <w:r w:rsidRPr="001679AC">
        <w:rPr>
          <w:rtl/>
        </w:rPr>
        <w:t xml:space="preserve"> תיעוד</w:t>
      </w:r>
    </w:p>
    <w:p w14:paraId="5DD0FF2C" w14:textId="77777777" w:rsidR="001D616D" w:rsidRPr="001679AC" w:rsidRDefault="00B6131A" w:rsidP="00872D63">
      <w:pPr>
        <w:pStyle w:val="40"/>
      </w:pPr>
      <w:r w:rsidRPr="001679AC">
        <w:rPr>
          <w:rtl/>
        </w:rPr>
        <w:t>ליווי והטמעה</w:t>
      </w:r>
    </w:p>
    <w:p w14:paraId="35DA29F4" w14:textId="77777777" w:rsidR="000C1428" w:rsidRPr="001679AC" w:rsidRDefault="000C1428" w:rsidP="00872D63">
      <w:pPr>
        <w:pStyle w:val="40"/>
      </w:pPr>
      <w:r w:rsidRPr="001679AC">
        <w:rPr>
          <w:rtl/>
        </w:rPr>
        <w:t xml:space="preserve">ביצוע מקצה שיפורים לתוצרי הפרויקט לאחר תום </w:t>
      </w:r>
      <w:r w:rsidRPr="001679AC">
        <w:rPr>
          <w:rFonts w:hint="cs"/>
          <w:rtl/>
        </w:rPr>
        <w:t>הפיילוט</w:t>
      </w:r>
      <w:r w:rsidRPr="001679AC">
        <w:rPr>
          <w:rtl/>
        </w:rPr>
        <w:t xml:space="preserve"> של קורס במסגרת הפרויקט.</w:t>
      </w:r>
    </w:p>
    <w:p w14:paraId="0D884FDC" w14:textId="77777777" w:rsidR="001D616D" w:rsidRPr="001679AC" w:rsidRDefault="00B6131A" w:rsidP="00872D63">
      <w:pPr>
        <w:pStyle w:val="40"/>
      </w:pPr>
      <w:r w:rsidRPr="001679AC">
        <w:rPr>
          <w:rtl/>
        </w:rPr>
        <w:t xml:space="preserve">אחריות </w:t>
      </w:r>
      <w:r w:rsidR="00F11BD1" w:rsidRPr="001679AC">
        <w:rPr>
          <w:rFonts w:hint="cs"/>
          <w:rtl/>
        </w:rPr>
        <w:t>ל</w:t>
      </w:r>
      <w:r w:rsidRPr="001679AC">
        <w:rPr>
          <w:rtl/>
        </w:rPr>
        <w:t xml:space="preserve">שלוש שנים. </w:t>
      </w:r>
    </w:p>
    <w:p w14:paraId="416C52B6" w14:textId="77777777" w:rsidR="0097273F" w:rsidRPr="001679AC" w:rsidRDefault="0097273F" w:rsidP="00270778">
      <w:pPr>
        <w:pStyle w:val="4c"/>
      </w:pPr>
      <w:r w:rsidRPr="001679AC">
        <w:rPr>
          <w:rFonts w:hint="cs"/>
          <w:rtl/>
        </w:rPr>
        <w:t>(להלן: "</w:t>
      </w:r>
      <w:r w:rsidRPr="001679AC">
        <w:rPr>
          <w:rFonts w:hint="eastAsia"/>
          <w:b/>
          <w:bCs/>
          <w:rtl/>
        </w:rPr>
        <w:t>השירותים</w:t>
      </w:r>
      <w:r w:rsidRPr="001679AC">
        <w:rPr>
          <w:rFonts w:hint="cs"/>
          <w:rtl/>
        </w:rPr>
        <w:t>")</w:t>
      </w:r>
    </w:p>
    <w:p w14:paraId="73ADD4E6" w14:textId="5F9A09FA" w:rsidR="0097273F" w:rsidRPr="001679AC" w:rsidRDefault="0097273F" w:rsidP="005302F6">
      <w:pPr>
        <w:pStyle w:val="31"/>
      </w:pPr>
      <w:r w:rsidRPr="001679AC">
        <w:rPr>
          <w:rtl/>
        </w:rPr>
        <w:t>המזמינים</w:t>
      </w:r>
      <w:r w:rsidRPr="001679AC">
        <w:rPr>
          <w:rFonts w:hint="cs"/>
          <w:rtl/>
        </w:rPr>
        <w:t xml:space="preserve"> </w:t>
      </w:r>
      <w:r w:rsidRPr="001679AC">
        <w:rPr>
          <w:rtl/>
        </w:rPr>
        <w:t xml:space="preserve">יהיו מחויבים לרכוש </w:t>
      </w:r>
      <w:r w:rsidRPr="001679AC">
        <w:rPr>
          <w:rFonts w:hint="cs"/>
          <w:rtl/>
        </w:rPr>
        <w:t>את השירותים מהזוכה</w:t>
      </w:r>
      <w:r w:rsidRPr="001679AC">
        <w:rPr>
          <w:rtl/>
        </w:rPr>
        <w:t xml:space="preserve"> בלבד</w:t>
      </w:r>
      <w:r w:rsidRPr="001679AC">
        <w:rPr>
          <w:rFonts w:hint="cs"/>
          <w:rtl/>
        </w:rPr>
        <w:t>, בכפוף לאמור בסעיף 14ב לתקנות חובת המכרזים, התשנ"ג-1993 (להלן: "</w:t>
      </w:r>
      <w:r w:rsidRPr="001679AC">
        <w:rPr>
          <w:rFonts w:hint="cs"/>
          <w:b/>
          <w:bCs/>
          <w:rtl/>
        </w:rPr>
        <w:t>התקנות חובת המכרזים</w:t>
      </w:r>
      <w:r w:rsidRPr="001679AC">
        <w:rPr>
          <w:rFonts w:hint="cs"/>
          <w:rtl/>
        </w:rPr>
        <w:t>"</w:t>
      </w:r>
      <w:r w:rsidR="00C67A23" w:rsidRPr="001679AC">
        <w:rPr>
          <w:rFonts w:hint="cs"/>
          <w:rtl/>
        </w:rPr>
        <w:t xml:space="preserve"> ו/או "</w:t>
      </w:r>
      <w:r w:rsidR="00C67A23" w:rsidRPr="001679AC">
        <w:rPr>
          <w:rFonts w:hint="cs"/>
          <w:b/>
          <w:bCs/>
          <w:rtl/>
        </w:rPr>
        <w:t>התקנות</w:t>
      </w:r>
      <w:r w:rsidR="00C67A23" w:rsidRPr="001679AC">
        <w:rPr>
          <w:rFonts w:hint="cs"/>
          <w:rtl/>
        </w:rPr>
        <w:t>"</w:t>
      </w:r>
      <w:r w:rsidRPr="001679AC">
        <w:rPr>
          <w:rFonts w:hint="cs"/>
          <w:rtl/>
        </w:rPr>
        <w:t>)</w:t>
      </w:r>
      <w:r w:rsidRPr="001679AC">
        <w:rPr>
          <w:rtl/>
        </w:rPr>
        <w:t>.</w:t>
      </w:r>
      <w:r w:rsidRPr="001679AC">
        <w:rPr>
          <w:rFonts w:hint="cs"/>
          <w:rtl/>
        </w:rPr>
        <w:t xml:space="preserve"> </w:t>
      </w:r>
      <w:r w:rsidRPr="001679AC">
        <w:rPr>
          <w:rtl/>
        </w:rPr>
        <w:t>על אף האמור, ייתכן ש</w:t>
      </w:r>
      <w:r w:rsidRPr="001679AC">
        <w:rPr>
          <w:rFonts w:hint="cs"/>
          <w:rtl/>
        </w:rPr>
        <w:t>ו</w:t>
      </w:r>
      <w:r w:rsidRPr="001679AC">
        <w:rPr>
          <w:rtl/>
        </w:rPr>
        <w:t xml:space="preserve">ועדת הפטור תעשה שימוש בסמכותה עפ"י תקנה 14 ב' לתקנות ותקבע כי ההתקשרות של </w:t>
      </w:r>
      <w:r w:rsidRPr="001679AC">
        <w:rPr>
          <w:rFonts w:hint="cs"/>
          <w:rtl/>
        </w:rPr>
        <w:t>ה</w:t>
      </w:r>
      <w:r w:rsidRPr="001679AC">
        <w:rPr>
          <w:rtl/>
        </w:rPr>
        <w:t>מכרז מוחרגת ממכרז מרכזי זה.</w:t>
      </w:r>
    </w:p>
    <w:p w14:paraId="6ECD7204" w14:textId="77777777" w:rsidR="0097273F" w:rsidRPr="001679AC" w:rsidRDefault="0097273F" w:rsidP="00872D63">
      <w:pPr>
        <w:pStyle w:val="31"/>
      </w:pPr>
      <w:r w:rsidRPr="001679AC">
        <w:rPr>
          <w:rtl/>
        </w:rPr>
        <w:t>למזמין שמורה הזכות</w:t>
      </w:r>
      <w:r w:rsidRPr="001679AC">
        <w:rPr>
          <w:rFonts w:hint="cs"/>
          <w:rtl/>
        </w:rPr>
        <w:t>,</w:t>
      </w:r>
      <w:r w:rsidRPr="001679AC">
        <w:rPr>
          <w:rtl/>
        </w:rPr>
        <w:t xml:space="preserve"> באישור עורך המכרז</w:t>
      </w:r>
      <w:r w:rsidRPr="001679AC">
        <w:rPr>
          <w:rFonts w:hint="cs"/>
          <w:rtl/>
        </w:rPr>
        <w:t>,</w:t>
      </w:r>
      <w:r w:rsidRPr="001679AC">
        <w:rPr>
          <w:rtl/>
        </w:rPr>
        <w:t xml:space="preserve"> לבצע הזמנת </w:t>
      </w:r>
      <w:r w:rsidRPr="001679AC">
        <w:rPr>
          <w:rFonts w:hint="cs"/>
          <w:rtl/>
        </w:rPr>
        <w:t>רכש</w:t>
      </w:r>
      <w:r w:rsidR="000A5B53" w:rsidRPr="001679AC">
        <w:rPr>
          <w:rtl/>
        </w:rPr>
        <w:t xml:space="preserve"> בעבור מזמין </w:t>
      </w:r>
      <w:r w:rsidR="000A5B53" w:rsidRPr="001679AC">
        <w:rPr>
          <w:rtl/>
        </w:rPr>
        <w:lastRenderedPageBreak/>
        <w:t>חלופי</w:t>
      </w:r>
      <w:r w:rsidR="000A5B53" w:rsidRPr="001679AC">
        <w:rPr>
          <w:rFonts w:hint="cs"/>
          <w:rtl/>
        </w:rPr>
        <w:t xml:space="preserve">. </w:t>
      </w:r>
      <w:r w:rsidRPr="001679AC">
        <w:rPr>
          <w:rtl/>
        </w:rPr>
        <w:t xml:space="preserve">על הזוכה </w:t>
      </w:r>
      <w:r w:rsidRPr="001679AC">
        <w:rPr>
          <w:rFonts w:hint="cs"/>
          <w:rtl/>
        </w:rPr>
        <w:t xml:space="preserve">במכרז </w:t>
      </w:r>
      <w:r w:rsidRPr="001679AC">
        <w:rPr>
          <w:rtl/>
        </w:rPr>
        <w:t>יחולו כל המחויבויות הנדרשות על פי מכרז זה כלפי המזמין החלופי לו מסופקים השירותים, ללא קשר לזהותו.</w:t>
      </w:r>
    </w:p>
    <w:p w14:paraId="5A9BE409" w14:textId="77777777" w:rsidR="001F6934" w:rsidRPr="001679AC" w:rsidRDefault="001F6934" w:rsidP="00872D63">
      <w:pPr>
        <w:pStyle w:val="31"/>
      </w:pPr>
      <w:r w:rsidRPr="001679AC">
        <w:rPr>
          <w:rFonts w:hint="cs"/>
          <w:rtl/>
        </w:rPr>
        <w:t>בנוסף יובהר, כי מזמין יוכל להמשיך בהתקשרות קיימת עד תומה, במידה שקיימת כזו.</w:t>
      </w:r>
    </w:p>
    <w:p w14:paraId="29880C5B" w14:textId="77777777" w:rsidR="001D616D" w:rsidRPr="001679AC" w:rsidRDefault="00B6131A" w:rsidP="00872D63">
      <w:pPr>
        <w:pStyle w:val="31"/>
      </w:pPr>
      <w:r w:rsidRPr="001679AC">
        <w:rPr>
          <w:rtl/>
        </w:rPr>
        <w:t xml:space="preserve">המכרז </w:t>
      </w:r>
      <w:r w:rsidR="00D76B73" w:rsidRPr="001679AC">
        <w:rPr>
          <w:rFonts w:hint="cs"/>
          <w:rtl/>
        </w:rPr>
        <w:t>יערך במתכונת בחינה דו שלבית ובהתאם לאמור בסעיף 17</w:t>
      </w:r>
      <w:r w:rsidR="0097273F" w:rsidRPr="001679AC">
        <w:rPr>
          <w:rFonts w:hint="cs"/>
          <w:rtl/>
        </w:rPr>
        <w:t>ד</w:t>
      </w:r>
      <w:r w:rsidR="00D76B73" w:rsidRPr="001679AC">
        <w:rPr>
          <w:rFonts w:hint="cs"/>
          <w:rtl/>
        </w:rPr>
        <w:t>' בתקנות חובת המכרזים, תשנ"ג- 1993</w:t>
      </w:r>
      <w:r w:rsidRPr="001679AC">
        <w:rPr>
          <w:rtl/>
        </w:rPr>
        <w:t xml:space="preserve">; בשלב הראשון יבדקו מסמכי המכרז </w:t>
      </w:r>
      <w:r w:rsidR="00293A73" w:rsidRPr="001679AC">
        <w:rPr>
          <w:rtl/>
        </w:rPr>
        <w:t>ועמיד</w:t>
      </w:r>
      <w:r w:rsidR="00293A73" w:rsidRPr="001679AC">
        <w:rPr>
          <w:rFonts w:hint="cs"/>
          <w:rtl/>
        </w:rPr>
        <w:t xml:space="preserve">ת </w:t>
      </w:r>
      <w:r w:rsidRPr="001679AC">
        <w:rPr>
          <w:rtl/>
        </w:rPr>
        <w:t>המציעים בתנאי המכרז, לרבות</w:t>
      </w:r>
      <w:r w:rsidR="00CA3693" w:rsidRPr="001679AC">
        <w:rPr>
          <w:rFonts w:hint="cs"/>
          <w:rtl/>
        </w:rPr>
        <w:t xml:space="preserve"> עמידת</w:t>
      </w:r>
      <w:r w:rsidR="00293A73" w:rsidRPr="001679AC">
        <w:rPr>
          <w:rFonts w:hint="cs"/>
          <w:rtl/>
        </w:rPr>
        <w:t>ם</w:t>
      </w:r>
      <w:r w:rsidR="00CA3693" w:rsidRPr="001679AC">
        <w:rPr>
          <w:rFonts w:hint="cs"/>
          <w:rtl/>
        </w:rPr>
        <w:t xml:space="preserve"> ב</w:t>
      </w:r>
      <w:r w:rsidR="00CA3693" w:rsidRPr="001679AC">
        <w:rPr>
          <w:rtl/>
        </w:rPr>
        <w:t>תנאי הסף</w:t>
      </w:r>
      <w:r w:rsidR="00CA3693" w:rsidRPr="001679AC">
        <w:rPr>
          <w:rFonts w:hint="cs"/>
          <w:rtl/>
        </w:rPr>
        <w:t>, קביעת ניקוד האיכות ועמידת המציע</w:t>
      </w:r>
      <w:r w:rsidR="00293A73" w:rsidRPr="001679AC">
        <w:rPr>
          <w:rFonts w:hint="cs"/>
          <w:rtl/>
        </w:rPr>
        <w:t>ים</w:t>
      </w:r>
      <w:r w:rsidR="00CA3693" w:rsidRPr="001679AC">
        <w:rPr>
          <w:rFonts w:hint="cs"/>
          <w:rtl/>
        </w:rPr>
        <w:t xml:space="preserve"> בניקוד </w:t>
      </w:r>
      <w:r w:rsidR="00CA3693" w:rsidRPr="001679AC">
        <w:rPr>
          <w:rtl/>
        </w:rPr>
        <w:t>האיכות המינימלי</w:t>
      </w:r>
      <w:r w:rsidRPr="001679AC">
        <w:rPr>
          <w:rtl/>
        </w:rPr>
        <w:t>. בשלב השני של המכרז, יתמודדו כל אותם מציעים אשר הצעתם עמדה בשלב א' של המכרז</w:t>
      </w:r>
      <w:r w:rsidR="0097273F" w:rsidRPr="001679AC">
        <w:rPr>
          <w:rFonts w:hint="cs"/>
          <w:rtl/>
        </w:rPr>
        <w:t>.</w:t>
      </w:r>
      <w:r w:rsidRPr="001679AC">
        <w:rPr>
          <w:rtl/>
        </w:rPr>
        <w:t xml:space="preserve"> יבדקו הצעות המחיר ו</w:t>
      </w:r>
      <w:r w:rsidR="00293A73" w:rsidRPr="001679AC">
        <w:rPr>
          <w:rFonts w:hint="cs"/>
          <w:rtl/>
        </w:rPr>
        <w:t xml:space="preserve">לאחר מכן </w:t>
      </w:r>
      <w:r w:rsidRPr="001679AC">
        <w:rPr>
          <w:rtl/>
        </w:rPr>
        <w:t>יבוצע שקלול ניקוד האיכות ו</w:t>
      </w:r>
      <w:r w:rsidR="00293A73" w:rsidRPr="001679AC">
        <w:rPr>
          <w:rFonts w:hint="cs"/>
          <w:rtl/>
        </w:rPr>
        <w:t xml:space="preserve">ניקוד </w:t>
      </w:r>
      <w:r w:rsidRPr="001679AC">
        <w:rPr>
          <w:rtl/>
        </w:rPr>
        <w:t xml:space="preserve">העלות של כל </w:t>
      </w:r>
      <w:r w:rsidR="00293A73" w:rsidRPr="001679AC">
        <w:rPr>
          <w:rFonts w:hint="cs"/>
          <w:rtl/>
        </w:rPr>
        <w:t>אחד מה</w:t>
      </w:r>
      <w:r w:rsidRPr="001679AC">
        <w:rPr>
          <w:rtl/>
        </w:rPr>
        <w:t xml:space="preserve">מציעים ביחס לכל סל בנפרד, והכול כמפורט בסעיף </w:t>
      </w:r>
      <w:r w:rsidR="009F28B1" w:rsidRPr="001679AC">
        <w:rPr>
          <w:rFonts w:hint="cs"/>
          <w:rtl/>
          <w:cs/>
        </w:rPr>
        <w:t>1.9</w:t>
      </w:r>
      <w:r w:rsidRPr="001679AC">
        <w:rPr>
          <w:rtl/>
          <w:cs/>
        </w:rPr>
        <w:t xml:space="preserve"> שלהלן.</w:t>
      </w:r>
    </w:p>
    <w:p w14:paraId="634EC5CA" w14:textId="78B0F6B0" w:rsidR="006A75A1" w:rsidRPr="001679AC" w:rsidRDefault="00DD1E07" w:rsidP="009D4314">
      <w:pPr>
        <w:pStyle w:val="31"/>
      </w:pPr>
      <w:bookmarkStart w:id="16" w:name="3dy6vkm" w:colFirst="0" w:colLast="0"/>
      <w:bookmarkEnd w:id="16"/>
      <w:r w:rsidRPr="001679AC">
        <w:rPr>
          <w:rFonts w:hint="cs"/>
          <w:rtl/>
        </w:rPr>
        <w:t xml:space="preserve">אם </w:t>
      </w:r>
      <w:r w:rsidR="00B6131A" w:rsidRPr="001679AC">
        <w:rPr>
          <w:rtl/>
        </w:rPr>
        <w:t xml:space="preserve">במהלך תקופת הרכש הזוכה יחתום על הסכם </w:t>
      </w:r>
      <w:r w:rsidR="009D4314" w:rsidRPr="001679AC">
        <w:rPr>
          <w:rtl/>
        </w:rPr>
        <w:t xml:space="preserve">עם </w:t>
      </w:r>
      <w:r w:rsidR="009D4314" w:rsidRPr="001679AC">
        <w:rPr>
          <w:rFonts w:hint="cs"/>
          <w:rtl/>
        </w:rPr>
        <w:t xml:space="preserve">גוף ציבורי </w:t>
      </w:r>
      <w:r w:rsidR="009D4314" w:rsidRPr="001679AC">
        <w:rPr>
          <w:rtl/>
        </w:rPr>
        <w:t>שאינו נקוב במסמכי המכרז</w:t>
      </w:r>
      <w:r w:rsidR="009D4314">
        <w:rPr>
          <w:rFonts w:hint="cs"/>
          <w:rtl/>
        </w:rPr>
        <w:t>,</w:t>
      </w:r>
      <w:r w:rsidR="009D4314" w:rsidRPr="001679AC">
        <w:rPr>
          <w:rFonts w:hint="cs"/>
          <w:rtl/>
        </w:rPr>
        <w:t xml:space="preserve"> </w:t>
      </w:r>
      <w:r w:rsidR="006A75A1" w:rsidRPr="001679AC">
        <w:rPr>
          <w:rFonts w:hint="cs"/>
          <w:rtl/>
        </w:rPr>
        <w:t>מכוח סעיף פטור מחובת מכרז</w:t>
      </w:r>
      <w:r w:rsidR="009D4314">
        <w:rPr>
          <w:rFonts w:hint="cs"/>
          <w:rtl/>
        </w:rPr>
        <w:t xml:space="preserve"> בהתבסס על מכרז זה,</w:t>
      </w:r>
      <w:r w:rsidR="006A75A1" w:rsidRPr="001679AC">
        <w:rPr>
          <w:rFonts w:hint="cs"/>
          <w:rtl/>
        </w:rPr>
        <w:t xml:space="preserve"> </w:t>
      </w:r>
      <w:r w:rsidR="00B6131A" w:rsidRPr="001679AC">
        <w:rPr>
          <w:rtl/>
        </w:rPr>
        <w:t xml:space="preserve">בתנאים מטיבים </w:t>
      </w:r>
      <w:r w:rsidR="006A75A1" w:rsidRPr="001679AC">
        <w:rPr>
          <w:rFonts w:hint="cs"/>
          <w:rtl/>
        </w:rPr>
        <w:t>מתנאי מכרז זה</w:t>
      </w:r>
      <w:r w:rsidR="00B6131A" w:rsidRPr="001679AC">
        <w:rPr>
          <w:rtl/>
        </w:rPr>
        <w:t xml:space="preserve">, אזי כל הנחה או הטבה אחרת כלשהי, מכל מין וסוג, בין בכסף ובין בשווה כסף, אשר יינתנו על ידי הזוכה לגוף </w:t>
      </w:r>
      <w:r w:rsidR="006A75A1" w:rsidRPr="001679AC">
        <w:rPr>
          <w:rFonts w:hint="cs"/>
          <w:rtl/>
        </w:rPr>
        <w:t>ציבורי</w:t>
      </w:r>
      <w:r w:rsidR="00B6131A" w:rsidRPr="001679AC">
        <w:rPr>
          <w:rtl/>
        </w:rPr>
        <w:t xml:space="preserve"> כאמור, יינתנו ליתר המזמינים </w:t>
      </w:r>
      <w:r w:rsidR="006A75A1" w:rsidRPr="001679AC">
        <w:rPr>
          <w:rFonts w:hint="cs"/>
          <w:rtl/>
        </w:rPr>
        <w:t xml:space="preserve">ביחס להזמנות </w:t>
      </w:r>
      <w:r w:rsidR="005302F6">
        <w:rPr>
          <w:rFonts w:hint="cs"/>
          <w:rtl/>
        </w:rPr>
        <w:t>ה</w:t>
      </w:r>
      <w:r w:rsidR="00B6131A" w:rsidRPr="001679AC">
        <w:rPr>
          <w:rtl/>
        </w:rPr>
        <w:t xml:space="preserve">שירותים לאחר מועד ההתקשרות עם הגוף </w:t>
      </w:r>
      <w:r w:rsidR="006A75A1" w:rsidRPr="001679AC">
        <w:rPr>
          <w:rFonts w:hint="cs"/>
          <w:rtl/>
        </w:rPr>
        <w:t>הציבורי</w:t>
      </w:r>
      <w:r w:rsidR="00B6131A" w:rsidRPr="001679AC">
        <w:rPr>
          <w:rtl/>
        </w:rPr>
        <w:t xml:space="preserve">. </w:t>
      </w:r>
    </w:p>
    <w:p w14:paraId="6006C234" w14:textId="77777777" w:rsidR="001D616D" w:rsidRPr="001679AC" w:rsidRDefault="00B6131A" w:rsidP="00872D63">
      <w:pPr>
        <w:pStyle w:val="31"/>
      </w:pPr>
      <w:r w:rsidRPr="001679AC">
        <w:rPr>
          <w:rtl/>
        </w:rPr>
        <w:t xml:space="preserve">המציע לא יפרסם, או יעביר לפרסום, בכל ערוץ שהוא, את עובדת </w:t>
      </w:r>
      <w:r w:rsidR="00CA3693" w:rsidRPr="001679AC">
        <w:rPr>
          <w:rFonts w:hint="cs"/>
          <w:rtl/>
        </w:rPr>
        <w:t>היותו</w:t>
      </w:r>
      <w:r w:rsidRPr="001679AC">
        <w:rPr>
          <w:rtl/>
        </w:rPr>
        <w:t xml:space="preserve"> הספק הנבחר</w:t>
      </w:r>
      <w:r w:rsidR="00CA3693" w:rsidRPr="001679AC">
        <w:rPr>
          <w:rFonts w:hint="cs"/>
          <w:rtl/>
        </w:rPr>
        <w:t xml:space="preserve"> ו/או את הכרזתו</w:t>
      </w:r>
      <w:r w:rsidR="00CA3693" w:rsidRPr="001679AC">
        <w:rPr>
          <w:rtl/>
        </w:rPr>
        <w:t xml:space="preserve"> כמועמד</w:t>
      </w:r>
      <w:r w:rsidRPr="001679AC">
        <w:rPr>
          <w:rtl/>
        </w:rPr>
        <w:t xml:space="preserve"> לזכי</w:t>
      </w:r>
      <w:r w:rsidR="00662B46" w:rsidRPr="001679AC">
        <w:rPr>
          <w:rFonts w:hint="cs"/>
          <w:rtl/>
        </w:rPr>
        <w:t>י</w:t>
      </w:r>
      <w:r w:rsidRPr="001679AC">
        <w:rPr>
          <w:rtl/>
        </w:rPr>
        <w:t>ה, או כזוכ</w:t>
      </w:r>
      <w:r w:rsidR="00DD1E07" w:rsidRPr="001679AC">
        <w:rPr>
          <w:rFonts w:hint="cs"/>
          <w:rtl/>
        </w:rPr>
        <w:t>ה</w:t>
      </w:r>
      <w:r w:rsidRPr="001679AC">
        <w:rPr>
          <w:rtl/>
        </w:rPr>
        <w:t xml:space="preserve"> וזאת ללא אישור מראש ובכתב של עורך המכרז.</w:t>
      </w:r>
    </w:p>
    <w:p w14:paraId="7E552D56" w14:textId="77777777" w:rsidR="001D616D" w:rsidRPr="001679AC" w:rsidRDefault="00B6131A" w:rsidP="00872D63">
      <w:pPr>
        <w:pStyle w:val="31"/>
      </w:pPr>
      <w:r w:rsidRPr="001679AC">
        <w:rPr>
          <w:rtl/>
        </w:rPr>
        <w:t xml:space="preserve">תקופת הרכש הינה כמפורט בסעיף </w:t>
      </w:r>
      <w:r w:rsidRPr="001679AC">
        <w:rPr>
          <w:rtl/>
          <w:cs/>
        </w:rPr>
        <w:t>‎0.</w:t>
      </w:r>
      <w:r w:rsidR="00F42DF5">
        <w:rPr>
          <w:rFonts w:hint="cs"/>
          <w:rtl/>
          <w:cs/>
        </w:rPr>
        <w:t>3</w:t>
      </w:r>
      <w:r w:rsidRPr="001679AC">
        <w:rPr>
          <w:rtl/>
          <w:cs/>
        </w:rPr>
        <w:t>. הארכת תקופת הרכש תיעשה בהודעה בכתב מעורך המכרז לספק הרשום.</w:t>
      </w:r>
    </w:p>
    <w:p w14:paraId="24B94464" w14:textId="77777777" w:rsidR="00C06AC4" w:rsidRDefault="00C06AC4" w:rsidP="00872D63">
      <w:pPr>
        <w:pStyle w:val="31"/>
      </w:pPr>
      <w:r w:rsidRPr="001679AC">
        <w:rPr>
          <w:rFonts w:eastAsia="Tahoma"/>
          <w:rtl/>
        </w:rPr>
        <w:t>מובהר כי בכל מקום במסמכי מכרז זה, שנאמר שעורך המכרז או המזמין רשאים לנקוט פעולה כלשהי, המדובר בסמכות רשות שניתן, אך לא חובה, לעשות בה שימוש.</w:t>
      </w:r>
    </w:p>
    <w:p w14:paraId="72816573" w14:textId="77777777" w:rsidR="00502123" w:rsidRPr="001679AC" w:rsidRDefault="00502123" w:rsidP="00872D63">
      <w:pPr>
        <w:pStyle w:val="31"/>
      </w:pPr>
      <w:r w:rsidRPr="001679AC">
        <w:rPr>
          <w:rtl/>
        </w:rPr>
        <w:t>טבלת ריכוז תאריכים</w:t>
      </w:r>
      <w:r w:rsidR="00D60A58">
        <w:rPr>
          <w:rFonts w:hint="cs"/>
          <w:rtl/>
        </w:rPr>
        <w:t>:</w:t>
      </w:r>
    </w:p>
    <w:tbl>
      <w:tblPr>
        <w:tblStyle w:val="311"/>
        <w:bidiVisual/>
        <w:tblW w:w="6654" w:type="dxa"/>
        <w:jc w:val="right"/>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ayout w:type="fixed"/>
        <w:tblLook w:val="0000" w:firstRow="0" w:lastRow="0" w:firstColumn="0" w:lastColumn="0" w:noHBand="0" w:noVBand="0"/>
      </w:tblPr>
      <w:tblGrid>
        <w:gridCol w:w="3261"/>
        <w:gridCol w:w="3393"/>
      </w:tblGrid>
      <w:tr w:rsidR="00502123" w:rsidRPr="001679AC" w14:paraId="5C060315" w14:textId="77777777" w:rsidTr="00872D63">
        <w:trPr>
          <w:trHeight w:val="580"/>
          <w:jc w:val="right"/>
        </w:trPr>
        <w:tc>
          <w:tcPr>
            <w:tcW w:w="3261" w:type="dxa"/>
            <w:shd w:val="clear" w:color="auto" w:fill="E6E6E6"/>
            <w:vAlign w:val="center"/>
          </w:tcPr>
          <w:p w14:paraId="691DE4A9" w14:textId="77777777" w:rsidR="00502123" w:rsidRPr="001679AC" w:rsidRDefault="00502123" w:rsidP="006D79BA">
            <w:pPr>
              <w:keepLines/>
              <w:spacing w:before="100" w:beforeAutospacing="1" w:after="100" w:afterAutospacing="1" w:line="360" w:lineRule="auto"/>
              <w:ind w:right="-1440"/>
              <w:rPr>
                <w:rFonts w:ascii="Tahoma" w:eastAsia="Tahoma" w:hAnsi="Tahoma" w:cs="David"/>
              </w:rPr>
            </w:pPr>
            <w:r w:rsidRPr="001679AC">
              <w:rPr>
                <w:rFonts w:ascii="Tahoma" w:eastAsia="Tahoma" w:hAnsi="Tahoma" w:cs="David"/>
                <w:rtl/>
              </w:rPr>
              <w:t>נושא</w:t>
            </w:r>
          </w:p>
        </w:tc>
        <w:tc>
          <w:tcPr>
            <w:tcW w:w="3393" w:type="dxa"/>
            <w:shd w:val="clear" w:color="auto" w:fill="E6E6E6"/>
            <w:vAlign w:val="center"/>
          </w:tcPr>
          <w:p w14:paraId="3ADA1936" w14:textId="77777777" w:rsidR="00502123" w:rsidRPr="001679AC" w:rsidRDefault="00502123" w:rsidP="006D79BA">
            <w:pPr>
              <w:keepLines/>
              <w:spacing w:before="100" w:beforeAutospacing="1" w:after="100" w:afterAutospacing="1" w:line="360" w:lineRule="auto"/>
              <w:ind w:right="52"/>
              <w:rPr>
                <w:rFonts w:ascii="Tahoma" w:eastAsia="Tahoma" w:hAnsi="Tahoma" w:cs="David"/>
              </w:rPr>
            </w:pPr>
            <w:r w:rsidRPr="001679AC">
              <w:rPr>
                <w:rFonts w:ascii="Tahoma" w:eastAsia="Tahoma" w:hAnsi="Tahoma" w:cs="David" w:hint="cs"/>
                <w:rtl/>
              </w:rPr>
              <w:t>תאריך</w:t>
            </w:r>
          </w:p>
        </w:tc>
      </w:tr>
      <w:tr w:rsidR="00502123" w:rsidRPr="001679AC" w14:paraId="115BAAC4" w14:textId="77777777" w:rsidTr="00872D63">
        <w:trPr>
          <w:trHeight w:val="580"/>
          <w:jc w:val="right"/>
        </w:trPr>
        <w:tc>
          <w:tcPr>
            <w:tcW w:w="3261" w:type="dxa"/>
            <w:vAlign w:val="center"/>
          </w:tcPr>
          <w:p w14:paraId="6DB12DFE" w14:textId="77777777" w:rsidR="00502123" w:rsidRPr="001679AC" w:rsidRDefault="00502123" w:rsidP="006D79BA">
            <w:pPr>
              <w:keepLines/>
              <w:spacing w:before="100" w:beforeAutospacing="1" w:after="100" w:afterAutospacing="1" w:line="360" w:lineRule="auto"/>
              <w:ind w:right="108"/>
              <w:rPr>
                <w:rFonts w:ascii="Tahoma" w:eastAsia="Tahoma" w:hAnsi="Tahoma" w:cs="David"/>
              </w:rPr>
            </w:pPr>
            <w:r w:rsidRPr="001679AC">
              <w:rPr>
                <w:rFonts w:ascii="Tahoma" w:eastAsia="Tahoma" w:hAnsi="Tahoma" w:cs="David"/>
                <w:rtl/>
              </w:rPr>
              <w:t>כנס מציעים</w:t>
            </w:r>
            <w:r w:rsidRPr="001679AC">
              <w:rPr>
                <w:rFonts w:ascii="Tahoma" w:eastAsia="Tahoma" w:hAnsi="Tahoma" w:cs="David" w:hint="cs"/>
                <w:rtl/>
              </w:rPr>
              <w:t xml:space="preserve"> חובה</w:t>
            </w:r>
          </w:p>
        </w:tc>
        <w:tc>
          <w:tcPr>
            <w:tcW w:w="3393" w:type="dxa"/>
            <w:vAlign w:val="center"/>
          </w:tcPr>
          <w:p w14:paraId="413E62A8" w14:textId="77777777" w:rsidR="00502123" w:rsidRPr="00CB5E7F" w:rsidRDefault="00502123" w:rsidP="006D79BA">
            <w:pPr>
              <w:keepLines/>
              <w:spacing w:before="100" w:beforeAutospacing="1" w:after="100" w:afterAutospacing="1" w:line="360" w:lineRule="auto"/>
              <w:ind w:right="52"/>
              <w:rPr>
                <w:rFonts w:ascii="Tahoma" w:eastAsia="Tahoma" w:hAnsi="Tahoma" w:cs="David"/>
                <w:color w:val="auto"/>
              </w:rPr>
            </w:pPr>
            <w:r>
              <w:rPr>
                <w:rFonts w:ascii="Tahoma" w:eastAsia="Tahoma" w:hAnsi="Tahoma" w:cs="David" w:hint="cs"/>
                <w:color w:val="auto"/>
                <w:rtl/>
              </w:rPr>
              <w:t>31.10.18</w:t>
            </w:r>
          </w:p>
        </w:tc>
      </w:tr>
      <w:tr w:rsidR="00502123" w:rsidRPr="001679AC" w14:paraId="01CBF2BA" w14:textId="77777777" w:rsidTr="00872D63">
        <w:trPr>
          <w:trHeight w:val="1220"/>
          <w:jc w:val="right"/>
        </w:trPr>
        <w:tc>
          <w:tcPr>
            <w:tcW w:w="3261" w:type="dxa"/>
            <w:vAlign w:val="center"/>
          </w:tcPr>
          <w:p w14:paraId="04B2CB9E" w14:textId="77777777" w:rsidR="00502123" w:rsidRPr="001679AC" w:rsidRDefault="00502123" w:rsidP="006D79BA">
            <w:pPr>
              <w:keepLines/>
              <w:spacing w:before="100" w:beforeAutospacing="1" w:after="100" w:afterAutospacing="1" w:line="360" w:lineRule="auto"/>
              <w:rPr>
                <w:rFonts w:ascii="Tahoma" w:eastAsia="Tahoma" w:hAnsi="Tahoma" w:cs="David"/>
              </w:rPr>
            </w:pPr>
            <w:r w:rsidRPr="001679AC">
              <w:rPr>
                <w:rFonts w:ascii="Tahoma" w:eastAsia="Tahoma" w:hAnsi="Tahoma" w:cs="David"/>
                <w:rtl/>
              </w:rPr>
              <w:t>מועד אחרון להגשת שאלות הבהרה</w:t>
            </w:r>
          </w:p>
        </w:tc>
        <w:tc>
          <w:tcPr>
            <w:tcW w:w="3393" w:type="dxa"/>
            <w:vAlign w:val="center"/>
          </w:tcPr>
          <w:p w14:paraId="5A3A1888" w14:textId="77777777" w:rsidR="00502123" w:rsidRPr="001679AC" w:rsidRDefault="00502123" w:rsidP="006D79BA">
            <w:pPr>
              <w:keepLines/>
              <w:spacing w:before="100" w:beforeAutospacing="1" w:after="100" w:afterAutospacing="1" w:line="360" w:lineRule="auto"/>
              <w:ind w:right="52"/>
              <w:rPr>
                <w:rFonts w:ascii="Tahoma" w:eastAsia="Tahoma" w:hAnsi="Tahoma" w:cs="David"/>
              </w:rPr>
            </w:pPr>
            <w:r>
              <w:rPr>
                <w:rFonts w:ascii="Tahoma" w:eastAsia="Tahoma" w:hAnsi="Tahoma" w:cs="David" w:hint="cs"/>
                <w:rtl/>
              </w:rPr>
              <w:t>11.11.2018</w:t>
            </w:r>
          </w:p>
        </w:tc>
      </w:tr>
      <w:tr w:rsidR="00502123" w:rsidRPr="001679AC" w14:paraId="0F091968" w14:textId="77777777" w:rsidTr="00872D63">
        <w:trPr>
          <w:trHeight w:val="920"/>
          <w:jc w:val="right"/>
        </w:trPr>
        <w:tc>
          <w:tcPr>
            <w:tcW w:w="3261" w:type="dxa"/>
            <w:vAlign w:val="center"/>
          </w:tcPr>
          <w:p w14:paraId="082B6A78" w14:textId="77777777" w:rsidR="00502123" w:rsidRPr="001679AC" w:rsidRDefault="00502123" w:rsidP="006D79BA">
            <w:pPr>
              <w:keepLines/>
              <w:spacing w:before="100" w:beforeAutospacing="1" w:after="100" w:afterAutospacing="1" w:line="360" w:lineRule="auto"/>
              <w:ind w:right="108"/>
              <w:rPr>
                <w:rFonts w:ascii="Tahoma" w:eastAsia="Tahoma" w:hAnsi="Tahoma" w:cs="David"/>
              </w:rPr>
            </w:pPr>
            <w:r w:rsidRPr="001679AC">
              <w:rPr>
                <w:rFonts w:ascii="Tahoma" w:eastAsia="Tahoma" w:hAnsi="Tahoma" w:cs="David"/>
                <w:rtl/>
              </w:rPr>
              <w:t>מועד אחרון להגשת הצעה בתיבת המכרזים</w:t>
            </w:r>
          </w:p>
        </w:tc>
        <w:tc>
          <w:tcPr>
            <w:tcW w:w="3393" w:type="dxa"/>
            <w:vAlign w:val="center"/>
          </w:tcPr>
          <w:p w14:paraId="04A0271C" w14:textId="77777777" w:rsidR="00502123" w:rsidRPr="001679AC" w:rsidRDefault="00502123" w:rsidP="006D79BA">
            <w:pPr>
              <w:keepLines/>
              <w:spacing w:before="100" w:beforeAutospacing="1" w:after="100" w:afterAutospacing="1" w:line="360" w:lineRule="auto"/>
              <w:ind w:right="52"/>
              <w:rPr>
                <w:rFonts w:ascii="Tahoma" w:eastAsia="Tahoma" w:hAnsi="Tahoma" w:cs="David"/>
              </w:rPr>
            </w:pPr>
            <w:r>
              <w:rPr>
                <w:rFonts w:ascii="Tahoma" w:eastAsia="Tahoma" w:hAnsi="Tahoma" w:cs="David" w:hint="cs"/>
                <w:rtl/>
              </w:rPr>
              <w:t>12.12.18</w:t>
            </w:r>
            <w:r w:rsidRPr="001679AC">
              <w:rPr>
                <w:rFonts w:ascii="Tahoma" w:eastAsia="Tahoma" w:hAnsi="Tahoma" w:cs="David"/>
                <w:rtl/>
              </w:rPr>
              <w:t xml:space="preserve"> בשעה 13:00 </w:t>
            </w:r>
          </w:p>
        </w:tc>
      </w:tr>
      <w:tr w:rsidR="00502123" w:rsidRPr="001679AC" w14:paraId="68A5B899" w14:textId="77777777" w:rsidTr="00872D63">
        <w:trPr>
          <w:trHeight w:val="600"/>
          <w:jc w:val="right"/>
        </w:trPr>
        <w:tc>
          <w:tcPr>
            <w:tcW w:w="3261" w:type="dxa"/>
            <w:vAlign w:val="center"/>
          </w:tcPr>
          <w:p w14:paraId="6B2076DC" w14:textId="77777777" w:rsidR="00502123" w:rsidRPr="001679AC" w:rsidRDefault="00502123" w:rsidP="006D79BA">
            <w:pPr>
              <w:keepLines/>
              <w:spacing w:before="100" w:beforeAutospacing="1" w:after="100" w:afterAutospacing="1" w:line="360" w:lineRule="auto"/>
              <w:ind w:right="108"/>
              <w:rPr>
                <w:rFonts w:ascii="Tahoma" w:eastAsia="Tahoma" w:hAnsi="Tahoma" w:cs="David"/>
              </w:rPr>
            </w:pPr>
            <w:r w:rsidRPr="001679AC">
              <w:rPr>
                <w:rFonts w:ascii="Tahoma" w:eastAsia="Tahoma" w:hAnsi="Tahoma" w:cs="David"/>
                <w:rtl/>
              </w:rPr>
              <w:lastRenderedPageBreak/>
              <w:t xml:space="preserve">מועד תוקף ההצעה </w:t>
            </w:r>
          </w:p>
        </w:tc>
        <w:tc>
          <w:tcPr>
            <w:tcW w:w="3393" w:type="dxa"/>
            <w:vAlign w:val="center"/>
          </w:tcPr>
          <w:p w14:paraId="577CC530" w14:textId="77777777" w:rsidR="00502123" w:rsidRPr="001679AC" w:rsidRDefault="00502123" w:rsidP="006D79BA">
            <w:pPr>
              <w:keepLines/>
              <w:spacing w:before="100" w:beforeAutospacing="1" w:after="100" w:afterAutospacing="1" w:line="360" w:lineRule="auto"/>
              <w:ind w:right="52"/>
              <w:rPr>
                <w:rFonts w:ascii="Tahoma" w:eastAsia="Tahoma" w:hAnsi="Tahoma" w:cs="David"/>
              </w:rPr>
            </w:pPr>
            <w:r>
              <w:rPr>
                <w:rFonts w:ascii="Tahoma" w:eastAsia="Tahoma" w:hAnsi="Tahoma" w:cs="David" w:hint="cs"/>
                <w:rtl/>
              </w:rPr>
              <w:t>9 חודשים מהמועד האחרון להגשת ההצעות</w:t>
            </w:r>
            <w:r w:rsidRPr="001679AC">
              <w:rPr>
                <w:rFonts w:ascii="Tahoma" w:eastAsia="Tahoma" w:hAnsi="Tahoma" w:cs="David" w:hint="cs"/>
                <w:rtl/>
              </w:rPr>
              <w:t xml:space="preserve"> </w:t>
            </w:r>
          </w:p>
        </w:tc>
      </w:tr>
    </w:tbl>
    <w:p w14:paraId="38A7B095" w14:textId="77777777" w:rsidR="00502123" w:rsidRPr="001679AC" w:rsidRDefault="00502123" w:rsidP="00872D63">
      <w:pPr>
        <w:pStyle w:val="31"/>
        <w:numPr>
          <w:ilvl w:val="0"/>
          <w:numId w:val="0"/>
        </w:numPr>
        <w:ind w:left="1758"/>
      </w:pPr>
    </w:p>
    <w:p w14:paraId="142E064B" w14:textId="77777777" w:rsidR="00502123" w:rsidRPr="001679AC" w:rsidRDefault="00502123" w:rsidP="00872D63">
      <w:pPr>
        <w:pStyle w:val="31"/>
        <w:rPr>
          <w:rtl/>
        </w:rPr>
      </w:pPr>
      <w:r w:rsidRPr="001679AC">
        <w:rPr>
          <w:rFonts w:hint="cs"/>
          <w:rtl/>
        </w:rPr>
        <w:t>במקרה של אי התאמה בין הרשום בטבלה לבין הרשום בסעיף אחר במכרז, גובר האמור בטבלה.</w:t>
      </w:r>
    </w:p>
    <w:p w14:paraId="44B42DA2" w14:textId="77777777" w:rsidR="00A60092" w:rsidRPr="001679AC" w:rsidRDefault="00A60092" w:rsidP="00872D63">
      <w:pPr>
        <w:pStyle w:val="2"/>
      </w:pPr>
      <w:bookmarkStart w:id="17" w:name="_Toc274285671"/>
      <w:bookmarkStart w:id="18" w:name="_Toc523409322"/>
      <w:bookmarkStart w:id="19" w:name="_Toc523411506"/>
      <w:bookmarkStart w:id="20" w:name="_Toc524447546"/>
      <w:bookmarkStart w:id="21" w:name="_Toc524466776"/>
      <w:r w:rsidRPr="001679AC">
        <w:rPr>
          <w:rtl/>
        </w:rPr>
        <w:t>השתתפות של חברות ממשלתיות, גופים נתמכים ומתוקצבי</w:t>
      </w:r>
      <w:bookmarkEnd w:id="17"/>
      <w:r w:rsidRPr="001679AC">
        <w:rPr>
          <w:rFonts w:hint="cs"/>
          <w:rtl/>
        </w:rPr>
        <w:t>ם</w:t>
      </w:r>
      <w:bookmarkEnd w:id="18"/>
      <w:bookmarkEnd w:id="19"/>
      <w:bookmarkEnd w:id="20"/>
      <w:bookmarkEnd w:id="21"/>
      <w:r w:rsidRPr="001679AC">
        <w:rPr>
          <w:rStyle w:val="affff9"/>
          <w:sz w:val="16"/>
          <w:szCs w:val="16"/>
          <w:rtl/>
        </w:rPr>
        <w:t xml:space="preserve"> </w:t>
      </w:r>
    </w:p>
    <w:p w14:paraId="4F477724" w14:textId="77777777" w:rsidR="00A60092" w:rsidRPr="00872D63" w:rsidRDefault="00A60092" w:rsidP="00872D63">
      <w:pPr>
        <w:pStyle w:val="2f"/>
        <w:rPr>
          <w:rtl/>
        </w:rPr>
      </w:pPr>
      <w:bookmarkStart w:id="22" w:name="_Toc425087482"/>
      <w:r w:rsidRPr="00872D63">
        <w:rPr>
          <w:rtl/>
        </w:rPr>
        <w:t>גופים מתוקצבים, בהתאם לסעיף 21 לחוק יסודות התקציב, התשמ"ה-1985, חברה עירונית וחברת בת עירונית כהגדרתם בסעיף 21 לחוק יסודות התקציב, התשמ"ה-1985, גופים נתמכים כאמור בסעיף 32 לחוק יסודות התקציב, התשמ"ה-1985, תאגידים שהוקמו מכוח חוק (תאגיד סטטוטורי), וחברות הכפופות לחוק החברות הממשלתיות, התשל"ה-1975, לא יורשו להשתתף בהליך זה, לרבות לא כ</w:t>
      </w:r>
      <w:r w:rsidR="001D10BB" w:rsidRPr="00872D63">
        <w:rPr>
          <w:rFonts w:hint="eastAsia"/>
          <w:rtl/>
        </w:rPr>
        <w:t>מציע</w:t>
      </w:r>
      <w:r w:rsidRPr="00872D63">
        <w:rPr>
          <w:rtl/>
        </w:rPr>
        <w:t xml:space="preserve">, </w:t>
      </w:r>
      <w:r w:rsidR="001D10BB" w:rsidRPr="00872D63">
        <w:rPr>
          <w:rFonts w:hint="eastAsia"/>
          <w:rtl/>
        </w:rPr>
        <w:t>כבעל</w:t>
      </w:r>
      <w:r w:rsidR="001D10BB" w:rsidRPr="00872D63">
        <w:rPr>
          <w:rtl/>
        </w:rPr>
        <w:t xml:space="preserve"> שליטה במציע או כבעל ניסיון מקצועי. </w:t>
      </w:r>
      <w:bookmarkEnd w:id="22"/>
    </w:p>
    <w:p w14:paraId="03B29160" w14:textId="77777777" w:rsidR="001D616D" w:rsidRPr="001679AC" w:rsidRDefault="001D616D" w:rsidP="00D00BAF">
      <w:pPr>
        <w:tabs>
          <w:tab w:val="left" w:pos="1476"/>
        </w:tabs>
        <w:spacing w:before="100" w:beforeAutospacing="1" w:after="100" w:afterAutospacing="1" w:line="360" w:lineRule="auto"/>
        <w:ind w:left="-21" w:hanging="503"/>
        <w:jc w:val="both"/>
        <w:rPr>
          <w:rFonts w:ascii="Tahoma" w:eastAsia="Tahoma" w:hAnsi="Tahoma" w:cs="David"/>
        </w:rPr>
      </w:pPr>
    </w:p>
    <w:p w14:paraId="747FB590" w14:textId="77777777" w:rsidR="001D616D" w:rsidRPr="001679AC" w:rsidRDefault="001D616D" w:rsidP="00D00BAF">
      <w:pPr>
        <w:keepLines/>
        <w:spacing w:before="100" w:beforeAutospacing="1" w:after="100" w:afterAutospacing="1" w:line="360" w:lineRule="auto"/>
        <w:ind w:left="1334"/>
        <w:jc w:val="both"/>
        <w:rPr>
          <w:rFonts w:ascii="Tahoma" w:eastAsia="Tahoma" w:hAnsi="Tahoma" w:cs="David"/>
        </w:rPr>
      </w:pPr>
    </w:p>
    <w:p w14:paraId="62653D29" w14:textId="77777777" w:rsidR="001D616D" w:rsidRPr="001679AC" w:rsidRDefault="001D616D" w:rsidP="00D00BAF">
      <w:pPr>
        <w:keepLines/>
        <w:spacing w:before="100" w:beforeAutospacing="1" w:after="100" w:afterAutospacing="1" w:line="360" w:lineRule="auto"/>
        <w:ind w:left="1334"/>
        <w:jc w:val="both"/>
        <w:rPr>
          <w:rFonts w:ascii="Tahoma" w:eastAsia="Tahoma" w:hAnsi="Tahoma" w:cs="David"/>
        </w:rPr>
      </w:pPr>
      <w:bookmarkStart w:id="23" w:name="1t3h5sf" w:colFirst="0" w:colLast="0"/>
      <w:bookmarkEnd w:id="23"/>
    </w:p>
    <w:p w14:paraId="60E844CE" w14:textId="77777777" w:rsidR="001D616D" w:rsidRPr="001679AC" w:rsidRDefault="00B6131A" w:rsidP="00D00BAF">
      <w:pPr>
        <w:spacing w:before="100" w:beforeAutospacing="1" w:after="100" w:afterAutospacing="1"/>
        <w:rPr>
          <w:rFonts w:cs="David"/>
        </w:rPr>
      </w:pPr>
      <w:r w:rsidRPr="001679AC">
        <w:rPr>
          <w:rFonts w:cs="David"/>
        </w:rPr>
        <w:br w:type="page"/>
      </w:r>
    </w:p>
    <w:p w14:paraId="49A476CA" w14:textId="77777777" w:rsidR="001D616D" w:rsidRPr="001679AC" w:rsidRDefault="001D616D" w:rsidP="00D00BAF">
      <w:pPr>
        <w:spacing w:before="100" w:beforeAutospacing="1" w:after="100" w:afterAutospacing="1" w:line="360" w:lineRule="auto"/>
        <w:rPr>
          <w:rFonts w:ascii="Tahoma" w:eastAsia="Tahoma" w:hAnsi="Tahoma" w:cs="David"/>
        </w:rPr>
      </w:pPr>
    </w:p>
    <w:p w14:paraId="456E090F" w14:textId="77777777" w:rsidR="001D616D" w:rsidRPr="001679AC" w:rsidRDefault="00B6131A" w:rsidP="00872D63">
      <w:pPr>
        <w:pStyle w:val="2"/>
      </w:pPr>
      <w:bookmarkStart w:id="24" w:name="2s8eyo1" w:colFirst="0" w:colLast="0"/>
      <w:bookmarkStart w:id="25" w:name="4d34og8" w:colFirst="0" w:colLast="0"/>
      <w:bookmarkStart w:id="26" w:name="_Toc523409323"/>
      <w:bookmarkStart w:id="27" w:name="_Toc523411507"/>
      <w:bookmarkStart w:id="28" w:name="_Toc524447547"/>
      <w:bookmarkStart w:id="29" w:name="_Toc524466777"/>
      <w:bookmarkEnd w:id="24"/>
      <w:bookmarkEnd w:id="25"/>
      <w:r w:rsidRPr="001679AC">
        <w:rPr>
          <w:rtl/>
        </w:rPr>
        <w:t>הגדרות</w:t>
      </w:r>
      <w:bookmarkEnd w:id="26"/>
      <w:bookmarkEnd w:id="27"/>
      <w:bookmarkEnd w:id="28"/>
      <w:bookmarkEnd w:id="29"/>
    </w:p>
    <w:tbl>
      <w:tblPr>
        <w:tblStyle w:val="300"/>
        <w:bidiVisual/>
        <w:tblW w:w="7651" w:type="dxa"/>
        <w:jc w:val="right"/>
        <w:tblBorders>
          <w:top w:val="single" w:sz="4" w:space="0" w:color="auto"/>
          <w:left w:val="single" w:sz="4" w:space="0" w:color="auto"/>
          <w:bottom w:val="single" w:sz="4" w:space="0" w:color="auto"/>
          <w:right w:val="single" w:sz="4" w:space="0" w:color="auto"/>
          <w:insideH w:val="single" w:sz="4" w:space="0" w:color="auto"/>
        </w:tblBorders>
        <w:tblLayout w:type="fixed"/>
        <w:tblLook w:val="0000" w:firstRow="0" w:lastRow="0" w:firstColumn="0" w:lastColumn="0" w:noHBand="0" w:noVBand="0"/>
      </w:tblPr>
      <w:tblGrid>
        <w:gridCol w:w="1448"/>
        <w:gridCol w:w="6203"/>
      </w:tblGrid>
      <w:tr w:rsidR="00040096" w:rsidRPr="001679AC" w14:paraId="0A3C35C1" w14:textId="77777777" w:rsidTr="00872D63">
        <w:trPr>
          <w:trHeight w:val="140"/>
          <w:jc w:val="right"/>
        </w:trPr>
        <w:tc>
          <w:tcPr>
            <w:tcW w:w="1448" w:type="dxa"/>
            <w:vAlign w:val="center"/>
          </w:tcPr>
          <w:p w14:paraId="295E70F2" w14:textId="77777777" w:rsidR="001D616D" w:rsidRPr="001679AC" w:rsidRDefault="00B6131A" w:rsidP="000912C8">
            <w:pPr>
              <w:keepLines/>
              <w:spacing w:before="100" w:beforeAutospacing="1" w:after="100" w:afterAutospacing="1" w:line="360" w:lineRule="auto"/>
              <w:jc w:val="center"/>
              <w:rPr>
                <w:rFonts w:cs="David"/>
                <w:b/>
                <w:bCs/>
                <w:color w:val="auto"/>
                <w:sz w:val="24"/>
                <w:szCs w:val="24"/>
              </w:rPr>
            </w:pPr>
            <w:r w:rsidRPr="001679AC">
              <w:rPr>
                <w:rFonts w:cs="David"/>
                <w:b/>
                <w:bCs/>
                <w:color w:val="auto"/>
                <w:sz w:val="24"/>
                <w:szCs w:val="24"/>
                <w:rtl/>
              </w:rPr>
              <w:t>אזורי השירות</w:t>
            </w:r>
          </w:p>
        </w:tc>
        <w:tc>
          <w:tcPr>
            <w:tcW w:w="6203" w:type="dxa"/>
          </w:tcPr>
          <w:p w14:paraId="271FCE5B" w14:textId="77777777" w:rsidR="001D616D" w:rsidRPr="001679AC" w:rsidRDefault="00B6131A" w:rsidP="00297690">
            <w:pPr>
              <w:keepLines/>
              <w:spacing w:before="100" w:beforeAutospacing="1" w:after="100" w:afterAutospacing="1" w:line="360" w:lineRule="auto"/>
              <w:jc w:val="both"/>
              <w:rPr>
                <w:rFonts w:cs="David"/>
                <w:color w:val="auto"/>
                <w:sz w:val="24"/>
                <w:szCs w:val="24"/>
              </w:rPr>
            </w:pPr>
            <w:r w:rsidRPr="001679AC">
              <w:rPr>
                <w:rFonts w:cs="David"/>
                <w:color w:val="auto"/>
                <w:sz w:val="24"/>
                <w:szCs w:val="24"/>
                <w:rtl/>
              </w:rPr>
              <w:t xml:space="preserve">כל רחבי מדינת ישראל לרבות אזור </w:t>
            </w:r>
            <w:r w:rsidRPr="001679AC">
              <w:rPr>
                <w:rFonts w:cs="David"/>
                <w:color w:val="auto"/>
                <w:sz w:val="24"/>
                <w:szCs w:val="24"/>
              </w:rPr>
              <w:t>C</w:t>
            </w:r>
            <w:r w:rsidRPr="001679AC">
              <w:rPr>
                <w:rFonts w:cs="David"/>
                <w:color w:val="auto"/>
                <w:sz w:val="24"/>
                <w:szCs w:val="24"/>
                <w:rtl/>
              </w:rPr>
              <w:t xml:space="preserve"> ביהודה ושומרון.</w:t>
            </w:r>
          </w:p>
        </w:tc>
      </w:tr>
      <w:tr w:rsidR="00040096" w:rsidRPr="001679AC" w14:paraId="42BAAB37" w14:textId="77777777" w:rsidTr="00872D63">
        <w:trPr>
          <w:trHeight w:val="140"/>
          <w:jc w:val="right"/>
        </w:trPr>
        <w:tc>
          <w:tcPr>
            <w:tcW w:w="1448" w:type="dxa"/>
            <w:vAlign w:val="center"/>
          </w:tcPr>
          <w:p w14:paraId="42E6E589" w14:textId="77777777" w:rsidR="001D616D" w:rsidRPr="001679AC" w:rsidRDefault="00B6131A" w:rsidP="000912C8">
            <w:pPr>
              <w:keepLines/>
              <w:spacing w:before="100" w:beforeAutospacing="1" w:after="100" w:afterAutospacing="1" w:line="360" w:lineRule="auto"/>
              <w:jc w:val="center"/>
              <w:rPr>
                <w:rFonts w:cs="David"/>
                <w:b/>
                <w:bCs/>
                <w:color w:val="auto"/>
                <w:sz w:val="24"/>
                <w:szCs w:val="24"/>
              </w:rPr>
            </w:pPr>
            <w:r w:rsidRPr="001679AC">
              <w:rPr>
                <w:rFonts w:cs="David"/>
                <w:b/>
                <w:bCs/>
                <w:color w:val="auto"/>
                <w:sz w:val="24"/>
                <w:szCs w:val="24"/>
                <w:rtl/>
              </w:rPr>
              <w:t>איכות הצעה</w:t>
            </w:r>
          </w:p>
        </w:tc>
        <w:tc>
          <w:tcPr>
            <w:tcW w:w="6203" w:type="dxa"/>
          </w:tcPr>
          <w:p w14:paraId="2F0089FE" w14:textId="77777777" w:rsidR="001D616D" w:rsidRPr="001679AC" w:rsidRDefault="00B6131A" w:rsidP="009F28B1">
            <w:pPr>
              <w:keepLines/>
              <w:spacing w:before="100" w:beforeAutospacing="1" w:after="100" w:afterAutospacing="1" w:line="360" w:lineRule="auto"/>
              <w:jc w:val="both"/>
              <w:rPr>
                <w:rFonts w:cs="David"/>
                <w:color w:val="auto"/>
                <w:sz w:val="24"/>
                <w:szCs w:val="24"/>
                <w:rtl/>
              </w:rPr>
            </w:pPr>
            <w:r w:rsidRPr="001679AC">
              <w:rPr>
                <w:rFonts w:cs="David"/>
                <w:color w:val="auto"/>
                <w:sz w:val="24"/>
                <w:szCs w:val="24"/>
                <w:rtl/>
              </w:rPr>
              <w:t xml:space="preserve">ציון איכות להצעה, </w:t>
            </w:r>
            <w:r w:rsidR="009F28B1" w:rsidRPr="001679AC">
              <w:rPr>
                <w:rFonts w:cs="David" w:hint="cs"/>
                <w:color w:val="auto"/>
                <w:sz w:val="24"/>
                <w:szCs w:val="24"/>
                <w:rtl/>
              </w:rPr>
              <w:t>אמות המידה</w:t>
            </w:r>
            <w:r w:rsidRPr="001679AC">
              <w:rPr>
                <w:rFonts w:cs="David"/>
                <w:color w:val="auto"/>
                <w:sz w:val="24"/>
                <w:szCs w:val="24"/>
                <w:rtl/>
              </w:rPr>
              <w:t xml:space="preserve"> לבחינה ומשקלם כהגדרתם בסעיף </w:t>
            </w:r>
            <w:r w:rsidR="009F28B1" w:rsidRPr="001679AC">
              <w:rPr>
                <w:rFonts w:cs="David" w:hint="cs"/>
                <w:color w:val="auto"/>
                <w:sz w:val="24"/>
                <w:szCs w:val="24"/>
                <w:rtl/>
                <w:cs/>
              </w:rPr>
              <w:t>1.10.6</w:t>
            </w:r>
          </w:p>
        </w:tc>
      </w:tr>
      <w:tr w:rsidR="00040096" w:rsidRPr="001679AC" w14:paraId="020804A0" w14:textId="77777777" w:rsidTr="00872D63">
        <w:trPr>
          <w:trHeight w:val="140"/>
          <w:jc w:val="right"/>
        </w:trPr>
        <w:tc>
          <w:tcPr>
            <w:tcW w:w="1448" w:type="dxa"/>
            <w:vAlign w:val="center"/>
          </w:tcPr>
          <w:p w14:paraId="0E4743EF" w14:textId="77777777" w:rsidR="001D616D" w:rsidRPr="001679AC" w:rsidRDefault="00B6131A" w:rsidP="000912C8">
            <w:pPr>
              <w:keepLines/>
              <w:spacing w:before="100" w:beforeAutospacing="1" w:after="100" w:afterAutospacing="1" w:line="360" w:lineRule="auto"/>
              <w:jc w:val="center"/>
              <w:rPr>
                <w:rFonts w:cs="David"/>
                <w:b/>
                <w:bCs/>
                <w:color w:val="auto"/>
                <w:sz w:val="24"/>
                <w:szCs w:val="24"/>
              </w:rPr>
            </w:pPr>
            <w:r w:rsidRPr="001679AC">
              <w:rPr>
                <w:rFonts w:cs="David"/>
                <w:b/>
                <w:bCs/>
                <w:color w:val="auto"/>
                <w:sz w:val="24"/>
                <w:szCs w:val="24"/>
                <w:rtl/>
              </w:rPr>
              <w:t>אתר האינטרנט</w:t>
            </w:r>
          </w:p>
        </w:tc>
        <w:tc>
          <w:tcPr>
            <w:tcW w:w="6203" w:type="dxa"/>
          </w:tcPr>
          <w:p w14:paraId="5F05F154" w14:textId="77777777" w:rsidR="001D616D" w:rsidRPr="001679AC" w:rsidRDefault="00B6131A" w:rsidP="00297690">
            <w:pPr>
              <w:keepLines/>
              <w:spacing w:before="100" w:beforeAutospacing="1" w:after="100" w:afterAutospacing="1" w:line="360" w:lineRule="auto"/>
              <w:jc w:val="both"/>
              <w:rPr>
                <w:rFonts w:cs="David"/>
                <w:color w:val="auto"/>
                <w:sz w:val="24"/>
                <w:szCs w:val="24"/>
                <w:rtl/>
              </w:rPr>
            </w:pPr>
            <w:r w:rsidRPr="001679AC">
              <w:rPr>
                <w:rFonts w:cs="David"/>
                <w:color w:val="auto"/>
                <w:sz w:val="24"/>
                <w:szCs w:val="24"/>
                <w:rtl/>
              </w:rPr>
              <w:t xml:space="preserve">אתר האינטרנט של מינהל הרכש הממשלתי שכתובתו: </w:t>
            </w:r>
            <w:r w:rsidRPr="001679AC">
              <w:rPr>
                <w:rFonts w:cs="David"/>
                <w:color w:val="auto"/>
                <w:sz w:val="24"/>
                <w:szCs w:val="24"/>
              </w:rPr>
              <w:t>www.mr.gov.il</w:t>
            </w:r>
            <w:r w:rsidRPr="001679AC">
              <w:rPr>
                <w:rFonts w:cs="David"/>
                <w:color w:val="auto"/>
                <w:sz w:val="24"/>
                <w:szCs w:val="24"/>
                <w:rtl/>
              </w:rPr>
              <w:t>.</w:t>
            </w:r>
          </w:p>
        </w:tc>
      </w:tr>
      <w:tr w:rsidR="00040096" w:rsidRPr="001679AC" w14:paraId="742FC109" w14:textId="77777777" w:rsidTr="00872D63">
        <w:trPr>
          <w:trHeight w:val="140"/>
          <w:jc w:val="right"/>
        </w:trPr>
        <w:tc>
          <w:tcPr>
            <w:tcW w:w="1448" w:type="dxa"/>
            <w:vAlign w:val="center"/>
          </w:tcPr>
          <w:p w14:paraId="08A63131" w14:textId="77777777" w:rsidR="001D616D" w:rsidRPr="001679AC" w:rsidRDefault="00B6131A" w:rsidP="000912C8">
            <w:pPr>
              <w:keepLines/>
              <w:spacing w:before="100" w:beforeAutospacing="1" w:after="100" w:afterAutospacing="1" w:line="360" w:lineRule="auto"/>
              <w:jc w:val="center"/>
              <w:rPr>
                <w:rFonts w:cs="David"/>
                <w:b/>
                <w:bCs/>
                <w:color w:val="auto"/>
                <w:sz w:val="24"/>
                <w:szCs w:val="24"/>
              </w:rPr>
            </w:pPr>
            <w:r w:rsidRPr="001679AC">
              <w:rPr>
                <w:rFonts w:cs="David"/>
                <w:b/>
                <w:bCs/>
                <w:color w:val="auto"/>
                <w:sz w:val="24"/>
                <w:szCs w:val="24"/>
                <w:rtl/>
              </w:rPr>
              <w:t>אתרי המזמין</w:t>
            </w:r>
          </w:p>
        </w:tc>
        <w:tc>
          <w:tcPr>
            <w:tcW w:w="6203" w:type="dxa"/>
          </w:tcPr>
          <w:p w14:paraId="6AB9C7B8" w14:textId="77777777" w:rsidR="001D616D" w:rsidRPr="001679AC" w:rsidRDefault="00B6131A" w:rsidP="00297690">
            <w:pPr>
              <w:keepLines/>
              <w:spacing w:before="100" w:beforeAutospacing="1" w:after="100" w:afterAutospacing="1" w:line="360" w:lineRule="auto"/>
              <w:jc w:val="both"/>
              <w:rPr>
                <w:rFonts w:cs="David"/>
                <w:color w:val="auto"/>
                <w:sz w:val="24"/>
                <w:szCs w:val="24"/>
              </w:rPr>
            </w:pPr>
            <w:r w:rsidRPr="001679AC">
              <w:rPr>
                <w:rFonts w:cs="David"/>
                <w:color w:val="auto"/>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527FC2" w:rsidRPr="001679AC" w14:paraId="1E5BA181" w14:textId="77777777" w:rsidTr="00872D63">
        <w:trPr>
          <w:trHeight w:val="140"/>
          <w:jc w:val="right"/>
        </w:trPr>
        <w:tc>
          <w:tcPr>
            <w:tcW w:w="1448" w:type="dxa"/>
            <w:vAlign w:val="center"/>
          </w:tcPr>
          <w:p w14:paraId="670D7A11" w14:textId="77777777" w:rsidR="00527FC2" w:rsidRPr="001679AC" w:rsidRDefault="00527FC2" w:rsidP="000912C8">
            <w:pPr>
              <w:keepLines/>
              <w:spacing w:before="100" w:beforeAutospacing="1" w:after="100" w:afterAutospacing="1" w:line="360" w:lineRule="auto"/>
              <w:jc w:val="center"/>
              <w:rPr>
                <w:rFonts w:cs="David"/>
                <w:b/>
                <w:bCs/>
                <w:color w:val="auto"/>
                <w:sz w:val="24"/>
                <w:szCs w:val="24"/>
                <w:rtl/>
              </w:rPr>
            </w:pPr>
            <w:r w:rsidRPr="001679AC">
              <w:rPr>
                <w:rFonts w:cs="David" w:hint="eastAsia"/>
                <w:b/>
                <w:bCs/>
                <w:color w:val="auto"/>
                <w:sz w:val="24"/>
                <w:szCs w:val="24"/>
                <w:rtl/>
              </w:rPr>
              <w:t>בדיקת</w:t>
            </w:r>
            <w:r w:rsidRPr="001679AC">
              <w:rPr>
                <w:rFonts w:cs="David"/>
                <w:b/>
                <w:bCs/>
                <w:color w:val="auto"/>
                <w:sz w:val="24"/>
                <w:szCs w:val="24"/>
                <w:rtl/>
              </w:rPr>
              <w:t xml:space="preserve"> </w:t>
            </w:r>
            <w:r w:rsidRPr="001679AC">
              <w:rPr>
                <w:rFonts w:cs="David" w:hint="eastAsia"/>
                <w:b/>
                <w:bCs/>
                <w:color w:val="auto"/>
                <w:sz w:val="24"/>
                <w:szCs w:val="24"/>
                <w:rtl/>
              </w:rPr>
              <w:t>ידע</w:t>
            </w:r>
            <w:r w:rsidRPr="001679AC">
              <w:rPr>
                <w:rFonts w:cs="David"/>
                <w:b/>
                <w:bCs/>
                <w:color w:val="auto"/>
                <w:sz w:val="24"/>
                <w:szCs w:val="24"/>
                <w:rtl/>
              </w:rPr>
              <w:t xml:space="preserve"> (</w:t>
            </w:r>
            <w:r w:rsidRPr="001679AC">
              <w:rPr>
                <w:rFonts w:cs="David"/>
                <w:b/>
                <w:bCs/>
                <w:color w:val="auto"/>
                <w:sz w:val="24"/>
                <w:szCs w:val="24"/>
              </w:rPr>
              <w:t>Knowledge</w:t>
            </w:r>
            <w:r w:rsidR="007332EA" w:rsidRPr="001679AC">
              <w:rPr>
                <w:rFonts w:cs="David" w:hint="cs"/>
                <w:b/>
                <w:bCs/>
                <w:color w:val="auto"/>
                <w:sz w:val="24"/>
                <w:szCs w:val="24"/>
                <w:rtl/>
              </w:rPr>
              <w:t xml:space="preserve"> </w:t>
            </w:r>
            <w:r w:rsidRPr="001679AC">
              <w:rPr>
                <w:rFonts w:cs="David"/>
                <w:b/>
                <w:bCs/>
                <w:color w:val="auto"/>
                <w:sz w:val="24"/>
                <w:szCs w:val="24"/>
              </w:rPr>
              <w:t>check</w:t>
            </w:r>
            <w:r w:rsidRPr="001679AC">
              <w:rPr>
                <w:rFonts w:cs="David"/>
                <w:b/>
                <w:bCs/>
                <w:color w:val="auto"/>
                <w:sz w:val="24"/>
                <w:szCs w:val="24"/>
                <w:rtl/>
              </w:rPr>
              <w:t>)</w:t>
            </w:r>
          </w:p>
        </w:tc>
        <w:tc>
          <w:tcPr>
            <w:tcW w:w="6203" w:type="dxa"/>
          </w:tcPr>
          <w:p w14:paraId="0B10CB80" w14:textId="77777777" w:rsidR="00527FC2" w:rsidRPr="001679AC" w:rsidRDefault="00527FC2" w:rsidP="00A96F0A">
            <w:pPr>
              <w:keepLines/>
              <w:spacing w:before="100" w:beforeAutospacing="1" w:after="100" w:afterAutospacing="1" w:line="360" w:lineRule="auto"/>
              <w:rPr>
                <w:rFonts w:cs="David"/>
                <w:color w:val="auto"/>
                <w:sz w:val="24"/>
                <w:szCs w:val="24"/>
                <w:rtl/>
              </w:rPr>
            </w:pPr>
            <w:r w:rsidRPr="001679AC">
              <w:rPr>
                <w:rFonts w:cs="David" w:hint="cs"/>
                <w:color w:val="auto"/>
                <w:sz w:val="24"/>
                <w:szCs w:val="24"/>
                <w:rtl/>
              </w:rPr>
              <w:t>שאלת תרגול/מבדק ידע</w:t>
            </w:r>
            <w:r w:rsidR="00293A73" w:rsidRPr="001679AC">
              <w:rPr>
                <w:rFonts w:cs="David" w:hint="cs"/>
                <w:color w:val="auto"/>
                <w:sz w:val="24"/>
                <w:szCs w:val="24"/>
                <w:rtl/>
              </w:rPr>
              <w:t>,</w:t>
            </w:r>
            <w:r w:rsidRPr="001679AC">
              <w:rPr>
                <w:rFonts w:cs="David" w:hint="cs"/>
                <w:color w:val="auto"/>
                <w:sz w:val="24"/>
                <w:szCs w:val="24"/>
                <w:rtl/>
              </w:rPr>
              <w:t xml:space="preserve"> המופיעה </w:t>
            </w:r>
            <w:r w:rsidR="00293A73" w:rsidRPr="001679AC">
              <w:rPr>
                <w:rFonts w:cs="David" w:hint="cs"/>
                <w:color w:val="auto"/>
                <w:sz w:val="24"/>
                <w:szCs w:val="24"/>
                <w:rtl/>
              </w:rPr>
              <w:t>כחלק</w:t>
            </w:r>
            <w:r w:rsidRPr="001679AC">
              <w:rPr>
                <w:rFonts w:cs="David" w:hint="cs"/>
                <w:color w:val="auto"/>
                <w:sz w:val="24"/>
                <w:szCs w:val="24"/>
                <w:rtl/>
              </w:rPr>
              <w:t xml:space="preserve"> </w:t>
            </w:r>
            <w:r w:rsidR="00E94119" w:rsidRPr="001679AC">
              <w:rPr>
                <w:rFonts w:cs="David" w:hint="cs"/>
                <w:color w:val="auto"/>
                <w:sz w:val="24"/>
                <w:szCs w:val="24"/>
                <w:rtl/>
              </w:rPr>
              <w:t xml:space="preserve">ובמהלך יחידת תוכן בודדת </w:t>
            </w:r>
            <w:r w:rsidRPr="001679AC">
              <w:rPr>
                <w:rFonts w:cs="David" w:hint="cs"/>
                <w:color w:val="auto"/>
                <w:sz w:val="24"/>
                <w:szCs w:val="24"/>
                <w:rtl/>
              </w:rPr>
              <w:t xml:space="preserve">בקורס </w:t>
            </w:r>
            <w:r w:rsidR="00293A73" w:rsidRPr="001679AC">
              <w:rPr>
                <w:rFonts w:cs="David" w:hint="cs"/>
                <w:color w:val="auto"/>
                <w:sz w:val="24"/>
                <w:szCs w:val="24"/>
                <w:rtl/>
              </w:rPr>
              <w:t xml:space="preserve">המקוון </w:t>
            </w:r>
            <w:r w:rsidRPr="001679AC">
              <w:rPr>
                <w:rFonts w:cs="David" w:hint="cs"/>
                <w:color w:val="auto"/>
                <w:sz w:val="24"/>
                <w:szCs w:val="24"/>
                <w:rtl/>
              </w:rPr>
              <w:t>שמטרתה וידוא הבנה ש</w:t>
            </w:r>
            <w:r w:rsidR="007332EA" w:rsidRPr="001679AC">
              <w:rPr>
                <w:rFonts w:cs="David" w:hint="cs"/>
                <w:color w:val="auto"/>
                <w:sz w:val="24"/>
                <w:szCs w:val="24"/>
                <w:rtl/>
              </w:rPr>
              <w:t xml:space="preserve">ל </w:t>
            </w:r>
            <w:r w:rsidR="00BF277C" w:rsidRPr="001679AC">
              <w:rPr>
                <w:rFonts w:cs="David" w:hint="cs"/>
                <w:color w:val="auto"/>
                <w:sz w:val="24"/>
                <w:szCs w:val="24"/>
                <w:rtl/>
              </w:rPr>
              <w:t>יחידת ה</w:t>
            </w:r>
            <w:r w:rsidR="007332EA" w:rsidRPr="001679AC">
              <w:rPr>
                <w:rFonts w:cs="David" w:hint="cs"/>
                <w:color w:val="auto"/>
                <w:sz w:val="24"/>
                <w:szCs w:val="24"/>
                <w:rtl/>
              </w:rPr>
              <w:t>תוכן</w:t>
            </w:r>
            <w:r w:rsidR="00BF277C" w:rsidRPr="001679AC">
              <w:rPr>
                <w:rFonts w:cs="David" w:hint="cs"/>
                <w:color w:val="auto"/>
                <w:sz w:val="24"/>
                <w:szCs w:val="24"/>
                <w:rtl/>
              </w:rPr>
              <w:t xml:space="preserve"> הנלמדת</w:t>
            </w:r>
            <w:r w:rsidR="000A5B53" w:rsidRPr="001679AC">
              <w:rPr>
                <w:rFonts w:cs="David" w:hint="cs"/>
                <w:color w:val="auto"/>
                <w:sz w:val="24"/>
                <w:szCs w:val="24"/>
                <w:rtl/>
              </w:rPr>
              <w:t xml:space="preserve"> בקורס</w:t>
            </w:r>
            <w:r w:rsidR="007332EA" w:rsidRPr="001679AC">
              <w:rPr>
                <w:rFonts w:cs="David" w:hint="cs"/>
                <w:color w:val="auto"/>
                <w:sz w:val="24"/>
                <w:szCs w:val="24"/>
                <w:rtl/>
              </w:rPr>
              <w:t xml:space="preserve">. </w:t>
            </w:r>
          </w:p>
        </w:tc>
      </w:tr>
      <w:tr w:rsidR="00527FC2" w:rsidRPr="001679AC" w14:paraId="00DEE1E8" w14:textId="77777777" w:rsidTr="00872D63">
        <w:trPr>
          <w:trHeight w:val="140"/>
          <w:jc w:val="right"/>
        </w:trPr>
        <w:tc>
          <w:tcPr>
            <w:tcW w:w="1448" w:type="dxa"/>
            <w:vAlign w:val="center"/>
          </w:tcPr>
          <w:p w14:paraId="3C4F8796" w14:textId="77777777" w:rsidR="00527FC2" w:rsidRPr="001679AC" w:rsidRDefault="00527FC2" w:rsidP="000912C8">
            <w:pPr>
              <w:keepLines/>
              <w:spacing w:before="100" w:beforeAutospacing="1" w:after="100" w:afterAutospacing="1" w:line="360" w:lineRule="auto"/>
              <w:jc w:val="center"/>
              <w:rPr>
                <w:rFonts w:cs="David"/>
                <w:b/>
                <w:bCs/>
                <w:color w:val="auto"/>
                <w:sz w:val="24"/>
                <w:szCs w:val="24"/>
                <w:rtl/>
              </w:rPr>
            </w:pPr>
            <w:r w:rsidRPr="001679AC">
              <w:rPr>
                <w:rFonts w:cs="David" w:hint="eastAsia"/>
                <w:b/>
                <w:bCs/>
                <w:color w:val="auto"/>
                <w:sz w:val="24"/>
                <w:szCs w:val="24"/>
                <w:rtl/>
              </w:rPr>
              <w:t>בוחן</w:t>
            </w:r>
            <w:r w:rsidRPr="001679AC">
              <w:rPr>
                <w:rFonts w:cs="David" w:hint="cs"/>
                <w:b/>
                <w:bCs/>
                <w:color w:val="auto"/>
                <w:sz w:val="24"/>
                <w:szCs w:val="24"/>
                <w:rtl/>
              </w:rPr>
              <w:t xml:space="preserve">  (</w:t>
            </w:r>
            <w:r w:rsidRPr="001679AC">
              <w:rPr>
                <w:rFonts w:cs="David"/>
                <w:b/>
                <w:bCs/>
                <w:color w:val="auto"/>
                <w:sz w:val="24"/>
                <w:szCs w:val="24"/>
              </w:rPr>
              <w:t>Quiz</w:t>
            </w:r>
            <w:r w:rsidRPr="001679AC">
              <w:rPr>
                <w:rFonts w:cs="David" w:hint="cs"/>
                <w:b/>
                <w:bCs/>
                <w:color w:val="auto"/>
                <w:sz w:val="24"/>
                <w:szCs w:val="24"/>
                <w:rtl/>
              </w:rPr>
              <w:t>)</w:t>
            </w:r>
          </w:p>
        </w:tc>
        <w:tc>
          <w:tcPr>
            <w:tcW w:w="6203" w:type="dxa"/>
          </w:tcPr>
          <w:p w14:paraId="52116866" w14:textId="77777777" w:rsidR="00527FC2" w:rsidRPr="001679AC" w:rsidRDefault="00527FC2" w:rsidP="00A96F0A">
            <w:pPr>
              <w:keepLines/>
              <w:spacing w:before="100" w:beforeAutospacing="1" w:after="100" w:afterAutospacing="1" w:line="360" w:lineRule="auto"/>
              <w:rPr>
                <w:rFonts w:cs="David"/>
                <w:color w:val="auto"/>
                <w:sz w:val="24"/>
                <w:szCs w:val="24"/>
                <w:rtl/>
              </w:rPr>
            </w:pPr>
            <w:r w:rsidRPr="001679AC">
              <w:rPr>
                <w:rFonts w:cs="David" w:hint="eastAsia"/>
                <w:color w:val="auto"/>
                <w:sz w:val="24"/>
                <w:szCs w:val="24"/>
                <w:rtl/>
              </w:rPr>
              <w:t>סדרת</w:t>
            </w:r>
            <w:r w:rsidRPr="001679AC">
              <w:rPr>
                <w:rFonts w:cs="David"/>
                <w:color w:val="auto"/>
                <w:sz w:val="24"/>
                <w:szCs w:val="24"/>
                <w:rtl/>
              </w:rPr>
              <w:t xml:space="preserve"> </w:t>
            </w:r>
            <w:r w:rsidRPr="001679AC">
              <w:rPr>
                <w:rFonts w:cs="David" w:hint="eastAsia"/>
                <w:color w:val="auto"/>
                <w:sz w:val="24"/>
                <w:szCs w:val="24"/>
                <w:rtl/>
              </w:rPr>
              <w:t>תרגולים</w:t>
            </w:r>
            <w:r w:rsidRPr="001679AC">
              <w:rPr>
                <w:rFonts w:cs="David"/>
                <w:color w:val="auto"/>
                <w:sz w:val="24"/>
                <w:szCs w:val="24"/>
                <w:rtl/>
              </w:rPr>
              <w:t xml:space="preserve"> </w:t>
            </w:r>
            <w:r w:rsidRPr="001679AC">
              <w:rPr>
                <w:rFonts w:cs="David" w:hint="cs"/>
                <w:color w:val="auto"/>
                <w:sz w:val="24"/>
                <w:szCs w:val="24"/>
                <w:rtl/>
              </w:rPr>
              <w:t xml:space="preserve">שמטרתה בחינת ההבנה והפנמת הידע לסיכום </w:t>
            </w:r>
            <w:r w:rsidR="007332EA" w:rsidRPr="001679AC">
              <w:rPr>
                <w:rFonts w:cs="David" w:hint="cs"/>
                <w:color w:val="auto"/>
                <w:sz w:val="24"/>
                <w:szCs w:val="24"/>
                <w:rtl/>
              </w:rPr>
              <w:t xml:space="preserve">מלא </w:t>
            </w:r>
            <w:r w:rsidR="00293A73" w:rsidRPr="001679AC">
              <w:rPr>
                <w:rFonts w:cs="David" w:hint="cs"/>
                <w:color w:val="auto"/>
                <w:sz w:val="24"/>
                <w:szCs w:val="24"/>
                <w:rtl/>
              </w:rPr>
              <w:t xml:space="preserve">של </w:t>
            </w:r>
            <w:r w:rsidR="00192B8D" w:rsidRPr="001679AC">
              <w:rPr>
                <w:rFonts w:cs="David" w:hint="cs"/>
                <w:color w:val="auto"/>
                <w:sz w:val="24"/>
                <w:szCs w:val="24"/>
                <w:rtl/>
              </w:rPr>
              <w:t>התוכן הנלמד ב</w:t>
            </w:r>
            <w:r w:rsidR="00293A73" w:rsidRPr="001679AC">
              <w:rPr>
                <w:rFonts w:cs="David" w:hint="cs"/>
                <w:color w:val="auto"/>
                <w:sz w:val="24"/>
                <w:szCs w:val="24"/>
                <w:rtl/>
              </w:rPr>
              <w:t>תת-פרק, פרק</w:t>
            </w:r>
            <w:r w:rsidR="00E94119" w:rsidRPr="001679AC">
              <w:rPr>
                <w:rFonts w:cs="David" w:hint="cs"/>
                <w:color w:val="auto"/>
                <w:sz w:val="24"/>
                <w:szCs w:val="24"/>
                <w:rtl/>
              </w:rPr>
              <w:t xml:space="preserve"> </w:t>
            </w:r>
            <w:r w:rsidR="00293A73" w:rsidRPr="001679AC">
              <w:rPr>
                <w:rFonts w:cs="David" w:hint="cs"/>
                <w:color w:val="auto"/>
                <w:sz w:val="24"/>
                <w:szCs w:val="24"/>
                <w:rtl/>
              </w:rPr>
              <w:t xml:space="preserve"> או הקורס במלואו</w:t>
            </w:r>
            <w:r w:rsidR="00192B8D" w:rsidRPr="001679AC">
              <w:rPr>
                <w:rFonts w:cs="David" w:hint="cs"/>
                <w:color w:val="auto"/>
                <w:sz w:val="24"/>
                <w:szCs w:val="24"/>
                <w:rtl/>
              </w:rPr>
              <w:t>.</w:t>
            </w:r>
          </w:p>
        </w:tc>
      </w:tr>
      <w:tr w:rsidR="00040096" w:rsidRPr="001679AC" w14:paraId="4D042D3D" w14:textId="77777777" w:rsidTr="00872D63">
        <w:trPr>
          <w:trHeight w:val="140"/>
          <w:jc w:val="right"/>
        </w:trPr>
        <w:tc>
          <w:tcPr>
            <w:tcW w:w="1448" w:type="dxa"/>
            <w:vAlign w:val="center"/>
          </w:tcPr>
          <w:p w14:paraId="018D3463" w14:textId="77777777" w:rsidR="001D616D" w:rsidRPr="001679AC" w:rsidRDefault="00B6131A" w:rsidP="000912C8">
            <w:pPr>
              <w:keepLines/>
              <w:spacing w:before="100" w:beforeAutospacing="1" w:after="100" w:afterAutospacing="1" w:line="360" w:lineRule="auto"/>
              <w:jc w:val="center"/>
              <w:rPr>
                <w:rFonts w:cs="David"/>
                <w:b/>
                <w:bCs/>
                <w:color w:val="auto"/>
                <w:sz w:val="24"/>
                <w:szCs w:val="24"/>
              </w:rPr>
            </w:pPr>
            <w:r w:rsidRPr="001679AC">
              <w:rPr>
                <w:rFonts w:cs="David"/>
                <w:b/>
                <w:bCs/>
                <w:color w:val="auto"/>
                <w:sz w:val="24"/>
                <w:szCs w:val="24"/>
                <w:rtl/>
              </w:rPr>
              <w:t>גופים נלווים</w:t>
            </w:r>
          </w:p>
        </w:tc>
        <w:tc>
          <w:tcPr>
            <w:tcW w:w="6203" w:type="dxa"/>
          </w:tcPr>
          <w:p w14:paraId="211F68CC" w14:textId="77777777" w:rsidR="001D616D" w:rsidRPr="001679AC" w:rsidRDefault="00B6131A" w:rsidP="00297690">
            <w:pPr>
              <w:keepLines/>
              <w:spacing w:before="100" w:beforeAutospacing="1" w:after="100" w:afterAutospacing="1" w:line="360" w:lineRule="auto"/>
              <w:jc w:val="both"/>
              <w:rPr>
                <w:rFonts w:cs="David"/>
                <w:color w:val="auto"/>
                <w:sz w:val="24"/>
                <w:szCs w:val="24"/>
              </w:rPr>
            </w:pPr>
            <w:r w:rsidRPr="001679AC">
              <w:rPr>
                <w:rFonts w:cs="David"/>
                <w:color w:val="auto"/>
                <w:sz w:val="24"/>
                <w:szCs w:val="24"/>
                <w:rtl/>
              </w:rPr>
              <w:t>מוסדות ותאגידים נוספים עליהם חל חוק חובת המכרזים, תשנ"ב-1992.</w:t>
            </w:r>
          </w:p>
        </w:tc>
      </w:tr>
      <w:tr w:rsidR="00040096" w:rsidRPr="001679AC" w14:paraId="2F80A0D5" w14:textId="77777777" w:rsidTr="00872D63">
        <w:trPr>
          <w:trHeight w:val="140"/>
          <w:jc w:val="right"/>
        </w:trPr>
        <w:tc>
          <w:tcPr>
            <w:tcW w:w="1448" w:type="dxa"/>
            <w:vAlign w:val="center"/>
          </w:tcPr>
          <w:p w14:paraId="34486786" w14:textId="77777777" w:rsidR="001D616D" w:rsidRPr="001679AC" w:rsidRDefault="00B6131A" w:rsidP="000912C8">
            <w:pPr>
              <w:keepLines/>
              <w:spacing w:before="100" w:beforeAutospacing="1" w:after="100" w:afterAutospacing="1" w:line="360" w:lineRule="auto"/>
              <w:jc w:val="center"/>
              <w:rPr>
                <w:rFonts w:cs="David"/>
                <w:b/>
                <w:bCs/>
                <w:color w:val="auto"/>
                <w:sz w:val="24"/>
                <w:szCs w:val="24"/>
              </w:rPr>
            </w:pPr>
            <w:r w:rsidRPr="001679AC">
              <w:rPr>
                <w:rFonts w:cs="David"/>
                <w:b/>
                <w:bCs/>
                <w:color w:val="auto"/>
                <w:sz w:val="24"/>
                <w:szCs w:val="24"/>
                <w:rtl/>
              </w:rPr>
              <w:t>הפלטפורמה</w:t>
            </w:r>
            <w:r w:rsidR="002A4745" w:rsidRPr="001679AC">
              <w:rPr>
                <w:rFonts w:cs="David" w:hint="cs"/>
                <w:b/>
                <w:bCs/>
                <w:color w:val="auto"/>
                <w:sz w:val="24"/>
                <w:szCs w:val="24"/>
                <w:rtl/>
              </w:rPr>
              <w:t xml:space="preserve"> / קמפוס</w:t>
            </w:r>
          </w:p>
        </w:tc>
        <w:tc>
          <w:tcPr>
            <w:tcW w:w="6203" w:type="dxa"/>
          </w:tcPr>
          <w:p w14:paraId="58B8401E" w14:textId="77777777" w:rsidR="001D616D" w:rsidRPr="001679AC" w:rsidRDefault="00B6131A" w:rsidP="00297690">
            <w:pPr>
              <w:keepLines/>
              <w:spacing w:before="100" w:beforeAutospacing="1" w:after="100" w:afterAutospacing="1" w:line="360" w:lineRule="auto"/>
              <w:jc w:val="both"/>
              <w:rPr>
                <w:rFonts w:cs="David"/>
                <w:color w:val="auto"/>
                <w:sz w:val="24"/>
                <w:szCs w:val="24"/>
              </w:rPr>
            </w:pPr>
            <w:r w:rsidRPr="001679AC">
              <w:rPr>
                <w:rFonts w:cs="David"/>
                <w:color w:val="auto"/>
                <w:sz w:val="24"/>
                <w:szCs w:val="24"/>
                <w:rtl/>
              </w:rPr>
              <w:t xml:space="preserve">הפלטפורמה הלאומית לקורסים והכשרות מקצועיות מקוונות בטכנולוגיית </w:t>
            </w:r>
            <w:r w:rsidRPr="001679AC">
              <w:rPr>
                <w:rFonts w:cs="David"/>
                <w:color w:val="auto"/>
                <w:sz w:val="24"/>
                <w:szCs w:val="24"/>
              </w:rPr>
              <w:t>open edX</w:t>
            </w:r>
            <w:r w:rsidRPr="001679AC">
              <w:rPr>
                <w:rFonts w:cs="David"/>
                <w:color w:val="auto"/>
                <w:sz w:val="24"/>
                <w:szCs w:val="24"/>
                <w:rtl/>
              </w:rPr>
              <w:t xml:space="preserve"> עבור מטה המיזם הלאומי ישראל דיגיטלית, במשרד לשוויון חברתי, הידועה גם בשם "קמפוס".</w:t>
            </w:r>
          </w:p>
        </w:tc>
      </w:tr>
      <w:tr w:rsidR="00040096" w:rsidRPr="001679AC" w14:paraId="5EFCB544" w14:textId="77777777" w:rsidTr="00872D63">
        <w:trPr>
          <w:trHeight w:val="140"/>
          <w:jc w:val="right"/>
        </w:trPr>
        <w:tc>
          <w:tcPr>
            <w:tcW w:w="1448" w:type="dxa"/>
            <w:vAlign w:val="center"/>
          </w:tcPr>
          <w:p w14:paraId="74A6CE5D" w14:textId="77777777" w:rsidR="001D616D" w:rsidRPr="001679AC" w:rsidRDefault="00B6131A" w:rsidP="000912C8">
            <w:pPr>
              <w:keepLines/>
              <w:spacing w:before="100" w:beforeAutospacing="1" w:after="100" w:afterAutospacing="1" w:line="360" w:lineRule="auto"/>
              <w:jc w:val="center"/>
              <w:rPr>
                <w:rFonts w:cs="David"/>
                <w:b/>
                <w:bCs/>
                <w:color w:val="auto"/>
                <w:sz w:val="24"/>
                <w:szCs w:val="24"/>
              </w:rPr>
            </w:pPr>
            <w:r w:rsidRPr="001679AC">
              <w:rPr>
                <w:rFonts w:cs="David"/>
                <w:b/>
                <w:bCs/>
                <w:color w:val="auto"/>
                <w:sz w:val="24"/>
                <w:szCs w:val="24"/>
                <w:rtl/>
              </w:rPr>
              <w:t>הצעה</w:t>
            </w:r>
          </w:p>
        </w:tc>
        <w:tc>
          <w:tcPr>
            <w:tcW w:w="6203" w:type="dxa"/>
          </w:tcPr>
          <w:p w14:paraId="3E47AE76" w14:textId="77777777" w:rsidR="001D616D" w:rsidRPr="001679AC" w:rsidRDefault="00B6131A" w:rsidP="00297690">
            <w:pPr>
              <w:keepLines/>
              <w:spacing w:before="100" w:beforeAutospacing="1" w:after="100" w:afterAutospacing="1" w:line="360" w:lineRule="auto"/>
              <w:jc w:val="both"/>
              <w:rPr>
                <w:rFonts w:cs="David"/>
                <w:color w:val="auto"/>
                <w:sz w:val="24"/>
                <w:szCs w:val="24"/>
              </w:rPr>
            </w:pPr>
            <w:r w:rsidRPr="001679AC">
              <w:rPr>
                <w:rFonts w:cs="David"/>
                <w:color w:val="auto"/>
                <w:sz w:val="24"/>
                <w:szCs w:val="24"/>
                <w:rtl/>
              </w:rPr>
              <w:t>תשובת המציע למכרז זה על כל נספחיה, תנאיה וחלקיה.</w:t>
            </w:r>
          </w:p>
        </w:tc>
      </w:tr>
      <w:tr w:rsidR="00040096" w:rsidRPr="001679AC" w14:paraId="31B9E397" w14:textId="77777777" w:rsidTr="00872D63">
        <w:trPr>
          <w:trHeight w:val="140"/>
          <w:jc w:val="right"/>
        </w:trPr>
        <w:tc>
          <w:tcPr>
            <w:tcW w:w="1448" w:type="dxa"/>
            <w:vAlign w:val="center"/>
          </w:tcPr>
          <w:p w14:paraId="1FC2C7B9" w14:textId="77777777" w:rsidR="00194632" w:rsidRPr="001679AC" w:rsidRDefault="00194632" w:rsidP="000912C8">
            <w:pPr>
              <w:keepLines/>
              <w:spacing w:before="100" w:beforeAutospacing="1" w:after="100" w:afterAutospacing="1" w:line="360" w:lineRule="auto"/>
              <w:jc w:val="center"/>
              <w:rPr>
                <w:rFonts w:cs="David"/>
                <w:b/>
                <w:bCs/>
                <w:color w:val="auto"/>
                <w:sz w:val="24"/>
                <w:szCs w:val="24"/>
                <w:rtl/>
              </w:rPr>
            </w:pPr>
            <w:r w:rsidRPr="001679AC">
              <w:rPr>
                <w:rFonts w:cs="David"/>
                <w:b/>
                <w:bCs/>
                <w:color w:val="auto"/>
                <w:sz w:val="24"/>
                <w:szCs w:val="24"/>
                <w:rtl/>
              </w:rPr>
              <w:t>הרצת</w:t>
            </w:r>
            <w:r w:rsidRPr="001679AC">
              <w:rPr>
                <w:rFonts w:cs="David"/>
                <w:b/>
                <w:bCs/>
                <w:color w:val="auto"/>
                <w:sz w:val="24"/>
                <w:szCs w:val="24"/>
              </w:rPr>
              <w:t xml:space="preserve"> </w:t>
            </w:r>
            <w:r w:rsidRPr="001679AC">
              <w:rPr>
                <w:rFonts w:cs="David"/>
                <w:b/>
                <w:bCs/>
                <w:color w:val="auto"/>
                <w:sz w:val="24"/>
                <w:szCs w:val="24"/>
                <w:rtl/>
              </w:rPr>
              <w:t>פיילוט</w:t>
            </w:r>
          </w:p>
        </w:tc>
        <w:tc>
          <w:tcPr>
            <w:tcW w:w="6203" w:type="dxa"/>
          </w:tcPr>
          <w:p w14:paraId="0E74CBC4" w14:textId="37F4C02B" w:rsidR="00192B8D" w:rsidRPr="001679AC" w:rsidRDefault="00194632" w:rsidP="005109D3">
            <w:pPr>
              <w:keepLines/>
              <w:spacing w:before="100" w:beforeAutospacing="1" w:after="100" w:afterAutospacing="1" w:line="360" w:lineRule="auto"/>
              <w:jc w:val="both"/>
              <w:rPr>
                <w:rFonts w:cs="David"/>
                <w:color w:val="auto"/>
                <w:sz w:val="24"/>
                <w:szCs w:val="24"/>
                <w:rtl/>
              </w:rPr>
            </w:pPr>
            <w:r w:rsidRPr="001679AC">
              <w:rPr>
                <w:rFonts w:cs="David"/>
                <w:color w:val="auto"/>
                <w:sz w:val="24"/>
                <w:szCs w:val="24"/>
                <w:rtl/>
              </w:rPr>
              <w:t>הרצת</w:t>
            </w:r>
            <w:r w:rsidRPr="001679AC">
              <w:rPr>
                <w:rFonts w:cs="David"/>
                <w:color w:val="auto"/>
                <w:sz w:val="24"/>
                <w:szCs w:val="24"/>
              </w:rPr>
              <w:t xml:space="preserve"> </w:t>
            </w:r>
            <w:r w:rsidRPr="001679AC">
              <w:rPr>
                <w:rFonts w:cs="David"/>
                <w:color w:val="auto"/>
                <w:sz w:val="24"/>
                <w:szCs w:val="24"/>
                <w:rtl/>
              </w:rPr>
              <w:t>פיילוט</w:t>
            </w:r>
            <w:r w:rsidRPr="001679AC">
              <w:rPr>
                <w:rFonts w:cs="David"/>
                <w:color w:val="auto"/>
                <w:sz w:val="24"/>
                <w:szCs w:val="24"/>
              </w:rPr>
              <w:t xml:space="preserve"> </w:t>
            </w:r>
            <w:r w:rsidRPr="001679AC">
              <w:rPr>
                <w:rFonts w:cs="David"/>
                <w:color w:val="auto"/>
                <w:sz w:val="24"/>
                <w:szCs w:val="24"/>
                <w:rtl/>
              </w:rPr>
              <w:t>הנה</w:t>
            </w:r>
            <w:r w:rsidRPr="001679AC">
              <w:rPr>
                <w:rFonts w:cs="David"/>
                <w:color w:val="auto"/>
                <w:sz w:val="24"/>
                <w:szCs w:val="24"/>
              </w:rPr>
              <w:t xml:space="preserve"> </w:t>
            </w:r>
            <w:r w:rsidRPr="001679AC">
              <w:rPr>
                <w:rFonts w:cs="David"/>
                <w:color w:val="auto"/>
                <w:sz w:val="24"/>
                <w:szCs w:val="24"/>
                <w:rtl/>
              </w:rPr>
              <w:t>הפעלה</w:t>
            </w:r>
            <w:r w:rsidRPr="001679AC">
              <w:rPr>
                <w:rFonts w:cs="David"/>
                <w:color w:val="auto"/>
                <w:sz w:val="24"/>
                <w:szCs w:val="24"/>
              </w:rPr>
              <w:t xml:space="preserve"> </w:t>
            </w:r>
            <w:r w:rsidRPr="001679AC">
              <w:rPr>
                <w:rFonts w:cs="David"/>
                <w:color w:val="auto"/>
                <w:sz w:val="24"/>
                <w:szCs w:val="24"/>
                <w:rtl/>
              </w:rPr>
              <w:t>של</w:t>
            </w:r>
            <w:r w:rsidRPr="001679AC">
              <w:rPr>
                <w:rFonts w:cs="David"/>
                <w:color w:val="auto"/>
                <w:sz w:val="24"/>
                <w:szCs w:val="24"/>
              </w:rPr>
              <w:t xml:space="preserve"> </w:t>
            </w:r>
            <w:r w:rsidRPr="001679AC">
              <w:rPr>
                <w:rFonts w:cs="David"/>
                <w:color w:val="auto"/>
                <w:sz w:val="24"/>
                <w:szCs w:val="24"/>
                <w:rtl/>
              </w:rPr>
              <w:t>הקורס</w:t>
            </w:r>
            <w:r w:rsidRPr="001679AC">
              <w:rPr>
                <w:rFonts w:cs="David"/>
                <w:color w:val="auto"/>
                <w:sz w:val="24"/>
                <w:szCs w:val="24"/>
              </w:rPr>
              <w:t xml:space="preserve"> </w:t>
            </w:r>
            <w:r w:rsidRPr="001679AC">
              <w:rPr>
                <w:rFonts w:cs="David"/>
                <w:color w:val="auto"/>
                <w:sz w:val="24"/>
                <w:szCs w:val="24"/>
                <w:rtl/>
              </w:rPr>
              <w:t>המקוון</w:t>
            </w:r>
            <w:r w:rsidR="00192B8D" w:rsidRPr="001679AC">
              <w:rPr>
                <w:rFonts w:cs="David" w:hint="cs"/>
                <w:color w:val="auto"/>
                <w:sz w:val="24"/>
                <w:szCs w:val="24"/>
                <w:rtl/>
              </w:rPr>
              <w:t xml:space="preserve"> לאחר המסירה</w:t>
            </w:r>
            <w:r w:rsidRPr="001679AC">
              <w:rPr>
                <w:rFonts w:cs="David"/>
                <w:color w:val="auto"/>
                <w:sz w:val="24"/>
                <w:szCs w:val="24"/>
              </w:rPr>
              <w:t xml:space="preserve"> </w:t>
            </w:r>
            <w:r w:rsidRPr="001679AC">
              <w:rPr>
                <w:rFonts w:cs="David"/>
                <w:color w:val="auto"/>
                <w:sz w:val="24"/>
                <w:szCs w:val="24"/>
                <w:rtl/>
              </w:rPr>
              <w:t>על</w:t>
            </w:r>
            <w:r w:rsidRPr="001679AC">
              <w:rPr>
                <w:rFonts w:cs="David"/>
                <w:color w:val="auto"/>
                <w:sz w:val="24"/>
                <w:szCs w:val="24"/>
              </w:rPr>
              <w:t xml:space="preserve"> </w:t>
            </w:r>
            <w:r w:rsidRPr="001679AC">
              <w:rPr>
                <w:rFonts w:cs="David"/>
                <w:color w:val="auto"/>
                <w:sz w:val="24"/>
                <w:szCs w:val="24"/>
                <w:rtl/>
              </w:rPr>
              <w:t>הפלטפורמה</w:t>
            </w:r>
            <w:r w:rsidR="00192B8D" w:rsidRPr="001679AC">
              <w:rPr>
                <w:rFonts w:cs="David" w:hint="cs"/>
                <w:color w:val="auto"/>
                <w:sz w:val="24"/>
                <w:szCs w:val="24"/>
                <w:rtl/>
              </w:rPr>
              <w:t xml:space="preserve"> </w:t>
            </w:r>
            <w:r w:rsidRPr="001679AC">
              <w:rPr>
                <w:rFonts w:cs="David"/>
                <w:color w:val="auto"/>
                <w:sz w:val="24"/>
                <w:szCs w:val="24"/>
                <w:rtl/>
              </w:rPr>
              <w:t>במתכונת</w:t>
            </w:r>
            <w:r w:rsidRPr="001679AC">
              <w:rPr>
                <w:rFonts w:cs="David"/>
                <w:color w:val="auto"/>
                <w:sz w:val="24"/>
                <w:szCs w:val="24"/>
              </w:rPr>
              <w:t xml:space="preserve"> </w:t>
            </w:r>
            <w:r w:rsidRPr="001679AC">
              <w:rPr>
                <w:rFonts w:cs="David"/>
                <w:color w:val="auto"/>
                <w:sz w:val="24"/>
                <w:szCs w:val="24"/>
                <w:rtl/>
              </w:rPr>
              <w:t>בדיקה</w:t>
            </w:r>
            <w:r w:rsidRPr="001679AC">
              <w:rPr>
                <w:rFonts w:cs="David"/>
                <w:color w:val="auto"/>
                <w:sz w:val="24"/>
                <w:szCs w:val="24"/>
              </w:rPr>
              <w:t xml:space="preserve"> </w:t>
            </w:r>
            <w:r w:rsidRPr="001679AC">
              <w:rPr>
                <w:rFonts w:cs="David"/>
                <w:color w:val="auto"/>
                <w:sz w:val="24"/>
                <w:szCs w:val="24"/>
                <w:rtl/>
              </w:rPr>
              <w:t>שמטר</w:t>
            </w:r>
            <w:r w:rsidR="00192B8D" w:rsidRPr="001679AC">
              <w:rPr>
                <w:rFonts w:cs="David" w:hint="cs"/>
                <w:color w:val="auto"/>
                <w:sz w:val="24"/>
                <w:szCs w:val="24"/>
                <w:rtl/>
              </w:rPr>
              <w:t>ת</w:t>
            </w:r>
            <w:r w:rsidRPr="001679AC">
              <w:rPr>
                <w:rFonts w:cs="David"/>
                <w:color w:val="auto"/>
                <w:sz w:val="24"/>
                <w:szCs w:val="24"/>
                <w:rtl/>
              </w:rPr>
              <w:t>ה</w:t>
            </w:r>
            <w:r w:rsidRPr="001679AC">
              <w:rPr>
                <w:rFonts w:cs="David"/>
                <w:color w:val="auto"/>
                <w:sz w:val="24"/>
                <w:szCs w:val="24"/>
              </w:rPr>
              <w:t xml:space="preserve"> </w:t>
            </w:r>
            <w:r w:rsidRPr="001679AC">
              <w:rPr>
                <w:rFonts w:cs="David"/>
                <w:color w:val="auto"/>
                <w:sz w:val="24"/>
                <w:szCs w:val="24"/>
                <w:rtl/>
              </w:rPr>
              <w:t>איסוף</w:t>
            </w:r>
            <w:r w:rsidRPr="001679AC">
              <w:rPr>
                <w:rFonts w:cs="David"/>
                <w:color w:val="auto"/>
                <w:sz w:val="24"/>
                <w:szCs w:val="24"/>
              </w:rPr>
              <w:t xml:space="preserve"> </w:t>
            </w:r>
            <w:r w:rsidRPr="001679AC">
              <w:rPr>
                <w:rFonts w:cs="David"/>
                <w:color w:val="auto"/>
                <w:sz w:val="24"/>
                <w:szCs w:val="24"/>
                <w:rtl/>
              </w:rPr>
              <w:t>מידע</w:t>
            </w:r>
            <w:r w:rsidRPr="001679AC">
              <w:rPr>
                <w:rFonts w:cs="David"/>
                <w:color w:val="auto"/>
                <w:sz w:val="24"/>
                <w:szCs w:val="24"/>
              </w:rPr>
              <w:t xml:space="preserve"> </w:t>
            </w:r>
            <w:r w:rsidRPr="001679AC">
              <w:rPr>
                <w:rFonts w:cs="David"/>
                <w:color w:val="auto"/>
                <w:sz w:val="24"/>
                <w:szCs w:val="24"/>
                <w:rtl/>
              </w:rPr>
              <w:t>ומשוב</w:t>
            </w:r>
            <w:r w:rsidRPr="001679AC">
              <w:rPr>
                <w:rFonts w:cs="David"/>
                <w:color w:val="auto"/>
                <w:sz w:val="24"/>
                <w:szCs w:val="24"/>
              </w:rPr>
              <w:t xml:space="preserve"> </w:t>
            </w:r>
            <w:r w:rsidRPr="001679AC">
              <w:rPr>
                <w:rFonts w:cs="David"/>
                <w:color w:val="auto"/>
                <w:sz w:val="24"/>
                <w:szCs w:val="24"/>
                <w:u w:val="single"/>
                <w:rtl/>
              </w:rPr>
              <w:t>מקבוצת</w:t>
            </w:r>
            <w:r w:rsidRPr="001679AC">
              <w:rPr>
                <w:rFonts w:cs="David"/>
                <w:color w:val="auto"/>
                <w:sz w:val="24"/>
                <w:szCs w:val="24"/>
                <w:u w:val="single"/>
              </w:rPr>
              <w:t xml:space="preserve"> </w:t>
            </w:r>
            <w:r w:rsidRPr="001679AC">
              <w:rPr>
                <w:rFonts w:cs="David"/>
                <w:color w:val="auto"/>
                <w:sz w:val="24"/>
                <w:szCs w:val="24"/>
                <w:u w:val="single"/>
                <w:rtl/>
              </w:rPr>
              <w:t>משתמשים</w:t>
            </w:r>
            <w:r w:rsidRPr="001679AC">
              <w:rPr>
                <w:rFonts w:cs="David"/>
                <w:color w:val="auto"/>
                <w:sz w:val="24"/>
                <w:szCs w:val="24"/>
                <w:u w:val="single"/>
              </w:rPr>
              <w:t xml:space="preserve"> </w:t>
            </w:r>
            <w:r w:rsidR="00192B8D" w:rsidRPr="001679AC">
              <w:rPr>
                <w:rFonts w:cs="David" w:hint="cs"/>
                <w:color w:val="auto"/>
                <w:sz w:val="24"/>
                <w:szCs w:val="24"/>
                <w:u w:val="single"/>
                <w:rtl/>
              </w:rPr>
              <w:t>שתמנה לפחות 10 נסיינים ולא יותר מ-50 נסיינים</w:t>
            </w:r>
            <w:r w:rsidR="00192B8D" w:rsidRPr="001679AC">
              <w:rPr>
                <w:rFonts w:cs="David"/>
                <w:color w:val="auto"/>
                <w:sz w:val="24"/>
                <w:szCs w:val="24"/>
              </w:rPr>
              <w:t xml:space="preserve"> </w:t>
            </w:r>
            <w:r w:rsidR="00192B8D" w:rsidRPr="001679AC">
              <w:rPr>
                <w:rFonts w:cs="David" w:hint="cs"/>
                <w:color w:val="auto"/>
                <w:sz w:val="24"/>
                <w:szCs w:val="24"/>
                <w:rtl/>
              </w:rPr>
              <w:t>(להלן: ("</w:t>
            </w:r>
            <w:r w:rsidR="00192B8D" w:rsidRPr="001679AC">
              <w:rPr>
                <w:rFonts w:cs="David" w:hint="eastAsia"/>
                <w:b/>
                <w:bCs/>
                <w:color w:val="auto"/>
                <w:sz w:val="24"/>
                <w:szCs w:val="24"/>
                <w:rtl/>
              </w:rPr>
              <w:t>קבוצת</w:t>
            </w:r>
            <w:r w:rsidR="00192B8D" w:rsidRPr="001679AC">
              <w:rPr>
                <w:rFonts w:cs="David"/>
                <w:b/>
                <w:bCs/>
                <w:color w:val="auto"/>
                <w:sz w:val="24"/>
                <w:szCs w:val="24"/>
                <w:rtl/>
              </w:rPr>
              <w:t xml:space="preserve"> </w:t>
            </w:r>
            <w:r w:rsidR="00192B8D" w:rsidRPr="001679AC">
              <w:rPr>
                <w:rFonts w:cs="David" w:hint="eastAsia"/>
                <w:b/>
                <w:bCs/>
                <w:color w:val="auto"/>
                <w:sz w:val="24"/>
                <w:szCs w:val="24"/>
                <w:rtl/>
              </w:rPr>
              <w:t>מיקוד</w:t>
            </w:r>
            <w:r w:rsidR="00192B8D" w:rsidRPr="001679AC">
              <w:rPr>
                <w:rFonts w:cs="David" w:hint="cs"/>
                <w:color w:val="auto"/>
                <w:sz w:val="24"/>
                <w:szCs w:val="24"/>
                <w:rtl/>
              </w:rPr>
              <w:t xml:space="preserve">") אשר </w:t>
            </w:r>
            <w:r w:rsidRPr="001679AC">
              <w:rPr>
                <w:rFonts w:cs="David"/>
                <w:color w:val="auto"/>
                <w:sz w:val="24"/>
                <w:szCs w:val="24"/>
                <w:rtl/>
              </w:rPr>
              <w:t>מייצגת</w:t>
            </w:r>
            <w:r w:rsidRPr="001679AC">
              <w:rPr>
                <w:rFonts w:cs="David"/>
                <w:color w:val="auto"/>
                <w:sz w:val="24"/>
                <w:szCs w:val="24"/>
              </w:rPr>
              <w:t xml:space="preserve"> </w:t>
            </w:r>
            <w:r w:rsidRPr="001679AC">
              <w:rPr>
                <w:rFonts w:cs="David"/>
                <w:color w:val="auto"/>
                <w:sz w:val="24"/>
                <w:szCs w:val="24"/>
                <w:rtl/>
              </w:rPr>
              <w:t>את</w:t>
            </w:r>
            <w:r w:rsidRPr="001679AC">
              <w:rPr>
                <w:rFonts w:cs="David"/>
                <w:color w:val="auto"/>
                <w:sz w:val="24"/>
                <w:szCs w:val="24"/>
              </w:rPr>
              <w:t xml:space="preserve"> </w:t>
            </w:r>
            <w:r w:rsidRPr="001679AC">
              <w:rPr>
                <w:rFonts w:cs="David"/>
                <w:color w:val="auto"/>
                <w:sz w:val="24"/>
                <w:szCs w:val="24"/>
                <w:rtl/>
              </w:rPr>
              <w:t>קהל</w:t>
            </w:r>
            <w:r w:rsidRPr="001679AC">
              <w:rPr>
                <w:rFonts w:cs="David"/>
                <w:color w:val="auto"/>
                <w:sz w:val="24"/>
                <w:szCs w:val="24"/>
              </w:rPr>
              <w:t xml:space="preserve"> </w:t>
            </w:r>
            <w:r w:rsidRPr="001679AC">
              <w:rPr>
                <w:rFonts w:cs="David"/>
                <w:color w:val="auto"/>
                <w:sz w:val="24"/>
                <w:szCs w:val="24"/>
                <w:rtl/>
              </w:rPr>
              <w:t>היעד</w:t>
            </w:r>
            <w:r w:rsidRPr="001679AC">
              <w:rPr>
                <w:rFonts w:cs="David"/>
                <w:color w:val="auto"/>
                <w:sz w:val="24"/>
                <w:szCs w:val="24"/>
              </w:rPr>
              <w:t xml:space="preserve"> </w:t>
            </w:r>
            <w:r w:rsidRPr="001679AC">
              <w:rPr>
                <w:rFonts w:cs="David"/>
                <w:color w:val="auto"/>
                <w:sz w:val="24"/>
                <w:szCs w:val="24"/>
                <w:rtl/>
              </w:rPr>
              <w:t>הייעודי</w:t>
            </w:r>
            <w:r w:rsidRPr="001679AC">
              <w:rPr>
                <w:rFonts w:cs="David"/>
                <w:color w:val="auto"/>
                <w:sz w:val="24"/>
                <w:szCs w:val="24"/>
              </w:rPr>
              <w:t xml:space="preserve"> </w:t>
            </w:r>
            <w:r w:rsidRPr="001679AC">
              <w:rPr>
                <w:rFonts w:cs="David"/>
                <w:color w:val="auto"/>
                <w:sz w:val="24"/>
                <w:szCs w:val="24"/>
                <w:rtl/>
              </w:rPr>
              <w:t>של</w:t>
            </w:r>
            <w:r w:rsidRPr="001679AC">
              <w:rPr>
                <w:rFonts w:cs="David"/>
                <w:color w:val="auto"/>
                <w:sz w:val="24"/>
                <w:szCs w:val="24"/>
              </w:rPr>
              <w:t xml:space="preserve"> </w:t>
            </w:r>
            <w:r w:rsidRPr="001679AC">
              <w:rPr>
                <w:rFonts w:cs="David"/>
                <w:color w:val="auto"/>
                <w:sz w:val="24"/>
                <w:szCs w:val="24"/>
                <w:rtl/>
              </w:rPr>
              <w:t>הקורס</w:t>
            </w:r>
            <w:r w:rsidR="00192B8D" w:rsidRPr="001679AC">
              <w:rPr>
                <w:rFonts w:cs="David" w:hint="cs"/>
                <w:color w:val="auto"/>
                <w:sz w:val="24"/>
                <w:szCs w:val="24"/>
                <w:rtl/>
              </w:rPr>
              <w:t xml:space="preserve">. </w:t>
            </w:r>
            <w:r w:rsidRPr="001679AC">
              <w:rPr>
                <w:rFonts w:cs="David"/>
                <w:color w:val="auto"/>
                <w:sz w:val="24"/>
                <w:szCs w:val="24"/>
                <w:rtl/>
              </w:rPr>
              <w:t>משך</w:t>
            </w:r>
            <w:r w:rsidRPr="001679AC">
              <w:rPr>
                <w:rFonts w:cs="David"/>
                <w:color w:val="auto"/>
                <w:sz w:val="24"/>
                <w:szCs w:val="24"/>
              </w:rPr>
              <w:t xml:space="preserve"> </w:t>
            </w:r>
            <w:r w:rsidRPr="001679AC">
              <w:rPr>
                <w:rFonts w:cs="David"/>
                <w:color w:val="auto"/>
                <w:sz w:val="24"/>
                <w:szCs w:val="24"/>
                <w:rtl/>
              </w:rPr>
              <w:t>תקופת</w:t>
            </w:r>
            <w:r w:rsidRPr="001679AC">
              <w:rPr>
                <w:rFonts w:cs="David"/>
                <w:color w:val="auto"/>
                <w:sz w:val="24"/>
                <w:szCs w:val="24"/>
              </w:rPr>
              <w:t xml:space="preserve"> </w:t>
            </w:r>
            <w:r w:rsidRPr="001679AC">
              <w:rPr>
                <w:rFonts w:cs="David"/>
                <w:color w:val="auto"/>
                <w:sz w:val="24"/>
                <w:szCs w:val="24"/>
                <w:rtl/>
              </w:rPr>
              <w:t>הרצת</w:t>
            </w:r>
            <w:r w:rsidRPr="001679AC">
              <w:rPr>
                <w:rFonts w:cs="David"/>
                <w:color w:val="auto"/>
                <w:sz w:val="24"/>
                <w:szCs w:val="24"/>
              </w:rPr>
              <w:t xml:space="preserve"> </w:t>
            </w:r>
            <w:r w:rsidRPr="001679AC">
              <w:rPr>
                <w:rFonts w:cs="David"/>
                <w:color w:val="auto"/>
                <w:sz w:val="24"/>
                <w:szCs w:val="24"/>
                <w:rtl/>
              </w:rPr>
              <w:t>הפיילוט</w:t>
            </w:r>
            <w:r w:rsidRPr="001679AC">
              <w:rPr>
                <w:rFonts w:cs="David"/>
                <w:color w:val="auto"/>
                <w:sz w:val="24"/>
                <w:szCs w:val="24"/>
              </w:rPr>
              <w:t xml:space="preserve"> </w:t>
            </w:r>
            <w:r w:rsidRPr="001679AC">
              <w:rPr>
                <w:rFonts w:cs="David"/>
                <w:color w:val="auto"/>
                <w:sz w:val="24"/>
                <w:szCs w:val="24"/>
                <w:rtl/>
              </w:rPr>
              <w:t>הנו</w:t>
            </w:r>
            <w:r w:rsidRPr="001679AC">
              <w:rPr>
                <w:rFonts w:cs="David"/>
                <w:color w:val="auto"/>
                <w:sz w:val="24"/>
                <w:szCs w:val="24"/>
              </w:rPr>
              <w:t xml:space="preserve"> </w:t>
            </w:r>
            <w:r w:rsidRPr="001679AC">
              <w:rPr>
                <w:rFonts w:cs="David"/>
                <w:color w:val="auto"/>
                <w:sz w:val="24"/>
                <w:szCs w:val="24"/>
                <w:rtl/>
              </w:rPr>
              <w:t>מרגע</w:t>
            </w:r>
            <w:r w:rsidRPr="001679AC">
              <w:rPr>
                <w:rFonts w:cs="David"/>
                <w:color w:val="auto"/>
                <w:sz w:val="24"/>
                <w:szCs w:val="24"/>
              </w:rPr>
              <w:t xml:space="preserve"> </w:t>
            </w:r>
            <w:r w:rsidRPr="001679AC">
              <w:rPr>
                <w:rFonts w:cs="David"/>
                <w:color w:val="auto"/>
                <w:sz w:val="24"/>
                <w:szCs w:val="24"/>
                <w:rtl/>
              </w:rPr>
              <w:t>עליית</w:t>
            </w:r>
            <w:r w:rsidRPr="001679AC">
              <w:rPr>
                <w:rFonts w:cs="David"/>
                <w:color w:val="auto"/>
                <w:sz w:val="24"/>
                <w:szCs w:val="24"/>
              </w:rPr>
              <w:t xml:space="preserve"> </w:t>
            </w:r>
            <w:r w:rsidRPr="001679AC">
              <w:rPr>
                <w:rFonts w:cs="David"/>
                <w:color w:val="auto"/>
                <w:sz w:val="24"/>
                <w:szCs w:val="24"/>
                <w:rtl/>
              </w:rPr>
              <w:t>הקורס</w:t>
            </w:r>
            <w:r w:rsidRPr="001679AC">
              <w:rPr>
                <w:rFonts w:cs="David"/>
                <w:color w:val="auto"/>
                <w:sz w:val="24"/>
                <w:szCs w:val="24"/>
              </w:rPr>
              <w:t xml:space="preserve"> </w:t>
            </w:r>
            <w:r w:rsidRPr="001679AC">
              <w:rPr>
                <w:rFonts w:cs="David"/>
                <w:color w:val="auto"/>
                <w:sz w:val="24"/>
                <w:szCs w:val="24"/>
                <w:rtl/>
              </w:rPr>
              <w:t>לאוויר</w:t>
            </w:r>
            <w:r w:rsidRPr="001679AC">
              <w:rPr>
                <w:rFonts w:cs="David"/>
                <w:color w:val="auto"/>
                <w:sz w:val="24"/>
                <w:szCs w:val="24"/>
              </w:rPr>
              <w:t xml:space="preserve"> </w:t>
            </w:r>
            <w:r w:rsidRPr="001679AC">
              <w:rPr>
                <w:rFonts w:cs="David"/>
                <w:color w:val="auto"/>
                <w:sz w:val="24"/>
                <w:szCs w:val="24"/>
                <w:rtl/>
              </w:rPr>
              <w:t>לשימוש</w:t>
            </w:r>
            <w:r w:rsidRPr="001679AC">
              <w:rPr>
                <w:rFonts w:cs="David"/>
                <w:color w:val="auto"/>
                <w:sz w:val="24"/>
                <w:szCs w:val="24"/>
              </w:rPr>
              <w:t xml:space="preserve"> </w:t>
            </w:r>
            <w:r w:rsidRPr="001679AC">
              <w:rPr>
                <w:rFonts w:cs="David"/>
                <w:color w:val="auto"/>
                <w:sz w:val="24"/>
                <w:szCs w:val="24"/>
                <w:rtl/>
              </w:rPr>
              <w:t>קבוצת</w:t>
            </w:r>
            <w:r w:rsidRPr="001679AC">
              <w:rPr>
                <w:rFonts w:cs="David"/>
                <w:color w:val="auto"/>
                <w:sz w:val="24"/>
                <w:szCs w:val="24"/>
              </w:rPr>
              <w:t xml:space="preserve"> </w:t>
            </w:r>
            <w:r w:rsidRPr="001679AC">
              <w:rPr>
                <w:rFonts w:cs="David"/>
                <w:color w:val="auto"/>
                <w:sz w:val="24"/>
                <w:szCs w:val="24"/>
                <w:rtl/>
              </w:rPr>
              <w:t>הבדיקה</w:t>
            </w:r>
            <w:r w:rsidRPr="001679AC">
              <w:rPr>
                <w:rFonts w:cs="David"/>
                <w:color w:val="auto"/>
                <w:sz w:val="24"/>
                <w:szCs w:val="24"/>
              </w:rPr>
              <w:t xml:space="preserve"> </w:t>
            </w:r>
            <w:r w:rsidRPr="001679AC">
              <w:rPr>
                <w:rFonts w:cs="David"/>
                <w:color w:val="auto"/>
                <w:sz w:val="24"/>
                <w:szCs w:val="24"/>
                <w:rtl/>
              </w:rPr>
              <w:t>הייעודית</w:t>
            </w:r>
            <w:r w:rsidRPr="001679AC">
              <w:rPr>
                <w:rFonts w:cs="David"/>
                <w:color w:val="auto"/>
                <w:sz w:val="24"/>
                <w:szCs w:val="24"/>
              </w:rPr>
              <w:t xml:space="preserve"> </w:t>
            </w:r>
            <w:r w:rsidRPr="001679AC">
              <w:rPr>
                <w:rFonts w:cs="David"/>
                <w:color w:val="auto"/>
                <w:sz w:val="24"/>
                <w:szCs w:val="24"/>
                <w:rtl/>
              </w:rPr>
              <w:t>ועד</w:t>
            </w:r>
            <w:r w:rsidRPr="001679AC">
              <w:rPr>
                <w:rFonts w:cs="David"/>
                <w:color w:val="auto"/>
                <w:sz w:val="24"/>
                <w:szCs w:val="24"/>
              </w:rPr>
              <w:t xml:space="preserve"> </w:t>
            </w:r>
            <w:r w:rsidRPr="001679AC">
              <w:rPr>
                <w:rFonts w:cs="David"/>
                <w:color w:val="auto"/>
                <w:sz w:val="24"/>
                <w:szCs w:val="24"/>
                <w:rtl/>
              </w:rPr>
              <w:t>לסיום</w:t>
            </w:r>
            <w:r w:rsidRPr="001679AC">
              <w:rPr>
                <w:rFonts w:cs="David"/>
                <w:color w:val="auto"/>
                <w:sz w:val="24"/>
                <w:szCs w:val="24"/>
              </w:rPr>
              <w:t xml:space="preserve"> </w:t>
            </w:r>
            <w:r w:rsidRPr="001679AC">
              <w:rPr>
                <w:rFonts w:cs="David"/>
                <w:color w:val="auto"/>
                <w:sz w:val="24"/>
                <w:szCs w:val="24"/>
                <w:rtl/>
              </w:rPr>
              <w:t>הקורס</w:t>
            </w:r>
            <w:r w:rsidRPr="001679AC">
              <w:rPr>
                <w:rFonts w:cs="David"/>
                <w:color w:val="auto"/>
                <w:sz w:val="24"/>
                <w:szCs w:val="24"/>
              </w:rPr>
              <w:t xml:space="preserve"> </w:t>
            </w:r>
            <w:r w:rsidRPr="001679AC">
              <w:rPr>
                <w:rFonts w:cs="David"/>
                <w:color w:val="auto"/>
                <w:sz w:val="24"/>
                <w:szCs w:val="24"/>
                <w:rtl/>
              </w:rPr>
              <w:t>בהרצה</w:t>
            </w:r>
            <w:r w:rsidRPr="001679AC">
              <w:rPr>
                <w:rFonts w:cs="David"/>
                <w:color w:val="auto"/>
                <w:sz w:val="24"/>
                <w:szCs w:val="24"/>
              </w:rPr>
              <w:t xml:space="preserve"> </w:t>
            </w:r>
            <w:r w:rsidRPr="001679AC">
              <w:rPr>
                <w:rFonts w:cs="David"/>
                <w:color w:val="auto"/>
                <w:sz w:val="24"/>
                <w:szCs w:val="24"/>
                <w:rtl/>
              </w:rPr>
              <w:t>ייעודית</w:t>
            </w:r>
            <w:r w:rsidRPr="001679AC">
              <w:rPr>
                <w:rFonts w:cs="David"/>
                <w:color w:val="auto"/>
                <w:sz w:val="24"/>
                <w:szCs w:val="24"/>
              </w:rPr>
              <w:t xml:space="preserve"> </w:t>
            </w:r>
            <w:r w:rsidRPr="001679AC">
              <w:rPr>
                <w:rFonts w:cs="David"/>
                <w:color w:val="auto"/>
                <w:sz w:val="24"/>
                <w:szCs w:val="24"/>
                <w:rtl/>
              </w:rPr>
              <w:t>זו</w:t>
            </w:r>
            <w:r w:rsidRPr="001679AC">
              <w:rPr>
                <w:rFonts w:cs="David"/>
                <w:color w:val="auto"/>
                <w:sz w:val="24"/>
                <w:szCs w:val="24"/>
              </w:rPr>
              <w:t>.</w:t>
            </w:r>
            <w:r w:rsidR="00D777D1" w:rsidRPr="001679AC">
              <w:rPr>
                <w:rFonts w:cs="David" w:hint="cs"/>
                <w:color w:val="auto"/>
                <w:sz w:val="24"/>
                <w:szCs w:val="24"/>
                <w:rtl/>
              </w:rPr>
              <w:t xml:space="preserve"> </w:t>
            </w:r>
            <w:r w:rsidR="00552AC9">
              <w:rPr>
                <w:rFonts w:cs="David" w:hint="cs"/>
                <w:color w:val="auto"/>
                <w:sz w:val="24"/>
                <w:szCs w:val="24"/>
                <w:rtl/>
              </w:rPr>
              <w:t>בסיום</w:t>
            </w:r>
            <w:r w:rsidR="00552AC9" w:rsidRPr="001679AC">
              <w:rPr>
                <w:rFonts w:cs="David" w:hint="cs"/>
                <w:color w:val="auto"/>
                <w:sz w:val="24"/>
                <w:szCs w:val="24"/>
                <w:rtl/>
              </w:rPr>
              <w:t xml:space="preserve"> </w:t>
            </w:r>
            <w:r w:rsidR="00D777D1" w:rsidRPr="001679AC">
              <w:rPr>
                <w:rFonts w:cs="David" w:hint="cs"/>
                <w:color w:val="auto"/>
                <w:sz w:val="24"/>
                <w:szCs w:val="24"/>
                <w:rtl/>
              </w:rPr>
              <w:t>הפיילוט יבוצע מקצה השיפורים הראשון.</w:t>
            </w:r>
          </w:p>
        </w:tc>
      </w:tr>
      <w:tr w:rsidR="00040096" w:rsidRPr="001679AC" w14:paraId="09472477" w14:textId="77777777" w:rsidTr="00872D63">
        <w:trPr>
          <w:trHeight w:val="140"/>
          <w:jc w:val="right"/>
        </w:trPr>
        <w:tc>
          <w:tcPr>
            <w:tcW w:w="1448" w:type="dxa"/>
            <w:vAlign w:val="center"/>
          </w:tcPr>
          <w:p w14:paraId="435CD2F9" w14:textId="77777777" w:rsidR="00194632" w:rsidRPr="001679AC" w:rsidRDefault="00194632" w:rsidP="000912C8">
            <w:pPr>
              <w:keepLines/>
              <w:spacing w:before="100" w:beforeAutospacing="1" w:after="100" w:afterAutospacing="1" w:line="360" w:lineRule="auto"/>
              <w:jc w:val="center"/>
              <w:rPr>
                <w:rFonts w:cs="David"/>
                <w:b/>
                <w:bCs/>
                <w:color w:val="auto"/>
                <w:sz w:val="24"/>
                <w:szCs w:val="24"/>
              </w:rPr>
            </w:pPr>
            <w:r w:rsidRPr="001679AC">
              <w:rPr>
                <w:rFonts w:cs="David"/>
                <w:b/>
                <w:bCs/>
                <w:color w:val="auto"/>
                <w:sz w:val="24"/>
                <w:szCs w:val="24"/>
                <w:rtl/>
              </w:rPr>
              <w:t>השירותים המבוקשים</w:t>
            </w:r>
          </w:p>
        </w:tc>
        <w:tc>
          <w:tcPr>
            <w:tcW w:w="6203" w:type="dxa"/>
          </w:tcPr>
          <w:p w14:paraId="5B16805C" w14:textId="05FFC546" w:rsidR="00194632" w:rsidRPr="001679AC" w:rsidRDefault="00194632" w:rsidP="00297690">
            <w:pPr>
              <w:keepLines/>
              <w:spacing w:before="100" w:beforeAutospacing="1" w:after="100" w:afterAutospacing="1" w:line="360" w:lineRule="auto"/>
              <w:jc w:val="both"/>
              <w:rPr>
                <w:rFonts w:cs="David"/>
                <w:color w:val="auto"/>
                <w:sz w:val="24"/>
                <w:szCs w:val="24"/>
              </w:rPr>
            </w:pPr>
            <w:r w:rsidRPr="001679AC">
              <w:rPr>
                <w:rFonts w:cs="David"/>
                <w:color w:val="auto"/>
                <w:sz w:val="24"/>
                <w:szCs w:val="24"/>
                <w:rtl/>
              </w:rPr>
              <w:t xml:space="preserve">השירותים כמפורט בסעיף </w:t>
            </w:r>
            <w:r w:rsidRPr="001679AC">
              <w:rPr>
                <w:rFonts w:cs="David"/>
                <w:color w:val="auto"/>
                <w:sz w:val="24"/>
                <w:szCs w:val="24"/>
                <w:rtl/>
                <w:cs/>
              </w:rPr>
              <w:t>‎</w:t>
            </w:r>
            <w:r w:rsidRPr="001679AC">
              <w:rPr>
                <w:rFonts w:cs="David"/>
                <w:color w:val="auto"/>
                <w:rtl/>
                <w:cs/>
              </w:rPr>
              <w:fldChar w:fldCharType="begin"/>
            </w:r>
            <w:r w:rsidRPr="001679AC">
              <w:rPr>
                <w:rFonts w:cs="David"/>
                <w:color w:val="auto"/>
                <w:sz w:val="24"/>
                <w:szCs w:val="24"/>
                <w:rtl/>
              </w:rPr>
              <w:instrText xml:space="preserve"> </w:instrText>
            </w:r>
            <w:r w:rsidRPr="001679AC">
              <w:rPr>
                <w:rFonts w:cs="David"/>
                <w:color w:val="auto"/>
                <w:sz w:val="24"/>
                <w:szCs w:val="24"/>
              </w:rPr>
              <w:instrText>REF</w:instrText>
            </w:r>
            <w:r w:rsidRPr="001679AC">
              <w:rPr>
                <w:rFonts w:cs="David"/>
                <w:color w:val="auto"/>
                <w:sz w:val="24"/>
                <w:szCs w:val="24"/>
                <w:rtl/>
              </w:rPr>
              <w:instrText xml:space="preserve"> _</w:instrText>
            </w:r>
            <w:r w:rsidRPr="001679AC">
              <w:rPr>
                <w:rFonts w:cs="David"/>
                <w:color w:val="auto"/>
                <w:sz w:val="24"/>
                <w:szCs w:val="24"/>
              </w:rPr>
              <w:instrText>Ref482622354 \r \h</w:instrText>
            </w:r>
            <w:r w:rsidRPr="001679AC">
              <w:rPr>
                <w:rFonts w:cs="David"/>
                <w:color w:val="auto"/>
                <w:sz w:val="24"/>
                <w:szCs w:val="24"/>
                <w:rtl/>
              </w:rPr>
              <w:instrText xml:space="preserve"> </w:instrText>
            </w:r>
            <w:r w:rsidR="00040096" w:rsidRPr="001679AC">
              <w:rPr>
                <w:rFonts w:cs="David"/>
                <w:color w:val="auto"/>
                <w:rtl/>
              </w:rPr>
              <w:instrText xml:space="preserve"> \* </w:instrText>
            </w:r>
            <w:r w:rsidR="00040096" w:rsidRPr="001679AC">
              <w:rPr>
                <w:rFonts w:cs="David"/>
                <w:color w:val="auto"/>
              </w:rPr>
              <w:instrText>MERGEFORMAT</w:instrText>
            </w:r>
            <w:r w:rsidR="00040096" w:rsidRPr="001679AC">
              <w:rPr>
                <w:rFonts w:cs="David"/>
                <w:color w:val="auto"/>
                <w:rtl/>
              </w:rPr>
              <w:instrText xml:space="preserve"> </w:instrText>
            </w:r>
            <w:r w:rsidRPr="001679AC">
              <w:rPr>
                <w:rFonts w:cs="David"/>
                <w:color w:val="auto"/>
                <w:rtl/>
                <w:cs/>
              </w:rPr>
            </w:r>
            <w:r w:rsidRPr="001679AC">
              <w:rPr>
                <w:rFonts w:cs="David"/>
                <w:color w:val="auto"/>
                <w:rtl/>
                <w:cs/>
              </w:rPr>
              <w:fldChar w:fldCharType="separate"/>
            </w:r>
            <w:r w:rsidR="00883473">
              <w:rPr>
                <w:rFonts w:cs="David"/>
                <w:color w:val="auto"/>
                <w:sz w:val="24"/>
                <w:szCs w:val="24"/>
                <w:cs/>
              </w:rPr>
              <w:t>‎</w:t>
            </w:r>
            <w:r w:rsidR="00883473">
              <w:rPr>
                <w:rFonts w:cs="David"/>
                <w:color w:val="auto"/>
                <w:sz w:val="24"/>
                <w:szCs w:val="24"/>
              </w:rPr>
              <w:t>0.1.8</w:t>
            </w:r>
            <w:r w:rsidRPr="001679AC">
              <w:rPr>
                <w:rFonts w:cs="David"/>
                <w:color w:val="auto"/>
                <w:rtl/>
                <w:cs/>
              </w:rPr>
              <w:fldChar w:fldCharType="end"/>
            </w:r>
            <w:r w:rsidRPr="001679AC">
              <w:rPr>
                <w:rFonts w:cs="David"/>
                <w:color w:val="auto"/>
                <w:sz w:val="24"/>
                <w:szCs w:val="24"/>
                <w:rtl/>
                <w:cs/>
              </w:rPr>
              <w:t>.</w:t>
            </w:r>
          </w:p>
        </w:tc>
      </w:tr>
      <w:tr w:rsidR="00040096" w:rsidRPr="001679AC" w14:paraId="011B4728" w14:textId="77777777" w:rsidTr="00872D63">
        <w:trPr>
          <w:trHeight w:val="140"/>
          <w:jc w:val="right"/>
        </w:trPr>
        <w:tc>
          <w:tcPr>
            <w:tcW w:w="1448" w:type="dxa"/>
            <w:vAlign w:val="center"/>
          </w:tcPr>
          <w:p w14:paraId="094E90F2" w14:textId="77777777" w:rsidR="00194632" w:rsidRPr="001679AC" w:rsidRDefault="00194632" w:rsidP="000912C8">
            <w:pPr>
              <w:keepLines/>
              <w:spacing w:before="100" w:beforeAutospacing="1" w:after="100" w:afterAutospacing="1" w:line="360" w:lineRule="auto"/>
              <w:jc w:val="center"/>
              <w:rPr>
                <w:rFonts w:cs="David"/>
                <w:b/>
                <w:bCs/>
                <w:color w:val="auto"/>
                <w:sz w:val="24"/>
                <w:szCs w:val="24"/>
              </w:rPr>
            </w:pPr>
            <w:r w:rsidRPr="001679AC">
              <w:rPr>
                <w:rFonts w:cs="David"/>
                <w:b/>
                <w:bCs/>
                <w:color w:val="auto"/>
                <w:sz w:val="24"/>
                <w:szCs w:val="24"/>
                <w:rtl/>
              </w:rPr>
              <w:t>ועדת מכרזים</w:t>
            </w:r>
          </w:p>
        </w:tc>
        <w:tc>
          <w:tcPr>
            <w:tcW w:w="6203" w:type="dxa"/>
          </w:tcPr>
          <w:p w14:paraId="261B51BB" w14:textId="77777777" w:rsidR="00194632" w:rsidRPr="001679AC" w:rsidRDefault="00194632" w:rsidP="00297690">
            <w:pPr>
              <w:keepLines/>
              <w:spacing w:before="100" w:beforeAutospacing="1" w:after="100" w:afterAutospacing="1" w:line="360" w:lineRule="auto"/>
              <w:jc w:val="both"/>
              <w:rPr>
                <w:rFonts w:cs="David"/>
                <w:color w:val="auto"/>
                <w:sz w:val="24"/>
                <w:szCs w:val="24"/>
              </w:rPr>
            </w:pPr>
            <w:r w:rsidRPr="001679AC">
              <w:rPr>
                <w:rFonts w:cs="David"/>
                <w:color w:val="auto"/>
                <w:sz w:val="24"/>
                <w:szCs w:val="24"/>
                <w:rtl/>
              </w:rPr>
              <w:t>ועדת מכרזים מרכזיים לטובין ושירותים של החשב הכללי במשרד האוצר.</w:t>
            </w:r>
          </w:p>
        </w:tc>
      </w:tr>
      <w:tr w:rsidR="00AA1B85" w:rsidRPr="001679AC" w14:paraId="4DDA5481" w14:textId="77777777" w:rsidTr="00872D63">
        <w:trPr>
          <w:trHeight w:val="140"/>
          <w:jc w:val="right"/>
        </w:trPr>
        <w:tc>
          <w:tcPr>
            <w:tcW w:w="1448" w:type="dxa"/>
            <w:vAlign w:val="center"/>
          </w:tcPr>
          <w:p w14:paraId="0E85834E" w14:textId="77777777" w:rsidR="00AA1B85" w:rsidRPr="001679AC" w:rsidRDefault="00AA1B85" w:rsidP="000912C8">
            <w:pPr>
              <w:keepLines/>
              <w:spacing w:before="100" w:beforeAutospacing="1" w:after="100" w:afterAutospacing="1" w:line="360" w:lineRule="auto"/>
              <w:jc w:val="center"/>
              <w:rPr>
                <w:rFonts w:cs="David"/>
                <w:bCs/>
                <w:color w:val="auto"/>
                <w:rtl/>
              </w:rPr>
            </w:pPr>
            <w:r w:rsidRPr="001679AC">
              <w:rPr>
                <w:rFonts w:cs="David" w:hint="cs"/>
                <w:bCs/>
                <w:color w:val="auto"/>
                <w:sz w:val="24"/>
                <w:szCs w:val="24"/>
                <w:rtl/>
              </w:rPr>
              <w:t xml:space="preserve">זמן למידה </w:t>
            </w:r>
            <w:r w:rsidR="00BB24AE" w:rsidRPr="001679AC">
              <w:rPr>
                <w:rFonts w:cs="David" w:hint="cs"/>
                <w:bCs/>
                <w:color w:val="auto"/>
                <w:sz w:val="24"/>
                <w:szCs w:val="24"/>
                <w:rtl/>
              </w:rPr>
              <w:t xml:space="preserve">(ברוטו) </w:t>
            </w:r>
            <w:r w:rsidRPr="001679AC">
              <w:rPr>
                <w:rFonts w:cs="David" w:hint="cs"/>
                <w:bCs/>
                <w:color w:val="auto"/>
                <w:sz w:val="24"/>
                <w:szCs w:val="24"/>
                <w:rtl/>
              </w:rPr>
              <w:t>(</w:t>
            </w:r>
            <w:r w:rsidRPr="001679AC">
              <w:rPr>
                <w:rFonts w:cs="David"/>
                <w:bCs/>
                <w:color w:val="auto"/>
                <w:sz w:val="24"/>
                <w:szCs w:val="24"/>
              </w:rPr>
              <w:t>Learner Effort</w:t>
            </w:r>
            <w:r w:rsidRPr="001679AC">
              <w:rPr>
                <w:rFonts w:cs="David" w:hint="cs"/>
                <w:bCs/>
                <w:color w:val="auto"/>
                <w:sz w:val="24"/>
                <w:szCs w:val="24"/>
                <w:rtl/>
              </w:rPr>
              <w:t>)</w:t>
            </w:r>
          </w:p>
        </w:tc>
        <w:tc>
          <w:tcPr>
            <w:tcW w:w="6203" w:type="dxa"/>
          </w:tcPr>
          <w:p w14:paraId="330AFC8A" w14:textId="77777777" w:rsidR="00D81A65" w:rsidRPr="001679AC" w:rsidRDefault="001A2DD6" w:rsidP="001A2DD6">
            <w:pPr>
              <w:keepLines/>
              <w:spacing w:before="100" w:beforeAutospacing="1" w:after="100" w:afterAutospacing="1" w:line="360" w:lineRule="auto"/>
              <w:jc w:val="both"/>
              <w:rPr>
                <w:rFonts w:cs="David"/>
                <w:b/>
                <w:color w:val="auto"/>
                <w:sz w:val="24"/>
                <w:szCs w:val="24"/>
                <w:rtl/>
              </w:rPr>
            </w:pPr>
            <w:r w:rsidRPr="001679AC">
              <w:rPr>
                <w:rFonts w:cs="David" w:hint="cs"/>
                <w:b/>
                <w:color w:val="auto"/>
                <w:sz w:val="24"/>
                <w:szCs w:val="24"/>
                <w:rtl/>
              </w:rPr>
              <w:t>משך הקורס עבור הלומד הממוצע</w:t>
            </w:r>
            <w:r w:rsidR="00D81A65" w:rsidRPr="001679AC">
              <w:rPr>
                <w:rFonts w:cs="David" w:hint="cs"/>
                <w:b/>
                <w:color w:val="auto"/>
                <w:sz w:val="24"/>
                <w:szCs w:val="24"/>
                <w:rtl/>
              </w:rPr>
              <w:t>,</w:t>
            </w:r>
            <w:r w:rsidRPr="001679AC">
              <w:rPr>
                <w:rFonts w:cs="David" w:hint="cs"/>
                <w:b/>
                <w:color w:val="auto"/>
                <w:sz w:val="24"/>
                <w:szCs w:val="24"/>
                <w:rtl/>
              </w:rPr>
              <w:t xml:space="preserve"> על פי הערכת צוות פיתוח הקורס. </w:t>
            </w:r>
          </w:p>
          <w:p w14:paraId="4786F7C3" w14:textId="77777777" w:rsidR="00470BAE" w:rsidRPr="001679AC" w:rsidRDefault="001A2DD6" w:rsidP="00D42635">
            <w:pPr>
              <w:keepLines/>
              <w:spacing w:before="100" w:beforeAutospacing="1" w:after="100" w:afterAutospacing="1" w:line="360" w:lineRule="auto"/>
              <w:jc w:val="both"/>
              <w:rPr>
                <w:rFonts w:cs="David"/>
                <w:b/>
                <w:color w:val="auto"/>
                <w:sz w:val="24"/>
                <w:szCs w:val="24"/>
                <w:rtl/>
              </w:rPr>
            </w:pPr>
            <w:r w:rsidRPr="001679AC">
              <w:rPr>
                <w:rFonts w:cs="David" w:hint="cs"/>
                <w:b/>
                <w:color w:val="auto"/>
                <w:sz w:val="24"/>
                <w:szCs w:val="24"/>
                <w:rtl/>
              </w:rPr>
              <w:t xml:space="preserve">זמן הלמידה מורכב </w:t>
            </w:r>
            <w:r w:rsidR="00D42635" w:rsidRPr="001679AC">
              <w:rPr>
                <w:rFonts w:cs="David" w:hint="cs"/>
                <w:b/>
                <w:color w:val="auto"/>
                <w:sz w:val="24"/>
                <w:szCs w:val="24"/>
                <w:rtl/>
              </w:rPr>
              <w:t>מז</w:t>
            </w:r>
            <w:r w:rsidR="00D55CAF" w:rsidRPr="001679AC">
              <w:rPr>
                <w:rFonts w:cs="David" w:hint="cs"/>
                <w:b/>
                <w:color w:val="auto"/>
                <w:sz w:val="24"/>
                <w:szCs w:val="24"/>
                <w:rtl/>
              </w:rPr>
              <w:t>מ</w:t>
            </w:r>
            <w:r w:rsidR="00D42635" w:rsidRPr="001679AC">
              <w:rPr>
                <w:rFonts w:cs="David" w:hint="cs"/>
                <w:b/>
                <w:color w:val="auto"/>
                <w:sz w:val="24"/>
                <w:szCs w:val="24"/>
                <w:rtl/>
              </w:rPr>
              <w:t>ן התפוקות ב</w:t>
            </w:r>
            <w:r w:rsidRPr="001679AC">
              <w:rPr>
                <w:rFonts w:cs="David" w:hint="cs"/>
                <w:b/>
                <w:color w:val="auto"/>
                <w:sz w:val="24"/>
                <w:szCs w:val="24"/>
                <w:rtl/>
              </w:rPr>
              <w:t xml:space="preserve">קורס המקוון בתוספת הזמן המשוער שייקח לתלמיד לבצע את המטלות </w:t>
            </w:r>
            <w:r w:rsidR="00475E5A" w:rsidRPr="001679AC">
              <w:rPr>
                <w:rFonts w:cs="David" w:hint="cs"/>
                <w:b/>
                <w:color w:val="auto"/>
                <w:sz w:val="24"/>
                <w:szCs w:val="24"/>
                <w:rtl/>
              </w:rPr>
              <w:t>הנלוות לקורס.</w:t>
            </w:r>
          </w:p>
          <w:p w14:paraId="1FDBC9D3" w14:textId="77777777" w:rsidR="00AA1B85" w:rsidRPr="001679AC" w:rsidRDefault="00AA1B85" w:rsidP="00D55CAF">
            <w:pPr>
              <w:keepLines/>
              <w:spacing w:before="100" w:beforeAutospacing="1" w:after="100" w:afterAutospacing="1" w:line="360" w:lineRule="auto"/>
              <w:jc w:val="both"/>
              <w:rPr>
                <w:rFonts w:cs="David"/>
                <w:color w:val="auto"/>
                <w:rtl/>
              </w:rPr>
            </w:pPr>
            <w:r w:rsidRPr="001679AC">
              <w:rPr>
                <w:rFonts w:cs="David" w:hint="eastAsia"/>
                <w:b/>
                <w:color w:val="auto"/>
                <w:sz w:val="24"/>
                <w:szCs w:val="24"/>
                <w:rtl/>
              </w:rPr>
              <w:t>דוגמה</w:t>
            </w:r>
            <w:r w:rsidRPr="001679AC">
              <w:rPr>
                <w:rFonts w:cs="David"/>
                <w:b/>
                <w:color w:val="auto"/>
                <w:sz w:val="24"/>
                <w:szCs w:val="24"/>
                <w:rtl/>
              </w:rPr>
              <w:t xml:space="preserve">: רכיב </w:t>
            </w:r>
            <w:r w:rsidR="00192B8D" w:rsidRPr="001679AC">
              <w:rPr>
                <w:rFonts w:cs="David" w:hint="eastAsia"/>
                <w:b/>
                <w:color w:val="auto"/>
                <w:sz w:val="24"/>
                <w:szCs w:val="24"/>
                <w:rtl/>
              </w:rPr>
              <w:t>תוכן</w:t>
            </w:r>
            <w:r w:rsidR="00192B8D" w:rsidRPr="001679AC">
              <w:rPr>
                <w:rFonts w:cs="David"/>
                <w:b/>
                <w:color w:val="auto"/>
                <w:sz w:val="24"/>
                <w:szCs w:val="24"/>
                <w:rtl/>
              </w:rPr>
              <w:t xml:space="preserve"> </w:t>
            </w:r>
            <w:r w:rsidRPr="001679AC">
              <w:rPr>
                <w:rFonts w:cs="David" w:hint="eastAsia"/>
                <w:b/>
                <w:color w:val="auto"/>
                <w:sz w:val="24"/>
                <w:szCs w:val="24"/>
                <w:rtl/>
              </w:rPr>
              <w:t>מסוג</w:t>
            </w:r>
            <w:r w:rsidRPr="001679AC">
              <w:rPr>
                <w:rFonts w:cs="David"/>
                <w:b/>
                <w:color w:val="auto"/>
                <w:sz w:val="24"/>
                <w:szCs w:val="24"/>
                <w:rtl/>
              </w:rPr>
              <w:t xml:space="preserve"> תרגול שקריאת ההוראות ביחס אליו במערכת </w:t>
            </w:r>
            <w:r w:rsidR="00D55CAF" w:rsidRPr="001679AC">
              <w:rPr>
                <w:rFonts w:cs="David" w:hint="cs"/>
                <w:b/>
                <w:color w:val="auto"/>
                <w:sz w:val="24"/>
                <w:szCs w:val="24"/>
                <w:rtl/>
              </w:rPr>
              <w:t>הינה שתי</w:t>
            </w:r>
            <w:r w:rsidRPr="001679AC">
              <w:rPr>
                <w:rFonts w:cs="David"/>
                <w:b/>
                <w:color w:val="auto"/>
                <w:sz w:val="24"/>
                <w:szCs w:val="24"/>
                <w:rtl/>
              </w:rPr>
              <w:t xml:space="preserve"> דקות, אולם</w:t>
            </w:r>
            <w:r w:rsidR="00D55CAF" w:rsidRPr="001679AC">
              <w:rPr>
                <w:rFonts w:cs="David" w:hint="cs"/>
                <w:b/>
                <w:color w:val="auto"/>
                <w:sz w:val="24"/>
                <w:szCs w:val="24"/>
                <w:rtl/>
              </w:rPr>
              <w:t xml:space="preserve"> ביצוע התרגול</w:t>
            </w:r>
            <w:r w:rsidRPr="001679AC">
              <w:rPr>
                <w:rFonts w:cs="David"/>
                <w:b/>
                <w:color w:val="auto"/>
                <w:sz w:val="24"/>
                <w:szCs w:val="24"/>
                <w:rtl/>
              </w:rPr>
              <w:t xml:space="preserve"> דורש מאמץ של חקר ואיתור מידע ברשת שמשכו </w:t>
            </w:r>
            <w:r w:rsidR="00931152" w:rsidRPr="001679AC">
              <w:rPr>
                <w:rFonts w:cs="David" w:hint="eastAsia"/>
                <w:b/>
                <w:color w:val="auto"/>
                <w:sz w:val="24"/>
                <w:szCs w:val="24"/>
                <w:rtl/>
              </w:rPr>
              <w:t>עשר</w:t>
            </w:r>
            <w:r w:rsidR="00931152" w:rsidRPr="001679AC">
              <w:rPr>
                <w:rFonts w:cs="David"/>
                <w:b/>
                <w:color w:val="auto"/>
                <w:sz w:val="24"/>
                <w:szCs w:val="24"/>
                <w:rtl/>
              </w:rPr>
              <w:t xml:space="preserve"> </w:t>
            </w:r>
            <w:r w:rsidRPr="001679AC">
              <w:rPr>
                <w:rFonts w:cs="David" w:hint="eastAsia"/>
                <w:b/>
                <w:color w:val="auto"/>
                <w:sz w:val="24"/>
                <w:szCs w:val="24"/>
                <w:rtl/>
              </w:rPr>
              <w:t>דקות</w:t>
            </w:r>
            <w:r w:rsidRPr="001679AC">
              <w:rPr>
                <w:rFonts w:cs="David"/>
                <w:b/>
                <w:color w:val="auto"/>
                <w:sz w:val="24"/>
                <w:szCs w:val="24"/>
                <w:rtl/>
              </w:rPr>
              <w:t xml:space="preserve"> </w:t>
            </w:r>
            <w:r w:rsidRPr="001679AC">
              <w:rPr>
                <w:rFonts w:cs="David" w:hint="eastAsia"/>
                <w:b/>
                <w:color w:val="auto"/>
                <w:sz w:val="24"/>
                <w:szCs w:val="24"/>
                <w:rtl/>
              </w:rPr>
              <w:t>מחוץ</w:t>
            </w:r>
            <w:r w:rsidRPr="001679AC">
              <w:rPr>
                <w:rFonts w:cs="David"/>
                <w:b/>
                <w:color w:val="auto"/>
                <w:sz w:val="24"/>
                <w:szCs w:val="24"/>
                <w:rtl/>
              </w:rPr>
              <w:t xml:space="preserve"> </w:t>
            </w:r>
            <w:r w:rsidRPr="001679AC">
              <w:rPr>
                <w:rFonts w:cs="David" w:hint="eastAsia"/>
                <w:b/>
                <w:color w:val="auto"/>
                <w:sz w:val="24"/>
                <w:szCs w:val="24"/>
                <w:rtl/>
              </w:rPr>
              <w:t>לסביבת</w:t>
            </w:r>
            <w:r w:rsidRPr="001679AC">
              <w:rPr>
                <w:rFonts w:cs="David"/>
                <w:b/>
                <w:color w:val="auto"/>
                <w:sz w:val="24"/>
                <w:szCs w:val="24"/>
                <w:rtl/>
              </w:rPr>
              <w:t xml:space="preserve"> </w:t>
            </w:r>
            <w:r w:rsidRPr="001679AC">
              <w:rPr>
                <w:rFonts w:cs="David" w:hint="eastAsia"/>
                <w:b/>
                <w:color w:val="auto"/>
                <w:sz w:val="24"/>
                <w:szCs w:val="24"/>
                <w:rtl/>
              </w:rPr>
              <w:t>הלמידה</w:t>
            </w:r>
            <w:r w:rsidRPr="001679AC">
              <w:rPr>
                <w:rFonts w:cs="David"/>
                <w:b/>
                <w:color w:val="auto"/>
                <w:sz w:val="24"/>
                <w:szCs w:val="24"/>
                <w:rtl/>
              </w:rPr>
              <w:t xml:space="preserve"> </w:t>
            </w:r>
            <w:r w:rsidRPr="001679AC">
              <w:rPr>
                <w:rFonts w:cs="David" w:hint="eastAsia"/>
                <w:b/>
                <w:color w:val="auto"/>
                <w:sz w:val="24"/>
                <w:szCs w:val="24"/>
                <w:rtl/>
              </w:rPr>
              <w:t>של</w:t>
            </w:r>
            <w:r w:rsidRPr="001679AC">
              <w:rPr>
                <w:rFonts w:cs="David"/>
                <w:b/>
                <w:color w:val="auto"/>
                <w:sz w:val="24"/>
                <w:szCs w:val="24"/>
                <w:rtl/>
              </w:rPr>
              <w:t xml:space="preserve"> </w:t>
            </w:r>
            <w:r w:rsidRPr="001679AC">
              <w:rPr>
                <w:rFonts w:cs="David" w:hint="eastAsia"/>
                <w:b/>
                <w:color w:val="auto"/>
                <w:sz w:val="24"/>
                <w:szCs w:val="24"/>
                <w:rtl/>
              </w:rPr>
              <w:t>קמפוס</w:t>
            </w:r>
            <w:r w:rsidRPr="001679AC">
              <w:rPr>
                <w:rFonts w:cs="David"/>
                <w:b/>
                <w:color w:val="auto"/>
                <w:sz w:val="24"/>
                <w:szCs w:val="24"/>
                <w:rtl/>
              </w:rPr>
              <w:t>.</w:t>
            </w:r>
            <w:r w:rsidRPr="001679AC">
              <w:rPr>
                <w:rFonts w:cs="David" w:hint="cs"/>
                <w:b/>
                <w:color w:val="auto"/>
                <w:sz w:val="24"/>
                <w:szCs w:val="24"/>
                <w:rtl/>
              </w:rPr>
              <w:t xml:space="preserve"> </w:t>
            </w:r>
          </w:p>
        </w:tc>
      </w:tr>
      <w:tr w:rsidR="00E73996" w:rsidRPr="001679AC" w14:paraId="5846C026" w14:textId="77777777" w:rsidTr="00872D63">
        <w:trPr>
          <w:trHeight w:val="140"/>
          <w:jc w:val="right"/>
        </w:trPr>
        <w:tc>
          <w:tcPr>
            <w:tcW w:w="1448" w:type="dxa"/>
            <w:vAlign w:val="center"/>
          </w:tcPr>
          <w:p w14:paraId="4BE8C330" w14:textId="77777777" w:rsidR="00E73996" w:rsidRPr="001679AC" w:rsidRDefault="00E73996" w:rsidP="000912C8">
            <w:pPr>
              <w:keepLines/>
              <w:spacing w:before="100" w:beforeAutospacing="1" w:after="100" w:afterAutospacing="1" w:line="360" w:lineRule="auto"/>
              <w:jc w:val="center"/>
              <w:rPr>
                <w:rFonts w:cs="David"/>
                <w:bCs/>
                <w:color w:val="auto"/>
                <w:rtl/>
              </w:rPr>
            </w:pPr>
            <w:r w:rsidRPr="001679AC">
              <w:rPr>
                <w:rFonts w:cs="David" w:hint="cs"/>
                <w:bCs/>
                <w:color w:val="auto"/>
                <w:sz w:val="24"/>
                <w:szCs w:val="24"/>
                <w:rtl/>
              </w:rPr>
              <w:t>זמן תפוקות</w:t>
            </w:r>
            <w:r w:rsidR="00BB24AE" w:rsidRPr="001679AC">
              <w:rPr>
                <w:rFonts w:cs="David" w:hint="cs"/>
                <w:bCs/>
                <w:color w:val="auto"/>
                <w:sz w:val="24"/>
                <w:szCs w:val="24"/>
                <w:rtl/>
              </w:rPr>
              <w:t xml:space="preserve"> (נטו)</w:t>
            </w:r>
          </w:p>
        </w:tc>
        <w:tc>
          <w:tcPr>
            <w:tcW w:w="6203" w:type="dxa"/>
          </w:tcPr>
          <w:p w14:paraId="3B94D89D" w14:textId="77777777" w:rsidR="00E73996" w:rsidRPr="001679AC" w:rsidRDefault="00D664A3" w:rsidP="000670F9">
            <w:pPr>
              <w:keepLines/>
              <w:spacing w:before="100" w:beforeAutospacing="1" w:after="100" w:afterAutospacing="1" w:line="360" w:lineRule="auto"/>
              <w:jc w:val="both"/>
              <w:rPr>
                <w:rFonts w:cs="David"/>
                <w:color w:val="auto"/>
                <w:rtl/>
              </w:rPr>
            </w:pPr>
            <w:r w:rsidRPr="001679AC">
              <w:rPr>
                <w:rFonts w:cs="David" w:hint="cs"/>
                <w:color w:val="auto"/>
                <w:sz w:val="24"/>
                <w:szCs w:val="24"/>
                <w:rtl/>
              </w:rPr>
              <w:t xml:space="preserve">תרגום התפוקות המרכיבות את </w:t>
            </w:r>
            <w:r w:rsidR="00E73996" w:rsidRPr="001679AC">
              <w:rPr>
                <w:rFonts w:cs="David" w:hint="cs"/>
                <w:color w:val="auto"/>
                <w:sz w:val="24"/>
                <w:szCs w:val="24"/>
                <w:rtl/>
              </w:rPr>
              <w:t xml:space="preserve">הקורס המקוון </w:t>
            </w:r>
            <w:r w:rsidRPr="001679AC">
              <w:rPr>
                <w:rFonts w:cs="David" w:hint="cs"/>
                <w:color w:val="auto"/>
                <w:sz w:val="24"/>
                <w:szCs w:val="24"/>
                <w:rtl/>
              </w:rPr>
              <w:t>ליחידות זמן</w:t>
            </w:r>
            <w:r w:rsidR="00D55CAF" w:rsidRPr="001679AC">
              <w:rPr>
                <w:rFonts w:cs="David" w:hint="cs"/>
                <w:color w:val="auto"/>
                <w:sz w:val="24"/>
                <w:szCs w:val="24"/>
                <w:rtl/>
              </w:rPr>
              <w:t xml:space="preserve">. </w:t>
            </w:r>
            <w:r w:rsidR="00730F24" w:rsidRPr="001679AC">
              <w:rPr>
                <w:rFonts w:cs="David" w:hint="cs"/>
                <w:color w:val="auto"/>
                <w:sz w:val="24"/>
                <w:szCs w:val="24"/>
                <w:rtl/>
              </w:rPr>
              <w:t>משכו של</w:t>
            </w:r>
            <w:r w:rsidR="00D55CAF" w:rsidRPr="001679AC">
              <w:rPr>
                <w:rFonts w:cs="David" w:hint="cs"/>
                <w:color w:val="auto"/>
                <w:sz w:val="24"/>
                <w:szCs w:val="24"/>
                <w:rtl/>
              </w:rPr>
              <w:t xml:space="preserve"> הקורס המקוון על גבי הפלטפורמה יהיה באמצעות זמן תפוקות</w:t>
            </w:r>
            <w:r w:rsidR="00D42635" w:rsidRPr="001679AC">
              <w:rPr>
                <w:rFonts w:cs="David" w:hint="cs"/>
                <w:color w:val="auto"/>
                <w:sz w:val="24"/>
                <w:szCs w:val="24"/>
                <w:rtl/>
              </w:rPr>
              <w:t xml:space="preserve"> </w:t>
            </w:r>
            <w:r w:rsidR="00730F24" w:rsidRPr="001679AC">
              <w:rPr>
                <w:rFonts w:cs="David" w:hint="cs"/>
                <w:color w:val="auto"/>
                <w:sz w:val="24"/>
                <w:szCs w:val="24"/>
                <w:rtl/>
              </w:rPr>
              <w:t xml:space="preserve">המרכיבות אותו </w:t>
            </w:r>
            <w:r w:rsidRPr="001679AC">
              <w:rPr>
                <w:rFonts w:cs="David" w:hint="cs"/>
                <w:color w:val="auto"/>
                <w:sz w:val="24"/>
                <w:szCs w:val="24"/>
                <w:rtl/>
              </w:rPr>
              <w:t>ובהתאם לאמור</w:t>
            </w:r>
            <w:r w:rsidR="00E73996" w:rsidRPr="001679AC">
              <w:rPr>
                <w:rFonts w:cs="David" w:hint="cs"/>
                <w:color w:val="auto"/>
                <w:sz w:val="24"/>
                <w:szCs w:val="24"/>
                <w:rtl/>
              </w:rPr>
              <w:t xml:space="preserve"> בסעיף </w:t>
            </w:r>
            <w:r w:rsidR="000670F9" w:rsidRPr="001679AC">
              <w:rPr>
                <w:rFonts w:cs="David" w:hint="cs"/>
                <w:color w:val="auto"/>
                <w:sz w:val="24"/>
                <w:szCs w:val="24"/>
                <w:rtl/>
              </w:rPr>
              <w:t>5.8</w:t>
            </w:r>
          </w:p>
        </w:tc>
      </w:tr>
      <w:tr w:rsidR="0035146C" w:rsidRPr="001679AC" w14:paraId="3417DDF5" w14:textId="77777777" w:rsidTr="00872D63">
        <w:trPr>
          <w:trHeight w:val="140"/>
          <w:jc w:val="right"/>
        </w:trPr>
        <w:tc>
          <w:tcPr>
            <w:tcW w:w="1448" w:type="dxa"/>
            <w:vAlign w:val="center"/>
          </w:tcPr>
          <w:p w14:paraId="2D4645BA" w14:textId="77777777" w:rsidR="0035146C" w:rsidRPr="00F56D45" w:rsidRDefault="00F56D45" w:rsidP="00AD7EBB">
            <w:pPr>
              <w:keepLines/>
              <w:spacing w:before="100" w:beforeAutospacing="1" w:after="100" w:afterAutospacing="1" w:line="360" w:lineRule="auto"/>
              <w:jc w:val="center"/>
              <w:rPr>
                <w:rFonts w:cs="David"/>
                <w:bCs/>
                <w:color w:val="auto"/>
                <w:rtl/>
              </w:rPr>
            </w:pPr>
            <w:r w:rsidRPr="00F56D45">
              <w:rPr>
                <w:rFonts w:cs="David" w:hint="cs"/>
                <w:bCs/>
                <w:color w:val="auto"/>
                <w:sz w:val="24"/>
                <w:szCs w:val="24"/>
                <w:rtl/>
              </w:rPr>
              <w:t>מערך לימוד</w:t>
            </w:r>
            <w:r w:rsidR="0035146C" w:rsidRPr="00F56D45">
              <w:rPr>
                <w:rFonts w:cs="David"/>
                <w:bCs/>
                <w:color w:val="auto"/>
                <w:sz w:val="24"/>
                <w:szCs w:val="24"/>
                <w:rtl/>
              </w:rPr>
              <w:t xml:space="preserve"> </w:t>
            </w:r>
            <w:r w:rsidRPr="00F56D45">
              <w:rPr>
                <w:rFonts w:cs="David" w:hint="eastAsia"/>
                <w:bCs/>
                <w:color w:val="auto"/>
                <w:sz w:val="24"/>
                <w:szCs w:val="24"/>
                <w:rtl/>
              </w:rPr>
              <w:t>דיגיטלי</w:t>
            </w:r>
          </w:p>
        </w:tc>
        <w:tc>
          <w:tcPr>
            <w:tcW w:w="6203" w:type="dxa"/>
          </w:tcPr>
          <w:p w14:paraId="7BEDB4D4" w14:textId="77777777" w:rsidR="0035146C" w:rsidRPr="001679AC" w:rsidRDefault="00F56D45" w:rsidP="00F56D45">
            <w:pPr>
              <w:keepLines/>
              <w:spacing w:before="100" w:beforeAutospacing="1" w:after="100" w:afterAutospacing="1" w:line="360" w:lineRule="auto"/>
              <w:jc w:val="both"/>
              <w:rPr>
                <w:rFonts w:cs="David"/>
                <w:color w:val="auto"/>
                <w:sz w:val="24"/>
                <w:szCs w:val="24"/>
                <w:rtl/>
              </w:rPr>
            </w:pPr>
            <w:r>
              <w:rPr>
                <w:rFonts w:cs="David" w:hint="cs"/>
                <w:color w:val="auto"/>
                <w:sz w:val="24"/>
                <w:szCs w:val="24"/>
                <w:rtl/>
              </w:rPr>
              <w:t>רצף תוכני</w:t>
            </w:r>
            <w:r w:rsidR="0035146C" w:rsidRPr="001679AC">
              <w:rPr>
                <w:rFonts w:cs="David" w:hint="cs"/>
                <w:color w:val="auto"/>
                <w:sz w:val="24"/>
                <w:szCs w:val="24"/>
                <w:rtl/>
              </w:rPr>
              <w:t xml:space="preserve"> </w:t>
            </w:r>
            <w:r w:rsidR="0035146C">
              <w:rPr>
                <w:rFonts w:cs="David" w:hint="cs"/>
                <w:color w:val="auto"/>
                <w:sz w:val="24"/>
                <w:szCs w:val="24"/>
                <w:rtl/>
              </w:rPr>
              <w:t>דיגיטלי ה</w:t>
            </w:r>
            <w:r w:rsidR="0035146C" w:rsidRPr="001679AC">
              <w:rPr>
                <w:rFonts w:cs="David" w:hint="cs"/>
                <w:color w:val="auto"/>
                <w:sz w:val="24"/>
                <w:szCs w:val="24"/>
                <w:rtl/>
              </w:rPr>
              <w:t xml:space="preserve">מורכב </w:t>
            </w:r>
            <w:r w:rsidR="0035146C">
              <w:rPr>
                <w:rFonts w:cs="David" w:hint="cs"/>
                <w:color w:val="auto"/>
                <w:sz w:val="24"/>
                <w:szCs w:val="24"/>
                <w:rtl/>
              </w:rPr>
              <w:t>מלפחות שלושה מ</w:t>
            </w:r>
            <w:r w:rsidR="0035146C" w:rsidRPr="001679AC">
              <w:rPr>
                <w:rFonts w:cs="David" w:hint="cs"/>
                <w:color w:val="auto"/>
                <w:sz w:val="24"/>
                <w:szCs w:val="24"/>
                <w:rtl/>
              </w:rPr>
              <w:t xml:space="preserve">רכיבי התוכן הבאים: וידאו, אודיו, אנימציה, מצגת, מצגת מונפשת טקסט ותרגולים. </w:t>
            </w:r>
          </w:p>
          <w:p w14:paraId="693F150F" w14:textId="77777777" w:rsidR="0035146C" w:rsidRPr="001679AC" w:rsidRDefault="0035146C" w:rsidP="00F56D45">
            <w:pPr>
              <w:keepLines/>
              <w:spacing w:before="100" w:beforeAutospacing="1" w:after="100" w:afterAutospacing="1" w:line="360" w:lineRule="auto"/>
              <w:jc w:val="both"/>
              <w:rPr>
                <w:rFonts w:cs="David"/>
                <w:color w:val="auto"/>
                <w:rtl/>
              </w:rPr>
            </w:pPr>
            <w:r>
              <w:rPr>
                <w:rFonts w:cs="David" w:hint="cs"/>
                <w:color w:val="auto"/>
                <w:sz w:val="24"/>
                <w:szCs w:val="24"/>
                <w:rtl/>
              </w:rPr>
              <w:t>יחידת</w:t>
            </w:r>
            <w:r>
              <w:rPr>
                <w:rFonts w:cs="David"/>
                <w:color w:val="auto"/>
                <w:sz w:val="24"/>
                <w:szCs w:val="24"/>
                <w:rtl/>
              </w:rPr>
              <w:t xml:space="preserve"> הל</w:t>
            </w:r>
            <w:r>
              <w:rPr>
                <w:rFonts w:cs="David" w:hint="cs"/>
                <w:color w:val="auto"/>
                <w:sz w:val="24"/>
                <w:szCs w:val="24"/>
                <w:rtl/>
              </w:rPr>
              <w:t>ימוד</w:t>
            </w:r>
            <w:r w:rsidRPr="001679AC">
              <w:rPr>
                <w:rFonts w:cs="David"/>
                <w:color w:val="auto"/>
                <w:sz w:val="24"/>
                <w:szCs w:val="24"/>
                <w:rtl/>
              </w:rPr>
              <w:t xml:space="preserve"> מסתיימת ב</w:t>
            </w:r>
            <w:r w:rsidRPr="001679AC">
              <w:rPr>
                <w:rFonts w:cs="David" w:hint="cs"/>
                <w:color w:val="auto"/>
                <w:sz w:val="24"/>
                <w:szCs w:val="24"/>
                <w:rtl/>
              </w:rPr>
              <w:t xml:space="preserve">תהליך הערכת </w:t>
            </w:r>
            <w:r>
              <w:rPr>
                <w:rFonts w:cs="David"/>
                <w:color w:val="auto"/>
                <w:sz w:val="24"/>
                <w:szCs w:val="24"/>
                <w:rtl/>
              </w:rPr>
              <w:t>הידע שנרכש על ידי הלומד</w:t>
            </w:r>
            <w:r w:rsidR="00F56D45">
              <w:rPr>
                <w:rFonts w:cs="David" w:hint="cs"/>
                <w:color w:val="auto"/>
                <w:rtl/>
              </w:rPr>
              <w:t>.</w:t>
            </w:r>
          </w:p>
        </w:tc>
      </w:tr>
      <w:tr w:rsidR="00E73996" w:rsidRPr="001679AC" w14:paraId="0910CF91" w14:textId="77777777" w:rsidTr="00872D63">
        <w:trPr>
          <w:trHeight w:val="140"/>
          <w:jc w:val="right"/>
        </w:trPr>
        <w:tc>
          <w:tcPr>
            <w:tcW w:w="1448" w:type="dxa"/>
            <w:vAlign w:val="center"/>
          </w:tcPr>
          <w:p w14:paraId="12AABD00" w14:textId="77777777" w:rsidR="00E73996" w:rsidRPr="001679AC" w:rsidRDefault="00E73996" w:rsidP="000912C8">
            <w:pPr>
              <w:keepLines/>
              <w:spacing w:before="100" w:beforeAutospacing="1" w:after="100" w:afterAutospacing="1" w:line="360" w:lineRule="auto"/>
              <w:jc w:val="center"/>
              <w:rPr>
                <w:rFonts w:cs="David"/>
                <w:bCs/>
                <w:color w:val="auto"/>
                <w:sz w:val="24"/>
                <w:szCs w:val="24"/>
                <w:rtl/>
              </w:rPr>
            </w:pPr>
            <w:r w:rsidRPr="001679AC">
              <w:rPr>
                <w:rFonts w:cs="David" w:hint="cs"/>
                <w:bCs/>
                <w:color w:val="auto"/>
                <w:sz w:val="24"/>
                <w:szCs w:val="24"/>
                <w:rtl/>
              </w:rPr>
              <w:t>ימים</w:t>
            </w:r>
          </w:p>
        </w:tc>
        <w:tc>
          <w:tcPr>
            <w:tcW w:w="6203" w:type="dxa"/>
          </w:tcPr>
          <w:p w14:paraId="3B2156EF" w14:textId="77777777" w:rsidR="00E73996" w:rsidRPr="001679AC" w:rsidRDefault="00E73996" w:rsidP="00E73996">
            <w:pPr>
              <w:keepLines/>
              <w:spacing w:before="100" w:beforeAutospacing="1" w:after="100" w:afterAutospacing="1" w:line="360" w:lineRule="auto"/>
              <w:jc w:val="both"/>
              <w:rPr>
                <w:rFonts w:cs="David"/>
                <w:color w:val="auto"/>
                <w:sz w:val="24"/>
                <w:szCs w:val="24"/>
                <w:rtl/>
              </w:rPr>
            </w:pPr>
            <w:r w:rsidRPr="001679AC">
              <w:rPr>
                <w:rFonts w:cs="David" w:hint="cs"/>
                <w:color w:val="auto"/>
                <w:sz w:val="24"/>
                <w:szCs w:val="24"/>
                <w:rtl/>
              </w:rPr>
              <w:t>ימים קלנדריים המרכיבים שבוע מלא של 7 ימים.</w:t>
            </w:r>
          </w:p>
        </w:tc>
      </w:tr>
      <w:tr w:rsidR="00E73996" w:rsidRPr="001679AC" w14:paraId="2487A2FF" w14:textId="77777777" w:rsidTr="00872D63">
        <w:trPr>
          <w:trHeight w:val="140"/>
          <w:jc w:val="right"/>
        </w:trPr>
        <w:tc>
          <w:tcPr>
            <w:tcW w:w="1448" w:type="dxa"/>
            <w:vAlign w:val="center"/>
          </w:tcPr>
          <w:p w14:paraId="64F79EC0" w14:textId="77777777" w:rsidR="00E73996" w:rsidRPr="001679AC" w:rsidRDefault="00E73996" w:rsidP="000912C8">
            <w:pPr>
              <w:keepLines/>
              <w:spacing w:before="100" w:beforeAutospacing="1" w:after="100" w:afterAutospacing="1" w:line="360" w:lineRule="auto"/>
              <w:jc w:val="center"/>
              <w:rPr>
                <w:rFonts w:cs="David"/>
                <w:bCs/>
                <w:color w:val="auto"/>
                <w:sz w:val="24"/>
                <w:szCs w:val="24"/>
                <w:rtl/>
              </w:rPr>
            </w:pPr>
            <w:r w:rsidRPr="001679AC">
              <w:rPr>
                <w:rFonts w:cs="David" w:hint="cs"/>
                <w:bCs/>
                <w:color w:val="auto"/>
                <w:sz w:val="24"/>
                <w:szCs w:val="24"/>
                <w:rtl/>
              </w:rPr>
              <w:t>ימי עבודה</w:t>
            </w:r>
          </w:p>
        </w:tc>
        <w:tc>
          <w:tcPr>
            <w:tcW w:w="6203" w:type="dxa"/>
          </w:tcPr>
          <w:p w14:paraId="0A922AFB" w14:textId="77777777" w:rsidR="00E73996" w:rsidRPr="001679AC" w:rsidRDefault="00E73996" w:rsidP="00E73996">
            <w:pPr>
              <w:keepLines/>
              <w:spacing w:before="100" w:beforeAutospacing="1" w:after="100" w:afterAutospacing="1" w:line="360" w:lineRule="auto"/>
              <w:jc w:val="both"/>
              <w:rPr>
                <w:rFonts w:cs="David"/>
                <w:color w:val="auto"/>
                <w:sz w:val="24"/>
                <w:szCs w:val="24"/>
                <w:rtl/>
              </w:rPr>
            </w:pPr>
            <w:r w:rsidRPr="001679AC">
              <w:rPr>
                <w:rFonts w:cs="David" w:hint="cs"/>
                <w:color w:val="auto"/>
                <w:sz w:val="24"/>
                <w:szCs w:val="24"/>
                <w:rtl/>
              </w:rPr>
              <w:t>ימי חול א'-ה' לא כולל ימי שבתון וחגים.</w:t>
            </w:r>
          </w:p>
        </w:tc>
      </w:tr>
      <w:tr w:rsidR="00E73996" w:rsidRPr="001679AC" w14:paraId="13AE6D1C" w14:textId="77777777" w:rsidTr="00872D63">
        <w:trPr>
          <w:trHeight w:val="140"/>
          <w:jc w:val="right"/>
        </w:trPr>
        <w:tc>
          <w:tcPr>
            <w:tcW w:w="1448" w:type="dxa"/>
            <w:vAlign w:val="center"/>
          </w:tcPr>
          <w:p w14:paraId="0284D2E1" w14:textId="77777777" w:rsidR="00E73996" w:rsidRPr="001679AC" w:rsidRDefault="00E73996" w:rsidP="000912C8">
            <w:pPr>
              <w:keepLines/>
              <w:spacing w:before="100" w:beforeAutospacing="1" w:after="100" w:afterAutospacing="1" w:line="360" w:lineRule="auto"/>
              <w:jc w:val="center"/>
              <w:rPr>
                <w:rFonts w:cs="David"/>
                <w:bCs/>
                <w:color w:val="auto"/>
                <w:sz w:val="24"/>
                <w:szCs w:val="24"/>
              </w:rPr>
            </w:pPr>
            <w:r w:rsidRPr="001679AC">
              <w:rPr>
                <w:rFonts w:cs="David"/>
                <w:bCs/>
                <w:color w:val="auto"/>
                <w:sz w:val="24"/>
                <w:szCs w:val="24"/>
                <w:rtl/>
              </w:rPr>
              <w:t>ישראל דיגיטלית</w:t>
            </w:r>
          </w:p>
        </w:tc>
        <w:tc>
          <w:tcPr>
            <w:tcW w:w="6203" w:type="dxa"/>
          </w:tcPr>
          <w:p w14:paraId="3C9AA4BB" w14:textId="77777777" w:rsidR="00E73996" w:rsidRPr="001679AC" w:rsidRDefault="00E73996" w:rsidP="00E73996">
            <w:pPr>
              <w:keepLines/>
              <w:spacing w:before="100" w:beforeAutospacing="1" w:after="100" w:afterAutospacing="1" w:line="360" w:lineRule="auto"/>
              <w:jc w:val="both"/>
              <w:rPr>
                <w:rFonts w:cs="David"/>
                <w:color w:val="auto"/>
                <w:sz w:val="24"/>
                <w:szCs w:val="24"/>
              </w:rPr>
            </w:pPr>
            <w:r w:rsidRPr="001679AC">
              <w:rPr>
                <w:rFonts w:cs="David"/>
                <w:color w:val="auto"/>
                <w:sz w:val="24"/>
                <w:szCs w:val="24"/>
                <w:rtl/>
              </w:rPr>
              <w:t xml:space="preserve">מטה המיזם הלאומי "ישראל דיגיטלית", במשרד לשוויון חברתי. </w:t>
            </w:r>
          </w:p>
        </w:tc>
      </w:tr>
      <w:tr w:rsidR="00E73996" w:rsidRPr="001679AC" w14:paraId="502348DB" w14:textId="77777777" w:rsidTr="00872D63">
        <w:trPr>
          <w:trHeight w:val="140"/>
          <w:jc w:val="right"/>
        </w:trPr>
        <w:tc>
          <w:tcPr>
            <w:tcW w:w="1448" w:type="dxa"/>
            <w:vAlign w:val="center"/>
          </w:tcPr>
          <w:p w14:paraId="259C871E" w14:textId="77777777" w:rsidR="00E73996" w:rsidRPr="001679AC" w:rsidRDefault="00E73996" w:rsidP="00B37F32">
            <w:pPr>
              <w:keepLines/>
              <w:spacing w:before="100" w:beforeAutospacing="1" w:after="100" w:afterAutospacing="1" w:line="360" w:lineRule="auto"/>
              <w:jc w:val="center"/>
              <w:rPr>
                <w:rFonts w:cs="David"/>
                <w:bCs/>
                <w:color w:val="auto"/>
                <w:sz w:val="24"/>
                <w:szCs w:val="24"/>
              </w:rPr>
            </w:pPr>
            <w:r w:rsidRPr="001679AC">
              <w:rPr>
                <w:rFonts w:cs="David"/>
                <w:bCs/>
                <w:color w:val="auto"/>
                <w:sz w:val="24"/>
                <w:szCs w:val="24"/>
                <w:rtl/>
              </w:rPr>
              <w:t xml:space="preserve">כשיר </w:t>
            </w:r>
            <w:r w:rsidR="00B37F32" w:rsidRPr="001679AC">
              <w:rPr>
                <w:rFonts w:cs="David" w:hint="cs"/>
                <w:bCs/>
                <w:color w:val="auto"/>
                <w:sz w:val="24"/>
                <w:szCs w:val="24"/>
                <w:rtl/>
              </w:rPr>
              <w:t>שלישי</w:t>
            </w:r>
          </w:p>
        </w:tc>
        <w:tc>
          <w:tcPr>
            <w:tcW w:w="6203" w:type="dxa"/>
          </w:tcPr>
          <w:p w14:paraId="00F8495E" w14:textId="77777777" w:rsidR="00E73996" w:rsidRPr="001679AC" w:rsidRDefault="00E73996" w:rsidP="00B37F32">
            <w:pPr>
              <w:keepLines/>
              <w:spacing w:before="100" w:beforeAutospacing="1" w:after="100" w:afterAutospacing="1" w:line="360" w:lineRule="auto"/>
              <w:jc w:val="both"/>
              <w:rPr>
                <w:rFonts w:cs="David"/>
                <w:color w:val="auto"/>
                <w:sz w:val="24"/>
                <w:szCs w:val="24"/>
                <w:rtl/>
              </w:rPr>
            </w:pPr>
            <w:r w:rsidRPr="001679AC">
              <w:rPr>
                <w:rFonts w:cs="David"/>
                <w:color w:val="auto"/>
                <w:sz w:val="24"/>
                <w:szCs w:val="24"/>
                <w:rtl/>
              </w:rPr>
              <w:t xml:space="preserve">מציע אשר ועדת המכרזים הכריזה עליו ככשיר </w:t>
            </w:r>
            <w:r w:rsidR="00B37F32" w:rsidRPr="001679AC">
              <w:rPr>
                <w:rFonts w:cs="David" w:hint="cs"/>
                <w:color w:val="auto"/>
                <w:sz w:val="24"/>
                <w:szCs w:val="24"/>
                <w:rtl/>
              </w:rPr>
              <w:t>שלישי</w:t>
            </w:r>
            <w:r w:rsidRPr="001679AC">
              <w:rPr>
                <w:rFonts w:cs="David"/>
                <w:color w:val="auto"/>
                <w:sz w:val="24"/>
                <w:szCs w:val="24"/>
                <w:rtl/>
              </w:rPr>
              <w:t xml:space="preserve"> בהתאם למפורט </w:t>
            </w:r>
            <w:r w:rsidR="00B37F32" w:rsidRPr="001679AC">
              <w:rPr>
                <w:rFonts w:cs="David" w:hint="cs"/>
                <w:color w:val="auto"/>
                <w:sz w:val="24"/>
                <w:szCs w:val="24"/>
                <w:rtl/>
              </w:rPr>
              <w:t>בסעיף 1.13.</w:t>
            </w:r>
          </w:p>
        </w:tc>
      </w:tr>
      <w:tr w:rsidR="00E73996" w:rsidRPr="001679AC" w14:paraId="4F814120" w14:textId="77777777" w:rsidTr="00872D63">
        <w:trPr>
          <w:trHeight w:val="140"/>
          <w:jc w:val="right"/>
        </w:trPr>
        <w:tc>
          <w:tcPr>
            <w:tcW w:w="1448" w:type="dxa"/>
            <w:vAlign w:val="center"/>
          </w:tcPr>
          <w:p w14:paraId="74AECBC1" w14:textId="77777777" w:rsidR="00270778" w:rsidRPr="001679AC" w:rsidRDefault="00E73996" w:rsidP="000912C8">
            <w:pPr>
              <w:keepLines/>
              <w:spacing w:before="100" w:beforeAutospacing="1" w:after="100" w:afterAutospacing="1" w:line="360" w:lineRule="auto"/>
              <w:jc w:val="center"/>
              <w:rPr>
                <w:rFonts w:cs="David"/>
                <w:bCs/>
                <w:color w:val="auto"/>
                <w:sz w:val="24"/>
                <w:szCs w:val="24"/>
              </w:rPr>
            </w:pPr>
            <w:r w:rsidRPr="001679AC">
              <w:rPr>
                <w:rFonts w:cs="David"/>
                <w:bCs/>
                <w:color w:val="auto"/>
                <w:sz w:val="24"/>
                <w:szCs w:val="24"/>
                <w:rtl/>
              </w:rPr>
              <w:t>מיקרו-קורס</w:t>
            </w:r>
          </w:p>
          <w:p w14:paraId="70CB9A61" w14:textId="77777777" w:rsidR="00E73996" w:rsidRPr="001679AC" w:rsidRDefault="00E73996" w:rsidP="000912C8">
            <w:pPr>
              <w:jc w:val="center"/>
              <w:rPr>
                <w:rFonts w:cs="David"/>
                <w:bCs/>
                <w:sz w:val="24"/>
                <w:szCs w:val="24"/>
              </w:rPr>
            </w:pPr>
          </w:p>
        </w:tc>
        <w:tc>
          <w:tcPr>
            <w:tcW w:w="6203" w:type="dxa"/>
          </w:tcPr>
          <w:p w14:paraId="4DEE7166" w14:textId="77777777" w:rsidR="00E73996" w:rsidRPr="001679AC" w:rsidRDefault="00E73996" w:rsidP="00470BAE">
            <w:pPr>
              <w:keepLines/>
              <w:spacing w:before="100" w:beforeAutospacing="1" w:after="100" w:afterAutospacing="1" w:line="360" w:lineRule="auto"/>
              <w:jc w:val="both"/>
              <w:rPr>
                <w:rFonts w:cs="David"/>
                <w:color w:val="auto"/>
                <w:sz w:val="24"/>
                <w:szCs w:val="24"/>
              </w:rPr>
            </w:pPr>
            <w:r w:rsidRPr="001679AC">
              <w:rPr>
                <w:rFonts w:cs="David" w:hint="cs"/>
                <w:color w:val="auto"/>
                <w:sz w:val="24"/>
                <w:szCs w:val="24"/>
                <w:rtl/>
              </w:rPr>
              <w:t>קורס מקוון</w:t>
            </w:r>
            <w:r w:rsidRPr="001679AC">
              <w:rPr>
                <w:rFonts w:cs="David"/>
                <w:color w:val="auto"/>
                <w:sz w:val="24"/>
                <w:szCs w:val="24"/>
                <w:rtl/>
              </w:rPr>
              <w:t xml:space="preserve"> </w:t>
            </w:r>
            <w:r w:rsidRPr="001679AC">
              <w:rPr>
                <w:rFonts w:cs="David" w:hint="cs"/>
                <w:color w:val="auto"/>
                <w:sz w:val="24"/>
                <w:szCs w:val="24"/>
                <w:rtl/>
              </w:rPr>
              <w:t xml:space="preserve">שמשך זמן </w:t>
            </w:r>
            <w:r w:rsidRPr="001679AC">
              <w:rPr>
                <w:rFonts w:cs="David" w:hint="eastAsia"/>
                <w:color w:val="auto"/>
                <w:sz w:val="24"/>
                <w:szCs w:val="24"/>
                <w:rtl/>
              </w:rPr>
              <w:t>התפוקות</w:t>
            </w:r>
            <w:r w:rsidRPr="001679AC">
              <w:rPr>
                <w:rFonts w:cs="David" w:hint="cs"/>
                <w:color w:val="auto"/>
                <w:sz w:val="24"/>
                <w:szCs w:val="24"/>
                <w:rtl/>
              </w:rPr>
              <w:t xml:space="preserve"> שלו הינו לפחות</w:t>
            </w:r>
            <w:r w:rsidRPr="001679AC">
              <w:rPr>
                <w:rFonts w:cs="David"/>
                <w:color w:val="auto"/>
                <w:sz w:val="24"/>
                <w:szCs w:val="24"/>
                <w:rtl/>
              </w:rPr>
              <w:t xml:space="preserve"> </w:t>
            </w:r>
            <w:r w:rsidR="00527FC2" w:rsidRPr="001679AC">
              <w:rPr>
                <w:rFonts w:cs="David" w:hint="cs"/>
                <w:color w:val="auto"/>
                <w:sz w:val="24"/>
                <w:szCs w:val="24"/>
                <w:rtl/>
              </w:rPr>
              <w:t>ארבע</w:t>
            </w:r>
            <w:r w:rsidRPr="001679AC">
              <w:rPr>
                <w:rFonts w:cs="David"/>
                <w:color w:val="auto"/>
                <w:sz w:val="24"/>
                <w:szCs w:val="24"/>
                <w:rtl/>
              </w:rPr>
              <w:t xml:space="preserve"> </w:t>
            </w:r>
            <w:r w:rsidRPr="001679AC">
              <w:rPr>
                <w:rFonts w:cs="David" w:hint="cs"/>
                <w:color w:val="auto"/>
                <w:sz w:val="24"/>
                <w:szCs w:val="24"/>
                <w:rtl/>
              </w:rPr>
              <w:t>(</w:t>
            </w:r>
            <w:r w:rsidR="00527FC2" w:rsidRPr="001679AC">
              <w:rPr>
                <w:rFonts w:cs="David" w:hint="cs"/>
                <w:color w:val="auto"/>
                <w:sz w:val="24"/>
                <w:szCs w:val="24"/>
                <w:rtl/>
              </w:rPr>
              <w:t>4</w:t>
            </w:r>
            <w:r w:rsidRPr="001679AC">
              <w:rPr>
                <w:rFonts w:cs="David" w:hint="cs"/>
                <w:color w:val="auto"/>
                <w:sz w:val="24"/>
                <w:szCs w:val="24"/>
                <w:rtl/>
              </w:rPr>
              <w:t xml:space="preserve">) </w:t>
            </w:r>
            <w:r w:rsidRPr="001679AC">
              <w:rPr>
                <w:rFonts w:cs="David"/>
                <w:color w:val="auto"/>
                <w:sz w:val="24"/>
                <w:szCs w:val="24"/>
                <w:rtl/>
              </w:rPr>
              <w:t xml:space="preserve">שעות ולכל היותר </w:t>
            </w:r>
            <w:r w:rsidR="00527FC2" w:rsidRPr="001679AC">
              <w:rPr>
                <w:rFonts w:cs="David" w:hint="cs"/>
                <w:color w:val="auto"/>
                <w:sz w:val="24"/>
                <w:szCs w:val="24"/>
                <w:rtl/>
              </w:rPr>
              <w:t>עשר</w:t>
            </w:r>
            <w:r w:rsidRPr="001679AC">
              <w:rPr>
                <w:rFonts w:cs="David"/>
                <w:color w:val="auto"/>
                <w:sz w:val="24"/>
                <w:szCs w:val="24"/>
                <w:rtl/>
              </w:rPr>
              <w:t xml:space="preserve"> </w:t>
            </w:r>
            <w:r w:rsidRPr="001679AC">
              <w:rPr>
                <w:rFonts w:cs="David" w:hint="cs"/>
                <w:color w:val="auto"/>
                <w:sz w:val="24"/>
                <w:szCs w:val="24"/>
                <w:rtl/>
              </w:rPr>
              <w:t>(1</w:t>
            </w:r>
            <w:r w:rsidR="00527FC2" w:rsidRPr="001679AC">
              <w:rPr>
                <w:rFonts w:cs="David" w:hint="cs"/>
                <w:color w:val="auto"/>
                <w:sz w:val="24"/>
                <w:szCs w:val="24"/>
                <w:rtl/>
              </w:rPr>
              <w:t>0</w:t>
            </w:r>
            <w:r w:rsidRPr="001679AC">
              <w:rPr>
                <w:rFonts w:cs="David" w:hint="cs"/>
                <w:color w:val="auto"/>
                <w:sz w:val="24"/>
                <w:szCs w:val="24"/>
                <w:rtl/>
              </w:rPr>
              <w:t xml:space="preserve">) </w:t>
            </w:r>
            <w:r w:rsidRPr="001679AC">
              <w:rPr>
                <w:rFonts w:cs="David"/>
                <w:color w:val="auto"/>
                <w:sz w:val="24"/>
                <w:szCs w:val="24"/>
                <w:rtl/>
              </w:rPr>
              <w:t>שעות</w:t>
            </w:r>
            <w:r w:rsidR="00CA26D8" w:rsidRPr="001679AC">
              <w:rPr>
                <w:rFonts w:cs="David" w:hint="cs"/>
                <w:color w:val="auto"/>
                <w:sz w:val="24"/>
                <w:szCs w:val="24"/>
                <w:rtl/>
              </w:rPr>
              <w:t xml:space="preserve"> זמן תפוקות</w:t>
            </w:r>
            <w:r w:rsidRPr="001679AC">
              <w:rPr>
                <w:rFonts w:cs="David"/>
                <w:color w:val="auto"/>
                <w:sz w:val="24"/>
                <w:szCs w:val="24"/>
                <w:rtl/>
              </w:rPr>
              <w:t xml:space="preserve">. </w:t>
            </w:r>
            <w:r w:rsidR="008845FC" w:rsidRPr="001679AC">
              <w:rPr>
                <w:rFonts w:cs="David"/>
                <w:color w:val="auto"/>
                <w:sz w:val="24"/>
                <w:szCs w:val="24"/>
                <w:rtl/>
              </w:rPr>
              <w:t xml:space="preserve">דוגמאות למיקרו קורסים הנם </w:t>
            </w:r>
            <w:r w:rsidR="008845FC" w:rsidRPr="001679AC">
              <w:rPr>
                <w:rFonts w:cs="David" w:hint="cs"/>
                <w:color w:val="auto"/>
                <w:sz w:val="24"/>
                <w:szCs w:val="24"/>
                <w:rtl/>
              </w:rPr>
              <w:t>לימודי תעודה</w:t>
            </w:r>
            <w:r w:rsidR="008845FC" w:rsidRPr="001679AC">
              <w:rPr>
                <w:rFonts w:cs="David"/>
                <w:color w:val="auto"/>
                <w:sz w:val="24"/>
                <w:szCs w:val="24"/>
                <w:rtl/>
              </w:rPr>
              <w:t xml:space="preserve"> הכשרות מקצועיות </w:t>
            </w:r>
            <w:r w:rsidR="008845FC" w:rsidRPr="001679AC">
              <w:rPr>
                <w:rFonts w:cs="David" w:hint="cs"/>
                <w:color w:val="auto"/>
                <w:sz w:val="24"/>
                <w:szCs w:val="24"/>
                <w:rtl/>
              </w:rPr>
              <w:t>ותהליכי פיתוח מקצועי ארגוני קצרים</w:t>
            </w:r>
            <w:r w:rsidR="008845FC" w:rsidRPr="001679AC">
              <w:rPr>
                <w:rFonts w:cs="David"/>
                <w:color w:val="auto"/>
                <w:sz w:val="24"/>
                <w:szCs w:val="24"/>
                <w:rtl/>
              </w:rPr>
              <w:t>.</w:t>
            </w:r>
          </w:p>
        </w:tc>
      </w:tr>
      <w:tr w:rsidR="00E73996" w:rsidRPr="001679AC" w14:paraId="7D6D21B5" w14:textId="77777777" w:rsidTr="00872D63">
        <w:trPr>
          <w:trHeight w:val="840"/>
          <w:jc w:val="right"/>
        </w:trPr>
        <w:tc>
          <w:tcPr>
            <w:tcW w:w="1448" w:type="dxa"/>
            <w:vAlign w:val="center"/>
          </w:tcPr>
          <w:p w14:paraId="2CAC581F" w14:textId="77777777" w:rsidR="00E73996" w:rsidRPr="001679AC" w:rsidRDefault="00E73996" w:rsidP="000912C8">
            <w:pPr>
              <w:keepLines/>
              <w:spacing w:before="100" w:beforeAutospacing="1" w:after="100" w:afterAutospacing="1" w:line="360" w:lineRule="auto"/>
              <w:jc w:val="center"/>
              <w:rPr>
                <w:rFonts w:cs="David"/>
                <w:bCs/>
                <w:color w:val="auto"/>
                <w:sz w:val="24"/>
                <w:szCs w:val="24"/>
                <w:rtl/>
              </w:rPr>
            </w:pPr>
            <w:r w:rsidRPr="001679AC">
              <w:rPr>
                <w:rFonts w:cs="David"/>
                <w:bCs/>
                <w:color w:val="auto"/>
                <w:sz w:val="24"/>
                <w:szCs w:val="24"/>
                <w:rtl/>
              </w:rPr>
              <w:t>מחזור</w:t>
            </w:r>
            <w:r w:rsidRPr="001679AC">
              <w:rPr>
                <w:rFonts w:cs="David"/>
                <w:bCs/>
                <w:color w:val="auto"/>
                <w:sz w:val="24"/>
                <w:szCs w:val="24"/>
              </w:rPr>
              <w:t xml:space="preserve"> </w:t>
            </w:r>
            <w:r w:rsidRPr="001679AC">
              <w:rPr>
                <w:rFonts w:cs="David"/>
                <w:bCs/>
                <w:color w:val="auto"/>
                <w:sz w:val="24"/>
                <w:szCs w:val="24"/>
                <w:rtl/>
              </w:rPr>
              <w:t>הפעלה</w:t>
            </w:r>
            <w:r w:rsidRPr="001679AC">
              <w:rPr>
                <w:rFonts w:cs="David" w:hint="cs"/>
                <w:bCs/>
                <w:color w:val="auto"/>
                <w:sz w:val="24"/>
                <w:szCs w:val="24"/>
                <w:rtl/>
              </w:rPr>
              <w:t xml:space="preserve"> ראשון</w:t>
            </w:r>
          </w:p>
        </w:tc>
        <w:tc>
          <w:tcPr>
            <w:tcW w:w="6203" w:type="dxa"/>
          </w:tcPr>
          <w:p w14:paraId="6ABD5B86" w14:textId="77777777" w:rsidR="00E73996" w:rsidRPr="001679AC" w:rsidRDefault="00E73996" w:rsidP="00EF212C">
            <w:pPr>
              <w:keepLines/>
              <w:spacing w:before="100" w:beforeAutospacing="1" w:after="100" w:afterAutospacing="1" w:line="360" w:lineRule="auto"/>
              <w:rPr>
                <w:rFonts w:cs="David"/>
                <w:color w:val="auto"/>
                <w:sz w:val="24"/>
                <w:szCs w:val="24"/>
                <w:rtl/>
              </w:rPr>
            </w:pPr>
            <w:r w:rsidRPr="001679AC">
              <w:rPr>
                <w:rFonts w:cs="David"/>
                <w:color w:val="auto"/>
                <w:sz w:val="24"/>
                <w:szCs w:val="24"/>
                <w:rtl/>
              </w:rPr>
              <w:t>התקופה</w:t>
            </w:r>
            <w:r w:rsidRPr="001679AC">
              <w:rPr>
                <w:rFonts w:cs="David"/>
                <w:color w:val="auto"/>
                <w:sz w:val="24"/>
                <w:szCs w:val="24"/>
              </w:rPr>
              <w:t xml:space="preserve"> </w:t>
            </w:r>
            <w:r w:rsidR="00EF212C" w:rsidRPr="001679AC">
              <w:rPr>
                <w:rFonts w:cs="David" w:hint="cs"/>
                <w:color w:val="auto"/>
                <w:sz w:val="24"/>
                <w:szCs w:val="24"/>
                <w:rtl/>
              </w:rPr>
              <w:t>החל</w:t>
            </w:r>
            <w:r w:rsidRPr="001679AC">
              <w:rPr>
                <w:rFonts w:cs="David" w:hint="cs"/>
                <w:color w:val="auto"/>
                <w:sz w:val="24"/>
                <w:szCs w:val="24"/>
                <w:rtl/>
              </w:rPr>
              <w:t xml:space="preserve"> </w:t>
            </w:r>
            <w:r w:rsidR="00EF212C" w:rsidRPr="001679AC">
              <w:rPr>
                <w:rFonts w:cs="David" w:hint="cs"/>
                <w:color w:val="auto"/>
                <w:sz w:val="24"/>
                <w:szCs w:val="24"/>
                <w:rtl/>
              </w:rPr>
              <w:t>מ</w:t>
            </w:r>
            <w:r w:rsidRPr="001679AC">
              <w:rPr>
                <w:rFonts w:cs="David"/>
                <w:color w:val="auto"/>
                <w:sz w:val="24"/>
                <w:szCs w:val="24"/>
                <w:rtl/>
              </w:rPr>
              <w:t>עליית</w:t>
            </w:r>
            <w:r w:rsidRPr="001679AC">
              <w:rPr>
                <w:rFonts w:cs="David"/>
                <w:color w:val="auto"/>
                <w:sz w:val="24"/>
                <w:szCs w:val="24"/>
              </w:rPr>
              <w:t xml:space="preserve"> </w:t>
            </w:r>
            <w:r w:rsidRPr="001679AC">
              <w:rPr>
                <w:rFonts w:cs="David"/>
                <w:color w:val="auto"/>
                <w:sz w:val="24"/>
                <w:szCs w:val="24"/>
                <w:rtl/>
              </w:rPr>
              <w:t>הקורס</w:t>
            </w:r>
            <w:r w:rsidRPr="001679AC">
              <w:rPr>
                <w:rFonts w:cs="David"/>
                <w:color w:val="auto"/>
                <w:sz w:val="24"/>
                <w:szCs w:val="24"/>
              </w:rPr>
              <w:t xml:space="preserve"> </w:t>
            </w:r>
            <w:r w:rsidRPr="001679AC">
              <w:rPr>
                <w:rFonts w:cs="David"/>
                <w:color w:val="auto"/>
                <w:sz w:val="24"/>
                <w:szCs w:val="24"/>
                <w:rtl/>
              </w:rPr>
              <w:t>לאוויר</w:t>
            </w:r>
            <w:r w:rsidRPr="001679AC">
              <w:rPr>
                <w:rFonts w:cs="David"/>
                <w:color w:val="auto"/>
                <w:sz w:val="24"/>
                <w:szCs w:val="24"/>
              </w:rPr>
              <w:t xml:space="preserve"> </w:t>
            </w:r>
            <w:r w:rsidRPr="001679AC">
              <w:rPr>
                <w:rFonts w:cs="David"/>
                <w:color w:val="auto"/>
                <w:sz w:val="24"/>
                <w:szCs w:val="24"/>
                <w:rtl/>
              </w:rPr>
              <w:t>במתכונת</w:t>
            </w:r>
            <w:r w:rsidRPr="001679AC">
              <w:rPr>
                <w:rFonts w:cs="David"/>
                <w:color w:val="auto"/>
                <w:sz w:val="24"/>
                <w:szCs w:val="24"/>
              </w:rPr>
              <w:t xml:space="preserve"> </w:t>
            </w:r>
            <w:r w:rsidRPr="001679AC">
              <w:rPr>
                <w:rFonts w:cs="David"/>
                <w:color w:val="auto"/>
                <w:sz w:val="24"/>
                <w:szCs w:val="24"/>
                <w:rtl/>
              </w:rPr>
              <w:t>הפעלה</w:t>
            </w:r>
            <w:r w:rsidRPr="001679AC">
              <w:rPr>
                <w:rFonts w:cs="David"/>
                <w:color w:val="auto"/>
                <w:sz w:val="24"/>
                <w:szCs w:val="24"/>
              </w:rPr>
              <w:t xml:space="preserve"> </w:t>
            </w:r>
            <w:r w:rsidRPr="001679AC">
              <w:rPr>
                <w:rFonts w:cs="David"/>
                <w:color w:val="auto"/>
                <w:sz w:val="24"/>
                <w:szCs w:val="24"/>
                <w:rtl/>
              </w:rPr>
              <w:t>מלאה</w:t>
            </w:r>
            <w:r w:rsidRPr="001679AC">
              <w:rPr>
                <w:rFonts w:cs="David"/>
                <w:color w:val="auto"/>
                <w:sz w:val="24"/>
                <w:szCs w:val="24"/>
              </w:rPr>
              <w:t xml:space="preserve"> </w:t>
            </w:r>
            <w:r w:rsidRPr="001679AC">
              <w:rPr>
                <w:rFonts w:cs="David"/>
                <w:color w:val="auto"/>
                <w:sz w:val="24"/>
                <w:szCs w:val="24"/>
                <w:rtl/>
              </w:rPr>
              <w:t>ועד</w:t>
            </w:r>
            <w:r w:rsidRPr="001679AC">
              <w:rPr>
                <w:rFonts w:cs="David"/>
                <w:color w:val="auto"/>
                <w:sz w:val="24"/>
                <w:szCs w:val="24"/>
              </w:rPr>
              <w:t xml:space="preserve"> </w:t>
            </w:r>
            <w:r w:rsidRPr="001679AC">
              <w:rPr>
                <w:rFonts w:cs="David"/>
                <w:color w:val="auto"/>
                <w:sz w:val="24"/>
                <w:szCs w:val="24"/>
                <w:rtl/>
              </w:rPr>
              <w:t>לתום</w:t>
            </w:r>
            <w:r w:rsidRPr="001679AC">
              <w:rPr>
                <w:rFonts w:cs="David"/>
                <w:color w:val="auto"/>
                <w:sz w:val="24"/>
                <w:szCs w:val="24"/>
              </w:rPr>
              <w:t xml:space="preserve"> </w:t>
            </w:r>
            <w:r w:rsidRPr="001679AC">
              <w:rPr>
                <w:rFonts w:cs="David"/>
                <w:color w:val="auto"/>
                <w:sz w:val="24"/>
                <w:szCs w:val="24"/>
                <w:rtl/>
              </w:rPr>
              <w:t>סבב</w:t>
            </w:r>
            <w:r w:rsidRPr="001679AC">
              <w:rPr>
                <w:rFonts w:cs="David"/>
                <w:color w:val="auto"/>
                <w:sz w:val="24"/>
                <w:szCs w:val="24"/>
              </w:rPr>
              <w:t xml:space="preserve"> </w:t>
            </w:r>
            <w:r w:rsidRPr="001679AC">
              <w:rPr>
                <w:rFonts w:cs="David"/>
                <w:color w:val="auto"/>
                <w:sz w:val="24"/>
                <w:szCs w:val="24"/>
                <w:rtl/>
              </w:rPr>
              <w:t>לימוד</w:t>
            </w:r>
            <w:r w:rsidRPr="001679AC">
              <w:rPr>
                <w:rFonts w:cs="David"/>
                <w:color w:val="auto"/>
                <w:sz w:val="24"/>
                <w:szCs w:val="24"/>
              </w:rPr>
              <w:t xml:space="preserve"> </w:t>
            </w:r>
            <w:r w:rsidRPr="001679AC">
              <w:rPr>
                <w:rFonts w:cs="David"/>
                <w:color w:val="auto"/>
                <w:sz w:val="24"/>
                <w:szCs w:val="24"/>
                <w:rtl/>
              </w:rPr>
              <w:t>ראשון</w:t>
            </w:r>
            <w:r w:rsidRPr="001679AC">
              <w:rPr>
                <w:rFonts w:cs="David"/>
                <w:color w:val="auto"/>
                <w:sz w:val="24"/>
                <w:szCs w:val="24"/>
              </w:rPr>
              <w:t xml:space="preserve"> </w:t>
            </w:r>
            <w:r w:rsidRPr="001679AC">
              <w:rPr>
                <w:rFonts w:cs="David"/>
                <w:color w:val="auto"/>
                <w:sz w:val="24"/>
                <w:szCs w:val="24"/>
                <w:rtl/>
              </w:rPr>
              <w:t>של</w:t>
            </w:r>
            <w:r w:rsidRPr="001679AC">
              <w:rPr>
                <w:rFonts w:cs="David"/>
                <w:color w:val="auto"/>
                <w:sz w:val="24"/>
                <w:szCs w:val="24"/>
              </w:rPr>
              <w:t xml:space="preserve"> </w:t>
            </w:r>
            <w:r w:rsidRPr="001679AC">
              <w:rPr>
                <w:rFonts w:cs="David"/>
                <w:color w:val="auto"/>
                <w:sz w:val="24"/>
                <w:szCs w:val="24"/>
                <w:rtl/>
              </w:rPr>
              <w:t>הקורס</w:t>
            </w:r>
            <w:r w:rsidRPr="001679AC">
              <w:rPr>
                <w:rFonts w:cs="David"/>
                <w:color w:val="auto"/>
                <w:sz w:val="24"/>
                <w:szCs w:val="24"/>
              </w:rPr>
              <w:t xml:space="preserve"> </w:t>
            </w:r>
            <w:r w:rsidRPr="001679AC">
              <w:rPr>
                <w:rFonts w:cs="David"/>
                <w:color w:val="auto"/>
                <w:sz w:val="24"/>
                <w:szCs w:val="24"/>
                <w:rtl/>
              </w:rPr>
              <w:t>על</w:t>
            </w:r>
            <w:r w:rsidRPr="001679AC">
              <w:rPr>
                <w:rFonts w:cs="David"/>
                <w:color w:val="auto"/>
                <w:sz w:val="24"/>
                <w:szCs w:val="24"/>
              </w:rPr>
              <w:t xml:space="preserve"> </w:t>
            </w:r>
            <w:r w:rsidRPr="001679AC">
              <w:rPr>
                <w:rFonts w:cs="David"/>
                <w:color w:val="auto"/>
                <w:sz w:val="24"/>
                <w:szCs w:val="24"/>
                <w:rtl/>
              </w:rPr>
              <w:t>פי</w:t>
            </w:r>
            <w:r w:rsidRPr="001679AC">
              <w:rPr>
                <w:rFonts w:cs="David"/>
                <w:color w:val="auto"/>
                <w:sz w:val="24"/>
                <w:szCs w:val="24"/>
              </w:rPr>
              <w:t xml:space="preserve"> </w:t>
            </w:r>
            <w:r w:rsidRPr="001679AC">
              <w:rPr>
                <w:rFonts w:cs="David"/>
                <w:color w:val="auto"/>
                <w:sz w:val="24"/>
                <w:szCs w:val="24"/>
                <w:rtl/>
              </w:rPr>
              <w:t>משך</w:t>
            </w:r>
            <w:r w:rsidRPr="001679AC">
              <w:rPr>
                <w:rFonts w:cs="David"/>
                <w:color w:val="auto"/>
                <w:sz w:val="24"/>
                <w:szCs w:val="24"/>
              </w:rPr>
              <w:t xml:space="preserve"> </w:t>
            </w:r>
            <w:r w:rsidRPr="001679AC">
              <w:rPr>
                <w:rFonts w:cs="David"/>
                <w:color w:val="auto"/>
                <w:sz w:val="24"/>
                <w:szCs w:val="24"/>
                <w:rtl/>
              </w:rPr>
              <w:t>הזמן</w:t>
            </w:r>
            <w:r w:rsidRPr="001679AC">
              <w:rPr>
                <w:rFonts w:cs="David"/>
                <w:color w:val="auto"/>
                <w:sz w:val="24"/>
                <w:szCs w:val="24"/>
              </w:rPr>
              <w:t xml:space="preserve"> </w:t>
            </w:r>
            <w:r w:rsidRPr="001679AC">
              <w:rPr>
                <w:rFonts w:cs="David"/>
                <w:color w:val="auto"/>
                <w:sz w:val="24"/>
                <w:szCs w:val="24"/>
                <w:rtl/>
              </w:rPr>
              <w:t>המוגדר</w:t>
            </w:r>
            <w:r w:rsidRPr="001679AC">
              <w:rPr>
                <w:rFonts w:cs="David"/>
                <w:color w:val="auto"/>
                <w:sz w:val="24"/>
                <w:szCs w:val="24"/>
              </w:rPr>
              <w:t xml:space="preserve"> </w:t>
            </w:r>
            <w:r w:rsidRPr="001679AC">
              <w:rPr>
                <w:rFonts w:cs="David"/>
                <w:color w:val="auto"/>
                <w:sz w:val="24"/>
                <w:szCs w:val="24"/>
                <w:rtl/>
              </w:rPr>
              <w:t>שלו</w:t>
            </w:r>
            <w:r w:rsidRPr="001679AC">
              <w:rPr>
                <w:rFonts w:cs="David"/>
                <w:color w:val="auto"/>
                <w:sz w:val="24"/>
                <w:szCs w:val="24"/>
              </w:rPr>
              <w:t xml:space="preserve"> </w:t>
            </w:r>
            <w:r w:rsidRPr="001679AC">
              <w:rPr>
                <w:rFonts w:cs="David"/>
                <w:color w:val="auto"/>
                <w:sz w:val="24"/>
                <w:szCs w:val="24"/>
                <w:rtl/>
              </w:rPr>
              <w:t>כפי</w:t>
            </w:r>
            <w:r w:rsidRPr="001679AC">
              <w:rPr>
                <w:rFonts w:cs="David"/>
                <w:color w:val="auto"/>
                <w:sz w:val="24"/>
                <w:szCs w:val="24"/>
              </w:rPr>
              <w:t xml:space="preserve"> </w:t>
            </w:r>
            <w:r w:rsidRPr="001679AC">
              <w:rPr>
                <w:rFonts w:cs="David"/>
                <w:color w:val="auto"/>
                <w:sz w:val="24"/>
                <w:szCs w:val="24"/>
                <w:rtl/>
              </w:rPr>
              <w:t>שמופיע</w:t>
            </w:r>
            <w:r w:rsidRPr="001679AC">
              <w:rPr>
                <w:rFonts w:cs="David"/>
                <w:color w:val="auto"/>
                <w:sz w:val="24"/>
                <w:szCs w:val="24"/>
              </w:rPr>
              <w:t xml:space="preserve"> </w:t>
            </w:r>
            <w:r w:rsidRPr="001679AC">
              <w:rPr>
                <w:rFonts w:cs="David"/>
                <w:color w:val="auto"/>
                <w:sz w:val="24"/>
                <w:szCs w:val="24"/>
                <w:rtl/>
              </w:rPr>
              <w:t>בדף</w:t>
            </w:r>
            <w:r w:rsidRPr="001679AC">
              <w:rPr>
                <w:rFonts w:cs="David"/>
                <w:color w:val="auto"/>
                <w:sz w:val="24"/>
                <w:szCs w:val="24"/>
              </w:rPr>
              <w:t xml:space="preserve"> </w:t>
            </w:r>
            <w:r w:rsidRPr="001679AC">
              <w:rPr>
                <w:rFonts w:cs="David"/>
                <w:color w:val="auto"/>
                <w:sz w:val="24"/>
                <w:szCs w:val="24"/>
                <w:rtl/>
              </w:rPr>
              <w:t>ה</w:t>
            </w:r>
            <w:r w:rsidR="00EF212C" w:rsidRPr="001679AC">
              <w:rPr>
                <w:rFonts w:cs="David" w:hint="cs"/>
                <w:color w:val="auto"/>
                <w:sz w:val="24"/>
                <w:szCs w:val="24"/>
                <w:rtl/>
              </w:rPr>
              <w:t>-</w:t>
            </w:r>
            <w:r w:rsidRPr="001679AC">
              <w:rPr>
                <w:rFonts w:cs="David"/>
                <w:color w:val="auto"/>
                <w:sz w:val="24"/>
                <w:szCs w:val="24"/>
              </w:rPr>
              <w:t xml:space="preserve">About </w:t>
            </w:r>
            <w:r w:rsidR="00EF212C" w:rsidRPr="001679AC">
              <w:rPr>
                <w:rFonts w:cs="David" w:hint="cs"/>
                <w:color w:val="auto"/>
                <w:sz w:val="24"/>
                <w:szCs w:val="24"/>
                <w:rtl/>
              </w:rPr>
              <w:t xml:space="preserve"> </w:t>
            </w:r>
            <w:r w:rsidRPr="001679AC">
              <w:rPr>
                <w:rFonts w:cs="David"/>
                <w:color w:val="auto"/>
                <w:sz w:val="24"/>
                <w:szCs w:val="24"/>
                <w:rtl/>
              </w:rPr>
              <w:t>של</w:t>
            </w:r>
            <w:r w:rsidRPr="001679AC">
              <w:rPr>
                <w:rFonts w:cs="David"/>
                <w:color w:val="auto"/>
                <w:sz w:val="24"/>
                <w:szCs w:val="24"/>
              </w:rPr>
              <w:t xml:space="preserve"> </w:t>
            </w:r>
            <w:r w:rsidRPr="001679AC">
              <w:rPr>
                <w:rFonts w:cs="David"/>
                <w:color w:val="auto"/>
                <w:sz w:val="24"/>
                <w:szCs w:val="24"/>
                <w:rtl/>
              </w:rPr>
              <w:t>הקורס</w:t>
            </w:r>
            <w:r w:rsidRPr="001679AC">
              <w:rPr>
                <w:rFonts w:cs="David"/>
                <w:color w:val="auto"/>
                <w:sz w:val="24"/>
                <w:szCs w:val="24"/>
              </w:rPr>
              <w:t xml:space="preserve"> </w:t>
            </w:r>
            <w:r w:rsidRPr="001679AC">
              <w:rPr>
                <w:rFonts w:cs="David"/>
                <w:color w:val="auto"/>
                <w:sz w:val="24"/>
                <w:szCs w:val="24"/>
                <w:rtl/>
              </w:rPr>
              <w:t>על</w:t>
            </w:r>
            <w:r w:rsidRPr="001679AC">
              <w:rPr>
                <w:rFonts w:cs="David"/>
                <w:color w:val="auto"/>
                <w:sz w:val="24"/>
                <w:szCs w:val="24"/>
              </w:rPr>
              <w:t xml:space="preserve"> </w:t>
            </w:r>
            <w:r w:rsidRPr="001679AC">
              <w:rPr>
                <w:rFonts w:cs="David"/>
                <w:color w:val="auto"/>
                <w:sz w:val="24"/>
                <w:szCs w:val="24"/>
                <w:rtl/>
              </w:rPr>
              <w:t>גבי</w:t>
            </w:r>
            <w:r w:rsidRPr="001679AC">
              <w:rPr>
                <w:rFonts w:cs="David"/>
                <w:color w:val="auto"/>
                <w:sz w:val="24"/>
                <w:szCs w:val="24"/>
              </w:rPr>
              <w:t xml:space="preserve"> </w:t>
            </w:r>
            <w:r w:rsidRPr="001679AC">
              <w:rPr>
                <w:rFonts w:cs="David"/>
                <w:color w:val="auto"/>
                <w:sz w:val="24"/>
                <w:szCs w:val="24"/>
                <w:rtl/>
              </w:rPr>
              <w:t>הפלטפורמה</w:t>
            </w:r>
            <w:r w:rsidR="00AB3924" w:rsidRPr="001679AC">
              <w:rPr>
                <w:rFonts w:cs="David" w:hint="cs"/>
                <w:color w:val="auto"/>
                <w:sz w:val="24"/>
                <w:szCs w:val="24"/>
                <w:rtl/>
              </w:rPr>
              <w:t>.</w:t>
            </w:r>
            <w:r w:rsidR="00D777D1" w:rsidRPr="001679AC">
              <w:rPr>
                <w:rFonts w:cs="David" w:hint="cs"/>
                <w:color w:val="auto"/>
                <w:sz w:val="24"/>
                <w:szCs w:val="24"/>
                <w:rtl/>
              </w:rPr>
              <w:t xml:space="preserve"> בסיום מחזור ההפעלה הראשון יבוצע, לפי הצורך, מקצה השיפורים השני.</w:t>
            </w:r>
          </w:p>
        </w:tc>
      </w:tr>
      <w:tr w:rsidR="00D664A3" w:rsidRPr="001679AC" w14:paraId="3B2C8C65" w14:textId="77777777" w:rsidTr="00872D63">
        <w:trPr>
          <w:trHeight w:val="140"/>
          <w:jc w:val="right"/>
        </w:trPr>
        <w:tc>
          <w:tcPr>
            <w:tcW w:w="1448" w:type="dxa"/>
            <w:vAlign w:val="center"/>
          </w:tcPr>
          <w:p w14:paraId="5EB30A86" w14:textId="77777777" w:rsidR="00D664A3" w:rsidRPr="001679AC" w:rsidRDefault="00D664A3" w:rsidP="000912C8">
            <w:pPr>
              <w:keepLines/>
              <w:spacing w:before="100" w:beforeAutospacing="1" w:after="100" w:afterAutospacing="1" w:line="360" w:lineRule="auto"/>
              <w:jc w:val="center"/>
              <w:rPr>
                <w:rFonts w:cs="David"/>
                <w:bCs/>
                <w:color w:val="auto"/>
                <w:sz w:val="24"/>
                <w:szCs w:val="24"/>
                <w:rtl/>
              </w:rPr>
            </w:pPr>
            <w:r w:rsidRPr="001679AC">
              <w:rPr>
                <w:rFonts w:cs="David" w:hint="eastAsia"/>
                <w:bCs/>
                <w:color w:val="auto"/>
                <w:sz w:val="24"/>
                <w:szCs w:val="24"/>
                <w:rtl/>
              </w:rPr>
              <w:t>מטלות</w:t>
            </w:r>
            <w:r w:rsidRPr="001679AC">
              <w:rPr>
                <w:rFonts w:cs="David"/>
                <w:bCs/>
                <w:color w:val="auto"/>
                <w:sz w:val="24"/>
                <w:szCs w:val="24"/>
                <w:rtl/>
              </w:rPr>
              <w:t xml:space="preserve"> </w:t>
            </w:r>
            <w:r w:rsidRPr="001679AC">
              <w:rPr>
                <w:rFonts w:cs="David" w:hint="eastAsia"/>
                <w:bCs/>
                <w:color w:val="auto"/>
                <w:sz w:val="24"/>
                <w:szCs w:val="24"/>
                <w:rtl/>
              </w:rPr>
              <w:t>נלוות</w:t>
            </w:r>
          </w:p>
        </w:tc>
        <w:tc>
          <w:tcPr>
            <w:tcW w:w="6203" w:type="dxa"/>
          </w:tcPr>
          <w:p w14:paraId="15A79491" w14:textId="77777777" w:rsidR="00D42635" w:rsidRPr="00872D63" w:rsidRDefault="005B31F3" w:rsidP="00872D63">
            <w:pPr>
              <w:pStyle w:val="31"/>
              <w:numPr>
                <w:ilvl w:val="0"/>
                <w:numId w:val="0"/>
              </w:numPr>
              <w:rPr>
                <w:color w:val="auto"/>
                <w:sz w:val="24"/>
                <w:szCs w:val="24"/>
                <w:rtl/>
              </w:rPr>
            </w:pPr>
            <w:r w:rsidRPr="00F56D45">
              <w:rPr>
                <w:rFonts w:hint="eastAsia"/>
                <w:color w:val="auto"/>
                <w:sz w:val="24"/>
                <w:szCs w:val="24"/>
                <w:rtl/>
              </w:rPr>
              <w:t>פעולות</w:t>
            </w:r>
            <w:r w:rsidR="00D664A3" w:rsidRPr="00F56D45">
              <w:rPr>
                <w:color w:val="auto"/>
                <w:sz w:val="24"/>
                <w:szCs w:val="24"/>
                <w:rtl/>
              </w:rPr>
              <w:t xml:space="preserve"> שהלומד נדרש לבצע </w:t>
            </w:r>
            <w:r w:rsidR="00D664A3" w:rsidRPr="00F56D45">
              <w:rPr>
                <w:rFonts w:hint="eastAsia"/>
                <w:color w:val="auto"/>
                <w:sz w:val="24"/>
                <w:szCs w:val="24"/>
                <w:rtl/>
              </w:rPr>
              <w:t>במסגרת</w:t>
            </w:r>
            <w:r w:rsidR="00D664A3" w:rsidRPr="00F56D45">
              <w:rPr>
                <w:color w:val="auto"/>
                <w:sz w:val="24"/>
                <w:szCs w:val="24"/>
                <w:rtl/>
              </w:rPr>
              <w:t xml:space="preserve"> </w:t>
            </w:r>
            <w:r w:rsidR="004D1B83" w:rsidRPr="00F56D45">
              <w:rPr>
                <w:rFonts w:hint="eastAsia"/>
                <w:color w:val="auto"/>
                <w:sz w:val="24"/>
                <w:szCs w:val="24"/>
                <w:rtl/>
              </w:rPr>
              <w:t>הקורס</w:t>
            </w:r>
            <w:r w:rsidR="004D1B83" w:rsidRPr="00F56D45">
              <w:rPr>
                <w:color w:val="auto"/>
                <w:sz w:val="24"/>
                <w:szCs w:val="24"/>
                <w:rtl/>
              </w:rPr>
              <w:t xml:space="preserve"> </w:t>
            </w:r>
            <w:r w:rsidR="004D1B83" w:rsidRPr="00F56D45">
              <w:rPr>
                <w:rFonts w:hint="eastAsia"/>
                <w:color w:val="auto"/>
                <w:sz w:val="24"/>
                <w:szCs w:val="24"/>
                <w:rtl/>
              </w:rPr>
              <w:t>הדיגיטאלי</w:t>
            </w:r>
            <w:r w:rsidR="004D1B83" w:rsidRPr="00F56D45">
              <w:rPr>
                <w:color w:val="auto"/>
                <w:sz w:val="24"/>
                <w:szCs w:val="24"/>
                <w:rtl/>
              </w:rPr>
              <w:t xml:space="preserve"> </w:t>
            </w:r>
            <w:r w:rsidR="00D42635" w:rsidRPr="00F56D45">
              <w:rPr>
                <w:rFonts w:hint="eastAsia"/>
                <w:color w:val="auto"/>
                <w:sz w:val="24"/>
                <w:szCs w:val="24"/>
                <w:rtl/>
              </w:rPr>
              <w:t>והן</w:t>
            </w:r>
            <w:r w:rsidR="00D42635" w:rsidRPr="00F56D45">
              <w:rPr>
                <w:color w:val="auto"/>
                <w:sz w:val="24"/>
                <w:szCs w:val="24"/>
                <w:rtl/>
              </w:rPr>
              <w:t xml:space="preserve"> </w:t>
            </w:r>
            <w:r w:rsidR="00D664A3" w:rsidRPr="00F56D45">
              <w:rPr>
                <w:rFonts w:hint="eastAsia"/>
                <w:color w:val="auto"/>
                <w:sz w:val="24"/>
                <w:szCs w:val="24"/>
                <w:rtl/>
              </w:rPr>
              <w:t>אינן</w:t>
            </w:r>
            <w:r w:rsidR="00D664A3" w:rsidRPr="00F56D45">
              <w:rPr>
                <w:color w:val="auto"/>
                <w:sz w:val="24"/>
                <w:szCs w:val="24"/>
                <w:rtl/>
              </w:rPr>
              <w:t xml:space="preserve"> מבוצעות על גבי הקורס</w:t>
            </w:r>
            <w:r w:rsidR="00EF212C" w:rsidRPr="00F56D45">
              <w:rPr>
                <w:color w:val="auto"/>
                <w:sz w:val="24"/>
                <w:szCs w:val="24"/>
                <w:rtl/>
              </w:rPr>
              <w:t>.</w:t>
            </w:r>
            <w:r w:rsidR="00D664A3" w:rsidRPr="00F56D45">
              <w:rPr>
                <w:color w:val="auto"/>
                <w:sz w:val="24"/>
                <w:szCs w:val="24"/>
                <w:rtl/>
              </w:rPr>
              <w:t xml:space="preserve"> לחילופין</w:t>
            </w:r>
            <w:r w:rsidR="00EF212C" w:rsidRPr="00F56D45">
              <w:rPr>
                <w:color w:val="auto"/>
                <w:sz w:val="24"/>
                <w:szCs w:val="24"/>
                <w:rtl/>
              </w:rPr>
              <w:t>,</w:t>
            </w:r>
            <w:r w:rsidR="00D664A3" w:rsidRPr="00F56D45">
              <w:rPr>
                <w:color w:val="auto"/>
                <w:sz w:val="24"/>
                <w:szCs w:val="24"/>
                <w:rtl/>
              </w:rPr>
              <w:t xml:space="preserve"> פעילות </w:t>
            </w:r>
            <w:r w:rsidR="004D1B83" w:rsidRPr="00F56D45">
              <w:rPr>
                <w:rFonts w:hint="eastAsia"/>
                <w:color w:val="auto"/>
                <w:sz w:val="24"/>
                <w:szCs w:val="24"/>
                <w:rtl/>
              </w:rPr>
              <w:t>של</w:t>
            </w:r>
            <w:r w:rsidR="004D1B83" w:rsidRPr="00F56D45">
              <w:rPr>
                <w:color w:val="auto"/>
                <w:sz w:val="24"/>
                <w:szCs w:val="24"/>
                <w:rtl/>
              </w:rPr>
              <w:t xml:space="preserve"> </w:t>
            </w:r>
            <w:r w:rsidR="004D1B83" w:rsidRPr="00F56D45">
              <w:rPr>
                <w:rFonts w:hint="eastAsia"/>
                <w:color w:val="auto"/>
                <w:sz w:val="24"/>
                <w:szCs w:val="24"/>
                <w:rtl/>
              </w:rPr>
              <w:t>תרגול</w:t>
            </w:r>
            <w:r w:rsidR="00D42635" w:rsidRPr="00F56D45">
              <w:rPr>
                <w:color w:val="auto"/>
                <w:sz w:val="24"/>
                <w:szCs w:val="24"/>
                <w:rtl/>
              </w:rPr>
              <w:t xml:space="preserve"> אשר משכה נקבע בהתאם ליכולותיו האישיות של הלומד</w:t>
            </w:r>
            <w:r w:rsidR="004D1B83" w:rsidRPr="00F56D45">
              <w:rPr>
                <w:color w:val="auto"/>
                <w:sz w:val="24"/>
                <w:szCs w:val="24"/>
                <w:rtl/>
              </w:rPr>
              <w:t xml:space="preserve">. </w:t>
            </w:r>
          </w:p>
          <w:p w14:paraId="58FB4901" w14:textId="77777777" w:rsidR="00D664A3" w:rsidRPr="007608D0" w:rsidRDefault="004D1B83" w:rsidP="00872D63">
            <w:pPr>
              <w:pStyle w:val="31"/>
              <w:numPr>
                <w:ilvl w:val="0"/>
                <w:numId w:val="0"/>
              </w:numPr>
              <w:rPr>
                <w:rtl/>
              </w:rPr>
            </w:pPr>
            <w:r w:rsidRPr="00F56D45">
              <w:rPr>
                <w:rFonts w:hint="eastAsia"/>
                <w:color w:val="auto"/>
                <w:sz w:val="24"/>
                <w:szCs w:val="24"/>
                <w:rtl/>
              </w:rPr>
              <w:t>משך</w:t>
            </w:r>
            <w:r w:rsidRPr="00F56D45">
              <w:rPr>
                <w:color w:val="auto"/>
                <w:sz w:val="24"/>
                <w:szCs w:val="24"/>
                <w:rtl/>
              </w:rPr>
              <w:t xml:space="preserve"> </w:t>
            </w:r>
            <w:r w:rsidRPr="00F56D45">
              <w:rPr>
                <w:rFonts w:hint="eastAsia"/>
                <w:color w:val="auto"/>
                <w:sz w:val="24"/>
                <w:szCs w:val="24"/>
                <w:rtl/>
              </w:rPr>
              <w:t>ביצוע</w:t>
            </w:r>
            <w:r w:rsidRPr="00F56D45">
              <w:rPr>
                <w:color w:val="auto"/>
                <w:sz w:val="24"/>
                <w:szCs w:val="24"/>
                <w:rtl/>
              </w:rPr>
              <w:t xml:space="preserve"> </w:t>
            </w:r>
            <w:r w:rsidRPr="00F56D45">
              <w:rPr>
                <w:rFonts w:hint="eastAsia"/>
                <w:color w:val="auto"/>
                <w:sz w:val="24"/>
                <w:szCs w:val="24"/>
                <w:rtl/>
              </w:rPr>
              <w:t>הפעילות</w:t>
            </w:r>
            <w:r w:rsidRPr="00F56D45">
              <w:rPr>
                <w:color w:val="auto"/>
                <w:sz w:val="24"/>
                <w:szCs w:val="24"/>
                <w:rtl/>
              </w:rPr>
              <w:t xml:space="preserve"> </w:t>
            </w:r>
            <w:r w:rsidRPr="00F56D45">
              <w:rPr>
                <w:rFonts w:hint="eastAsia"/>
                <w:color w:val="auto"/>
                <w:sz w:val="24"/>
                <w:szCs w:val="24"/>
                <w:rtl/>
              </w:rPr>
              <w:t>משתנ</w:t>
            </w:r>
            <w:r w:rsidR="00D42635" w:rsidRPr="00F56D45">
              <w:rPr>
                <w:rFonts w:hint="eastAsia"/>
                <w:color w:val="auto"/>
                <w:sz w:val="24"/>
                <w:szCs w:val="24"/>
                <w:rtl/>
              </w:rPr>
              <w:t>ה</w:t>
            </w:r>
            <w:r w:rsidR="00D42635" w:rsidRPr="00F56D45">
              <w:rPr>
                <w:color w:val="auto"/>
                <w:sz w:val="24"/>
                <w:szCs w:val="24"/>
                <w:rtl/>
              </w:rPr>
              <w:t xml:space="preserve"> </w:t>
            </w:r>
            <w:r w:rsidR="00D42635" w:rsidRPr="00F56D45">
              <w:rPr>
                <w:rFonts w:hint="eastAsia"/>
                <w:color w:val="auto"/>
                <w:sz w:val="24"/>
                <w:szCs w:val="24"/>
                <w:rtl/>
              </w:rPr>
              <w:t>בין</w:t>
            </w:r>
            <w:r w:rsidR="00D42635" w:rsidRPr="00F56D45">
              <w:rPr>
                <w:color w:val="auto"/>
                <w:sz w:val="24"/>
                <w:szCs w:val="24"/>
                <w:rtl/>
              </w:rPr>
              <w:t xml:space="preserve"> </w:t>
            </w:r>
            <w:r w:rsidR="00D42635" w:rsidRPr="00F56D45">
              <w:rPr>
                <w:rFonts w:hint="eastAsia"/>
                <w:color w:val="auto"/>
                <w:sz w:val="24"/>
                <w:szCs w:val="24"/>
                <w:rtl/>
              </w:rPr>
              <w:t>לומד</w:t>
            </w:r>
            <w:r w:rsidR="00D42635" w:rsidRPr="00F56D45">
              <w:rPr>
                <w:color w:val="auto"/>
                <w:sz w:val="24"/>
                <w:szCs w:val="24"/>
                <w:rtl/>
              </w:rPr>
              <w:t xml:space="preserve"> </w:t>
            </w:r>
            <w:r w:rsidR="00D42635" w:rsidRPr="00F56D45">
              <w:rPr>
                <w:rFonts w:hint="eastAsia"/>
                <w:color w:val="auto"/>
                <w:sz w:val="24"/>
                <w:szCs w:val="24"/>
                <w:rtl/>
              </w:rPr>
              <w:t>ללומד</w:t>
            </w:r>
            <w:r w:rsidR="00D42635" w:rsidRPr="00F56D45">
              <w:rPr>
                <w:color w:val="auto"/>
                <w:sz w:val="24"/>
                <w:szCs w:val="24"/>
                <w:rtl/>
              </w:rPr>
              <w:t xml:space="preserve"> </w:t>
            </w:r>
            <w:r w:rsidR="00D42635" w:rsidRPr="00F56D45">
              <w:rPr>
                <w:rFonts w:hint="eastAsia"/>
                <w:color w:val="auto"/>
                <w:sz w:val="24"/>
                <w:szCs w:val="24"/>
                <w:rtl/>
              </w:rPr>
              <w:t>ומהווה</w:t>
            </w:r>
            <w:r w:rsidR="00D42635" w:rsidRPr="00F56D45">
              <w:rPr>
                <w:color w:val="auto"/>
                <w:sz w:val="24"/>
                <w:szCs w:val="24"/>
                <w:rtl/>
              </w:rPr>
              <w:t xml:space="preserve"> </w:t>
            </w:r>
            <w:r w:rsidR="00D42635" w:rsidRPr="00F56D45">
              <w:rPr>
                <w:rFonts w:hint="eastAsia"/>
                <w:color w:val="auto"/>
                <w:sz w:val="24"/>
                <w:szCs w:val="24"/>
                <w:rtl/>
              </w:rPr>
              <w:t>חלק</w:t>
            </w:r>
            <w:r w:rsidR="00D42635" w:rsidRPr="00F56D45">
              <w:rPr>
                <w:color w:val="auto"/>
                <w:sz w:val="24"/>
                <w:szCs w:val="24"/>
                <w:rtl/>
              </w:rPr>
              <w:t xml:space="preserve"> </w:t>
            </w:r>
            <w:r w:rsidR="00D42635" w:rsidRPr="00F56D45">
              <w:rPr>
                <w:rFonts w:hint="eastAsia"/>
                <w:color w:val="auto"/>
                <w:sz w:val="24"/>
                <w:szCs w:val="24"/>
                <w:rtl/>
              </w:rPr>
              <w:t>מזמן</w:t>
            </w:r>
            <w:r w:rsidR="00D42635" w:rsidRPr="00F56D45">
              <w:rPr>
                <w:color w:val="auto"/>
                <w:sz w:val="24"/>
                <w:szCs w:val="24"/>
                <w:rtl/>
              </w:rPr>
              <w:t xml:space="preserve"> </w:t>
            </w:r>
            <w:r w:rsidR="00D42635" w:rsidRPr="00F56D45">
              <w:rPr>
                <w:rFonts w:hint="eastAsia"/>
                <w:color w:val="auto"/>
                <w:sz w:val="24"/>
                <w:szCs w:val="24"/>
                <w:rtl/>
              </w:rPr>
              <w:t>הלמידה</w:t>
            </w:r>
            <w:r w:rsidR="00D42635" w:rsidRPr="00F56D45">
              <w:rPr>
                <w:color w:val="auto"/>
                <w:sz w:val="24"/>
                <w:szCs w:val="24"/>
                <w:rtl/>
              </w:rPr>
              <w:t xml:space="preserve"> (</w:t>
            </w:r>
            <w:r w:rsidR="00D42635" w:rsidRPr="00F56D45">
              <w:rPr>
                <w:color w:val="auto"/>
                <w:sz w:val="24"/>
                <w:szCs w:val="24"/>
              </w:rPr>
              <w:t>Learner Effort</w:t>
            </w:r>
            <w:r w:rsidR="00D42635" w:rsidRPr="00F56D45">
              <w:rPr>
                <w:color w:val="auto"/>
                <w:sz w:val="24"/>
                <w:szCs w:val="24"/>
                <w:rtl/>
              </w:rPr>
              <w:t xml:space="preserve">) לעיל בצירוף </w:t>
            </w:r>
            <w:r w:rsidRPr="00F56D45">
              <w:rPr>
                <w:rFonts w:hint="eastAsia"/>
                <w:color w:val="auto"/>
                <w:sz w:val="24"/>
                <w:szCs w:val="24"/>
                <w:rtl/>
              </w:rPr>
              <w:t>זמן</w:t>
            </w:r>
            <w:r w:rsidRPr="00F56D45">
              <w:rPr>
                <w:color w:val="auto"/>
                <w:sz w:val="24"/>
                <w:szCs w:val="24"/>
                <w:rtl/>
              </w:rPr>
              <w:t xml:space="preserve"> </w:t>
            </w:r>
            <w:r w:rsidRPr="00F56D45">
              <w:rPr>
                <w:rFonts w:hint="eastAsia"/>
                <w:color w:val="auto"/>
                <w:sz w:val="24"/>
                <w:szCs w:val="24"/>
                <w:rtl/>
              </w:rPr>
              <w:t>התפוקות</w:t>
            </w:r>
            <w:r w:rsidR="00D42635" w:rsidRPr="00F56D45">
              <w:rPr>
                <w:color w:val="auto"/>
                <w:sz w:val="24"/>
                <w:szCs w:val="24"/>
                <w:rtl/>
              </w:rPr>
              <w:t>.</w:t>
            </w:r>
          </w:p>
        </w:tc>
      </w:tr>
      <w:tr w:rsidR="00E73996" w:rsidRPr="001679AC" w14:paraId="3C968915" w14:textId="77777777" w:rsidTr="00872D63">
        <w:trPr>
          <w:trHeight w:val="140"/>
          <w:jc w:val="right"/>
        </w:trPr>
        <w:tc>
          <w:tcPr>
            <w:tcW w:w="1448" w:type="dxa"/>
            <w:vAlign w:val="center"/>
          </w:tcPr>
          <w:p w14:paraId="3712E126" w14:textId="77777777" w:rsidR="00E73996" w:rsidRPr="001679AC" w:rsidRDefault="00E73996" w:rsidP="000912C8">
            <w:pPr>
              <w:keepLines/>
              <w:spacing w:before="100" w:beforeAutospacing="1" w:after="100" w:afterAutospacing="1" w:line="360" w:lineRule="auto"/>
              <w:jc w:val="center"/>
              <w:rPr>
                <w:rFonts w:cs="David"/>
                <w:bCs/>
                <w:color w:val="auto"/>
                <w:sz w:val="24"/>
                <w:szCs w:val="24"/>
                <w:rtl/>
              </w:rPr>
            </w:pPr>
            <w:r w:rsidRPr="001679AC">
              <w:rPr>
                <w:rFonts w:cs="David" w:hint="cs"/>
                <w:bCs/>
                <w:color w:val="auto"/>
                <w:sz w:val="24"/>
                <w:szCs w:val="24"/>
                <w:rtl/>
              </w:rPr>
              <w:t>מסירה</w:t>
            </w:r>
          </w:p>
        </w:tc>
        <w:tc>
          <w:tcPr>
            <w:tcW w:w="6203" w:type="dxa"/>
          </w:tcPr>
          <w:p w14:paraId="6A543C34" w14:textId="77777777" w:rsidR="00E73996" w:rsidRPr="001679AC" w:rsidRDefault="00E73996" w:rsidP="00E73996">
            <w:pPr>
              <w:keepLines/>
              <w:spacing w:before="100" w:beforeAutospacing="1" w:after="100" w:afterAutospacing="1" w:line="360" w:lineRule="auto"/>
              <w:rPr>
                <w:rFonts w:cs="David"/>
                <w:color w:val="auto"/>
                <w:sz w:val="24"/>
                <w:szCs w:val="24"/>
                <w:rtl/>
              </w:rPr>
            </w:pPr>
            <w:r w:rsidRPr="001679AC">
              <w:rPr>
                <w:rFonts w:cs="David" w:hint="cs"/>
                <w:color w:val="auto"/>
                <w:sz w:val="24"/>
                <w:szCs w:val="24"/>
                <w:rtl/>
              </w:rPr>
              <w:t>מסירת קורס בנוי ויציב לצורך הפעלתו לקבוצת נסייני הפיילוט הקורס יימסר לאחר שעבר בדיקת בטא (</w:t>
            </w:r>
            <w:r w:rsidRPr="001679AC">
              <w:rPr>
                <w:rFonts w:cs="David"/>
                <w:color w:val="auto"/>
                <w:sz w:val="24"/>
                <w:szCs w:val="24"/>
              </w:rPr>
              <w:t>Beta Testing</w:t>
            </w:r>
            <w:r w:rsidRPr="001679AC">
              <w:rPr>
                <w:rFonts w:cs="David" w:hint="cs"/>
                <w:color w:val="auto"/>
                <w:sz w:val="24"/>
                <w:szCs w:val="24"/>
                <w:rtl/>
              </w:rPr>
              <w:t>) על ידי המזמין ובקרת איכות טכנו-פדגוגית של נציג/ת צוות קמפוס לעמידה בתנאי המינימום של קורסים לפ</w:t>
            </w:r>
            <w:r w:rsidR="00EF212C" w:rsidRPr="001679AC">
              <w:rPr>
                <w:rFonts w:cs="David" w:hint="cs"/>
                <w:color w:val="auto"/>
                <w:sz w:val="24"/>
                <w:szCs w:val="24"/>
                <w:rtl/>
              </w:rPr>
              <w:t>ל</w:t>
            </w:r>
            <w:r w:rsidRPr="001679AC">
              <w:rPr>
                <w:rFonts w:cs="David" w:hint="cs"/>
                <w:color w:val="auto"/>
                <w:sz w:val="24"/>
                <w:szCs w:val="24"/>
                <w:rtl/>
              </w:rPr>
              <w:t xml:space="preserve">טפורמה. </w:t>
            </w:r>
          </w:p>
        </w:tc>
      </w:tr>
      <w:tr w:rsidR="00E73996" w:rsidRPr="001679AC" w14:paraId="6B32594D" w14:textId="77777777" w:rsidTr="00872D63">
        <w:trPr>
          <w:trHeight w:val="140"/>
          <w:jc w:val="right"/>
        </w:trPr>
        <w:tc>
          <w:tcPr>
            <w:tcW w:w="1448" w:type="dxa"/>
            <w:vAlign w:val="center"/>
          </w:tcPr>
          <w:p w14:paraId="7615BD92" w14:textId="77777777" w:rsidR="00E73996" w:rsidRPr="001679AC" w:rsidRDefault="00E73996" w:rsidP="000912C8">
            <w:pPr>
              <w:keepLines/>
              <w:spacing w:before="100" w:beforeAutospacing="1" w:after="100" w:afterAutospacing="1" w:line="360" w:lineRule="auto"/>
              <w:jc w:val="center"/>
              <w:rPr>
                <w:rFonts w:cs="David"/>
                <w:bCs/>
                <w:color w:val="auto"/>
                <w:sz w:val="24"/>
                <w:szCs w:val="24"/>
              </w:rPr>
            </w:pPr>
            <w:r w:rsidRPr="001679AC">
              <w:rPr>
                <w:rFonts w:cs="David"/>
                <w:bCs/>
                <w:color w:val="auto"/>
                <w:sz w:val="24"/>
                <w:szCs w:val="24"/>
                <w:rtl/>
              </w:rPr>
              <w:t>מצב חרום</w:t>
            </w:r>
          </w:p>
        </w:tc>
        <w:tc>
          <w:tcPr>
            <w:tcW w:w="6203" w:type="dxa"/>
          </w:tcPr>
          <w:p w14:paraId="3B168D2A" w14:textId="77777777" w:rsidR="00E73996" w:rsidRPr="001679AC" w:rsidRDefault="00E73996" w:rsidP="00E73996">
            <w:pPr>
              <w:keepLines/>
              <w:spacing w:before="100" w:beforeAutospacing="1" w:after="100" w:afterAutospacing="1" w:line="360" w:lineRule="auto"/>
              <w:jc w:val="both"/>
              <w:rPr>
                <w:rFonts w:cs="David"/>
                <w:color w:val="auto"/>
                <w:sz w:val="24"/>
                <w:szCs w:val="24"/>
              </w:rPr>
            </w:pPr>
            <w:r w:rsidRPr="001679AC">
              <w:rPr>
                <w:rFonts w:cs="David"/>
                <w:color w:val="auto"/>
                <w:sz w:val="24"/>
                <w:szCs w:val="24"/>
                <w:rtl/>
              </w:rPr>
              <w:t>כהגדרתו, מעת הכרזתו על ידי כנסת ישראל, ממשלת ישראל או רשות החירום הלאומית (רח"ל) או לחלופין, במצב כוננות מוגברת (כגון: אסון טבע, אסון לאומי, מצב לחימה מתמשכת, הערכות למלחמה), וזאת לאחר אישור עורך המכרז.</w:t>
            </w:r>
          </w:p>
        </w:tc>
      </w:tr>
      <w:tr w:rsidR="00E73996" w:rsidRPr="001679AC" w14:paraId="2F394CDB" w14:textId="77777777" w:rsidTr="00872D63">
        <w:trPr>
          <w:trHeight w:val="540"/>
          <w:jc w:val="right"/>
        </w:trPr>
        <w:tc>
          <w:tcPr>
            <w:tcW w:w="1448" w:type="dxa"/>
            <w:vAlign w:val="center"/>
          </w:tcPr>
          <w:p w14:paraId="0598BF09" w14:textId="77777777" w:rsidR="00E73996" w:rsidRPr="001679AC" w:rsidRDefault="00E73996" w:rsidP="000912C8">
            <w:pPr>
              <w:keepLines/>
              <w:spacing w:before="100" w:beforeAutospacing="1" w:after="100" w:afterAutospacing="1" w:line="360" w:lineRule="auto"/>
              <w:jc w:val="center"/>
              <w:rPr>
                <w:rFonts w:cs="David"/>
                <w:bCs/>
                <w:color w:val="auto"/>
                <w:sz w:val="24"/>
                <w:szCs w:val="24"/>
              </w:rPr>
            </w:pPr>
            <w:r w:rsidRPr="001679AC">
              <w:rPr>
                <w:rFonts w:cs="David"/>
                <w:bCs/>
                <w:color w:val="auto"/>
                <w:sz w:val="24"/>
                <w:szCs w:val="24"/>
                <w:rtl/>
              </w:rPr>
              <w:t>מציע</w:t>
            </w:r>
          </w:p>
        </w:tc>
        <w:tc>
          <w:tcPr>
            <w:tcW w:w="6203" w:type="dxa"/>
          </w:tcPr>
          <w:p w14:paraId="4FE56AA6" w14:textId="77777777" w:rsidR="00E73996" w:rsidRPr="001679AC" w:rsidRDefault="00E73996" w:rsidP="00E73996">
            <w:pPr>
              <w:keepLines/>
              <w:spacing w:before="100" w:beforeAutospacing="1" w:after="100" w:afterAutospacing="1" w:line="360" w:lineRule="auto"/>
              <w:jc w:val="both"/>
              <w:rPr>
                <w:rFonts w:cs="David"/>
                <w:color w:val="auto"/>
                <w:sz w:val="24"/>
                <w:szCs w:val="24"/>
              </w:rPr>
            </w:pPr>
            <w:r w:rsidRPr="001679AC">
              <w:rPr>
                <w:rFonts w:cs="David"/>
                <w:color w:val="auto"/>
                <w:sz w:val="24"/>
                <w:szCs w:val="24"/>
                <w:rtl/>
              </w:rPr>
              <w:t>גוף אשר הגיש הצעה במכרז.</w:t>
            </w:r>
          </w:p>
        </w:tc>
      </w:tr>
      <w:tr w:rsidR="00E73996" w:rsidRPr="001679AC" w14:paraId="27412D8B" w14:textId="77777777" w:rsidTr="00872D63">
        <w:trPr>
          <w:trHeight w:val="140"/>
          <w:jc w:val="right"/>
        </w:trPr>
        <w:tc>
          <w:tcPr>
            <w:tcW w:w="1448" w:type="dxa"/>
            <w:vAlign w:val="center"/>
          </w:tcPr>
          <w:p w14:paraId="44462C46" w14:textId="77777777" w:rsidR="00E73996" w:rsidRPr="001679AC" w:rsidRDefault="00E73996" w:rsidP="000912C8">
            <w:pPr>
              <w:keepLines/>
              <w:spacing w:before="100" w:beforeAutospacing="1" w:after="100" w:afterAutospacing="1" w:line="360" w:lineRule="auto"/>
              <w:jc w:val="center"/>
              <w:rPr>
                <w:rFonts w:cs="David"/>
                <w:bCs/>
                <w:color w:val="auto"/>
                <w:sz w:val="24"/>
                <w:szCs w:val="24"/>
                <w:rtl/>
              </w:rPr>
            </w:pPr>
            <w:r w:rsidRPr="001679AC">
              <w:rPr>
                <w:rFonts w:cs="David" w:hint="cs"/>
                <w:bCs/>
                <w:color w:val="auto"/>
                <w:sz w:val="24"/>
                <w:szCs w:val="24"/>
                <w:rtl/>
              </w:rPr>
              <w:t>מקצה שיפורים ראשון</w:t>
            </w:r>
          </w:p>
        </w:tc>
        <w:tc>
          <w:tcPr>
            <w:tcW w:w="6203" w:type="dxa"/>
          </w:tcPr>
          <w:p w14:paraId="531D548B" w14:textId="77777777" w:rsidR="00E73996" w:rsidRPr="001679AC" w:rsidRDefault="00E73996" w:rsidP="00E73996">
            <w:pPr>
              <w:keepLines/>
              <w:spacing w:before="100" w:beforeAutospacing="1" w:after="100" w:afterAutospacing="1" w:line="360" w:lineRule="auto"/>
              <w:jc w:val="both"/>
              <w:rPr>
                <w:rFonts w:cs="David"/>
                <w:color w:val="auto"/>
                <w:sz w:val="24"/>
                <w:szCs w:val="24"/>
                <w:rtl/>
              </w:rPr>
            </w:pPr>
            <w:r w:rsidRPr="001679AC">
              <w:rPr>
                <w:rFonts w:cs="David" w:hint="cs"/>
                <w:color w:val="auto"/>
                <w:sz w:val="24"/>
                <w:szCs w:val="24"/>
                <w:rtl/>
              </w:rPr>
              <w:t>תהליך שיפורים והתאמות, המתבצע על ידי הספק בהמשך לשלב הפיילוט ועל פי המשוב שהתקבל מהמשתתפים. תהליך זה יתבצע כנגזרת של דו"ח שינויים ושיפורים שיוכן על ידי המזמין בייעוץ נציג/ת צוות קמפוס ויכלול התייחסויות והמלצות ביחס לנתונים המופיעים ב</w:t>
            </w:r>
            <w:r w:rsidR="00CA26D8" w:rsidRPr="001679AC">
              <w:rPr>
                <w:rFonts w:cs="David" w:hint="cs"/>
                <w:color w:val="auto"/>
                <w:sz w:val="24"/>
                <w:szCs w:val="24"/>
                <w:rtl/>
              </w:rPr>
              <w:t>ין היתר ב</w:t>
            </w:r>
            <w:r w:rsidRPr="001679AC">
              <w:rPr>
                <w:rFonts w:cs="David" w:hint="cs"/>
                <w:color w:val="auto"/>
                <w:sz w:val="24"/>
                <w:szCs w:val="24"/>
                <w:rtl/>
              </w:rPr>
              <w:t xml:space="preserve">אתר </w:t>
            </w:r>
            <w:r w:rsidRPr="001679AC">
              <w:rPr>
                <w:rFonts w:cs="David"/>
                <w:color w:val="auto"/>
                <w:sz w:val="24"/>
                <w:szCs w:val="24"/>
              </w:rPr>
              <w:t>insights</w:t>
            </w:r>
            <w:r w:rsidRPr="001679AC">
              <w:rPr>
                <w:rFonts w:cs="David" w:hint="cs"/>
                <w:color w:val="auto"/>
                <w:sz w:val="24"/>
                <w:szCs w:val="24"/>
                <w:rtl/>
              </w:rPr>
              <w:t xml:space="preserve"> של המערכת ונתוני </w:t>
            </w:r>
            <w:r w:rsidRPr="001679AC">
              <w:rPr>
                <w:rFonts w:cs="David"/>
                <w:color w:val="auto"/>
                <w:sz w:val="24"/>
                <w:szCs w:val="24"/>
              </w:rPr>
              <w:t>Google Analytics</w:t>
            </w:r>
            <w:r w:rsidRPr="001679AC">
              <w:rPr>
                <w:rFonts w:cs="David" w:hint="cs"/>
                <w:color w:val="auto"/>
                <w:sz w:val="24"/>
                <w:szCs w:val="24"/>
                <w:rtl/>
              </w:rPr>
              <w:t xml:space="preserve"> לרבות ביצועי הלומדים, מטריקות צפייה בסרטונים, השתתפות בדיונים ופעילות ברכיבי הערכה ואינטראקציה.</w:t>
            </w:r>
          </w:p>
        </w:tc>
      </w:tr>
      <w:tr w:rsidR="00E73996" w:rsidRPr="001679AC" w14:paraId="3B945A4E" w14:textId="77777777" w:rsidTr="00872D63">
        <w:trPr>
          <w:trHeight w:val="140"/>
          <w:jc w:val="right"/>
        </w:trPr>
        <w:tc>
          <w:tcPr>
            <w:tcW w:w="1448" w:type="dxa"/>
            <w:vAlign w:val="center"/>
          </w:tcPr>
          <w:p w14:paraId="0A7CE732" w14:textId="77777777" w:rsidR="00E73996" w:rsidRPr="001679AC" w:rsidRDefault="00E73996" w:rsidP="000912C8">
            <w:pPr>
              <w:keepLines/>
              <w:spacing w:before="100" w:beforeAutospacing="1" w:after="100" w:afterAutospacing="1" w:line="360" w:lineRule="auto"/>
              <w:jc w:val="center"/>
              <w:rPr>
                <w:rFonts w:cs="David"/>
                <w:bCs/>
                <w:color w:val="auto"/>
                <w:sz w:val="24"/>
                <w:szCs w:val="24"/>
                <w:rtl/>
              </w:rPr>
            </w:pPr>
            <w:r w:rsidRPr="001679AC">
              <w:rPr>
                <w:rFonts w:cs="David" w:hint="cs"/>
                <w:bCs/>
                <w:color w:val="auto"/>
                <w:sz w:val="24"/>
                <w:szCs w:val="24"/>
                <w:rtl/>
              </w:rPr>
              <w:t>מקצה שיפורים שני</w:t>
            </w:r>
          </w:p>
        </w:tc>
        <w:tc>
          <w:tcPr>
            <w:tcW w:w="6203" w:type="dxa"/>
          </w:tcPr>
          <w:p w14:paraId="74BE1764" w14:textId="77777777" w:rsidR="00E73996" w:rsidRPr="001679AC" w:rsidRDefault="00E73996" w:rsidP="00E73996">
            <w:pPr>
              <w:keepLines/>
              <w:spacing w:before="100" w:beforeAutospacing="1" w:after="100" w:afterAutospacing="1" w:line="360" w:lineRule="auto"/>
              <w:jc w:val="both"/>
              <w:rPr>
                <w:rFonts w:cs="David"/>
                <w:color w:val="auto"/>
                <w:sz w:val="24"/>
                <w:szCs w:val="24"/>
                <w:rtl/>
              </w:rPr>
            </w:pPr>
            <w:r w:rsidRPr="001679AC">
              <w:rPr>
                <w:rFonts w:cs="David" w:hint="cs"/>
                <w:color w:val="auto"/>
                <w:sz w:val="24"/>
                <w:szCs w:val="24"/>
                <w:rtl/>
              </w:rPr>
              <w:t xml:space="preserve">תהליך שיפורים ושינויים נוסף בקורס המתבצע על ידי הספק על פי משוב הלומדים והמזמין לאחר מחזור הפעלה ראשון. </w:t>
            </w:r>
          </w:p>
        </w:tc>
      </w:tr>
      <w:tr w:rsidR="00E73996" w:rsidRPr="001679AC" w14:paraId="6394C8C2" w14:textId="77777777" w:rsidTr="00872D63">
        <w:trPr>
          <w:trHeight w:val="140"/>
          <w:jc w:val="right"/>
        </w:trPr>
        <w:tc>
          <w:tcPr>
            <w:tcW w:w="1448" w:type="dxa"/>
            <w:vAlign w:val="center"/>
          </w:tcPr>
          <w:p w14:paraId="4559294B" w14:textId="77777777" w:rsidR="00E73996" w:rsidRPr="001679AC" w:rsidRDefault="00E73996" w:rsidP="000912C8">
            <w:pPr>
              <w:keepLines/>
              <w:spacing w:before="100" w:beforeAutospacing="1" w:after="100" w:afterAutospacing="1" w:line="360" w:lineRule="auto"/>
              <w:jc w:val="center"/>
              <w:rPr>
                <w:rFonts w:cs="David"/>
                <w:bCs/>
                <w:color w:val="auto"/>
                <w:sz w:val="24"/>
                <w:szCs w:val="24"/>
              </w:rPr>
            </w:pPr>
            <w:r w:rsidRPr="001679AC">
              <w:rPr>
                <w:rFonts w:cs="David"/>
                <w:bCs/>
                <w:color w:val="auto"/>
                <w:sz w:val="24"/>
                <w:szCs w:val="24"/>
                <w:rtl/>
              </w:rPr>
              <w:t>משרד/מזמין</w:t>
            </w:r>
          </w:p>
        </w:tc>
        <w:tc>
          <w:tcPr>
            <w:tcW w:w="6203" w:type="dxa"/>
          </w:tcPr>
          <w:p w14:paraId="0891FC9D" w14:textId="77777777" w:rsidR="00E73996" w:rsidRPr="001679AC" w:rsidRDefault="00E73996" w:rsidP="00E73996">
            <w:pPr>
              <w:keepLines/>
              <w:spacing w:before="100" w:beforeAutospacing="1" w:after="100" w:afterAutospacing="1" w:line="360" w:lineRule="auto"/>
              <w:jc w:val="both"/>
              <w:rPr>
                <w:rFonts w:cs="David"/>
                <w:color w:val="auto"/>
                <w:sz w:val="24"/>
                <w:szCs w:val="24"/>
              </w:rPr>
            </w:pPr>
            <w:r w:rsidRPr="001679AC">
              <w:rPr>
                <w:rFonts w:cs="David"/>
                <w:color w:val="auto"/>
                <w:sz w:val="24"/>
                <w:szCs w:val="24"/>
                <w:rtl/>
              </w:rPr>
              <w:t>משרד ממשלתי, או יחידת סמך וגופים נלווים הרוכשים שירותים על פי תוצאות מכרז זה.</w:t>
            </w:r>
          </w:p>
        </w:tc>
      </w:tr>
      <w:tr w:rsidR="00E73996" w:rsidRPr="001679AC" w14:paraId="2815DA3E" w14:textId="77777777" w:rsidTr="00872D63">
        <w:trPr>
          <w:trHeight w:val="140"/>
          <w:jc w:val="right"/>
        </w:trPr>
        <w:tc>
          <w:tcPr>
            <w:tcW w:w="1448" w:type="dxa"/>
            <w:vAlign w:val="center"/>
          </w:tcPr>
          <w:p w14:paraId="5DE69D61" w14:textId="77777777" w:rsidR="00E73996" w:rsidRPr="001679AC" w:rsidRDefault="00E73996" w:rsidP="000912C8">
            <w:pPr>
              <w:keepLines/>
              <w:spacing w:before="100" w:beforeAutospacing="1" w:after="100" w:afterAutospacing="1" w:line="360" w:lineRule="auto"/>
              <w:jc w:val="center"/>
              <w:rPr>
                <w:rFonts w:cs="David"/>
                <w:bCs/>
                <w:color w:val="auto"/>
                <w:sz w:val="24"/>
                <w:szCs w:val="24"/>
                <w:rtl/>
              </w:rPr>
            </w:pPr>
            <w:r w:rsidRPr="001679AC">
              <w:rPr>
                <w:rFonts w:cs="David"/>
                <w:bCs/>
                <w:color w:val="auto"/>
                <w:sz w:val="24"/>
                <w:szCs w:val="24"/>
                <w:rtl/>
              </w:rPr>
              <w:t>ננו-קורס</w:t>
            </w:r>
          </w:p>
        </w:tc>
        <w:tc>
          <w:tcPr>
            <w:tcW w:w="6203" w:type="dxa"/>
          </w:tcPr>
          <w:p w14:paraId="73308972" w14:textId="77777777" w:rsidR="00E73996" w:rsidRPr="001679AC" w:rsidRDefault="00E73996" w:rsidP="00B6079C">
            <w:pPr>
              <w:keepLines/>
              <w:spacing w:before="100" w:beforeAutospacing="1" w:after="100" w:afterAutospacing="1" w:line="360" w:lineRule="auto"/>
              <w:jc w:val="both"/>
              <w:rPr>
                <w:rFonts w:cs="David"/>
                <w:color w:val="auto"/>
                <w:sz w:val="24"/>
                <w:szCs w:val="24"/>
                <w:rtl/>
              </w:rPr>
            </w:pPr>
            <w:r w:rsidRPr="001679AC">
              <w:rPr>
                <w:rFonts w:cs="David" w:hint="cs"/>
                <w:color w:val="auto"/>
                <w:sz w:val="24"/>
                <w:szCs w:val="24"/>
                <w:rtl/>
              </w:rPr>
              <w:t>קורס מקוון</w:t>
            </w:r>
            <w:r w:rsidRPr="001679AC">
              <w:rPr>
                <w:rFonts w:cs="David"/>
                <w:color w:val="auto"/>
                <w:sz w:val="24"/>
                <w:szCs w:val="24"/>
                <w:rtl/>
              </w:rPr>
              <w:t xml:space="preserve"> </w:t>
            </w:r>
            <w:r w:rsidRPr="001679AC">
              <w:rPr>
                <w:rFonts w:cs="David" w:hint="cs"/>
                <w:color w:val="auto"/>
                <w:sz w:val="24"/>
                <w:szCs w:val="24"/>
                <w:rtl/>
              </w:rPr>
              <w:t xml:space="preserve">שאורך זמן </w:t>
            </w:r>
            <w:r w:rsidRPr="001679AC">
              <w:rPr>
                <w:rFonts w:cs="David" w:hint="eastAsia"/>
                <w:color w:val="auto"/>
                <w:sz w:val="24"/>
                <w:szCs w:val="24"/>
                <w:rtl/>
              </w:rPr>
              <w:t>התפוקות</w:t>
            </w:r>
            <w:r w:rsidRPr="001679AC">
              <w:rPr>
                <w:rFonts w:cs="David" w:hint="cs"/>
                <w:color w:val="auto"/>
                <w:sz w:val="24"/>
                <w:szCs w:val="24"/>
                <w:rtl/>
              </w:rPr>
              <w:t xml:space="preserve"> שלו נע</w:t>
            </w:r>
            <w:r w:rsidRPr="001679AC">
              <w:rPr>
                <w:rFonts w:cs="David"/>
                <w:color w:val="auto"/>
                <w:sz w:val="24"/>
                <w:szCs w:val="24"/>
                <w:rtl/>
              </w:rPr>
              <w:t xml:space="preserve"> בין 15 דקות ועד </w:t>
            </w:r>
            <w:r w:rsidR="00527FC2" w:rsidRPr="001679AC">
              <w:rPr>
                <w:rFonts w:cs="David" w:hint="cs"/>
                <w:color w:val="auto"/>
                <w:sz w:val="24"/>
                <w:szCs w:val="24"/>
                <w:rtl/>
              </w:rPr>
              <w:t>ארבע</w:t>
            </w:r>
            <w:r w:rsidRPr="001679AC">
              <w:rPr>
                <w:rFonts w:cs="David" w:hint="cs"/>
                <w:color w:val="auto"/>
                <w:sz w:val="24"/>
                <w:szCs w:val="24"/>
                <w:rtl/>
              </w:rPr>
              <w:t xml:space="preserve"> (</w:t>
            </w:r>
            <w:r w:rsidR="00527FC2" w:rsidRPr="001679AC">
              <w:rPr>
                <w:rFonts w:cs="David" w:hint="cs"/>
                <w:color w:val="auto"/>
                <w:sz w:val="24"/>
                <w:szCs w:val="24"/>
                <w:rtl/>
              </w:rPr>
              <w:t>4</w:t>
            </w:r>
            <w:r w:rsidRPr="001679AC">
              <w:rPr>
                <w:rFonts w:cs="David" w:hint="cs"/>
                <w:color w:val="auto"/>
                <w:sz w:val="24"/>
                <w:szCs w:val="24"/>
                <w:rtl/>
              </w:rPr>
              <w:t xml:space="preserve">) </w:t>
            </w:r>
            <w:r w:rsidRPr="001679AC">
              <w:rPr>
                <w:rFonts w:cs="David"/>
                <w:color w:val="auto"/>
                <w:sz w:val="24"/>
                <w:szCs w:val="24"/>
                <w:rtl/>
              </w:rPr>
              <w:t>שעות. דוגמאות לננו קורסים הנן פעילויות לימודיות קצרות מועד העוסקות במיומנות "רכה" ממוקדת, פעילויות שנועדו לתקשר מסרים ארגוניים</w:t>
            </w:r>
            <w:r w:rsidR="0030163D" w:rsidRPr="001679AC">
              <w:rPr>
                <w:rFonts w:cs="David" w:hint="cs"/>
                <w:color w:val="auto"/>
                <w:sz w:val="24"/>
                <w:szCs w:val="24"/>
                <w:rtl/>
              </w:rPr>
              <w:t xml:space="preserve"> ו</w:t>
            </w:r>
            <w:r w:rsidRPr="001679AC">
              <w:rPr>
                <w:rFonts w:cs="David"/>
                <w:color w:val="auto"/>
                <w:sz w:val="24"/>
                <w:szCs w:val="24"/>
                <w:rtl/>
              </w:rPr>
              <w:t>פעילויות חינוכיות ממוקדות.</w:t>
            </w:r>
          </w:p>
        </w:tc>
      </w:tr>
      <w:tr w:rsidR="00E73996" w:rsidRPr="001679AC" w14:paraId="15AF3375" w14:textId="77777777" w:rsidTr="00872D63">
        <w:trPr>
          <w:trHeight w:val="140"/>
          <w:jc w:val="right"/>
        </w:trPr>
        <w:tc>
          <w:tcPr>
            <w:tcW w:w="1448" w:type="dxa"/>
            <w:vAlign w:val="center"/>
          </w:tcPr>
          <w:p w14:paraId="696251DD" w14:textId="77777777" w:rsidR="00E73996" w:rsidRPr="001679AC" w:rsidRDefault="00E73996" w:rsidP="000912C8">
            <w:pPr>
              <w:keepLines/>
              <w:spacing w:before="100" w:beforeAutospacing="1" w:after="100" w:afterAutospacing="1" w:line="360" w:lineRule="auto"/>
              <w:jc w:val="center"/>
              <w:rPr>
                <w:rFonts w:cs="David"/>
                <w:bCs/>
                <w:color w:val="auto"/>
                <w:sz w:val="24"/>
                <w:szCs w:val="24"/>
                <w:rtl/>
              </w:rPr>
            </w:pPr>
            <w:r w:rsidRPr="001679AC">
              <w:rPr>
                <w:rFonts w:cs="David" w:hint="cs"/>
                <w:bCs/>
                <w:color w:val="auto"/>
                <w:sz w:val="24"/>
                <w:szCs w:val="24"/>
                <w:rtl/>
              </w:rPr>
              <w:t>נציג/ת צוות קמפוס</w:t>
            </w:r>
          </w:p>
        </w:tc>
        <w:tc>
          <w:tcPr>
            <w:tcW w:w="6203" w:type="dxa"/>
          </w:tcPr>
          <w:p w14:paraId="7BEB8737" w14:textId="77777777" w:rsidR="00E73996" w:rsidRPr="001679AC" w:rsidDel="00B6131A" w:rsidRDefault="00E73996" w:rsidP="00E73996">
            <w:pPr>
              <w:keepLines/>
              <w:spacing w:before="100" w:beforeAutospacing="1" w:after="100" w:afterAutospacing="1" w:line="360" w:lineRule="auto"/>
              <w:jc w:val="both"/>
              <w:rPr>
                <w:rFonts w:cs="David"/>
                <w:color w:val="auto"/>
                <w:sz w:val="24"/>
                <w:szCs w:val="24"/>
                <w:rtl/>
              </w:rPr>
            </w:pPr>
            <w:r w:rsidRPr="001679AC">
              <w:rPr>
                <w:rFonts w:cs="David" w:hint="cs"/>
                <w:color w:val="auto"/>
                <w:sz w:val="24"/>
                <w:szCs w:val="24"/>
                <w:rtl/>
              </w:rPr>
              <w:t xml:space="preserve">איש/אשת צוות מיזם קמפוס המומחה בפדגוגיה דיגיטלית ומבצע בקרת איכות מקצועית לכל אורך תהליך ביצוע פרויקטים במסגרת המכרז. </w:t>
            </w:r>
          </w:p>
        </w:tc>
      </w:tr>
      <w:tr w:rsidR="00E73996" w:rsidRPr="001679AC" w14:paraId="6B56F09B" w14:textId="77777777" w:rsidTr="00872D63">
        <w:trPr>
          <w:trHeight w:val="140"/>
          <w:jc w:val="right"/>
        </w:trPr>
        <w:tc>
          <w:tcPr>
            <w:tcW w:w="1448" w:type="dxa"/>
            <w:vAlign w:val="center"/>
          </w:tcPr>
          <w:p w14:paraId="7D55C752" w14:textId="77777777" w:rsidR="00E73996" w:rsidRPr="001679AC" w:rsidRDefault="00E73996" w:rsidP="000912C8">
            <w:pPr>
              <w:keepLines/>
              <w:spacing w:before="100" w:beforeAutospacing="1" w:after="100" w:afterAutospacing="1" w:line="360" w:lineRule="auto"/>
              <w:jc w:val="center"/>
              <w:rPr>
                <w:rFonts w:cs="David"/>
                <w:bCs/>
                <w:color w:val="auto"/>
                <w:sz w:val="24"/>
                <w:szCs w:val="24"/>
              </w:rPr>
            </w:pPr>
            <w:r w:rsidRPr="001679AC">
              <w:rPr>
                <w:rFonts w:cs="David"/>
                <w:bCs/>
                <w:color w:val="auto"/>
                <w:sz w:val="24"/>
                <w:szCs w:val="24"/>
                <w:rtl/>
              </w:rPr>
              <w:t>ספק זוכה / זוכה</w:t>
            </w:r>
          </w:p>
        </w:tc>
        <w:tc>
          <w:tcPr>
            <w:tcW w:w="6203" w:type="dxa"/>
          </w:tcPr>
          <w:p w14:paraId="5ECCA15A" w14:textId="77777777" w:rsidR="00E73996" w:rsidRPr="001679AC" w:rsidRDefault="00E73996" w:rsidP="00E73996">
            <w:pPr>
              <w:keepLines/>
              <w:spacing w:before="100" w:beforeAutospacing="1" w:after="100" w:afterAutospacing="1" w:line="360" w:lineRule="auto"/>
              <w:rPr>
                <w:rFonts w:cs="David"/>
                <w:color w:val="auto"/>
                <w:sz w:val="24"/>
                <w:szCs w:val="24"/>
              </w:rPr>
            </w:pPr>
            <w:r w:rsidRPr="001679AC">
              <w:rPr>
                <w:rFonts w:cs="David"/>
                <w:color w:val="auto"/>
                <w:sz w:val="24"/>
                <w:szCs w:val="24"/>
                <w:rtl/>
              </w:rPr>
              <w:t>מציע אשר ייבחר על ידי ועדת המכרזים לספק את השירותים הנדרשים במכרז.</w:t>
            </w:r>
          </w:p>
        </w:tc>
      </w:tr>
      <w:tr w:rsidR="00E73996" w:rsidRPr="001679AC" w14:paraId="09BCB3B2" w14:textId="77777777" w:rsidTr="00872D63">
        <w:trPr>
          <w:trHeight w:val="820"/>
          <w:jc w:val="right"/>
        </w:trPr>
        <w:tc>
          <w:tcPr>
            <w:tcW w:w="1448" w:type="dxa"/>
            <w:vAlign w:val="center"/>
          </w:tcPr>
          <w:p w14:paraId="01594E44" w14:textId="77777777" w:rsidR="00E73996" w:rsidRPr="001679AC" w:rsidRDefault="00E73996" w:rsidP="000912C8">
            <w:pPr>
              <w:keepLines/>
              <w:spacing w:before="100" w:beforeAutospacing="1" w:after="100" w:afterAutospacing="1" w:line="360" w:lineRule="auto"/>
              <w:jc w:val="center"/>
              <w:rPr>
                <w:rFonts w:cs="David"/>
                <w:bCs/>
                <w:color w:val="auto"/>
                <w:sz w:val="24"/>
                <w:szCs w:val="24"/>
              </w:rPr>
            </w:pPr>
            <w:r w:rsidRPr="001679AC">
              <w:rPr>
                <w:rFonts w:cs="David"/>
                <w:bCs/>
                <w:color w:val="auto"/>
                <w:sz w:val="24"/>
                <w:szCs w:val="24"/>
                <w:rtl/>
              </w:rPr>
              <w:t>עורך המכרז</w:t>
            </w:r>
          </w:p>
        </w:tc>
        <w:tc>
          <w:tcPr>
            <w:tcW w:w="6203" w:type="dxa"/>
          </w:tcPr>
          <w:p w14:paraId="5A1C462B" w14:textId="77777777" w:rsidR="00E73996" w:rsidRPr="001679AC" w:rsidRDefault="00E73996" w:rsidP="00E73996">
            <w:pPr>
              <w:keepLines/>
              <w:spacing w:before="100" w:beforeAutospacing="1" w:after="100" w:afterAutospacing="1" w:line="360" w:lineRule="auto"/>
              <w:jc w:val="both"/>
              <w:rPr>
                <w:rFonts w:cs="David"/>
                <w:color w:val="auto"/>
                <w:sz w:val="24"/>
                <w:szCs w:val="24"/>
              </w:rPr>
            </w:pPr>
            <w:r w:rsidRPr="001679AC">
              <w:rPr>
                <w:rFonts w:cs="David"/>
                <w:color w:val="auto"/>
                <w:sz w:val="24"/>
                <w:szCs w:val="24"/>
                <w:rtl/>
              </w:rPr>
              <w:t>מינהל הרכש הממשלתי באגף החשב הכללי, משרד האוצר.</w:t>
            </w:r>
          </w:p>
        </w:tc>
      </w:tr>
      <w:tr w:rsidR="00E73996" w:rsidRPr="001679AC" w14:paraId="46243490" w14:textId="77777777" w:rsidTr="00872D63">
        <w:trPr>
          <w:trHeight w:val="140"/>
          <w:jc w:val="right"/>
        </w:trPr>
        <w:tc>
          <w:tcPr>
            <w:tcW w:w="1448" w:type="dxa"/>
            <w:vAlign w:val="center"/>
          </w:tcPr>
          <w:p w14:paraId="27466AF7" w14:textId="77777777" w:rsidR="00E73996" w:rsidRPr="001679AC" w:rsidRDefault="00E73996" w:rsidP="000912C8">
            <w:pPr>
              <w:keepLines/>
              <w:spacing w:before="100" w:beforeAutospacing="1" w:after="100" w:afterAutospacing="1" w:line="360" w:lineRule="auto"/>
              <w:jc w:val="center"/>
              <w:rPr>
                <w:rFonts w:cs="David"/>
                <w:bCs/>
                <w:color w:val="auto"/>
                <w:sz w:val="24"/>
                <w:szCs w:val="24"/>
              </w:rPr>
            </w:pPr>
            <w:r w:rsidRPr="001679AC">
              <w:rPr>
                <w:rFonts w:cs="David"/>
                <w:bCs/>
                <w:color w:val="auto"/>
                <w:sz w:val="24"/>
                <w:szCs w:val="24"/>
                <w:rtl/>
              </w:rPr>
              <w:t>פיצוח/ מסמך פיצוח</w:t>
            </w:r>
          </w:p>
        </w:tc>
        <w:tc>
          <w:tcPr>
            <w:tcW w:w="6203" w:type="dxa"/>
          </w:tcPr>
          <w:p w14:paraId="53823B27" w14:textId="77777777" w:rsidR="00E73996" w:rsidRPr="001679AC" w:rsidRDefault="00E73996" w:rsidP="00E73996">
            <w:pPr>
              <w:keepLines/>
              <w:spacing w:before="100" w:beforeAutospacing="1" w:after="100" w:afterAutospacing="1" w:line="360" w:lineRule="auto"/>
              <w:jc w:val="both"/>
              <w:rPr>
                <w:rFonts w:cs="David"/>
                <w:color w:val="auto"/>
                <w:sz w:val="24"/>
                <w:szCs w:val="24"/>
              </w:rPr>
            </w:pPr>
            <w:r w:rsidRPr="001679AC">
              <w:rPr>
                <w:rFonts w:cs="David"/>
                <w:color w:val="auto"/>
                <w:sz w:val="24"/>
                <w:szCs w:val="24"/>
                <w:rtl/>
              </w:rPr>
              <w:t>ארגון, סידור ועיצוב כל החומרים הנוגעים לשירותים נשוא מכרז זה, במסמך שיהווה תוכנית הדרכה אחת, קוהרנטית, הגיונית ושלמה, לרבות: רקע, צרכים, קהל יעד, מרכיבי התהליך, אתגרים, מטרות, מוטיבציה, רציונל, רצף למידה, מודל הכשרה, שיטות הדרכה, אמצעי הדרכה, נושאי הלימוד וסילבוס.</w:t>
            </w:r>
          </w:p>
        </w:tc>
      </w:tr>
      <w:tr w:rsidR="00E73996" w:rsidRPr="001679AC" w14:paraId="181F35B7" w14:textId="77777777" w:rsidTr="00872D63">
        <w:trPr>
          <w:trHeight w:val="140"/>
          <w:jc w:val="right"/>
        </w:trPr>
        <w:tc>
          <w:tcPr>
            <w:tcW w:w="1448" w:type="dxa"/>
            <w:vAlign w:val="center"/>
          </w:tcPr>
          <w:p w14:paraId="760159A4" w14:textId="77777777" w:rsidR="00E73996" w:rsidRPr="001679AC" w:rsidRDefault="00E73996" w:rsidP="00E45D36">
            <w:pPr>
              <w:keepLines/>
              <w:spacing w:before="100" w:beforeAutospacing="1" w:after="100" w:afterAutospacing="1" w:line="360" w:lineRule="auto"/>
              <w:jc w:val="center"/>
              <w:rPr>
                <w:rFonts w:cs="David"/>
                <w:b/>
                <w:bCs/>
                <w:color w:val="auto"/>
                <w:sz w:val="24"/>
                <w:szCs w:val="24"/>
              </w:rPr>
            </w:pPr>
            <w:r w:rsidRPr="001679AC">
              <w:rPr>
                <w:rFonts w:cs="David"/>
                <w:b/>
                <w:bCs/>
                <w:color w:val="auto"/>
                <w:sz w:val="24"/>
                <w:szCs w:val="24"/>
                <w:rtl/>
              </w:rPr>
              <w:t>פרויקט</w:t>
            </w:r>
          </w:p>
        </w:tc>
        <w:tc>
          <w:tcPr>
            <w:tcW w:w="6203" w:type="dxa"/>
          </w:tcPr>
          <w:p w14:paraId="2CD8E6E9" w14:textId="77777777" w:rsidR="00E73996" w:rsidRPr="001679AC" w:rsidRDefault="00E73996" w:rsidP="001E7F07">
            <w:pPr>
              <w:keepLines/>
              <w:spacing w:before="100" w:beforeAutospacing="1" w:after="100" w:afterAutospacing="1" w:line="360" w:lineRule="auto"/>
              <w:jc w:val="both"/>
              <w:rPr>
                <w:rFonts w:cs="David"/>
                <w:color w:val="auto"/>
                <w:sz w:val="24"/>
                <w:szCs w:val="24"/>
                <w:rtl/>
              </w:rPr>
            </w:pPr>
            <w:r w:rsidRPr="001679AC">
              <w:rPr>
                <w:rFonts w:cs="David"/>
                <w:color w:val="auto"/>
                <w:sz w:val="24"/>
                <w:szCs w:val="24"/>
                <w:rtl/>
              </w:rPr>
              <w:t xml:space="preserve">תהליך פיתוח </w:t>
            </w:r>
            <w:r w:rsidRPr="001679AC">
              <w:rPr>
                <w:rFonts w:cs="David" w:hint="cs"/>
                <w:color w:val="auto"/>
                <w:sz w:val="24"/>
                <w:szCs w:val="24"/>
                <w:rtl/>
              </w:rPr>
              <w:t>קורס</w:t>
            </w:r>
            <w:r w:rsidRPr="001679AC">
              <w:rPr>
                <w:rFonts w:cs="David"/>
                <w:color w:val="auto"/>
                <w:sz w:val="24"/>
                <w:szCs w:val="24"/>
                <w:rtl/>
              </w:rPr>
              <w:t xml:space="preserve"> דיגיטלי</w:t>
            </w:r>
            <w:r w:rsidRPr="001679AC">
              <w:rPr>
                <w:rFonts w:cs="David" w:hint="cs"/>
                <w:color w:val="auto"/>
                <w:sz w:val="24"/>
                <w:szCs w:val="24"/>
                <w:rtl/>
              </w:rPr>
              <w:t>-</w:t>
            </w:r>
            <w:r w:rsidRPr="001679AC">
              <w:rPr>
                <w:rFonts w:cs="David"/>
                <w:color w:val="auto"/>
                <w:sz w:val="24"/>
                <w:szCs w:val="24"/>
                <w:rtl/>
              </w:rPr>
              <w:t xml:space="preserve"> אינטראקטיבי </w:t>
            </w:r>
            <w:r w:rsidRPr="001679AC">
              <w:rPr>
                <w:rFonts w:cs="David" w:hint="cs"/>
                <w:color w:val="auto"/>
                <w:sz w:val="24"/>
                <w:szCs w:val="24"/>
                <w:rtl/>
              </w:rPr>
              <w:t xml:space="preserve">החל </w:t>
            </w:r>
            <w:r w:rsidRPr="001679AC">
              <w:rPr>
                <w:rFonts w:cs="David"/>
                <w:color w:val="auto"/>
                <w:sz w:val="24"/>
                <w:szCs w:val="24"/>
                <w:rtl/>
              </w:rPr>
              <w:t>משלב האפיון דרך שלב פיתוח והפקת התכנים</w:t>
            </w:r>
            <w:r w:rsidRPr="001679AC">
              <w:rPr>
                <w:rFonts w:cs="David" w:hint="cs"/>
                <w:color w:val="auto"/>
                <w:sz w:val="24"/>
                <w:szCs w:val="24"/>
                <w:rtl/>
              </w:rPr>
              <w:t xml:space="preserve">, ההטמעה </w:t>
            </w:r>
            <w:r w:rsidRPr="001679AC">
              <w:rPr>
                <w:rFonts w:cs="David"/>
                <w:color w:val="auto"/>
                <w:sz w:val="24"/>
                <w:szCs w:val="24"/>
                <w:rtl/>
              </w:rPr>
              <w:t xml:space="preserve"> ועד שלב </w:t>
            </w:r>
            <w:r w:rsidRPr="001679AC">
              <w:rPr>
                <w:rFonts w:cs="David" w:hint="cs"/>
                <w:color w:val="auto"/>
                <w:sz w:val="24"/>
                <w:szCs w:val="24"/>
                <w:rtl/>
              </w:rPr>
              <w:t>המסירה</w:t>
            </w:r>
            <w:r w:rsidRPr="001679AC">
              <w:rPr>
                <w:rFonts w:cs="David"/>
                <w:color w:val="auto"/>
                <w:sz w:val="24"/>
                <w:szCs w:val="24"/>
                <w:rtl/>
              </w:rPr>
              <w:t xml:space="preserve">, </w:t>
            </w:r>
            <w:r w:rsidR="00453D61" w:rsidRPr="001679AC">
              <w:rPr>
                <w:rFonts w:cs="David"/>
                <w:color w:val="auto"/>
                <w:sz w:val="24"/>
                <w:szCs w:val="24"/>
                <w:rtl/>
                <w:cs/>
              </w:rPr>
              <w:t>לרבות תמיכה ותחזוקה</w:t>
            </w:r>
            <w:r w:rsidRPr="001679AC">
              <w:rPr>
                <w:rFonts w:cs="David"/>
                <w:color w:val="auto"/>
                <w:sz w:val="24"/>
                <w:szCs w:val="24"/>
                <w:rtl/>
                <w:cs/>
              </w:rPr>
              <w:t>.</w:t>
            </w:r>
          </w:p>
        </w:tc>
      </w:tr>
      <w:tr w:rsidR="00E73996" w:rsidRPr="001679AC" w14:paraId="20F66A2A" w14:textId="77777777" w:rsidTr="00872D63">
        <w:trPr>
          <w:trHeight w:val="140"/>
          <w:jc w:val="right"/>
        </w:trPr>
        <w:tc>
          <w:tcPr>
            <w:tcW w:w="1448" w:type="dxa"/>
            <w:vAlign w:val="center"/>
          </w:tcPr>
          <w:p w14:paraId="005C6262" w14:textId="77777777" w:rsidR="00E73996" w:rsidRPr="001679AC" w:rsidRDefault="00E73996" w:rsidP="00E45D36">
            <w:pPr>
              <w:keepLines/>
              <w:spacing w:before="100" w:beforeAutospacing="1" w:after="100" w:afterAutospacing="1" w:line="360" w:lineRule="auto"/>
              <w:jc w:val="center"/>
              <w:rPr>
                <w:rFonts w:cs="David"/>
                <w:b/>
                <w:bCs/>
                <w:color w:val="auto"/>
                <w:sz w:val="24"/>
                <w:szCs w:val="24"/>
              </w:rPr>
            </w:pPr>
            <w:r w:rsidRPr="001679AC">
              <w:rPr>
                <w:rFonts w:cs="David"/>
                <w:b/>
                <w:bCs/>
                <w:color w:val="auto"/>
                <w:sz w:val="24"/>
                <w:szCs w:val="24"/>
                <w:rtl/>
              </w:rPr>
              <w:t>ציון הצעה</w:t>
            </w:r>
          </w:p>
        </w:tc>
        <w:tc>
          <w:tcPr>
            <w:tcW w:w="6203" w:type="dxa"/>
          </w:tcPr>
          <w:p w14:paraId="73370637" w14:textId="66CB4C4D" w:rsidR="00E73996" w:rsidRPr="001679AC" w:rsidRDefault="00E73996" w:rsidP="001D1989">
            <w:pPr>
              <w:keepLines/>
              <w:spacing w:before="100" w:beforeAutospacing="1" w:after="100" w:afterAutospacing="1" w:line="360" w:lineRule="auto"/>
              <w:jc w:val="both"/>
              <w:rPr>
                <w:rFonts w:cs="David"/>
                <w:color w:val="auto"/>
                <w:sz w:val="24"/>
                <w:szCs w:val="24"/>
              </w:rPr>
            </w:pPr>
            <w:r w:rsidRPr="001679AC">
              <w:rPr>
                <w:rFonts w:cs="David"/>
                <w:color w:val="auto"/>
                <w:sz w:val="24"/>
                <w:szCs w:val="24"/>
                <w:rtl/>
              </w:rPr>
              <w:t xml:space="preserve">ציון המשקלל את ציון המחיר של ההצעה כמפורט בסעיף </w:t>
            </w:r>
            <w:r w:rsidRPr="001679AC">
              <w:rPr>
                <w:rFonts w:cs="David"/>
                <w:color w:val="auto"/>
                <w:sz w:val="24"/>
                <w:szCs w:val="24"/>
                <w:cs/>
              </w:rPr>
              <w:t>‎</w:t>
            </w:r>
            <w:r w:rsidRPr="001679AC">
              <w:rPr>
                <w:rFonts w:cs="David"/>
                <w:color w:val="auto"/>
                <w:sz w:val="24"/>
                <w:szCs w:val="24"/>
                <w:rtl/>
                <w:cs/>
              </w:rPr>
              <w:t>‎</w:t>
            </w:r>
            <w:r w:rsidR="001D1989" w:rsidRPr="001679AC">
              <w:rPr>
                <w:rFonts w:cs="David" w:hint="cs"/>
                <w:color w:val="auto"/>
                <w:sz w:val="24"/>
                <w:szCs w:val="24"/>
                <w:rtl/>
                <w:cs/>
              </w:rPr>
              <w:t xml:space="preserve">1.11 </w:t>
            </w:r>
            <w:r w:rsidRPr="001679AC">
              <w:rPr>
                <w:rFonts w:cs="David"/>
                <w:color w:val="auto"/>
                <w:sz w:val="24"/>
                <w:szCs w:val="24"/>
                <w:rtl/>
                <w:cs/>
              </w:rPr>
              <w:t>עם ציון האיכות של ההצעה כמפורט בסעיף ‎‎</w:t>
            </w:r>
            <w:r w:rsidRPr="001679AC">
              <w:rPr>
                <w:rFonts w:cs="David"/>
                <w:color w:val="auto"/>
                <w:rtl/>
                <w:cs/>
              </w:rPr>
              <w:fldChar w:fldCharType="begin"/>
            </w:r>
            <w:r w:rsidRPr="001679AC">
              <w:rPr>
                <w:rFonts w:cs="David"/>
                <w:color w:val="auto"/>
                <w:sz w:val="24"/>
                <w:szCs w:val="24"/>
                <w:rtl/>
              </w:rPr>
              <w:instrText xml:space="preserve"> </w:instrText>
            </w:r>
            <w:r w:rsidRPr="001679AC">
              <w:rPr>
                <w:rFonts w:cs="David"/>
                <w:color w:val="auto"/>
                <w:sz w:val="24"/>
                <w:szCs w:val="24"/>
              </w:rPr>
              <w:instrText>REF</w:instrText>
            </w:r>
            <w:r w:rsidRPr="001679AC">
              <w:rPr>
                <w:rFonts w:cs="David"/>
                <w:color w:val="auto"/>
                <w:sz w:val="24"/>
                <w:szCs w:val="24"/>
                <w:rtl/>
              </w:rPr>
              <w:instrText xml:space="preserve"> _</w:instrText>
            </w:r>
            <w:r w:rsidRPr="001679AC">
              <w:rPr>
                <w:rFonts w:cs="David"/>
                <w:color w:val="auto"/>
                <w:sz w:val="24"/>
                <w:szCs w:val="24"/>
              </w:rPr>
              <w:instrText>Ref482622676 \r \h</w:instrText>
            </w:r>
            <w:r w:rsidRPr="001679AC">
              <w:rPr>
                <w:rFonts w:cs="David"/>
                <w:color w:val="auto"/>
                <w:sz w:val="24"/>
                <w:szCs w:val="24"/>
                <w:rtl/>
              </w:rPr>
              <w:instrText xml:space="preserve">  \* </w:instrText>
            </w:r>
            <w:r w:rsidRPr="001679AC">
              <w:rPr>
                <w:rFonts w:cs="David"/>
                <w:color w:val="auto"/>
                <w:sz w:val="24"/>
                <w:szCs w:val="24"/>
              </w:rPr>
              <w:instrText>MERGEFORMAT</w:instrText>
            </w:r>
            <w:r w:rsidRPr="001679AC">
              <w:rPr>
                <w:rFonts w:cs="David"/>
                <w:color w:val="auto"/>
                <w:sz w:val="24"/>
                <w:szCs w:val="24"/>
                <w:rtl/>
              </w:rPr>
              <w:instrText xml:space="preserve"> </w:instrText>
            </w:r>
            <w:r w:rsidRPr="001679AC">
              <w:rPr>
                <w:rFonts w:cs="David"/>
                <w:color w:val="auto"/>
                <w:rtl/>
                <w:cs/>
              </w:rPr>
            </w:r>
            <w:r w:rsidRPr="001679AC">
              <w:rPr>
                <w:rFonts w:cs="David"/>
                <w:color w:val="auto"/>
                <w:rtl/>
                <w:cs/>
              </w:rPr>
              <w:fldChar w:fldCharType="separate"/>
            </w:r>
            <w:r w:rsidR="00883473">
              <w:rPr>
                <w:rFonts w:cs="David"/>
                <w:color w:val="auto"/>
                <w:sz w:val="24"/>
                <w:szCs w:val="24"/>
                <w:cs/>
              </w:rPr>
              <w:t>‎</w:t>
            </w:r>
            <w:r w:rsidR="00883473">
              <w:rPr>
                <w:rFonts w:cs="David"/>
                <w:color w:val="auto"/>
                <w:sz w:val="24"/>
                <w:szCs w:val="24"/>
              </w:rPr>
              <w:t>1.12</w:t>
            </w:r>
            <w:r w:rsidRPr="001679AC">
              <w:rPr>
                <w:rFonts w:cs="David"/>
                <w:color w:val="auto"/>
                <w:rtl/>
                <w:cs/>
              </w:rPr>
              <w:fldChar w:fldCharType="end"/>
            </w:r>
            <w:r w:rsidRPr="001679AC">
              <w:rPr>
                <w:rFonts w:cs="David"/>
                <w:color w:val="auto"/>
                <w:sz w:val="24"/>
                <w:szCs w:val="24"/>
                <w:rtl/>
                <w:cs/>
              </w:rPr>
              <w:t>‎.</w:t>
            </w:r>
          </w:p>
        </w:tc>
      </w:tr>
      <w:tr w:rsidR="00E73996" w:rsidRPr="001679AC" w14:paraId="7AAEFA09" w14:textId="77777777" w:rsidTr="00872D63">
        <w:trPr>
          <w:trHeight w:val="140"/>
          <w:jc w:val="right"/>
        </w:trPr>
        <w:tc>
          <w:tcPr>
            <w:tcW w:w="1448" w:type="dxa"/>
            <w:vAlign w:val="center"/>
          </w:tcPr>
          <w:p w14:paraId="28538AA0" w14:textId="77777777" w:rsidR="00E73996" w:rsidRPr="001679AC" w:rsidRDefault="00E73996" w:rsidP="00E45D36">
            <w:pPr>
              <w:keepLines/>
              <w:spacing w:before="100" w:beforeAutospacing="1" w:after="100" w:afterAutospacing="1" w:line="360" w:lineRule="auto"/>
              <w:jc w:val="center"/>
              <w:rPr>
                <w:rFonts w:cs="David"/>
                <w:b/>
                <w:bCs/>
                <w:color w:val="auto"/>
                <w:sz w:val="24"/>
                <w:szCs w:val="24"/>
                <w:rtl/>
              </w:rPr>
            </w:pPr>
            <w:r w:rsidRPr="001679AC">
              <w:rPr>
                <w:rFonts w:cs="David" w:hint="cs"/>
                <w:b/>
                <w:bCs/>
                <w:color w:val="auto"/>
                <w:sz w:val="24"/>
                <w:szCs w:val="24"/>
                <w:rtl/>
              </w:rPr>
              <w:t>קורס מקוון</w:t>
            </w:r>
          </w:p>
        </w:tc>
        <w:tc>
          <w:tcPr>
            <w:tcW w:w="6203" w:type="dxa"/>
          </w:tcPr>
          <w:p w14:paraId="27F9ECE6" w14:textId="77777777" w:rsidR="00E73996" w:rsidRPr="001679AC" w:rsidRDefault="00E73996" w:rsidP="00BF277C">
            <w:pPr>
              <w:keepLines/>
              <w:spacing w:before="100" w:beforeAutospacing="1" w:after="100" w:afterAutospacing="1" w:line="360" w:lineRule="auto"/>
              <w:jc w:val="both"/>
              <w:rPr>
                <w:rFonts w:cs="David"/>
                <w:color w:val="auto"/>
                <w:sz w:val="24"/>
                <w:szCs w:val="24"/>
                <w:rtl/>
              </w:rPr>
            </w:pPr>
            <w:r w:rsidRPr="001679AC">
              <w:rPr>
                <w:rFonts w:cs="David"/>
                <w:color w:val="auto"/>
                <w:sz w:val="24"/>
                <w:szCs w:val="24"/>
                <w:rtl/>
              </w:rPr>
              <w:t>קורס הינו יחידת למידה והוראה הבנויה כתכנית ללמידת נושא מוגדר</w:t>
            </w:r>
            <w:r w:rsidR="00BF277C" w:rsidRPr="001679AC">
              <w:rPr>
                <w:rFonts w:cs="David" w:hint="cs"/>
                <w:color w:val="auto"/>
                <w:sz w:val="24"/>
                <w:szCs w:val="24"/>
                <w:rtl/>
              </w:rPr>
              <w:t>. קורס (</w:t>
            </w:r>
            <w:r w:rsidR="00BF277C" w:rsidRPr="001679AC">
              <w:rPr>
                <w:rFonts w:cs="David"/>
                <w:color w:val="auto"/>
                <w:sz w:val="24"/>
                <w:szCs w:val="24"/>
              </w:rPr>
              <w:t>course</w:t>
            </w:r>
            <w:r w:rsidR="00BF277C" w:rsidRPr="001679AC">
              <w:rPr>
                <w:rFonts w:cs="David" w:hint="cs"/>
                <w:color w:val="auto"/>
                <w:sz w:val="24"/>
                <w:szCs w:val="24"/>
                <w:rtl/>
              </w:rPr>
              <w:t>) מורכב מפרקים (</w:t>
            </w:r>
            <w:r w:rsidR="00BF277C" w:rsidRPr="001679AC">
              <w:rPr>
                <w:rFonts w:cs="David"/>
                <w:color w:val="auto"/>
                <w:sz w:val="24"/>
                <w:szCs w:val="24"/>
              </w:rPr>
              <w:t>chapters</w:t>
            </w:r>
            <w:r w:rsidR="00BF277C" w:rsidRPr="001679AC">
              <w:rPr>
                <w:rFonts w:cs="David" w:hint="cs"/>
                <w:color w:val="auto"/>
                <w:sz w:val="24"/>
                <w:szCs w:val="24"/>
                <w:rtl/>
              </w:rPr>
              <w:t>). כל פרק מחולק לתתי פרקים (</w:t>
            </w:r>
            <w:r w:rsidR="00BF277C" w:rsidRPr="001679AC">
              <w:rPr>
                <w:rFonts w:cs="David"/>
                <w:color w:val="auto"/>
                <w:sz w:val="24"/>
                <w:szCs w:val="24"/>
              </w:rPr>
              <w:t>sections</w:t>
            </w:r>
            <w:r w:rsidR="00BF277C" w:rsidRPr="001679AC">
              <w:rPr>
                <w:rFonts w:cs="David" w:hint="cs"/>
                <w:color w:val="auto"/>
                <w:sz w:val="24"/>
                <w:szCs w:val="24"/>
                <w:rtl/>
              </w:rPr>
              <w:t>). כל תת פרק מחולק ליחידות תוכן (</w:t>
            </w:r>
            <w:r w:rsidR="00BF277C" w:rsidRPr="001679AC">
              <w:rPr>
                <w:rFonts w:cs="David"/>
                <w:color w:val="auto"/>
                <w:sz w:val="24"/>
                <w:szCs w:val="24"/>
              </w:rPr>
              <w:t>content units</w:t>
            </w:r>
            <w:r w:rsidR="00BF277C" w:rsidRPr="001679AC">
              <w:rPr>
                <w:rFonts w:cs="David" w:hint="cs"/>
                <w:color w:val="auto"/>
                <w:sz w:val="24"/>
                <w:szCs w:val="24"/>
                <w:rtl/>
              </w:rPr>
              <w:t xml:space="preserve">). כל יחידת תוכן מורכבת </w:t>
            </w:r>
            <w:r w:rsidR="00EA2814" w:rsidRPr="001679AC">
              <w:rPr>
                <w:rFonts w:cs="David" w:hint="cs"/>
                <w:color w:val="auto"/>
                <w:sz w:val="24"/>
                <w:szCs w:val="24"/>
                <w:rtl/>
              </w:rPr>
              <w:t>מרכיבי התוכן הבאים</w:t>
            </w:r>
            <w:r w:rsidR="008E6274" w:rsidRPr="001679AC">
              <w:rPr>
                <w:rFonts w:cs="David" w:hint="cs"/>
                <w:color w:val="auto"/>
                <w:sz w:val="24"/>
                <w:szCs w:val="24"/>
                <w:rtl/>
              </w:rPr>
              <w:t xml:space="preserve"> או חלקם</w:t>
            </w:r>
            <w:r w:rsidRPr="001679AC">
              <w:rPr>
                <w:rFonts w:cs="David" w:hint="cs"/>
                <w:color w:val="auto"/>
                <w:sz w:val="24"/>
                <w:szCs w:val="24"/>
                <w:rtl/>
              </w:rPr>
              <w:t xml:space="preserve">: וידאו, אודיו, אנימציה, מצגת, מצגת מונפשת טקסט ותרגולים. </w:t>
            </w:r>
          </w:p>
          <w:p w14:paraId="3A02060D" w14:textId="77777777" w:rsidR="00E73996" w:rsidRPr="001679AC" w:rsidRDefault="00E73996" w:rsidP="00255491">
            <w:pPr>
              <w:keepLines/>
              <w:spacing w:before="100" w:beforeAutospacing="1" w:after="100" w:afterAutospacing="1" w:line="360" w:lineRule="auto"/>
              <w:jc w:val="both"/>
              <w:rPr>
                <w:rFonts w:cs="David"/>
                <w:color w:val="auto"/>
                <w:sz w:val="24"/>
                <w:szCs w:val="24"/>
                <w:rtl/>
              </w:rPr>
            </w:pPr>
            <w:r w:rsidRPr="001679AC">
              <w:rPr>
                <w:rFonts w:cs="David"/>
                <w:color w:val="auto"/>
                <w:sz w:val="24"/>
                <w:szCs w:val="24"/>
                <w:rtl/>
              </w:rPr>
              <w:t>תכנית הלמידה מסתיימת ב</w:t>
            </w:r>
            <w:r w:rsidRPr="001679AC">
              <w:rPr>
                <w:rFonts w:cs="David" w:hint="cs"/>
                <w:color w:val="auto"/>
                <w:sz w:val="24"/>
                <w:szCs w:val="24"/>
                <w:rtl/>
              </w:rPr>
              <w:t xml:space="preserve">תהליך הערכת </w:t>
            </w:r>
            <w:r w:rsidRPr="001679AC">
              <w:rPr>
                <w:rFonts w:cs="David"/>
                <w:color w:val="auto"/>
                <w:sz w:val="24"/>
                <w:szCs w:val="24"/>
                <w:rtl/>
              </w:rPr>
              <w:t>הידע שנרכש על ידי הלומד, ו/או בתעודת הסמכה על פי הגדרת הקורס.</w:t>
            </w:r>
            <w:r w:rsidR="00255491" w:rsidRPr="001679AC" w:rsidDel="00255491">
              <w:rPr>
                <w:rFonts w:cs="David" w:hint="cs"/>
                <w:color w:val="auto"/>
                <w:sz w:val="24"/>
                <w:szCs w:val="24"/>
                <w:rtl/>
              </w:rPr>
              <w:t xml:space="preserve"> </w:t>
            </w:r>
          </w:p>
        </w:tc>
      </w:tr>
      <w:tr w:rsidR="00E73996" w:rsidRPr="001679AC" w14:paraId="1CF54EDE" w14:textId="77777777" w:rsidTr="00872D63">
        <w:trPr>
          <w:trHeight w:val="140"/>
          <w:jc w:val="right"/>
        </w:trPr>
        <w:tc>
          <w:tcPr>
            <w:tcW w:w="1448" w:type="dxa"/>
            <w:vAlign w:val="center"/>
          </w:tcPr>
          <w:p w14:paraId="25BB18E4" w14:textId="77777777" w:rsidR="00E73996" w:rsidRPr="001679AC" w:rsidRDefault="00E73996" w:rsidP="00E45D36">
            <w:pPr>
              <w:keepLines/>
              <w:spacing w:before="100" w:beforeAutospacing="1" w:after="100" w:afterAutospacing="1" w:line="360" w:lineRule="auto"/>
              <w:jc w:val="center"/>
              <w:rPr>
                <w:rFonts w:cs="David"/>
                <w:b/>
                <w:bCs/>
                <w:color w:val="auto"/>
                <w:sz w:val="24"/>
                <w:szCs w:val="24"/>
              </w:rPr>
            </w:pPr>
            <w:r w:rsidRPr="001679AC">
              <w:rPr>
                <w:rFonts w:cs="David"/>
                <w:b/>
                <w:bCs/>
                <w:color w:val="auto"/>
                <w:sz w:val="24"/>
                <w:szCs w:val="24"/>
                <w:rtl/>
              </w:rPr>
              <w:t>קורס מלא</w:t>
            </w:r>
          </w:p>
        </w:tc>
        <w:tc>
          <w:tcPr>
            <w:tcW w:w="6203" w:type="dxa"/>
          </w:tcPr>
          <w:p w14:paraId="15B6B2C8" w14:textId="63569875" w:rsidR="00E73996" w:rsidRPr="001679AC" w:rsidRDefault="00E73996" w:rsidP="005109D3">
            <w:pPr>
              <w:keepLines/>
              <w:spacing w:before="100" w:beforeAutospacing="1" w:after="100" w:afterAutospacing="1" w:line="360" w:lineRule="auto"/>
              <w:jc w:val="both"/>
              <w:rPr>
                <w:rFonts w:cs="David"/>
                <w:color w:val="auto"/>
                <w:sz w:val="24"/>
                <w:szCs w:val="24"/>
              </w:rPr>
            </w:pPr>
            <w:r w:rsidRPr="001679AC">
              <w:rPr>
                <w:rFonts w:cs="David" w:hint="cs"/>
                <w:color w:val="auto"/>
                <w:sz w:val="24"/>
                <w:szCs w:val="24"/>
                <w:rtl/>
              </w:rPr>
              <w:t>קורס מקוון</w:t>
            </w:r>
            <w:r w:rsidRPr="001679AC">
              <w:rPr>
                <w:rFonts w:cs="David"/>
                <w:color w:val="auto"/>
                <w:sz w:val="24"/>
                <w:szCs w:val="24"/>
                <w:rtl/>
              </w:rPr>
              <w:t xml:space="preserve"> </w:t>
            </w:r>
            <w:r w:rsidRPr="001679AC">
              <w:rPr>
                <w:rFonts w:cs="David" w:hint="cs"/>
                <w:color w:val="auto"/>
                <w:sz w:val="24"/>
                <w:szCs w:val="24"/>
                <w:rtl/>
              </w:rPr>
              <w:t xml:space="preserve">שאורך זמן </w:t>
            </w:r>
            <w:r w:rsidRPr="001679AC">
              <w:rPr>
                <w:rFonts w:cs="David" w:hint="eastAsia"/>
                <w:color w:val="auto"/>
                <w:sz w:val="24"/>
                <w:szCs w:val="24"/>
                <w:rtl/>
              </w:rPr>
              <w:t>התפוקות</w:t>
            </w:r>
            <w:r w:rsidRPr="001679AC">
              <w:rPr>
                <w:rFonts w:cs="David" w:hint="cs"/>
                <w:color w:val="auto"/>
                <w:sz w:val="24"/>
                <w:szCs w:val="24"/>
                <w:rtl/>
              </w:rPr>
              <w:t xml:space="preserve"> שלו עולה על </w:t>
            </w:r>
            <w:r w:rsidR="00527FC2" w:rsidRPr="001679AC">
              <w:rPr>
                <w:rFonts w:cs="David" w:hint="cs"/>
                <w:color w:val="auto"/>
                <w:sz w:val="24"/>
                <w:szCs w:val="24"/>
                <w:rtl/>
              </w:rPr>
              <w:t>עשר</w:t>
            </w:r>
            <w:r w:rsidRPr="001679AC">
              <w:rPr>
                <w:rFonts w:cs="David"/>
                <w:color w:val="auto"/>
                <w:sz w:val="24"/>
                <w:szCs w:val="24"/>
                <w:rtl/>
              </w:rPr>
              <w:t xml:space="preserve"> (</w:t>
            </w:r>
            <w:r w:rsidRPr="001679AC">
              <w:rPr>
                <w:rFonts w:cs="David"/>
                <w:color w:val="auto"/>
                <w:sz w:val="24"/>
                <w:szCs w:val="24"/>
              </w:rPr>
              <w:t>1</w:t>
            </w:r>
            <w:r w:rsidR="00527FC2" w:rsidRPr="001679AC">
              <w:rPr>
                <w:rFonts w:cs="David"/>
                <w:color w:val="auto"/>
                <w:sz w:val="24"/>
                <w:szCs w:val="24"/>
              </w:rPr>
              <w:t>0</w:t>
            </w:r>
            <w:r w:rsidRPr="001679AC">
              <w:rPr>
                <w:rFonts w:cs="David"/>
                <w:color w:val="auto"/>
                <w:sz w:val="24"/>
                <w:szCs w:val="24"/>
                <w:rtl/>
              </w:rPr>
              <w:t>) שעות. דוגמאות לקורסים מלאים הנם קורסים אקדמיים המקבילים לסמסטר לימודים מלא</w:t>
            </w:r>
            <w:r w:rsidR="008E6274" w:rsidRPr="001679AC">
              <w:rPr>
                <w:rFonts w:cs="David" w:hint="cs"/>
                <w:color w:val="auto"/>
                <w:sz w:val="24"/>
                <w:szCs w:val="24"/>
                <w:rtl/>
              </w:rPr>
              <w:t xml:space="preserve"> ו</w:t>
            </w:r>
            <w:r w:rsidRPr="001679AC">
              <w:rPr>
                <w:rFonts w:cs="David"/>
                <w:color w:val="auto"/>
                <w:sz w:val="24"/>
                <w:szCs w:val="24"/>
                <w:rtl/>
              </w:rPr>
              <w:t>הכשרה מקצועית מקיפה.</w:t>
            </w:r>
            <w:r w:rsidRPr="001679AC">
              <w:rPr>
                <w:rFonts w:cs="David" w:hint="cs"/>
                <w:color w:val="auto"/>
                <w:sz w:val="24"/>
                <w:szCs w:val="24"/>
                <w:rtl/>
              </w:rPr>
              <w:t xml:space="preserve"> </w:t>
            </w:r>
          </w:p>
        </w:tc>
      </w:tr>
      <w:tr w:rsidR="00E73996" w:rsidRPr="001679AC" w14:paraId="685E1698" w14:textId="77777777" w:rsidTr="00872D63">
        <w:trPr>
          <w:trHeight w:val="140"/>
          <w:jc w:val="right"/>
        </w:trPr>
        <w:tc>
          <w:tcPr>
            <w:tcW w:w="1448" w:type="dxa"/>
            <w:vAlign w:val="center"/>
          </w:tcPr>
          <w:p w14:paraId="09DF5492" w14:textId="77777777" w:rsidR="00E73996" w:rsidRPr="001679AC" w:rsidRDefault="00E73996" w:rsidP="00E45D36">
            <w:pPr>
              <w:keepLines/>
              <w:spacing w:before="100" w:beforeAutospacing="1" w:after="100" w:afterAutospacing="1" w:line="360" w:lineRule="auto"/>
              <w:jc w:val="center"/>
              <w:rPr>
                <w:rFonts w:cs="David"/>
                <w:b/>
                <w:bCs/>
                <w:color w:val="auto"/>
                <w:sz w:val="24"/>
                <w:szCs w:val="24"/>
                <w:rtl/>
              </w:rPr>
            </w:pPr>
            <w:r w:rsidRPr="001679AC">
              <w:rPr>
                <w:rFonts w:cs="David" w:hint="eastAsia"/>
                <w:b/>
                <w:bCs/>
                <w:color w:val="auto"/>
                <w:sz w:val="24"/>
                <w:szCs w:val="24"/>
                <w:rtl/>
              </w:rPr>
              <w:t>רכיב</w:t>
            </w:r>
            <w:r w:rsidRPr="001679AC">
              <w:rPr>
                <w:rFonts w:cs="David"/>
                <w:b/>
                <w:bCs/>
                <w:color w:val="auto"/>
                <w:sz w:val="24"/>
                <w:szCs w:val="24"/>
                <w:rtl/>
              </w:rPr>
              <w:t xml:space="preserve"> </w:t>
            </w:r>
            <w:r w:rsidRPr="001679AC">
              <w:rPr>
                <w:rFonts w:cs="David"/>
                <w:b/>
                <w:bCs/>
                <w:color w:val="auto"/>
                <w:sz w:val="24"/>
                <w:szCs w:val="24"/>
              </w:rPr>
              <w:t>Xblock</w:t>
            </w:r>
          </w:p>
        </w:tc>
        <w:tc>
          <w:tcPr>
            <w:tcW w:w="6203" w:type="dxa"/>
          </w:tcPr>
          <w:p w14:paraId="57BC282C" w14:textId="77777777" w:rsidR="00E73996" w:rsidRPr="001679AC" w:rsidRDefault="00E73996" w:rsidP="00E73996">
            <w:pPr>
              <w:keepLines/>
              <w:spacing w:before="100" w:beforeAutospacing="1" w:after="100" w:afterAutospacing="1" w:line="360" w:lineRule="auto"/>
              <w:jc w:val="both"/>
              <w:rPr>
                <w:rFonts w:cs="David"/>
                <w:color w:val="auto"/>
                <w:sz w:val="24"/>
                <w:szCs w:val="24"/>
                <w:rtl/>
              </w:rPr>
            </w:pPr>
            <w:r w:rsidRPr="001679AC">
              <w:rPr>
                <w:rFonts w:cs="David" w:hint="cs"/>
                <w:color w:val="auto"/>
                <w:sz w:val="24"/>
                <w:szCs w:val="24"/>
                <w:rtl/>
              </w:rPr>
              <w:t>רכיב תוכנה (</w:t>
            </w:r>
            <w:r w:rsidRPr="001679AC">
              <w:rPr>
                <w:rFonts w:cs="David"/>
                <w:color w:val="auto"/>
                <w:sz w:val="24"/>
                <w:szCs w:val="24"/>
              </w:rPr>
              <w:t>plugin</w:t>
            </w:r>
            <w:r w:rsidRPr="001679AC">
              <w:rPr>
                <w:rFonts w:cs="David" w:hint="cs"/>
                <w:color w:val="auto"/>
                <w:sz w:val="24"/>
                <w:szCs w:val="24"/>
                <w:rtl/>
              </w:rPr>
              <w:t xml:space="preserve">) למערכת </w:t>
            </w:r>
            <w:r w:rsidRPr="001679AC">
              <w:rPr>
                <w:rFonts w:cs="David"/>
                <w:color w:val="auto"/>
                <w:sz w:val="24"/>
                <w:szCs w:val="24"/>
              </w:rPr>
              <w:t>open edX</w:t>
            </w:r>
            <w:r w:rsidRPr="001679AC">
              <w:rPr>
                <w:rFonts w:cs="David" w:hint="cs"/>
                <w:color w:val="auto"/>
                <w:sz w:val="24"/>
                <w:szCs w:val="24"/>
                <w:rtl/>
              </w:rPr>
              <w:t xml:space="preserve"> המתממשק לקוד ההפעלה של המערכת לצורך תוספת של פונקציונליות למערכת ניהול הלמידה ו/או התאמה למערכות חיצוניות ל-</w:t>
            </w:r>
            <w:r w:rsidRPr="001679AC">
              <w:rPr>
                <w:rFonts w:cs="David"/>
                <w:color w:val="auto"/>
                <w:sz w:val="24"/>
                <w:szCs w:val="24"/>
              </w:rPr>
              <w:t>open edX</w:t>
            </w:r>
            <w:r w:rsidRPr="001679AC">
              <w:rPr>
                <w:rFonts w:cs="David" w:hint="cs"/>
                <w:color w:val="auto"/>
                <w:sz w:val="24"/>
                <w:szCs w:val="24"/>
                <w:rtl/>
              </w:rPr>
              <w:t>. רכיב ה-</w:t>
            </w:r>
            <w:r w:rsidRPr="001679AC">
              <w:rPr>
                <w:rFonts w:cs="David"/>
                <w:color w:val="auto"/>
                <w:sz w:val="24"/>
                <w:szCs w:val="24"/>
              </w:rPr>
              <w:t>XBlock</w:t>
            </w:r>
            <w:r w:rsidRPr="001679AC">
              <w:rPr>
                <w:rFonts w:cs="David" w:hint="cs"/>
                <w:color w:val="auto"/>
                <w:sz w:val="24"/>
                <w:szCs w:val="24"/>
                <w:rtl/>
              </w:rPr>
              <w:t xml:space="preserve"> מוגדר כתפוקה במכרז לצרכי ביצוע התאמות ופיתוחים נדרשים למערכת </w:t>
            </w:r>
            <w:r w:rsidRPr="001679AC">
              <w:rPr>
                <w:rFonts w:cs="David"/>
                <w:color w:val="auto"/>
                <w:sz w:val="24"/>
                <w:szCs w:val="24"/>
              </w:rPr>
              <w:t>open edX</w:t>
            </w:r>
            <w:r w:rsidRPr="001679AC">
              <w:rPr>
                <w:rFonts w:cs="David" w:hint="cs"/>
                <w:color w:val="auto"/>
                <w:sz w:val="24"/>
                <w:szCs w:val="24"/>
                <w:rtl/>
              </w:rPr>
              <w:t xml:space="preserve"> על ידי המזמינים.</w:t>
            </w:r>
          </w:p>
        </w:tc>
      </w:tr>
      <w:tr w:rsidR="00215C90" w:rsidRPr="001679AC" w14:paraId="0A9142A9" w14:textId="77777777" w:rsidTr="00872D63">
        <w:trPr>
          <w:trHeight w:val="140"/>
          <w:jc w:val="right"/>
        </w:trPr>
        <w:tc>
          <w:tcPr>
            <w:tcW w:w="1448" w:type="dxa"/>
            <w:vAlign w:val="center"/>
          </w:tcPr>
          <w:p w14:paraId="7C95B3A9" w14:textId="77777777" w:rsidR="00215C90" w:rsidRPr="001679AC" w:rsidRDefault="00215C90" w:rsidP="00E45D36">
            <w:pPr>
              <w:keepLines/>
              <w:spacing w:before="100" w:beforeAutospacing="1" w:after="100" w:afterAutospacing="1" w:line="360" w:lineRule="auto"/>
              <w:jc w:val="center"/>
              <w:rPr>
                <w:rFonts w:cs="David"/>
                <w:b/>
                <w:bCs/>
                <w:color w:val="auto"/>
                <w:rtl/>
              </w:rPr>
            </w:pPr>
            <w:r w:rsidRPr="001679AC">
              <w:rPr>
                <w:rFonts w:cs="David" w:hint="cs"/>
                <w:b/>
                <w:bCs/>
                <w:color w:val="auto"/>
                <w:sz w:val="24"/>
                <w:szCs w:val="24"/>
                <w:rtl/>
              </w:rPr>
              <w:t>רמת איכות/ רמת הפקה</w:t>
            </w:r>
          </w:p>
        </w:tc>
        <w:tc>
          <w:tcPr>
            <w:tcW w:w="6203" w:type="dxa"/>
          </w:tcPr>
          <w:p w14:paraId="161A508F" w14:textId="77777777" w:rsidR="000912C8" w:rsidRPr="00117585" w:rsidRDefault="000912C8" w:rsidP="00872D63">
            <w:pPr>
              <w:keepLines/>
              <w:spacing w:before="100" w:beforeAutospacing="1" w:after="100" w:afterAutospacing="1" w:line="360" w:lineRule="auto"/>
              <w:jc w:val="both"/>
              <w:rPr>
                <w:rFonts w:cs="David"/>
                <w:color w:val="auto"/>
                <w:sz w:val="24"/>
                <w:szCs w:val="24"/>
                <w:rtl/>
              </w:rPr>
            </w:pPr>
            <w:r w:rsidRPr="00117585">
              <w:rPr>
                <w:rFonts w:cs="David" w:hint="eastAsia"/>
                <w:color w:val="auto"/>
                <w:sz w:val="24"/>
                <w:szCs w:val="24"/>
                <w:rtl/>
              </w:rPr>
              <w:t>רכיבי</w:t>
            </w:r>
            <w:r w:rsidRPr="00117585">
              <w:rPr>
                <w:rFonts w:cs="David"/>
                <w:color w:val="auto"/>
                <w:sz w:val="24"/>
                <w:szCs w:val="24"/>
                <w:rtl/>
              </w:rPr>
              <w:t xml:space="preserve"> התוכן חולקו ל-3  רמות: </w:t>
            </w:r>
            <w:r w:rsidRPr="00117585">
              <w:rPr>
                <w:rFonts w:cs="David"/>
                <w:color w:val="auto"/>
                <w:sz w:val="24"/>
                <w:szCs w:val="24"/>
              </w:rPr>
              <w:t>L</w:t>
            </w:r>
            <w:r w:rsidRPr="00117585">
              <w:rPr>
                <w:rFonts w:cs="David"/>
                <w:color w:val="auto"/>
                <w:sz w:val="24"/>
                <w:szCs w:val="24"/>
                <w:rtl/>
              </w:rPr>
              <w:t xml:space="preserve">1, </w:t>
            </w:r>
            <w:r w:rsidRPr="00117585">
              <w:rPr>
                <w:rFonts w:cs="David"/>
                <w:color w:val="auto"/>
                <w:sz w:val="24"/>
                <w:szCs w:val="24"/>
              </w:rPr>
              <w:t>L</w:t>
            </w:r>
            <w:r w:rsidRPr="00117585">
              <w:rPr>
                <w:rFonts w:cs="David"/>
                <w:color w:val="auto"/>
                <w:sz w:val="24"/>
                <w:szCs w:val="24"/>
                <w:rtl/>
              </w:rPr>
              <w:t xml:space="preserve">2 ו- </w:t>
            </w:r>
            <w:r w:rsidRPr="00117585">
              <w:rPr>
                <w:rFonts w:cs="David"/>
                <w:color w:val="auto"/>
                <w:sz w:val="24"/>
                <w:szCs w:val="24"/>
              </w:rPr>
              <w:t>L</w:t>
            </w:r>
            <w:r w:rsidRPr="00117585">
              <w:rPr>
                <w:rFonts w:cs="David"/>
                <w:color w:val="auto"/>
                <w:sz w:val="24"/>
                <w:szCs w:val="24"/>
                <w:rtl/>
              </w:rPr>
              <w:t xml:space="preserve">3 </w:t>
            </w:r>
            <w:r w:rsidRPr="00117585">
              <w:rPr>
                <w:rFonts w:cs="David" w:hint="eastAsia"/>
                <w:color w:val="auto"/>
                <w:sz w:val="24"/>
                <w:szCs w:val="24"/>
                <w:rtl/>
              </w:rPr>
              <w:t>הנבדלות</w:t>
            </w:r>
            <w:r w:rsidRPr="00117585">
              <w:rPr>
                <w:rFonts w:cs="David"/>
                <w:color w:val="auto"/>
                <w:sz w:val="24"/>
                <w:szCs w:val="24"/>
                <w:rtl/>
              </w:rPr>
              <w:t xml:space="preserve"> </w:t>
            </w:r>
            <w:r w:rsidRPr="00117585">
              <w:rPr>
                <w:rFonts w:cs="David" w:hint="eastAsia"/>
                <w:color w:val="auto"/>
                <w:sz w:val="24"/>
                <w:szCs w:val="24"/>
                <w:rtl/>
              </w:rPr>
              <w:t>אחת</w:t>
            </w:r>
            <w:r w:rsidRPr="00117585">
              <w:rPr>
                <w:rFonts w:cs="David"/>
                <w:color w:val="auto"/>
                <w:sz w:val="24"/>
                <w:szCs w:val="24"/>
                <w:rtl/>
              </w:rPr>
              <w:t xml:space="preserve"> </w:t>
            </w:r>
            <w:r w:rsidRPr="00117585">
              <w:rPr>
                <w:rFonts w:cs="David" w:hint="eastAsia"/>
                <w:color w:val="auto"/>
                <w:sz w:val="24"/>
                <w:szCs w:val="24"/>
                <w:rtl/>
              </w:rPr>
              <w:t>מהשנייה</w:t>
            </w:r>
            <w:r w:rsidRPr="00117585">
              <w:rPr>
                <w:rFonts w:cs="David"/>
                <w:color w:val="auto"/>
                <w:sz w:val="24"/>
                <w:szCs w:val="24"/>
                <w:rtl/>
              </w:rPr>
              <w:t xml:space="preserve"> </w:t>
            </w:r>
            <w:r w:rsidRPr="00117585">
              <w:rPr>
                <w:rFonts w:cs="David" w:hint="eastAsia"/>
                <w:color w:val="auto"/>
                <w:sz w:val="24"/>
                <w:szCs w:val="24"/>
                <w:rtl/>
              </w:rPr>
              <w:t>במורכבות</w:t>
            </w:r>
            <w:r w:rsidRPr="00117585">
              <w:rPr>
                <w:rFonts w:cs="David"/>
                <w:color w:val="auto"/>
                <w:sz w:val="24"/>
                <w:szCs w:val="24"/>
                <w:rtl/>
              </w:rPr>
              <w:t xml:space="preserve"> </w:t>
            </w:r>
            <w:r w:rsidRPr="00117585">
              <w:rPr>
                <w:rFonts w:cs="David" w:hint="eastAsia"/>
                <w:color w:val="auto"/>
                <w:sz w:val="24"/>
                <w:szCs w:val="24"/>
                <w:rtl/>
              </w:rPr>
              <w:t>והיקף</w:t>
            </w:r>
            <w:r w:rsidRPr="00117585">
              <w:rPr>
                <w:rFonts w:cs="David"/>
                <w:color w:val="auto"/>
                <w:sz w:val="24"/>
                <w:szCs w:val="24"/>
                <w:rtl/>
              </w:rPr>
              <w:t xml:space="preserve"> </w:t>
            </w:r>
            <w:r w:rsidRPr="00117585">
              <w:rPr>
                <w:rFonts w:cs="David" w:hint="eastAsia"/>
                <w:color w:val="auto"/>
                <w:sz w:val="24"/>
                <w:szCs w:val="24"/>
                <w:rtl/>
              </w:rPr>
              <w:t>התשומות</w:t>
            </w:r>
            <w:r w:rsidRPr="00117585">
              <w:rPr>
                <w:rFonts w:cs="David"/>
                <w:color w:val="auto"/>
                <w:sz w:val="24"/>
                <w:szCs w:val="24"/>
                <w:rtl/>
              </w:rPr>
              <w:t xml:space="preserve"> </w:t>
            </w:r>
            <w:r w:rsidRPr="00117585">
              <w:rPr>
                <w:rFonts w:cs="David" w:hint="eastAsia"/>
                <w:color w:val="auto"/>
                <w:sz w:val="24"/>
                <w:szCs w:val="24"/>
                <w:rtl/>
              </w:rPr>
              <w:t>הנדרשות</w:t>
            </w:r>
            <w:r w:rsidRPr="00117585">
              <w:rPr>
                <w:rFonts w:cs="David"/>
                <w:color w:val="auto"/>
                <w:sz w:val="24"/>
                <w:szCs w:val="24"/>
                <w:rtl/>
              </w:rPr>
              <w:t xml:space="preserve"> </w:t>
            </w:r>
            <w:r w:rsidRPr="00117585">
              <w:rPr>
                <w:rFonts w:cs="David" w:hint="eastAsia"/>
                <w:color w:val="auto"/>
                <w:sz w:val="24"/>
                <w:szCs w:val="24"/>
                <w:rtl/>
              </w:rPr>
              <w:t>מהספק</w:t>
            </w:r>
            <w:r w:rsidRPr="00117585">
              <w:rPr>
                <w:rFonts w:cs="David"/>
                <w:color w:val="auto"/>
                <w:sz w:val="24"/>
                <w:szCs w:val="24"/>
                <w:rtl/>
              </w:rPr>
              <w:t xml:space="preserve"> </w:t>
            </w:r>
            <w:r w:rsidRPr="00117585">
              <w:rPr>
                <w:rFonts w:cs="David" w:hint="eastAsia"/>
                <w:color w:val="auto"/>
                <w:sz w:val="24"/>
                <w:szCs w:val="24"/>
                <w:rtl/>
              </w:rPr>
              <w:t>בעת</w:t>
            </w:r>
            <w:r w:rsidRPr="00117585">
              <w:rPr>
                <w:rFonts w:cs="David"/>
                <w:color w:val="auto"/>
                <w:sz w:val="24"/>
                <w:szCs w:val="24"/>
                <w:rtl/>
              </w:rPr>
              <w:t xml:space="preserve"> </w:t>
            </w:r>
            <w:r w:rsidRPr="00117585">
              <w:rPr>
                <w:rFonts w:cs="David" w:hint="eastAsia"/>
                <w:color w:val="auto"/>
                <w:sz w:val="24"/>
                <w:szCs w:val="24"/>
                <w:rtl/>
              </w:rPr>
              <w:t>תהליך</w:t>
            </w:r>
            <w:r w:rsidRPr="00117585">
              <w:rPr>
                <w:rFonts w:cs="David"/>
                <w:color w:val="auto"/>
                <w:sz w:val="24"/>
                <w:szCs w:val="24"/>
                <w:rtl/>
              </w:rPr>
              <w:t xml:space="preserve"> </w:t>
            </w:r>
            <w:r w:rsidRPr="00117585">
              <w:rPr>
                <w:rFonts w:cs="David" w:hint="eastAsia"/>
                <w:color w:val="auto"/>
                <w:sz w:val="24"/>
                <w:szCs w:val="24"/>
                <w:rtl/>
              </w:rPr>
              <w:t>הפיתוח</w:t>
            </w:r>
            <w:r w:rsidRPr="00117585">
              <w:rPr>
                <w:rFonts w:cs="David"/>
                <w:color w:val="auto"/>
                <w:sz w:val="24"/>
                <w:szCs w:val="24"/>
                <w:rtl/>
              </w:rPr>
              <w:t>.</w:t>
            </w:r>
          </w:p>
        </w:tc>
      </w:tr>
      <w:tr w:rsidR="004B5411" w:rsidRPr="001679AC" w14:paraId="4907695E" w14:textId="77777777" w:rsidTr="00872D63">
        <w:trPr>
          <w:trHeight w:val="140"/>
          <w:jc w:val="right"/>
        </w:trPr>
        <w:tc>
          <w:tcPr>
            <w:tcW w:w="1448" w:type="dxa"/>
            <w:vAlign w:val="center"/>
          </w:tcPr>
          <w:p w14:paraId="01B71687" w14:textId="77777777" w:rsidR="004B5411" w:rsidRPr="001679AC" w:rsidRDefault="004B5411" w:rsidP="00E45D36">
            <w:pPr>
              <w:keepLines/>
              <w:spacing w:before="100" w:beforeAutospacing="1" w:after="100" w:afterAutospacing="1" w:line="360" w:lineRule="auto"/>
              <w:jc w:val="center"/>
              <w:rPr>
                <w:rFonts w:cs="David"/>
                <w:b/>
                <w:bCs/>
                <w:color w:val="auto"/>
                <w:sz w:val="24"/>
                <w:szCs w:val="24"/>
                <w:rtl/>
              </w:rPr>
            </w:pPr>
            <w:r w:rsidRPr="001679AC">
              <w:rPr>
                <w:rFonts w:cs="David" w:hint="eastAsia"/>
                <w:b/>
                <w:bCs/>
                <w:color w:val="auto"/>
                <w:sz w:val="24"/>
                <w:szCs w:val="24"/>
                <w:rtl/>
              </w:rPr>
              <w:t>רכיב</w:t>
            </w:r>
            <w:r w:rsidRPr="001679AC">
              <w:rPr>
                <w:rFonts w:cs="David"/>
                <w:b/>
                <w:bCs/>
                <w:color w:val="auto"/>
                <w:sz w:val="24"/>
                <w:szCs w:val="24"/>
                <w:rtl/>
              </w:rPr>
              <w:t xml:space="preserve"> </w:t>
            </w:r>
            <w:r w:rsidRPr="001679AC">
              <w:rPr>
                <w:rFonts w:cs="David" w:hint="eastAsia"/>
                <w:b/>
                <w:bCs/>
                <w:color w:val="auto"/>
                <w:sz w:val="24"/>
                <w:szCs w:val="24"/>
                <w:rtl/>
              </w:rPr>
              <w:t>תוכן</w:t>
            </w:r>
          </w:p>
        </w:tc>
        <w:tc>
          <w:tcPr>
            <w:tcW w:w="6203" w:type="dxa"/>
          </w:tcPr>
          <w:p w14:paraId="67E7F74E" w14:textId="77777777" w:rsidR="004B5411" w:rsidRPr="00117585" w:rsidRDefault="004B5411" w:rsidP="00872D63">
            <w:pPr>
              <w:keepLines/>
              <w:spacing w:before="100" w:beforeAutospacing="1" w:after="100" w:afterAutospacing="1" w:line="360" w:lineRule="auto"/>
              <w:jc w:val="both"/>
              <w:rPr>
                <w:rFonts w:cs="David"/>
                <w:color w:val="auto"/>
                <w:sz w:val="24"/>
                <w:szCs w:val="24"/>
                <w:rtl/>
              </w:rPr>
            </w:pPr>
            <w:r w:rsidRPr="00117585">
              <w:rPr>
                <w:rFonts w:cs="David"/>
                <w:color w:val="auto"/>
                <w:sz w:val="24"/>
                <w:szCs w:val="24"/>
                <w:rtl/>
              </w:rPr>
              <w:t xml:space="preserve">היחידה הבסיסית </w:t>
            </w:r>
            <w:r w:rsidR="00EA2814" w:rsidRPr="00117585">
              <w:rPr>
                <w:rFonts w:cs="David" w:hint="eastAsia"/>
                <w:color w:val="auto"/>
                <w:sz w:val="24"/>
                <w:szCs w:val="24"/>
                <w:rtl/>
              </w:rPr>
              <w:t>המרכיבה</w:t>
            </w:r>
            <w:r w:rsidR="00EA2814" w:rsidRPr="00117585">
              <w:rPr>
                <w:rFonts w:cs="David"/>
                <w:color w:val="auto"/>
                <w:sz w:val="24"/>
                <w:szCs w:val="24"/>
                <w:rtl/>
              </w:rPr>
              <w:t xml:space="preserve"> </w:t>
            </w:r>
            <w:r w:rsidR="00EA2814" w:rsidRPr="00117585">
              <w:rPr>
                <w:rFonts w:cs="David" w:hint="eastAsia"/>
                <w:color w:val="auto"/>
                <w:sz w:val="24"/>
                <w:szCs w:val="24"/>
                <w:rtl/>
              </w:rPr>
              <w:t>את</w:t>
            </w:r>
            <w:r w:rsidRPr="00117585">
              <w:rPr>
                <w:rFonts w:cs="David"/>
                <w:color w:val="auto"/>
                <w:sz w:val="24"/>
                <w:szCs w:val="24"/>
                <w:rtl/>
              </w:rPr>
              <w:t xml:space="preserve"> </w:t>
            </w:r>
            <w:r w:rsidR="000B688E" w:rsidRPr="00117585">
              <w:rPr>
                <w:rFonts w:cs="David" w:hint="eastAsia"/>
                <w:color w:val="auto"/>
                <w:sz w:val="24"/>
                <w:szCs w:val="24"/>
                <w:rtl/>
              </w:rPr>
              <w:t>יחידות</w:t>
            </w:r>
            <w:r w:rsidR="000B688E" w:rsidRPr="00117585">
              <w:rPr>
                <w:rFonts w:cs="David"/>
                <w:color w:val="auto"/>
                <w:sz w:val="24"/>
                <w:szCs w:val="24"/>
                <w:rtl/>
              </w:rPr>
              <w:t xml:space="preserve"> </w:t>
            </w:r>
            <w:r w:rsidR="000B688E" w:rsidRPr="00117585">
              <w:rPr>
                <w:rFonts w:cs="David" w:hint="eastAsia"/>
                <w:color w:val="auto"/>
                <w:sz w:val="24"/>
                <w:szCs w:val="24"/>
                <w:rtl/>
              </w:rPr>
              <w:t>התוכן</w:t>
            </w:r>
            <w:r w:rsidR="000B688E" w:rsidRPr="00117585">
              <w:rPr>
                <w:rFonts w:cs="David"/>
                <w:color w:val="auto"/>
                <w:sz w:val="24"/>
                <w:szCs w:val="24"/>
                <w:rtl/>
              </w:rPr>
              <w:t xml:space="preserve"> </w:t>
            </w:r>
            <w:r w:rsidR="000B688E" w:rsidRPr="00117585">
              <w:rPr>
                <w:rFonts w:cs="David" w:hint="eastAsia"/>
                <w:color w:val="auto"/>
                <w:sz w:val="24"/>
                <w:szCs w:val="24"/>
                <w:rtl/>
              </w:rPr>
              <w:t>של</w:t>
            </w:r>
            <w:r w:rsidR="004D034B" w:rsidRPr="00117585">
              <w:rPr>
                <w:rFonts w:cs="David"/>
                <w:color w:val="auto"/>
                <w:sz w:val="24"/>
                <w:szCs w:val="24"/>
                <w:rtl/>
              </w:rPr>
              <w:t xml:space="preserve"> </w:t>
            </w:r>
            <w:r w:rsidR="00EA2814" w:rsidRPr="00117585">
              <w:rPr>
                <w:rFonts w:cs="David" w:hint="eastAsia"/>
                <w:color w:val="auto"/>
                <w:sz w:val="24"/>
                <w:szCs w:val="24"/>
                <w:rtl/>
              </w:rPr>
              <w:t>ה</w:t>
            </w:r>
            <w:r w:rsidRPr="00117585">
              <w:rPr>
                <w:rFonts w:cs="David"/>
                <w:color w:val="auto"/>
                <w:sz w:val="24"/>
                <w:szCs w:val="24"/>
                <w:rtl/>
              </w:rPr>
              <w:t xml:space="preserve">קורס </w:t>
            </w:r>
            <w:r w:rsidR="00EA2814" w:rsidRPr="00117585">
              <w:rPr>
                <w:rFonts w:cs="David" w:hint="eastAsia"/>
                <w:color w:val="auto"/>
                <w:sz w:val="24"/>
                <w:szCs w:val="24"/>
                <w:rtl/>
              </w:rPr>
              <w:t>ה</w:t>
            </w:r>
            <w:r w:rsidRPr="00117585">
              <w:rPr>
                <w:rFonts w:cs="David"/>
                <w:color w:val="auto"/>
                <w:sz w:val="24"/>
                <w:szCs w:val="24"/>
                <w:rtl/>
              </w:rPr>
              <w:t>מקוון</w:t>
            </w:r>
            <w:r w:rsidR="00EA2814" w:rsidRPr="00117585">
              <w:rPr>
                <w:rFonts w:cs="David"/>
                <w:color w:val="auto"/>
                <w:sz w:val="24"/>
                <w:szCs w:val="24"/>
                <w:rtl/>
              </w:rPr>
              <w:t>.</w:t>
            </w:r>
            <w:r w:rsidRPr="00117585">
              <w:rPr>
                <w:rFonts w:cs="David"/>
                <w:color w:val="auto"/>
                <w:sz w:val="24"/>
                <w:szCs w:val="24"/>
                <w:rtl/>
              </w:rPr>
              <w:t xml:space="preserve"> תכני</w:t>
            </w:r>
            <w:r w:rsidR="00EA2814" w:rsidRPr="00117585">
              <w:rPr>
                <w:rFonts w:cs="David"/>
                <w:color w:val="auto"/>
                <w:sz w:val="24"/>
                <w:szCs w:val="24"/>
                <w:rtl/>
              </w:rPr>
              <w:t xml:space="preserve"> הקורס</w:t>
            </w:r>
            <w:r w:rsidRPr="00117585">
              <w:rPr>
                <w:rFonts w:cs="David"/>
                <w:color w:val="auto"/>
                <w:sz w:val="24"/>
                <w:szCs w:val="24"/>
                <w:rtl/>
              </w:rPr>
              <w:t xml:space="preserve"> יוצגו במסכים מעוצבים הכוללים</w:t>
            </w:r>
            <w:r w:rsidR="000B688E" w:rsidRPr="00117585">
              <w:rPr>
                <w:rFonts w:cs="David"/>
                <w:color w:val="auto"/>
                <w:sz w:val="24"/>
                <w:szCs w:val="24"/>
                <w:rtl/>
              </w:rPr>
              <w:t xml:space="preserve"> לפחות אלמנט אחד מרכיבי התוכן הבאים</w:t>
            </w:r>
            <w:r w:rsidRPr="00117585">
              <w:rPr>
                <w:rFonts w:cs="David"/>
                <w:color w:val="auto"/>
                <w:sz w:val="24"/>
                <w:szCs w:val="24"/>
                <w:rtl/>
              </w:rPr>
              <w:t xml:space="preserve">: וידאו, </w:t>
            </w:r>
            <w:r w:rsidRPr="00117585">
              <w:rPr>
                <w:rFonts w:cs="David" w:hint="eastAsia"/>
                <w:color w:val="auto"/>
                <w:sz w:val="24"/>
                <w:szCs w:val="24"/>
                <w:rtl/>
              </w:rPr>
              <w:t>מצגת</w:t>
            </w:r>
            <w:r w:rsidRPr="00117585">
              <w:rPr>
                <w:rFonts w:cs="David"/>
                <w:color w:val="auto"/>
                <w:sz w:val="24"/>
                <w:szCs w:val="24"/>
                <w:rtl/>
              </w:rPr>
              <w:t xml:space="preserve"> מונפשת/ הקלטת מסך, אנימציה, </w:t>
            </w:r>
            <w:r w:rsidRPr="00117585">
              <w:rPr>
                <w:rFonts w:cs="David" w:hint="eastAsia"/>
                <w:color w:val="auto"/>
                <w:sz w:val="24"/>
                <w:szCs w:val="24"/>
                <w:rtl/>
              </w:rPr>
              <w:t>מצגת</w:t>
            </w:r>
            <w:r w:rsidRPr="00117585">
              <w:rPr>
                <w:rFonts w:cs="David"/>
                <w:color w:val="auto"/>
                <w:sz w:val="24"/>
                <w:szCs w:val="24"/>
                <w:rtl/>
              </w:rPr>
              <w:t xml:space="preserve">, אודיו, טקסט ותרגול </w:t>
            </w:r>
            <w:r w:rsidRPr="00117585">
              <w:rPr>
                <w:rFonts w:cs="David" w:hint="eastAsia"/>
                <w:color w:val="auto"/>
                <w:sz w:val="24"/>
                <w:szCs w:val="24"/>
                <w:rtl/>
              </w:rPr>
              <w:t>אינטרקטיבי</w:t>
            </w:r>
            <w:r w:rsidRPr="00117585">
              <w:rPr>
                <w:rFonts w:cs="David"/>
                <w:color w:val="auto"/>
                <w:sz w:val="24"/>
                <w:szCs w:val="24"/>
                <w:rtl/>
              </w:rPr>
              <w:t>.</w:t>
            </w:r>
          </w:p>
        </w:tc>
      </w:tr>
      <w:tr w:rsidR="00E73996" w:rsidRPr="001679AC" w14:paraId="08E00BDA" w14:textId="77777777" w:rsidTr="00872D63">
        <w:trPr>
          <w:trHeight w:val="140"/>
          <w:jc w:val="right"/>
        </w:trPr>
        <w:tc>
          <w:tcPr>
            <w:tcW w:w="1448" w:type="dxa"/>
            <w:vAlign w:val="center"/>
          </w:tcPr>
          <w:p w14:paraId="3C62198F" w14:textId="77777777" w:rsidR="00E73996" w:rsidRPr="001679AC" w:rsidRDefault="00E73996" w:rsidP="00E45D36">
            <w:pPr>
              <w:keepLines/>
              <w:spacing w:before="100" w:beforeAutospacing="1" w:after="100" w:afterAutospacing="1" w:line="360" w:lineRule="auto"/>
              <w:jc w:val="center"/>
              <w:rPr>
                <w:rFonts w:cs="David"/>
                <w:b/>
                <w:bCs/>
                <w:color w:val="auto"/>
                <w:sz w:val="24"/>
                <w:szCs w:val="24"/>
              </w:rPr>
            </w:pPr>
            <w:r w:rsidRPr="001679AC">
              <w:rPr>
                <w:rFonts w:cs="David"/>
                <w:b/>
                <w:bCs/>
                <w:color w:val="auto"/>
                <w:sz w:val="24"/>
                <w:szCs w:val="24"/>
                <w:rtl/>
              </w:rPr>
              <w:t>שעה</w:t>
            </w:r>
          </w:p>
        </w:tc>
        <w:tc>
          <w:tcPr>
            <w:tcW w:w="6203" w:type="dxa"/>
          </w:tcPr>
          <w:p w14:paraId="1A7B57B2" w14:textId="77777777" w:rsidR="00E73996" w:rsidRPr="001679AC" w:rsidRDefault="00E73996" w:rsidP="00E73996">
            <w:pPr>
              <w:keepLines/>
              <w:spacing w:before="100" w:beforeAutospacing="1" w:after="100" w:afterAutospacing="1" w:line="360" w:lineRule="auto"/>
              <w:jc w:val="both"/>
              <w:rPr>
                <w:rFonts w:cs="David"/>
                <w:color w:val="auto"/>
                <w:sz w:val="24"/>
                <w:szCs w:val="24"/>
              </w:rPr>
            </w:pPr>
            <w:r w:rsidRPr="001679AC">
              <w:rPr>
                <w:rFonts w:cs="David"/>
                <w:color w:val="auto"/>
                <w:sz w:val="24"/>
                <w:szCs w:val="24"/>
                <w:rtl/>
              </w:rPr>
              <w:t>60 דקות</w:t>
            </w:r>
          </w:p>
        </w:tc>
      </w:tr>
      <w:tr w:rsidR="00E73996" w:rsidRPr="001679AC" w14:paraId="19D76E61" w14:textId="77777777" w:rsidTr="00872D63">
        <w:trPr>
          <w:trHeight w:val="140"/>
          <w:jc w:val="right"/>
        </w:trPr>
        <w:tc>
          <w:tcPr>
            <w:tcW w:w="1448" w:type="dxa"/>
            <w:vAlign w:val="center"/>
          </w:tcPr>
          <w:p w14:paraId="163368EA" w14:textId="77777777" w:rsidR="00E73996" w:rsidRPr="001679AC" w:rsidRDefault="00E73996" w:rsidP="00E45D36">
            <w:pPr>
              <w:keepLines/>
              <w:spacing w:before="100" w:beforeAutospacing="1" w:after="100" w:afterAutospacing="1" w:line="360" w:lineRule="auto"/>
              <w:jc w:val="center"/>
              <w:rPr>
                <w:rFonts w:cs="David"/>
                <w:b/>
                <w:bCs/>
                <w:color w:val="auto"/>
                <w:sz w:val="24"/>
                <w:szCs w:val="24"/>
              </w:rPr>
            </w:pPr>
            <w:r w:rsidRPr="001679AC">
              <w:rPr>
                <w:rFonts w:cs="David"/>
                <w:b/>
                <w:bCs/>
                <w:color w:val="auto"/>
                <w:sz w:val="24"/>
                <w:szCs w:val="24"/>
                <w:rtl/>
              </w:rPr>
              <w:t>שעות עבודה מקובלות</w:t>
            </w:r>
          </w:p>
        </w:tc>
        <w:tc>
          <w:tcPr>
            <w:tcW w:w="6203" w:type="dxa"/>
          </w:tcPr>
          <w:p w14:paraId="4D4C8DC2" w14:textId="77777777" w:rsidR="00E73996" w:rsidRPr="001679AC" w:rsidRDefault="00E73996" w:rsidP="00E73996">
            <w:pPr>
              <w:keepLines/>
              <w:spacing w:before="100" w:beforeAutospacing="1" w:after="100" w:afterAutospacing="1" w:line="360" w:lineRule="auto"/>
              <w:jc w:val="both"/>
              <w:rPr>
                <w:rFonts w:cs="David"/>
                <w:color w:val="auto"/>
                <w:sz w:val="24"/>
                <w:szCs w:val="24"/>
              </w:rPr>
            </w:pPr>
            <w:r w:rsidRPr="001679AC">
              <w:rPr>
                <w:rFonts w:cs="David"/>
                <w:color w:val="auto"/>
                <w:sz w:val="24"/>
                <w:szCs w:val="24"/>
                <w:rtl/>
              </w:rPr>
              <w:t>ימי חול: בשעות 08:00-18:00.</w:t>
            </w:r>
          </w:p>
          <w:p w14:paraId="0CE72086" w14:textId="77777777" w:rsidR="00E73996" w:rsidRPr="001679AC" w:rsidRDefault="00E73996" w:rsidP="00E73996">
            <w:pPr>
              <w:keepLines/>
              <w:spacing w:before="100" w:beforeAutospacing="1" w:after="100" w:afterAutospacing="1" w:line="360" w:lineRule="auto"/>
              <w:jc w:val="both"/>
              <w:rPr>
                <w:rFonts w:cs="David"/>
                <w:color w:val="auto"/>
                <w:sz w:val="24"/>
                <w:szCs w:val="24"/>
              </w:rPr>
            </w:pPr>
            <w:r w:rsidRPr="001679AC">
              <w:rPr>
                <w:rFonts w:cs="David"/>
                <w:color w:val="auto"/>
                <w:sz w:val="24"/>
                <w:szCs w:val="24"/>
                <w:rtl/>
              </w:rPr>
              <w:t>ימי ו' וערבי חג: 07:30-13:00.</w:t>
            </w:r>
          </w:p>
        </w:tc>
      </w:tr>
      <w:tr w:rsidR="00E73996" w:rsidRPr="001679AC" w14:paraId="6B778535" w14:textId="77777777" w:rsidTr="00872D63">
        <w:trPr>
          <w:trHeight w:val="140"/>
          <w:jc w:val="right"/>
        </w:trPr>
        <w:tc>
          <w:tcPr>
            <w:tcW w:w="1448" w:type="dxa"/>
            <w:vAlign w:val="center"/>
          </w:tcPr>
          <w:p w14:paraId="78B22D77" w14:textId="77777777" w:rsidR="00E73996" w:rsidRPr="001679AC" w:rsidRDefault="00E73996" w:rsidP="00E45D36">
            <w:pPr>
              <w:keepLines/>
              <w:spacing w:before="100" w:beforeAutospacing="1" w:after="100" w:afterAutospacing="1" w:line="360" w:lineRule="auto"/>
              <w:jc w:val="center"/>
              <w:rPr>
                <w:rFonts w:cs="David"/>
                <w:b/>
                <w:bCs/>
                <w:color w:val="auto"/>
                <w:sz w:val="24"/>
                <w:szCs w:val="24"/>
              </w:rPr>
            </w:pPr>
            <w:r w:rsidRPr="001679AC">
              <w:rPr>
                <w:rFonts w:cs="David"/>
                <w:b/>
                <w:bCs/>
                <w:color w:val="auto"/>
                <w:sz w:val="24"/>
                <w:szCs w:val="24"/>
                <w:rtl/>
              </w:rPr>
              <w:t>תוצר</w:t>
            </w:r>
          </w:p>
        </w:tc>
        <w:tc>
          <w:tcPr>
            <w:tcW w:w="6203" w:type="dxa"/>
          </w:tcPr>
          <w:p w14:paraId="66873134" w14:textId="4D4F4EDB" w:rsidR="00E73996" w:rsidRPr="001679AC" w:rsidRDefault="00B3225F" w:rsidP="00453D61">
            <w:pPr>
              <w:keepLines/>
              <w:spacing w:before="100" w:beforeAutospacing="1" w:after="100" w:afterAutospacing="1" w:line="360" w:lineRule="auto"/>
              <w:jc w:val="both"/>
              <w:rPr>
                <w:rFonts w:cs="David"/>
                <w:color w:val="auto"/>
                <w:sz w:val="24"/>
                <w:szCs w:val="24"/>
              </w:rPr>
            </w:pPr>
            <w:r w:rsidRPr="001679AC">
              <w:rPr>
                <w:rFonts w:cs="David" w:hint="cs"/>
                <w:color w:val="auto"/>
                <w:sz w:val="24"/>
                <w:szCs w:val="24"/>
                <w:rtl/>
              </w:rPr>
              <w:t>ה</w:t>
            </w:r>
            <w:r w:rsidR="00E73996" w:rsidRPr="001679AC">
              <w:rPr>
                <w:rFonts w:cs="David"/>
                <w:color w:val="auto"/>
                <w:sz w:val="24"/>
                <w:szCs w:val="24"/>
                <w:rtl/>
              </w:rPr>
              <w:t xml:space="preserve">קורס </w:t>
            </w:r>
            <w:r w:rsidR="003A3D5A" w:rsidRPr="001679AC">
              <w:rPr>
                <w:rFonts w:cs="David" w:hint="cs"/>
                <w:color w:val="auto"/>
                <w:sz w:val="24"/>
                <w:szCs w:val="24"/>
                <w:rtl/>
              </w:rPr>
              <w:t>ה</w:t>
            </w:r>
            <w:r w:rsidR="00E73996" w:rsidRPr="001679AC">
              <w:rPr>
                <w:rFonts w:cs="David" w:hint="cs"/>
                <w:color w:val="auto"/>
                <w:sz w:val="24"/>
                <w:szCs w:val="24"/>
                <w:rtl/>
              </w:rPr>
              <w:t>מקוון</w:t>
            </w:r>
            <w:r w:rsidR="007213FE" w:rsidRPr="001679AC">
              <w:rPr>
                <w:rFonts w:cs="David" w:hint="cs"/>
                <w:color w:val="auto"/>
                <w:sz w:val="24"/>
                <w:szCs w:val="24"/>
                <w:rtl/>
              </w:rPr>
              <w:t xml:space="preserve"> (כהגדרתו לעיל)</w:t>
            </w:r>
            <w:r w:rsidR="00E73996" w:rsidRPr="001679AC">
              <w:rPr>
                <w:rFonts w:cs="David" w:hint="cs"/>
                <w:color w:val="auto"/>
                <w:sz w:val="24"/>
                <w:szCs w:val="24"/>
                <w:rtl/>
              </w:rPr>
              <w:t xml:space="preserve"> </w:t>
            </w:r>
            <w:r w:rsidR="00453D61" w:rsidRPr="001679AC">
              <w:rPr>
                <w:rFonts w:cs="David" w:hint="cs"/>
                <w:color w:val="auto"/>
                <w:sz w:val="24"/>
                <w:szCs w:val="24"/>
                <w:rtl/>
              </w:rPr>
              <w:t>שנמסר ללקוח</w:t>
            </w:r>
            <w:r w:rsidR="008179B9">
              <w:rPr>
                <w:rFonts w:cs="David" w:hint="cs"/>
                <w:color w:val="auto"/>
                <w:sz w:val="24"/>
                <w:szCs w:val="24"/>
                <w:rtl/>
              </w:rPr>
              <w:t>,</w:t>
            </w:r>
            <w:r w:rsidR="00453D61" w:rsidRPr="001679AC">
              <w:rPr>
                <w:rFonts w:cs="David" w:hint="cs"/>
                <w:color w:val="auto"/>
                <w:sz w:val="24"/>
                <w:szCs w:val="24"/>
                <w:rtl/>
              </w:rPr>
              <w:t xml:space="preserve"> </w:t>
            </w:r>
            <w:r w:rsidR="008179B9" w:rsidRPr="001679AC">
              <w:rPr>
                <w:rFonts w:cs="David" w:hint="cs"/>
                <w:color w:val="auto"/>
                <w:sz w:val="24"/>
                <w:szCs w:val="24"/>
                <w:rtl/>
              </w:rPr>
              <w:t xml:space="preserve">לאחר </w:t>
            </w:r>
            <w:r w:rsidR="00C84C02" w:rsidRPr="001679AC">
              <w:rPr>
                <w:rFonts w:cs="David" w:hint="cs"/>
                <w:color w:val="auto"/>
                <w:sz w:val="24"/>
                <w:szCs w:val="24"/>
                <w:rtl/>
              </w:rPr>
              <w:t xml:space="preserve">סיום </w:t>
            </w:r>
            <w:r w:rsidR="00453D61" w:rsidRPr="001679AC">
              <w:rPr>
                <w:rFonts w:cs="David" w:hint="cs"/>
                <w:color w:val="auto"/>
                <w:sz w:val="24"/>
                <w:szCs w:val="24"/>
                <w:rtl/>
              </w:rPr>
              <w:t>מחזור ההפעלה הראשון</w:t>
            </w:r>
            <w:r w:rsidR="003A3D5A" w:rsidRPr="001679AC">
              <w:rPr>
                <w:rFonts w:cs="David" w:hint="cs"/>
                <w:color w:val="auto"/>
                <w:sz w:val="24"/>
                <w:szCs w:val="24"/>
                <w:rtl/>
              </w:rPr>
              <w:t xml:space="preserve"> </w:t>
            </w:r>
            <w:r w:rsidR="00453D61" w:rsidRPr="001679AC">
              <w:rPr>
                <w:rFonts w:cs="David" w:hint="cs"/>
                <w:color w:val="auto"/>
                <w:sz w:val="24"/>
                <w:szCs w:val="24"/>
                <w:rtl/>
              </w:rPr>
              <w:t>ומקצה השיפורים השני (ככל שהיה כזה)</w:t>
            </w:r>
            <w:r w:rsidRPr="001679AC">
              <w:rPr>
                <w:rFonts w:cs="David" w:hint="cs"/>
                <w:color w:val="auto"/>
                <w:sz w:val="24"/>
                <w:szCs w:val="24"/>
                <w:rtl/>
              </w:rPr>
              <w:t xml:space="preserve">. </w:t>
            </w:r>
          </w:p>
        </w:tc>
      </w:tr>
      <w:tr w:rsidR="00E73996" w:rsidRPr="001679AC" w14:paraId="240D5C91" w14:textId="77777777" w:rsidTr="00872D63">
        <w:trPr>
          <w:trHeight w:val="140"/>
          <w:jc w:val="right"/>
        </w:trPr>
        <w:tc>
          <w:tcPr>
            <w:tcW w:w="1448" w:type="dxa"/>
            <w:vAlign w:val="center"/>
          </w:tcPr>
          <w:p w14:paraId="2061F517" w14:textId="77777777" w:rsidR="00E73996" w:rsidRPr="001679AC" w:rsidRDefault="00E73996" w:rsidP="00E45D36">
            <w:pPr>
              <w:keepLines/>
              <w:spacing w:before="100" w:beforeAutospacing="1" w:after="100" w:afterAutospacing="1" w:line="360" w:lineRule="auto"/>
              <w:jc w:val="center"/>
              <w:rPr>
                <w:rFonts w:cs="David"/>
                <w:b/>
                <w:bCs/>
                <w:color w:val="auto"/>
                <w:sz w:val="24"/>
                <w:szCs w:val="24"/>
              </w:rPr>
            </w:pPr>
            <w:r w:rsidRPr="001679AC">
              <w:rPr>
                <w:rFonts w:cs="David"/>
                <w:b/>
                <w:bCs/>
                <w:color w:val="auto"/>
                <w:sz w:val="24"/>
                <w:szCs w:val="24"/>
                <w:rtl/>
              </w:rPr>
              <w:t>תקופת הרכש</w:t>
            </w:r>
            <w:r w:rsidRPr="001679AC">
              <w:rPr>
                <w:rFonts w:cs="David" w:hint="cs"/>
                <w:b/>
                <w:bCs/>
                <w:color w:val="auto"/>
                <w:sz w:val="24"/>
                <w:szCs w:val="24"/>
                <w:rtl/>
              </w:rPr>
              <w:t>/ תקופת ההתקשרות</w:t>
            </w:r>
          </w:p>
        </w:tc>
        <w:tc>
          <w:tcPr>
            <w:tcW w:w="6203" w:type="dxa"/>
          </w:tcPr>
          <w:p w14:paraId="69042734" w14:textId="77777777" w:rsidR="00E73996" w:rsidRPr="001679AC" w:rsidRDefault="00E73996" w:rsidP="006C3E7D">
            <w:pPr>
              <w:keepLines/>
              <w:spacing w:before="100" w:beforeAutospacing="1" w:after="100" w:afterAutospacing="1" w:line="360" w:lineRule="auto"/>
              <w:jc w:val="both"/>
              <w:rPr>
                <w:rFonts w:cs="David"/>
                <w:color w:val="auto"/>
                <w:sz w:val="24"/>
                <w:szCs w:val="24"/>
                <w:rtl/>
              </w:rPr>
            </w:pPr>
            <w:r w:rsidRPr="001679AC">
              <w:rPr>
                <w:rFonts w:cs="David" w:hint="cs"/>
                <w:color w:val="auto"/>
                <w:sz w:val="24"/>
                <w:szCs w:val="24"/>
                <w:rtl/>
              </w:rPr>
              <w:t xml:space="preserve">תקופה בת </w:t>
            </w:r>
            <w:r w:rsidRPr="001679AC">
              <w:rPr>
                <w:rFonts w:cs="David"/>
                <w:color w:val="auto"/>
                <w:sz w:val="24"/>
                <w:szCs w:val="24"/>
                <w:rtl/>
              </w:rPr>
              <w:t xml:space="preserve">24 חודשים </w:t>
            </w:r>
            <w:r w:rsidRPr="001679AC">
              <w:rPr>
                <w:rFonts w:cs="David" w:hint="cs"/>
                <w:color w:val="auto"/>
                <w:sz w:val="24"/>
                <w:szCs w:val="24"/>
                <w:rtl/>
              </w:rPr>
              <w:t xml:space="preserve">שתחל </w:t>
            </w:r>
            <w:r w:rsidRPr="001679AC">
              <w:rPr>
                <w:rFonts w:cs="David"/>
                <w:color w:val="auto"/>
                <w:sz w:val="24"/>
                <w:szCs w:val="24"/>
                <w:rtl/>
              </w:rPr>
              <w:t xml:space="preserve">מיום </w:t>
            </w:r>
            <w:r w:rsidRPr="001679AC">
              <w:rPr>
                <w:rFonts w:cs="David" w:hint="cs"/>
                <w:color w:val="auto"/>
                <w:sz w:val="24"/>
                <w:szCs w:val="24"/>
                <w:rtl/>
              </w:rPr>
              <w:t xml:space="preserve">הודעת עורך המכרז על תחילת תקופת ההתקשרות </w:t>
            </w:r>
            <w:r w:rsidR="006C3E7D" w:rsidRPr="001679AC">
              <w:rPr>
                <w:rFonts w:cs="David" w:hint="cs"/>
                <w:color w:val="auto"/>
                <w:sz w:val="24"/>
                <w:szCs w:val="24"/>
                <w:rtl/>
              </w:rPr>
              <w:t xml:space="preserve">ובמהלכה </w:t>
            </w:r>
            <w:r w:rsidRPr="001679AC">
              <w:rPr>
                <w:rFonts w:cs="David"/>
                <w:color w:val="auto"/>
                <w:sz w:val="24"/>
                <w:szCs w:val="24"/>
                <w:rtl/>
              </w:rPr>
              <w:t>יהיו רשאים המזמינים לרכוש שירותי</w:t>
            </w:r>
            <w:r w:rsidRPr="001679AC">
              <w:rPr>
                <w:rFonts w:cs="David" w:hint="cs"/>
                <w:color w:val="auto"/>
                <w:sz w:val="24"/>
                <w:szCs w:val="24"/>
                <w:rtl/>
              </w:rPr>
              <w:t xml:space="preserve"> קורסים מקוונים מהזוכה במכרז בכל אחד מהסלים ובהתאם לרשימת המשרדים.</w:t>
            </w:r>
            <w:r w:rsidRPr="001679AC">
              <w:rPr>
                <w:rFonts w:cs="David"/>
                <w:color w:val="auto"/>
                <w:sz w:val="24"/>
                <w:szCs w:val="24"/>
                <w:rtl/>
              </w:rPr>
              <w:t xml:space="preserve"> </w:t>
            </w:r>
          </w:p>
          <w:p w14:paraId="5F60EA67" w14:textId="77777777" w:rsidR="00E73996" w:rsidRPr="001679AC" w:rsidRDefault="00E73996" w:rsidP="00177657">
            <w:pPr>
              <w:keepLines/>
              <w:spacing w:before="100" w:beforeAutospacing="1" w:after="100" w:afterAutospacing="1" w:line="360" w:lineRule="auto"/>
              <w:jc w:val="both"/>
              <w:rPr>
                <w:rFonts w:cs="David"/>
                <w:color w:val="auto"/>
                <w:sz w:val="24"/>
                <w:szCs w:val="24"/>
              </w:rPr>
            </w:pPr>
            <w:r w:rsidRPr="001679AC">
              <w:rPr>
                <w:rFonts w:cs="David"/>
                <w:color w:val="auto"/>
                <w:sz w:val="24"/>
                <w:szCs w:val="24"/>
                <w:rtl/>
              </w:rPr>
              <w:t xml:space="preserve">עורך המכרז שומר לעצמו את הזכות להאריך תקופה זו, לכל סל וסל בנפרד ללא תלות בין הסלים, במספר תקופות שלא יעלו על </w:t>
            </w:r>
            <w:r w:rsidR="00177657" w:rsidRPr="001679AC">
              <w:rPr>
                <w:rFonts w:cs="David" w:hint="cs"/>
                <w:color w:val="auto"/>
                <w:sz w:val="24"/>
                <w:szCs w:val="24"/>
                <w:rtl/>
              </w:rPr>
              <w:t>שלושים ושישה</w:t>
            </w:r>
            <w:r w:rsidRPr="001679AC">
              <w:rPr>
                <w:rFonts w:cs="David"/>
                <w:color w:val="auto"/>
                <w:sz w:val="24"/>
                <w:szCs w:val="24"/>
                <w:rtl/>
              </w:rPr>
              <w:t xml:space="preserve"> (</w:t>
            </w:r>
            <w:r w:rsidR="00177657" w:rsidRPr="001679AC">
              <w:rPr>
                <w:rFonts w:cs="David" w:hint="cs"/>
                <w:color w:val="auto"/>
                <w:sz w:val="24"/>
                <w:szCs w:val="24"/>
                <w:rtl/>
              </w:rPr>
              <w:t>36</w:t>
            </w:r>
            <w:r w:rsidRPr="001679AC">
              <w:rPr>
                <w:rFonts w:cs="David"/>
                <w:color w:val="auto"/>
                <w:sz w:val="24"/>
                <w:szCs w:val="24"/>
                <w:rtl/>
              </w:rPr>
              <w:t>) חודשים נוספים (להלן: "</w:t>
            </w:r>
            <w:r w:rsidRPr="001679AC">
              <w:rPr>
                <w:rFonts w:cs="David"/>
                <w:b/>
                <w:bCs/>
                <w:color w:val="auto"/>
                <w:sz w:val="24"/>
                <w:szCs w:val="24"/>
                <w:rtl/>
              </w:rPr>
              <w:t>אופציה</w:t>
            </w:r>
            <w:r w:rsidRPr="001679AC">
              <w:rPr>
                <w:rFonts w:cs="David"/>
                <w:color w:val="auto"/>
                <w:sz w:val="24"/>
                <w:szCs w:val="24"/>
                <w:rtl/>
              </w:rPr>
              <w:t>"), וזאת בהודעה מוקדמת לפני תום כל תקופה.</w:t>
            </w:r>
          </w:p>
        </w:tc>
      </w:tr>
      <w:tr w:rsidR="00E73996" w:rsidRPr="001679AC" w14:paraId="067DA2BB" w14:textId="77777777" w:rsidTr="00872D63">
        <w:trPr>
          <w:trHeight w:val="140"/>
          <w:jc w:val="right"/>
        </w:trPr>
        <w:tc>
          <w:tcPr>
            <w:tcW w:w="1448" w:type="dxa"/>
            <w:vAlign w:val="center"/>
          </w:tcPr>
          <w:p w14:paraId="2FA4F6C7" w14:textId="77777777" w:rsidR="00E73996" w:rsidRPr="001679AC" w:rsidRDefault="00E73996" w:rsidP="00E45D36">
            <w:pPr>
              <w:keepLines/>
              <w:spacing w:before="100" w:beforeAutospacing="1" w:after="100" w:afterAutospacing="1" w:line="360" w:lineRule="auto"/>
              <w:jc w:val="center"/>
              <w:rPr>
                <w:rFonts w:cs="David"/>
                <w:b/>
                <w:bCs/>
                <w:color w:val="auto"/>
                <w:sz w:val="24"/>
                <w:szCs w:val="24"/>
                <w:rtl/>
              </w:rPr>
            </w:pPr>
            <w:r w:rsidRPr="001679AC">
              <w:rPr>
                <w:rFonts w:cs="David" w:hint="cs"/>
                <w:b/>
                <w:bCs/>
                <w:color w:val="auto"/>
                <w:sz w:val="24"/>
                <w:szCs w:val="24"/>
                <w:rtl/>
              </w:rPr>
              <w:t xml:space="preserve">תקופת </w:t>
            </w:r>
            <w:r w:rsidR="008A1686" w:rsidRPr="001679AC">
              <w:rPr>
                <w:rFonts w:cs="David" w:hint="cs"/>
                <w:b/>
                <w:bCs/>
                <w:color w:val="auto"/>
                <w:sz w:val="24"/>
                <w:szCs w:val="24"/>
                <w:rtl/>
              </w:rPr>
              <w:t>אחריות</w:t>
            </w:r>
          </w:p>
        </w:tc>
        <w:tc>
          <w:tcPr>
            <w:tcW w:w="6203" w:type="dxa"/>
          </w:tcPr>
          <w:p w14:paraId="669BEA6F" w14:textId="77777777" w:rsidR="00E73996" w:rsidRPr="001679AC" w:rsidRDefault="00E73996" w:rsidP="00453D61">
            <w:pPr>
              <w:keepLines/>
              <w:spacing w:before="100" w:beforeAutospacing="1" w:after="100" w:afterAutospacing="1" w:line="360" w:lineRule="auto"/>
              <w:jc w:val="both"/>
              <w:rPr>
                <w:rFonts w:cs="David"/>
                <w:color w:val="auto"/>
                <w:sz w:val="24"/>
                <w:szCs w:val="24"/>
              </w:rPr>
            </w:pPr>
            <w:r w:rsidRPr="001679AC">
              <w:rPr>
                <w:rFonts w:cs="David" w:hint="cs"/>
                <w:color w:val="auto"/>
                <w:sz w:val="24"/>
                <w:szCs w:val="24"/>
                <w:rtl/>
              </w:rPr>
              <w:t xml:space="preserve">תקופה בת 36 חודשים עבור כל </w:t>
            </w:r>
            <w:r w:rsidR="00453D61" w:rsidRPr="001679AC">
              <w:rPr>
                <w:rFonts w:cs="David" w:hint="cs"/>
                <w:color w:val="auto"/>
                <w:sz w:val="24"/>
                <w:szCs w:val="24"/>
                <w:rtl/>
              </w:rPr>
              <w:t>תוצר</w:t>
            </w:r>
            <w:r w:rsidRPr="001679AC">
              <w:rPr>
                <w:rFonts w:cs="David" w:hint="cs"/>
                <w:color w:val="auto"/>
                <w:sz w:val="24"/>
                <w:szCs w:val="24"/>
                <w:rtl/>
              </w:rPr>
              <w:t xml:space="preserve"> החלה מיום המסירה, במתכונת הפעלה מלאה במסגרתה מחויב הספק </w:t>
            </w:r>
            <w:r w:rsidR="008A1686" w:rsidRPr="001679AC">
              <w:rPr>
                <w:rFonts w:cs="David" w:hint="cs"/>
                <w:color w:val="auto"/>
                <w:sz w:val="24"/>
                <w:szCs w:val="24"/>
                <w:rtl/>
              </w:rPr>
              <w:t>לאחריות על טיב התוצר ו</w:t>
            </w:r>
            <w:r w:rsidRPr="001679AC">
              <w:rPr>
                <w:rFonts w:cs="David" w:hint="cs"/>
                <w:color w:val="auto"/>
                <w:sz w:val="24"/>
                <w:szCs w:val="24"/>
                <w:rtl/>
              </w:rPr>
              <w:t xml:space="preserve">למתן שירותי תחזוקה כפי שמפורט בסעיפי המכרז. </w:t>
            </w:r>
          </w:p>
        </w:tc>
      </w:tr>
    </w:tbl>
    <w:p w14:paraId="1CD8A3D2" w14:textId="77777777" w:rsidR="001D616D" w:rsidRPr="001679AC" w:rsidRDefault="001D616D" w:rsidP="00D00BAF">
      <w:pPr>
        <w:spacing w:before="100" w:beforeAutospacing="1" w:after="100" w:afterAutospacing="1" w:line="276" w:lineRule="auto"/>
        <w:rPr>
          <w:rFonts w:cs="David"/>
        </w:rPr>
      </w:pPr>
    </w:p>
    <w:tbl>
      <w:tblPr>
        <w:tblStyle w:val="29"/>
        <w:bidiVisual/>
        <w:tblW w:w="8319" w:type="dxa"/>
        <w:tblInd w:w="-115" w:type="dxa"/>
        <w:tblLayout w:type="fixed"/>
        <w:tblLook w:val="0000" w:firstRow="0" w:lastRow="0" w:firstColumn="0" w:lastColumn="0" w:noHBand="0" w:noVBand="0"/>
      </w:tblPr>
      <w:tblGrid>
        <w:gridCol w:w="1867"/>
        <w:gridCol w:w="6452"/>
      </w:tblGrid>
      <w:tr w:rsidR="00194632" w:rsidRPr="001679AC" w14:paraId="5765C10E" w14:textId="77777777">
        <w:trPr>
          <w:trHeight w:val="140"/>
        </w:trPr>
        <w:tc>
          <w:tcPr>
            <w:tcW w:w="1867" w:type="dxa"/>
            <w:tcBorders>
              <w:top w:val="nil"/>
              <w:left w:val="nil"/>
              <w:bottom w:val="nil"/>
              <w:right w:val="nil"/>
            </w:tcBorders>
          </w:tcPr>
          <w:p w14:paraId="3E11787F" w14:textId="77777777" w:rsidR="00194632" w:rsidRPr="001679AC" w:rsidRDefault="00194632" w:rsidP="00D00BAF">
            <w:pPr>
              <w:keepLines/>
              <w:spacing w:before="100" w:beforeAutospacing="1" w:after="100" w:afterAutospacing="1" w:line="360" w:lineRule="auto"/>
              <w:rPr>
                <w:rFonts w:cs="David"/>
                <w:rtl/>
              </w:rPr>
            </w:pPr>
          </w:p>
        </w:tc>
        <w:tc>
          <w:tcPr>
            <w:tcW w:w="6452" w:type="dxa"/>
            <w:tcBorders>
              <w:top w:val="nil"/>
              <w:left w:val="nil"/>
              <w:bottom w:val="nil"/>
              <w:right w:val="nil"/>
            </w:tcBorders>
          </w:tcPr>
          <w:p w14:paraId="3F48655F" w14:textId="77777777" w:rsidR="00194632" w:rsidRPr="001679AC" w:rsidRDefault="00194632" w:rsidP="00D00BAF">
            <w:pPr>
              <w:keepLines/>
              <w:spacing w:before="100" w:beforeAutospacing="1" w:after="100" w:afterAutospacing="1" w:line="360" w:lineRule="auto"/>
              <w:jc w:val="both"/>
              <w:rPr>
                <w:rFonts w:cs="David"/>
                <w:rtl/>
              </w:rPr>
            </w:pPr>
          </w:p>
        </w:tc>
      </w:tr>
    </w:tbl>
    <w:p w14:paraId="75AC243A" w14:textId="77777777" w:rsidR="001D616D" w:rsidRPr="001679AC" w:rsidRDefault="00B6131A" w:rsidP="00D00BAF">
      <w:pPr>
        <w:spacing w:before="100" w:beforeAutospacing="1" w:after="100" w:afterAutospacing="1"/>
        <w:rPr>
          <w:rFonts w:cs="David"/>
        </w:rPr>
      </w:pPr>
      <w:r w:rsidRPr="001679AC">
        <w:rPr>
          <w:rFonts w:cs="David"/>
        </w:rPr>
        <w:br w:type="page"/>
      </w:r>
    </w:p>
    <w:p w14:paraId="67F6C5B8" w14:textId="77777777" w:rsidR="001D616D" w:rsidRPr="001679AC" w:rsidRDefault="00B6131A" w:rsidP="00872D63">
      <w:pPr>
        <w:pStyle w:val="2"/>
      </w:pPr>
      <w:bookmarkStart w:id="30" w:name="_Toc523409324"/>
      <w:bookmarkStart w:id="31" w:name="_Toc523411508"/>
      <w:bookmarkStart w:id="32" w:name="_Toc524447548"/>
      <w:bookmarkStart w:id="33" w:name="_Toc524466778"/>
      <w:r w:rsidRPr="001679AC">
        <w:rPr>
          <w:rtl/>
        </w:rPr>
        <w:t>מנהלה</w:t>
      </w:r>
      <w:bookmarkEnd w:id="30"/>
      <w:bookmarkEnd w:id="31"/>
      <w:bookmarkEnd w:id="32"/>
      <w:bookmarkEnd w:id="33"/>
      <w:r w:rsidRPr="001679AC">
        <w:rPr>
          <w:rtl/>
        </w:rPr>
        <w:t xml:space="preserve"> </w:t>
      </w:r>
    </w:p>
    <w:p w14:paraId="010C1F68" w14:textId="77777777" w:rsidR="001D616D" w:rsidRPr="001679AC" w:rsidRDefault="00B6131A" w:rsidP="00872D63">
      <w:pPr>
        <w:pStyle w:val="3c"/>
      </w:pPr>
      <w:bookmarkStart w:id="34" w:name="_Toc523409325"/>
      <w:bookmarkStart w:id="35" w:name="_Toc524447549"/>
      <w:bookmarkStart w:id="36" w:name="_Toc524466779"/>
      <w:r w:rsidRPr="001679AC">
        <w:rPr>
          <w:rtl/>
        </w:rPr>
        <w:t>קבלת מסמכי המכרז</w:t>
      </w:r>
      <w:bookmarkEnd w:id="34"/>
      <w:bookmarkEnd w:id="35"/>
      <w:bookmarkEnd w:id="36"/>
      <w:r w:rsidRPr="001679AC">
        <w:rPr>
          <w:rtl/>
        </w:rPr>
        <w:t xml:space="preserve"> </w:t>
      </w:r>
    </w:p>
    <w:p w14:paraId="491D7A0D" w14:textId="77777777" w:rsidR="001D616D" w:rsidRPr="00607035" w:rsidRDefault="00B6131A" w:rsidP="00872D63">
      <w:pPr>
        <w:pStyle w:val="3e"/>
      </w:pPr>
      <w:r w:rsidRPr="00607035">
        <w:rPr>
          <w:rtl/>
        </w:rPr>
        <w:t xml:space="preserve">יש להוריד, ללא תשלום, עותק אלקטרוני של מסמכי המכרז, מאתר האינטרנט של מינהל הרכש הממשלתי בכתובת: </w:t>
      </w:r>
      <w:r w:rsidRPr="00607035">
        <w:t xml:space="preserve">www.mr.gov.il </w:t>
      </w:r>
      <w:r w:rsidR="007B1824" w:rsidRPr="00607035">
        <w:rPr>
          <w:rtl/>
        </w:rPr>
        <w:t xml:space="preserve"> </w:t>
      </w:r>
      <w:r w:rsidRPr="00607035">
        <w:rPr>
          <w:rtl/>
        </w:rPr>
        <w:t xml:space="preserve">תחת הכותרת מכרזי מינהל הרכש, מכרז מרכזי </w:t>
      </w:r>
      <w:r w:rsidR="0004109E" w:rsidRPr="00607035">
        <w:rPr>
          <w:rtl/>
        </w:rPr>
        <w:t>09-2018</w:t>
      </w:r>
      <w:r w:rsidRPr="00607035">
        <w:rPr>
          <w:rtl/>
        </w:rPr>
        <w:t xml:space="preserve"> לקבלת שירותי ייעוץ ופיתוח קורסים ללמידה מקוונת עבור משרדי הממשלה.</w:t>
      </w:r>
    </w:p>
    <w:p w14:paraId="0AE01114" w14:textId="77777777" w:rsidR="001D616D" w:rsidRPr="001679AC" w:rsidRDefault="00B6131A" w:rsidP="00872D63">
      <w:pPr>
        <w:pStyle w:val="3c"/>
      </w:pPr>
      <w:bookmarkStart w:id="37" w:name="26in1rg" w:colFirst="0" w:colLast="0"/>
      <w:bookmarkStart w:id="38" w:name="_Toc523409326"/>
      <w:bookmarkStart w:id="39" w:name="_Toc524447550"/>
      <w:bookmarkStart w:id="40" w:name="_Toc524466780"/>
      <w:bookmarkEnd w:id="37"/>
      <w:r w:rsidRPr="001679AC">
        <w:rPr>
          <w:rtl/>
        </w:rPr>
        <w:t>איש הקשר</w:t>
      </w:r>
      <w:bookmarkEnd w:id="38"/>
      <w:bookmarkEnd w:id="39"/>
      <w:bookmarkEnd w:id="40"/>
    </w:p>
    <w:p w14:paraId="50FBEEBA" w14:textId="77777777" w:rsidR="001D616D" w:rsidRPr="001679AC" w:rsidRDefault="00B6131A" w:rsidP="00872D63">
      <w:pPr>
        <w:pStyle w:val="3e"/>
      </w:pPr>
      <w:r w:rsidRPr="001679AC">
        <w:rPr>
          <w:rtl/>
        </w:rPr>
        <w:t>נציג</w:t>
      </w:r>
      <w:r w:rsidR="00605187" w:rsidRPr="001679AC">
        <w:rPr>
          <w:rFonts w:hint="cs"/>
          <w:rtl/>
        </w:rPr>
        <w:t>ת</w:t>
      </w:r>
      <w:r w:rsidRPr="001679AC">
        <w:rPr>
          <w:rtl/>
        </w:rPr>
        <w:t xml:space="preserve"> עורך המכרז </w:t>
      </w:r>
      <w:r w:rsidR="00605187" w:rsidRPr="001679AC">
        <w:rPr>
          <w:rtl/>
        </w:rPr>
        <w:t>אלי</w:t>
      </w:r>
      <w:r w:rsidR="00605187" w:rsidRPr="001679AC">
        <w:rPr>
          <w:rFonts w:hint="cs"/>
          <w:rtl/>
        </w:rPr>
        <w:t>ה</w:t>
      </w:r>
      <w:r w:rsidR="00605187" w:rsidRPr="001679AC">
        <w:rPr>
          <w:rtl/>
        </w:rPr>
        <w:t xml:space="preserve"> </w:t>
      </w:r>
      <w:r w:rsidRPr="001679AC">
        <w:rPr>
          <w:rtl/>
        </w:rPr>
        <w:t xml:space="preserve">יש להפנות את כל השאלות הנוגעות למכרז זה </w:t>
      </w:r>
      <w:r w:rsidR="00605187" w:rsidRPr="001679AC">
        <w:rPr>
          <w:rtl/>
        </w:rPr>
        <w:t>ה</w:t>
      </w:r>
      <w:r w:rsidR="00605187" w:rsidRPr="001679AC">
        <w:rPr>
          <w:rFonts w:hint="cs"/>
          <w:rtl/>
        </w:rPr>
        <w:t>י</w:t>
      </w:r>
      <w:r w:rsidR="00605187" w:rsidRPr="001679AC">
        <w:rPr>
          <w:rtl/>
        </w:rPr>
        <w:t xml:space="preserve">א </w:t>
      </w:r>
      <w:r w:rsidR="0084341F" w:rsidRPr="001679AC">
        <w:rPr>
          <w:rFonts w:hint="cs"/>
          <w:b/>
          <w:bCs/>
          <w:u w:val="single"/>
          <w:rtl/>
        </w:rPr>
        <w:t>גב' מורן סנדק</w:t>
      </w:r>
      <w:r w:rsidRPr="001679AC">
        <w:rPr>
          <w:rtl/>
        </w:rPr>
        <w:t xml:space="preserve">, </w:t>
      </w:r>
      <w:r w:rsidR="0084341F" w:rsidRPr="001679AC">
        <w:rPr>
          <w:rtl/>
        </w:rPr>
        <w:t>עור</w:t>
      </w:r>
      <w:r w:rsidR="0084341F" w:rsidRPr="001679AC">
        <w:rPr>
          <w:rFonts w:hint="cs"/>
          <w:rtl/>
        </w:rPr>
        <w:t>כת</w:t>
      </w:r>
      <w:r w:rsidR="0084341F" w:rsidRPr="001679AC">
        <w:rPr>
          <w:rtl/>
        </w:rPr>
        <w:t xml:space="preserve"> </w:t>
      </w:r>
      <w:r w:rsidRPr="001679AC">
        <w:rPr>
          <w:rtl/>
        </w:rPr>
        <w:t xml:space="preserve">מכרזים מרכזיים ביחידת הרכש הממשלתי בענבל, כתובת דואר אלקטרוני: </w:t>
      </w:r>
      <w:hyperlink r:id="rId9" w:history="1">
        <w:r w:rsidR="009D3B4A" w:rsidRPr="001679AC">
          <w:rPr>
            <w:rStyle w:val="Hyperlink"/>
            <w:rFonts w:asciiTheme="majorBidi" w:hAnsiTheme="majorBidi"/>
          </w:rPr>
          <w:t>tender09-2018@inbal.co.il</w:t>
        </w:r>
      </w:hyperlink>
      <w:r w:rsidRPr="001679AC">
        <w:rPr>
          <w:rtl/>
        </w:rPr>
        <w:t>. כל פנייה בעניין המכרז תיעשה בכתב, לנציג</w:t>
      </w:r>
      <w:r w:rsidR="00605187" w:rsidRPr="001679AC">
        <w:rPr>
          <w:rFonts w:hint="cs"/>
          <w:rtl/>
        </w:rPr>
        <w:t>ת</w:t>
      </w:r>
      <w:r w:rsidRPr="001679AC">
        <w:rPr>
          <w:rtl/>
        </w:rPr>
        <w:t xml:space="preserve"> עורך המכרז- קרי, </w:t>
      </w:r>
      <w:r w:rsidR="00605187" w:rsidRPr="001679AC">
        <w:rPr>
          <w:rtl/>
        </w:rPr>
        <w:t>א</w:t>
      </w:r>
      <w:r w:rsidR="00605187" w:rsidRPr="001679AC">
        <w:rPr>
          <w:rFonts w:hint="cs"/>
          <w:rtl/>
        </w:rPr>
        <w:t>שת</w:t>
      </w:r>
      <w:r w:rsidR="00605187" w:rsidRPr="001679AC">
        <w:rPr>
          <w:rtl/>
        </w:rPr>
        <w:t xml:space="preserve"> </w:t>
      </w:r>
      <w:r w:rsidRPr="001679AC">
        <w:rPr>
          <w:rtl/>
        </w:rPr>
        <w:t xml:space="preserve">הקשר. על הפונה לוודא כי פנייתו נתקבלה בשלמותה אצל </w:t>
      </w:r>
      <w:r w:rsidR="00605187" w:rsidRPr="001679AC">
        <w:rPr>
          <w:rFonts w:hint="cs"/>
          <w:rtl/>
        </w:rPr>
        <w:t>אשת</w:t>
      </w:r>
      <w:r w:rsidR="00605187" w:rsidRPr="001679AC">
        <w:rPr>
          <w:rtl/>
        </w:rPr>
        <w:t xml:space="preserve"> </w:t>
      </w:r>
      <w:r w:rsidRPr="001679AC">
        <w:rPr>
          <w:rtl/>
        </w:rPr>
        <w:t>הקשר</w:t>
      </w:r>
      <w:r w:rsidR="009B18D8" w:rsidRPr="001679AC">
        <w:rPr>
          <w:rFonts w:hint="cs"/>
          <w:rtl/>
        </w:rPr>
        <w:t xml:space="preserve"> באמצעות מייל חוזר</w:t>
      </w:r>
      <w:r w:rsidRPr="001679AC">
        <w:rPr>
          <w:rtl/>
        </w:rPr>
        <w:t xml:space="preserve">. </w:t>
      </w:r>
    </w:p>
    <w:p w14:paraId="6C0233D4" w14:textId="77777777" w:rsidR="001D616D" w:rsidRPr="001679AC" w:rsidRDefault="00B6131A" w:rsidP="00872D63">
      <w:pPr>
        <w:pStyle w:val="3c"/>
      </w:pPr>
      <w:bookmarkStart w:id="41" w:name="lnxbz9" w:colFirst="0" w:colLast="0"/>
      <w:bookmarkStart w:id="42" w:name="_Ref482622280"/>
      <w:bookmarkStart w:id="43" w:name="_Toc523409327"/>
      <w:bookmarkStart w:id="44" w:name="_Toc524447551"/>
      <w:bookmarkStart w:id="45" w:name="_Toc524466781"/>
      <w:bookmarkEnd w:id="41"/>
      <w:r w:rsidRPr="001679AC">
        <w:rPr>
          <w:rtl/>
        </w:rPr>
        <w:t>נוהל העברת שאלות ובירורים</w:t>
      </w:r>
      <w:bookmarkEnd w:id="42"/>
      <w:bookmarkEnd w:id="43"/>
      <w:bookmarkEnd w:id="44"/>
      <w:bookmarkEnd w:id="45"/>
    </w:p>
    <w:p w14:paraId="2B8B3930" w14:textId="77777777" w:rsidR="001D616D" w:rsidRPr="00D45F75" w:rsidRDefault="00B6131A" w:rsidP="00872D63">
      <w:pPr>
        <w:pStyle w:val="40"/>
      </w:pPr>
      <w:r w:rsidRPr="00D45F75">
        <w:rPr>
          <w:rtl/>
        </w:rPr>
        <w:t xml:space="preserve">שאלות המציעים בנוגע למכרז יועברו באמצעות דואר אלקטרוני לכתובת המייל המפורטת בסעיף </w:t>
      </w:r>
      <w:r w:rsidRPr="00D45F75">
        <w:rPr>
          <w:cs/>
        </w:rPr>
        <w:t>‎</w:t>
      </w:r>
      <w:r w:rsidRPr="00D45F75">
        <w:rPr>
          <w:rtl/>
        </w:rPr>
        <w:t>0.</w:t>
      </w:r>
      <w:r w:rsidR="00502123" w:rsidRPr="00D45F75">
        <w:rPr>
          <w:rtl/>
        </w:rPr>
        <w:t>4</w:t>
      </w:r>
      <w:r w:rsidRPr="00D45F75">
        <w:rPr>
          <w:rtl/>
        </w:rPr>
        <w:t xml:space="preserve">.2 (בקובץ </w:t>
      </w:r>
      <w:r w:rsidRPr="00D45F75">
        <w:t>excel</w:t>
      </w:r>
      <w:r w:rsidRPr="00D45F75">
        <w:rPr>
          <w:rtl/>
        </w:rPr>
        <w:t xml:space="preserve"> ובמבנה המפורט להלן בסעיף </w:t>
      </w:r>
      <w:r w:rsidRPr="00D45F75">
        <w:rPr>
          <w:cs/>
        </w:rPr>
        <w:t>‎</w:t>
      </w:r>
      <w:r w:rsidRPr="00D45F75">
        <w:t>0</w:t>
      </w:r>
      <w:r w:rsidRPr="00D45F75">
        <w:rPr>
          <w:rtl/>
        </w:rPr>
        <w:t>.</w:t>
      </w:r>
      <w:r w:rsidR="00502123" w:rsidRPr="00D45F75">
        <w:rPr>
          <w:rtl/>
        </w:rPr>
        <w:t>4</w:t>
      </w:r>
      <w:r w:rsidRPr="00D45F75">
        <w:rPr>
          <w:rtl/>
        </w:rPr>
        <w:t>.3.2</w:t>
      </w:r>
      <w:r w:rsidR="00177657" w:rsidRPr="00D45F75">
        <w:rPr>
          <w:rtl/>
        </w:rPr>
        <w:t>)</w:t>
      </w:r>
      <w:r w:rsidRPr="00D45F75">
        <w:rPr>
          <w:rtl/>
        </w:rPr>
        <w:t xml:space="preserve">. באחריות המציע לוודא כי קיבל הודעת מייל חוזר המאשרת ששאלותיו הגיעו בשלמותן לידי עורך המכרז. המועד האחרון להגשת שאלות המציעים מפורט בטבלת התאריכים שבסעיף </w:t>
      </w:r>
      <w:r w:rsidRPr="00D45F75">
        <w:rPr>
          <w:cs/>
        </w:rPr>
        <w:t>‎</w:t>
      </w:r>
      <w:r w:rsidRPr="00D45F75">
        <w:rPr>
          <w:rtl/>
        </w:rPr>
        <w:t>0.1.</w:t>
      </w:r>
      <w:r w:rsidR="00502123" w:rsidRPr="00D45F75">
        <w:rPr>
          <w:rtl/>
        </w:rPr>
        <w:t>17</w:t>
      </w:r>
      <w:r w:rsidRPr="00D45F75">
        <w:rPr>
          <w:rtl/>
        </w:rPr>
        <w:t xml:space="preserve">. יש לרשום בכותרת הפנייה: "סל מס' _ לקבלת הצעות במכרז </w:t>
      </w:r>
      <w:r w:rsidR="0004109E" w:rsidRPr="00D45F75">
        <w:rPr>
          <w:rtl/>
        </w:rPr>
        <w:t>09-2018</w:t>
      </w:r>
      <w:r w:rsidRPr="00D45F75">
        <w:rPr>
          <w:rtl/>
        </w:rPr>
        <w:t xml:space="preserve"> ".</w:t>
      </w:r>
    </w:p>
    <w:p w14:paraId="171DB2F1" w14:textId="77777777" w:rsidR="001D616D" w:rsidRPr="001679AC" w:rsidRDefault="00B6131A" w:rsidP="00872D63">
      <w:pPr>
        <w:pStyle w:val="40"/>
      </w:pPr>
      <w:bookmarkStart w:id="46" w:name="35nkun2" w:colFirst="0" w:colLast="0"/>
      <w:bookmarkEnd w:id="46"/>
      <w:r w:rsidRPr="001679AC">
        <w:rPr>
          <w:rtl/>
        </w:rPr>
        <w:t>שאלות המציעים תוגשנה במבנה הבא:</w:t>
      </w:r>
    </w:p>
    <w:tbl>
      <w:tblPr>
        <w:tblStyle w:val="280"/>
        <w:tblW w:w="680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42"/>
        <w:gridCol w:w="2268"/>
        <w:gridCol w:w="1418"/>
        <w:gridCol w:w="1276"/>
      </w:tblGrid>
      <w:tr w:rsidR="001D616D" w:rsidRPr="001679AC" w14:paraId="7D429563" w14:textId="77777777" w:rsidTr="00134138">
        <w:tc>
          <w:tcPr>
            <w:tcW w:w="1842" w:type="dxa"/>
            <w:shd w:val="clear" w:color="auto" w:fill="E6E6E6"/>
          </w:tcPr>
          <w:p w14:paraId="69668C7C" w14:textId="77777777" w:rsidR="001D616D" w:rsidRPr="001679AC" w:rsidRDefault="00B6131A" w:rsidP="00695FE6">
            <w:pPr>
              <w:spacing w:before="100" w:beforeAutospacing="1" w:after="100" w:afterAutospacing="1" w:line="360" w:lineRule="auto"/>
              <w:ind w:left="567" w:hanging="567"/>
              <w:jc w:val="both"/>
              <w:rPr>
                <w:rFonts w:ascii="Tahoma" w:eastAsia="Tahoma" w:hAnsi="Tahoma" w:cs="David"/>
              </w:rPr>
            </w:pPr>
            <w:r w:rsidRPr="001679AC">
              <w:rPr>
                <w:rFonts w:ascii="Tahoma" w:eastAsia="Tahoma" w:hAnsi="Tahoma" w:cs="David"/>
                <w:rtl/>
              </w:rPr>
              <w:t>פירוט השאלה</w:t>
            </w:r>
          </w:p>
        </w:tc>
        <w:tc>
          <w:tcPr>
            <w:tcW w:w="2268" w:type="dxa"/>
            <w:shd w:val="clear" w:color="auto" w:fill="E6E6E6"/>
          </w:tcPr>
          <w:p w14:paraId="1E284F16" w14:textId="77777777" w:rsidR="001D616D" w:rsidRPr="001679AC" w:rsidRDefault="00B6131A" w:rsidP="00695FE6">
            <w:pPr>
              <w:spacing w:before="100" w:beforeAutospacing="1" w:after="100" w:afterAutospacing="1" w:line="360" w:lineRule="auto"/>
              <w:ind w:left="567" w:hanging="567"/>
              <w:jc w:val="both"/>
              <w:rPr>
                <w:rFonts w:ascii="Tahoma" w:eastAsia="Tahoma" w:hAnsi="Tahoma" w:cs="David"/>
              </w:rPr>
            </w:pPr>
            <w:r w:rsidRPr="001679AC">
              <w:rPr>
                <w:rFonts w:ascii="Tahoma" w:eastAsia="Tahoma" w:hAnsi="Tahoma" w:cs="David"/>
                <w:rtl/>
              </w:rPr>
              <w:t>הסעיף במסמכי המכרז</w:t>
            </w:r>
          </w:p>
        </w:tc>
        <w:tc>
          <w:tcPr>
            <w:tcW w:w="1418" w:type="dxa"/>
            <w:shd w:val="clear" w:color="auto" w:fill="E6E6E6"/>
          </w:tcPr>
          <w:p w14:paraId="0B6EB0E6" w14:textId="77777777" w:rsidR="001D616D" w:rsidRPr="001679AC" w:rsidRDefault="00B6131A" w:rsidP="00695FE6">
            <w:pPr>
              <w:spacing w:before="100" w:beforeAutospacing="1" w:after="100" w:afterAutospacing="1" w:line="360" w:lineRule="auto"/>
              <w:ind w:left="567" w:hanging="567"/>
              <w:jc w:val="both"/>
              <w:rPr>
                <w:rFonts w:ascii="Tahoma" w:eastAsia="Tahoma" w:hAnsi="Tahoma" w:cs="David"/>
              </w:rPr>
            </w:pPr>
            <w:r w:rsidRPr="001679AC">
              <w:rPr>
                <w:rFonts w:ascii="Tahoma" w:eastAsia="Tahoma" w:hAnsi="Tahoma" w:cs="David"/>
                <w:rtl/>
              </w:rPr>
              <w:t>פרק/ נספח</w:t>
            </w:r>
          </w:p>
        </w:tc>
        <w:tc>
          <w:tcPr>
            <w:tcW w:w="1276" w:type="dxa"/>
            <w:shd w:val="clear" w:color="auto" w:fill="E6E6E6"/>
          </w:tcPr>
          <w:p w14:paraId="308519FC" w14:textId="77777777" w:rsidR="001D616D" w:rsidRPr="001679AC" w:rsidRDefault="00B6131A" w:rsidP="00695FE6">
            <w:pPr>
              <w:spacing w:before="100" w:beforeAutospacing="1" w:after="100" w:afterAutospacing="1" w:line="360" w:lineRule="auto"/>
              <w:ind w:left="567" w:hanging="567"/>
              <w:jc w:val="both"/>
              <w:rPr>
                <w:rFonts w:ascii="Tahoma" w:eastAsia="Tahoma" w:hAnsi="Tahoma" w:cs="David"/>
                <w:rtl/>
              </w:rPr>
            </w:pPr>
            <w:r w:rsidRPr="001679AC">
              <w:rPr>
                <w:rFonts w:ascii="Tahoma" w:eastAsia="Tahoma" w:hAnsi="Tahoma" w:cs="David"/>
                <w:rtl/>
              </w:rPr>
              <w:t>מס' סידורי</w:t>
            </w:r>
          </w:p>
        </w:tc>
      </w:tr>
      <w:tr w:rsidR="001D616D" w:rsidRPr="001679AC" w14:paraId="306163F6" w14:textId="77777777" w:rsidTr="00134138">
        <w:tc>
          <w:tcPr>
            <w:tcW w:w="1842" w:type="dxa"/>
          </w:tcPr>
          <w:p w14:paraId="7E69E3AF" w14:textId="77777777" w:rsidR="001D616D" w:rsidRPr="001679AC" w:rsidRDefault="001D616D" w:rsidP="00695FE6">
            <w:pPr>
              <w:spacing w:before="100" w:beforeAutospacing="1" w:after="100" w:afterAutospacing="1" w:line="360" w:lineRule="auto"/>
              <w:ind w:left="567" w:hanging="567"/>
              <w:jc w:val="both"/>
              <w:rPr>
                <w:rFonts w:ascii="Tahoma" w:eastAsia="Tahoma" w:hAnsi="Tahoma" w:cs="David"/>
                <w:color w:val="1B3461"/>
              </w:rPr>
            </w:pPr>
          </w:p>
        </w:tc>
        <w:tc>
          <w:tcPr>
            <w:tcW w:w="2268" w:type="dxa"/>
          </w:tcPr>
          <w:p w14:paraId="3F509FFE" w14:textId="77777777" w:rsidR="001D616D" w:rsidRPr="001679AC" w:rsidRDefault="001D616D" w:rsidP="00CA72E0">
            <w:pPr>
              <w:spacing w:before="100" w:beforeAutospacing="1" w:after="100" w:afterAutospacing="1" w:line="360" w:lineRule="auto"/>
              <w:ind w:left="567" w:hanging="567"/>
              <w:jc w:val="both"/>
              <w:rPr>
                <w:rFonts w:ascii="Tahoma" w:eastAsia="Tahoma" w:hAnsi="Tahoma" w:cs="David"/>
                <w:color w:val="1B3461"/>
              </w:rPr>
            </w:pPr>
          </w:p>
        </w:tc>
        <w:tc>
          <w:tcPr>
            <w:tcW w:w="1418" w:type="dxa"/>
          </w:tcPr>
          <w:p w14:paraId="1316B103" w14:textId="77777777" w:rsidR="001D616D" w:rsidRPr="001679AC" w:rsidRDefault="001D616D" w:rsidP="00CA72E0">
            <w:pPr>
              <w:spacing w:before="100" w:beforeAutospacing="1" w:after="100" w:afterAutospacing="1" w:line="360" w:lineRule="auto"/>
              <w:ind w:left="567" w:hanging="567"/>
              <w:jc w:val="both"/>
              <w:rPr>
                <w:rFonts w:ascii="Tahoma" w:eastAsia="Tahoma" w:hAnsi="Tahoma" w:cs="David"/>
                <w:color w:val="1B3461"/>
              </w:rPr>
            </w:pPr>
          </w:p>
        </w:tc>
        <w:tc>
          <w:tcPr>
            <w:tcW w:w="1276" w:type="dxa"/>
          </w:tcPr>
          <w:p w14:paraId="68917C7B" w14:textId="77777777" w:rsidR="001D616D" w:rsidRPr="001679AC" w:rsidRDefault="001D616D" w:rsidP="00802A61">
            <w:pPr>
              <w:spacing w:before="100" w:beforeAutospacing="1" w:after="100" w:afterAutospacing="1" w:line="360" w:lineRule="auto"/>
              <w:ind w:left="567" w:hanging="567"/>
              <w:jc w:val="both"/>
              <w:rPr>
                <w:rFonts w:ascii="Tahoma" w:eastAsia="Tahoma" w:hAnsi="Tahoma" w:cs="David"/>
                <w:color w:val="1B3461"/>
              </w:rPr>
            </w:pPr>
          </w:p>
        </w:tc>
      </w:tr>
      <w:tr w:rsidR="001D616D" w:rsidRPr="001679AC" w14:paraId="5CE773DC" w14:textId="77777777" w:rsidTr="00134138">
        <w:tc>
          <w:tcPr>
            <w:tcW w:w="1842" w:type="dxa"/>
          </w:tcPr>
          <w:p w14:paraId="23448FB6" w14:textId="77777777" w:rsidR="001D616D" w:rsidRPr="001679AC" w:rsidRDefault="001D616D" w:rsidP="00695FE6">
            <w:pPr>
              <w:spacing w:before="100" w:beforeAutospacing="1" w:after="100" w:afterAutospacing="1" w:line="360" w:lineRule="auto"/>
              <w:ind w:left="567" w:hanging="567"/>
              <w:jc w:val="both"/>
              <w:rPr>
                <w:rFonts w:ascii="Tahoma" w:eastAsia="Tahoma" w:hAnsi="Tahoma" w:cs="David"/>
                <w:color w:val="1B3461"/>
              </w:rPr>
            </w:pPr>
          </w:p>
        </w:tc>
        <w:tc>
          <w:tcPr>
            <w:tcW w:w="2268" w:type="dxa"/>
          </w:tcPr>
          <w:p w14:paraId="184A0D90" w14:textId="77777777" w:rsidR="001D616D" w:rsidRPr="001679AC" w:rsidRDefault="001D616D" w:rsidP="00CA72E0">
            <w:pPr>
              <w:spacing w:before="100" w:beforeAutospacing="1" w:after="100" w:afterAutospacing="1" w:line="360" w:lineRule="auto"/>
              <w:ind w:left="567" w:hanging="567"/>
              <w:jc w:val="both"/>
              <w:rPr>
                <w:rFonts w:ascii="Tahoma" w:eastAsia="Tahoma" w:hAnsi="Tahoma" w:cs="David"/>
                <w:color w:val="1B3461"/>
              </w:rPr>
            </w:pPr>
          </w:p>
        </w:tc>
        <w:tc>
          <w:tcPr>
            <w:tcW w:w="1418" w:type="dxa"/>
          </w:tcPr>
          <w:p w14:paraId="6BF71BFC" w14:textId="77777777" w:rsidR="001D616D" w:rsidRPr="001679AC" w:rsidRDefault="001D616D" w:rsidP="00CA72E0">
            <w:pPr>
              <w:spacing w:before="100" w:beforeAutospacing="1" w:after="100" w:afterAutospacing="1" w:line="360" w:lineRule="auto"/>
              <w:ind w:left="567" w:hanging="567"/>
              <w:jc w:val="both"/>
              <w:rPr>
                <w:rFonts w:ascii="Tahoma" w:eastAsia="Tahoma" w:hAnsi="Tahoma" w:cs="David"/>
                <w:color w:val="1B3461"/>
              </w:rPr>
            </w:pPr>
          </w:p>
        </w:tc>
        <w:tc>
          <w:tcPr>
            <w:tcW w:w="1276" w:type="dxa"/>
          </w:tcPr>
          <w:p w14:paraId="01F9881D" w14:textId="77777777" w:rsidR="001D616D" w:rsidRPr="001679AC" w:rsidRDefault="001D616D" w:rsidP="00802A61">
            <w:pPr>
              <w:spacing w:before="100" w:beforeAutospacing="1" w:after="100" w:afterAutospacing="1" w:line="360" w:lineRule="auto"/>
              <w:ind w:left="567" w:hanging="567"/>
              <w:jc w:val="both"/>
              <w:rPr>
                <w:rFonts w:ascii="Tahoma" w:eastAsia="Tahoma" w:hAnsi="Tahoma" w:cs="David"/>
                <w:color w:val="1B3461"/>
              </w:rPr>
            </w:pPr>
          </w:p>
        </w:tc>
      </w:tr>
    </w:tbl>
    <w:p w14:paraId="3654A906" w14:textId="77777777" w:rsidR="001D616D" w:rsidRPr="001679AC" w:rsidRDefault="00B6131A" w:rsidP="00872D63">
      <w:pPr>
        <w:pStyle w:val="40"/>
      </w:pPr>
      <w:bookmarkStart w:id="47" w:name="1ksv4uv" w:colFirst="0" w:colLast="0"/>
      <w:bookmarkStart w:id="48" w:name="_Ref482623541"/>
      <w:bookmarkEnd w:id="47"/>
      <w:r w:rsidRPr="001679AC">
        <w:rPr>
          <w:rtl/>
        </w:rPr>
        <w:t>תשובות עורך המכרז לשאלות שהוגשו תפורסמנה בקבצי הבהרות באתר האינטרנט</w:t>
      </w:r>
      <w:r w:rsidR="003216F9" w:rsidRPr="001679AC">
        <w:rPr>
          <w:rFonts w:hint="cs"/>
          <w:rtl/>
        </w:rPr>
        <w:t xml:space="preserve"> באמצעות הודעה למציעי המכרז</w:t>
      </w:r>
      <w:r w:rsidR="00450808" w:rsidRPr="001679AC">
        <w:rPr>
          <w:rFonts w:hint="cs"/>
          <w:rtl/>
        </w:rPr>
        <w:t>.</w:t>
      </w:r>
      <w:r w:rsidRPr="001679AC">
        <w:rPr>
          <w:rtl/>
        </w:rPr>
        <w:t xml:space="preserve"> יובהר כי על המציע חלה האחריות המלאה והבלעדית להתעדכן בתשובות עורך המכרז וכן בעדכונים שוטפים בנוגע למכרז זה אשר יפורסמו כאמור.</w:t>
      </w:r>
      <w:bookmarkEnd w:id="48"/>
      <w:r w:rsidRPr="001679AC">
        <w:rPr>
          <w:rtl/>
        </w:rPr>
        <w:t xml:space="preserve"> </w:t>
      </w:r>
    </w:p>
    <w:p w14:paraId="68E51D73" w14:textId="77777777" w:rsidR="00F512F3" w:rsidRPr="001679AC" w:rsidRDefault="00F512F3" w:rsidP="00872D63">
      <w:pPr>
        <w:pStyle w:val="40"/>
      </w:pPr>
      <w:r w:rsidRPr="001679AC">
        <w:rPr>
          <w:rFonts w:hint="cs"/>
          <w:rtl/>
        </w:rPr>
        <w:t>מענה עורך המכרז לשאלות שהתקבלו יפורסם לכל המאוחר עד 10 ימים לפני מועד ההגשה.</w:t>
      </w:r>
    </w:p>
    <w:p w14:paraId="38A7AF8D" w14:textId="77777777" w:rsidR="001D616D" w:rsidRPr="001679AC" w:rsidRDefault="00B6131A" w:rsidP="00872D63">
      <w:pPr>
        <w:pStyle w:val="40"/>
      </w:pPr>
      <w:r w:rsidRPr="001679AC">
        <w:rPr>
          <w:rtl/>
        </w:rPr>
        <w:t>עורך המכרז רשאי לאפשר סבב שאלות נוסף של שאלות הבהרה, בהודעה שתפורסם באתר האינטרנט.</w:t>
      </w:r>
    </w:p>
    <w:p w14:paraId="140687D8" w14:textId="77777777" w:rsidR="001D616D" w:rsidRPr="001679AC" w:rsidRDefault="00B6131A" w:rsidP="00872D63">
      <w:pPr>
        <w:pStyle w:val="40"/>
      </w:pPr>
      <w:r w:rsidRPr="001679AC">
        <w:rPr>
          <w:rtl/>
        </w:rPr>
        <w:t xml:space="preserve">נוסח התשובות של עורך המכרז הוא הנוסח המחייב ומהווה חלק בלתי נפרד מהמכרז. </w:t>
      </w:r>
    </w:p>
    <w:p w14:paraId="59963838" w14:textId="77777777" w:rsidR="001D616D" w:rsidRPr="001679AC" w:rsidRDefault="00B6131A" w:rsidP="00872D63">
      <w:pPr>
        <w:pStyle w:val="40"/>
      </w:pPr>
      <w:r w:rsidRPr="001679AC">
        <w:rPr>
          <w:rtl/>
        </w:rPr>
        <w:t>רק תשובות שפורסמו כמפורט לעיל מחייבות את עורך המכרז. להסרת ספק, תשובות בעל פה לא יחייבו את עורך המכרז אם לא פו</w:t>
      </w:r>
      <w:r w:rsidR="005B7FB4" w:rsidRPr="001679AC">
        <w:rPr>
          <w:rtl/>
        </w:rPr>
        <w:t>רסמו בכתב לכלל המציעים לפי סעי</w:t>
      </w:r>
      <w:r w:rsidR="005B7FB4" w:rsidRPr="001679AC">
        <w:rPr>
          <w:rFonts w:hint="cs"/>
          <w:rtl/>
        </w:rPr>
        <w:t>ף 0.</w:t>
      </w:r>
      <w:r w:rsidR="00502123">
        <w:rPr>
          <w:rFonts w:hint="cs"/>
          <w:rtl/>
        </w:rPr>
        <w:t>4</w:t>
      </w:r>
      <w:r w:rsidR="005B7FB4" w:rsidRPr="001679AC">
        <w:rPr>
          <w:rFonts w:hint="cs"/>
          <w:rtl/>
        </w:rPr>
        <w:t xml:space="preserve">.3.6 </w:t>
      </w:r>
      <w:r w:rsidRPr="001679AC">
        <w:rPr>
          <w:rtl/>
        </w:rPr>
        <w:t>לעיל. עורך המכרז אינו מחויב לנוסח השאלה, ובכלל זה רשאי עורך המכרז, בעת ניסוח תשובות ההבהרה שישלחו למציעים, לקצר נוסח של שאלה או לנסחה מחדש, ככל שהדבר נדרש.</w:t>
      </w:r>
    </w:p>
    <w:p w14:paraId="72F79282" w14:textId="77777777" w:rsidR="001D616D" w:rsidRPr="001679AC" w:rsidRDefault="00B6131A" w:rsidP="00872D63">
      <w:pPr>
        <w:pStyle w:val="40"/>
      </w:pPr>
      <w:r w:rsidRPr="001679AC">
        <w:rPr>
          <w:rtl/>
        </w:rPr>
        <w:t xml:space="preserve">באחריות המציעים להעלות כל שאלה או ספק שקיים להם בנוגע לכל סתירה או אי התאמה בין מסמכי המכרז השונים או בין הוראות שונות באותו מסמך, וזאת בשלב שאלות ההבהרה. מובהר כי אם לא נשאלה בנושא מסוים שאלת הבהרה טרם הגשת ההצעה, אזי ככל שיימצאו לאחר מכן סתירות או אי התאמות כאמור, שלא ניתן ליישבן, יפורשו סתירות אלו על ידי עורך המכרז ופרשנותו תחייב את המציע. על המציעים לקחת בחשבון כי הן יפורשו באופן המרחיב את חובות המציע או את זכויות עורך המכרז או המזמין. </w:t>
      </w:r>
    </w:p>
    <w:p w14:paraId="1EBC8116" w14:textId="77777777" w:rsidR="001D616D" w:rsidRPr="001679AC" w:rsidRDefault="00B6131A" w:rsidP="00872D63">
      <w:pPr>
        <w:pStyle w:val="3c"/>
      </w:pPr>
      <w:bookmarkStart w:id="49" w:name="_Toc523409328"/>
      <w:bookmarkStart w:id="50" w:name="_Toc524447552"/>
      <w:bookmarkStart w:id="51" w:name="_Toc524466782"/>
      <w:r w:rsidRPr="001679AC">
        <w:rPr>
          <w:rtl/>
        </w:rPr>
        <w:t>כנס מציעים</w:t>
      </w:r>
      <w:bookmarkEnd w:id="49"/>
      <w:bookmarkEnd w:id="50"/>
      <w:bookmarkEnd w:id="51"/>
      <w:r w:rsidRPr="001679AC">
        <w:rPr>
          <w:rtl/>
        </w:rPr>
        <w:t xml:space="preserve"> </w:t>
      </w:r>
    </w:p>
    <w:p w14:paraId="40B0E635" w14:textId="77777777" w:rsidR="001D616D" w:rsidRPr="001679AC" w:rsidRDefault="00B6131A" w:rsidP="00872D63">
      <w:pPr>
        <w:pStyle w:val="40"/>
      </w:pPr>
      <w:r w:rsidRPr="001679AC">
        <w:rPr>
          <w:rtl/>
        </w:rPr>
        <w:t>כנס מציעים יתקיים ב</w:t>
      </w:r>
      <w:r w:rsidR="00D60A58">
        <w:rPr>
          <w:rFonts w:hint="cs"/>
          <w:rtl/>
        </w:rPr>
        <w:t>היכל התרבות חבל מודיעין (איירפורט סיטי)</w:t>
      </w:r>
      <w:r w:rsidR="00504665" w:rsidRPr="001679AC">
        <w:rPr>
          <w:rFonts w:hint="cs"/>
          <w:rtl/>
        </w:rPr>
        <w:t xml:space="preserve"> ברחוב </w:t>
      </w:r>
      <w:r w:rsidR="00D60A58">
        <w:rPr>
          <w:rFonts w:hint="cs"/>
          <w:rtl/>
        </w:rPr>
        <w:t>גלבוע</w:t>
      </w:r>
      <w:r w:rsidR="00D60A58" w:rsidRPr="001679AC">
        <w:rPr>
          <w:rFonts w:hint="cs"/>
          <w:rtl/>
        </w:rPr>
        <w:t xml:space="preserve"> </w:t>
      </w:r>
      <w:r w:rsidR="00D60A58">
        <w:rPr>
          <w:rFonts w:hint="cs"/>
          <w:rtl/>
        </w:rPr>
        <w:t>4</w:t>
      </w:r>
      <w:r w:rsidR="00D60A58" w:rsidRPr="001679AC">
        <w:rPr>
          <w:rFonts w:hint="cs"/>
          <w:rtl/>
        </w:rPr>
        <w:t xml:space="preserve"> </w:t>
      </w:r>
      <w:r w:rsidR="00504665" w:rsidRPr="001679AC">
        <w:rPr>
          <w:rFonts w:hint="cs"/>
          <w:rtl/>
        </w:rPr>
        <w:t>קריית שדה התעופה</w:t>
      </w:r>
      <w:r w:rsidRPr="001679AC">
        <w:rPr>
          <w:rtl/>
        </w:rPr>
        <w:t>, במועד הנקוב בטבלת ריכוז התאריכים בסעיף</w:t>
      </w:r>
      <w:r w:rsidR="005B7FB4" w:rsidRPr="001679AC">
        <w:rPr>
          <w:rFonts w:hint="cs"/>
          <w:rtl/>
          <w:cs/>
        </w:rPr>
        <w:t xml:space="preserve"> </w:t>
      </w:r>
      <w:r w:rsidR="00502123">
        <w:rPr>
          <w:rFonts w:hint="cs"/>
          <w:rtl/>
        </w:rPr>
        <w:t>0.1.17</w:t>
      </w:r>
      <w:r w:rsidR="005B7FB4" w:rsidRPr="001679AC">
        <w:rPr>
          <w:rFonts w:hint="cs"/>
          <w:rtl/>
          <w:cs/>
        </w:rPr>
        <w:t>.</w:t>
      </w:r>
      <w:r w:rsidRPr="001679AC">
        <w:rPr>
          <w:rtl/>
          <w:cs/>
        </w:rPr>
        <w:t xml:space="preserve"> </w:t>
      </w:r>
    </w:p>
    <w:p w14:paraId="5D7C6874" w14:textId="77777777" w:rsidR="00636302" w:rsidRPr="001679AC" w:rsidRDefault="00636302" w:rsidP="00872D63">
      <w:pPr>
        <w:pStyle w:val="40"/>
      </w:pPr>
      <w:r w:rsidRPr="001679AC">
        <w:rPr>
          <w:rFonts w:hint="cs"/>
          <w:rtl/>
        </w:rPr>
        <w:t xml:space="preserve">מציע המבקש להשתתף בכנס המציעים מתבקש להודיע על כך לעורך המכרז מראש באמצעות דואר אלקטרוני לכתובת הדוא"ל המפורטת בסעיף </w:t>
      </w:r>
      <w:r w:rsidR="005B7FB4" w:rsidRPr="001679AC">
        <w:rPr>
          <w:rFonts w:hint="cs"/>
          <w:rtl/>
        </w:rPr>
        <w:t>0.</w:t>
      </w:r>
      <w:r w:rsidR="00502123">
        <w:rPr>
          <w:rFonts w:hint="cs"/>
          <w:rtl/>
        </w:rPr>
        <w:t>4</w:t>
      </w:r>
      <w:r w:rsidR="005B7FB4" w:rsidRPr="001679AC">
        <w:rPr>
          <w:rFonts w:hint="cs"/>
          <w:rtl/>
        </w:rPr>
        <w:t>.2</w:t>
      </w:r>
      <w:r w:rsidRPr="001679AC">
        <w:rPr>
          <w:rFonts w:hint="cs"/>
          <w:rtl/>
        </w:rPr>
        <w:t xml:space="preserve"> לעיל.</w:t>
      </w:r>
      <w:r w:rsidR="009B18D8" w:rsidRPr="001679AC">
        <w:rPr>
          <w:rFonts w:hint="cs"/>
          <w:rtl/>
        </w:rPr>
        <w:t xml:space="preserve"> יש להעביר לעורך המכרז, לכל המאוחר 24 שעות טרם מועד מפגש המציעים, את שם המציע ואת פרטיהם המלאים של נציגי המציע שצפויים להגיע לכנס.</w:t>
      </w:r>
    </w:p>
    <w:p w14:paraId="08C004E2" w14:textId="77777777" w:rsidR="001D616D" w:rsidRPr="001679AC" w:rsidRDefault="00636302" w:rsidP="00872D63">
      <w:pPr>
        <w:pStyle w:val="40"/>
      </w:pPr>
      <w:r w:rsidRPr="001679AC">
        <w:rPr>
          <w:rFonts w:hint="eastAsia"/>
          <w:rtl/>
        </w:rPr>
        <w:t>ההשתתפות</w:t>
      </w:r>
      <w:r w:rsidRPr="001679AC">
        <w:rPr>
          <w:rtl/>
        </w:rPr>
        <w:t xml:space="preserve"> </w:t>
      </w:r>
      <w:r w:rsidRPr="001679AC">
        <w:rPr>
          <w:rFonts w:hint="eastAsia"/>
          <w:rtl/>
        </w:rPr>
        <w:t>בכנס</w:t>
      </w:r>
      <w:r w:rsidRPr="001679AC">
        <w:rPr>
          <w:rFonts w:hint="cs"/>
          <w:rtl/>
        </w:rPr>
        <w:t xml:space="preserve"> הינה</w:t>
      </w:r>
      <w:r w:rsidRPr="001679AC">
        <w:rPr>
          <w:rtl/>
        </w:rPr>
        <w:t xml:space="preserve"> </w:t>
      </w:r>
      <w:r w:rsidRPr="001679AC">
        <w:rPr>
          <w:rFonts w:hint="eastAsia"/>
          <w:rtl/>
        </w:rPr>
        <w:t>מומלצת</w:t>
      </w:r>
      <w:r w:rsidRPr="001679AC">
        <w:rPr>
          <w:rFonts w:hint="cs"/>
          <w:rtl/>
        </w:rPr>
        <w:t xml:space="preserve"> ואינה מהווה תנאי סף להגשת הצעה במכרז.</w:t>
      </w:r>
      <w:r w:rsidR="00B6131A" w:rsidRPr="001679AC">
        <w:rPr>
          <w:rtl/>
        </w:rPr>
        <w:t xml:space="preserve"> </w:t>
      </w:r>
    </w:p>
    <w:p w14:paraId="4988044E" w14:textId="77777777" w:rsidR="001D616D" w:rsidRDefault="00B6131A" w:rsidP="00872D63">
      <w:pPr>
        <w:pStyle w:val="40"/>
      </w:pPr>
      <w:r w:rsidRPr="001679AC">
        <w:rPr>
          <w:rtl/>
        </w:rPr>
        <w:t xml:space="preserve">תשובות שיינתנו בכנס המציעים יחייבו את עורך המכרז רק אם ניתנו בכתב והועברו לכלל המציעים בהתאם לסעיף </w:t>
      </w:r>
      <w:r w:rsidRPr="001679AC">
        <w:rPr>
          <w:rtl/>
          <w:cs/>
        </w:rPr>
        <w:t>‎</w:t>
      </w:r>
      <w:r w:rsidR="005B7FB4" w:rsidRPr="001679AC">
        <w:rPr>
          <w:rFonts w:hint="cs"/>
          <w:rtl/>
          <w:cs/>
        </w:rPr>
        <w:t>0.</w:t>
      </w:r>
      <w:r w:rsidR="00502123">
        <w:rPr>
          <w:rFonts w:hint="cs"/>
          <w:rtl/>
          <w:cs/>
        </w:rPr>
        <w:t>4</w:t>
      </w:r>
      <w:r w:rsidR="005B7FB4" w:rsidRPr="001679AC">
        <w:rPr>
          <w:rFonts w:hint="cs"/>
          <w:rtl/>
          <w:cs/>
        </w:rPr>
        <w:t>.3.</w:t>
      </w:r>
    </w:p>
    <w:p w14:paraId="0219F2A4" w14:textId="77777777" w:rsidR="00EB0880" w:rsidRPr="001679AC" w:rsidRDefault="00EB0880" w:rsidP="00872D63">
      <w:pPr>
        <w:pStyle w:val="40"/>
        <w:numPr>
          <w:ilvl w:val="0"/>
          <w:numId w:val="0"/>
        </w:numPr>
        <w:ind w:left="2184"/>
      </w:pPr>
    </w:p>
    <w:p w14:paraId="387E29F0" w14:textId="77777777" w:rsidR="001D616D" w:rsidRPr="001679AC" w:rsidRDefault="00B6131A" w:rsidP="00872D63">
      <w:pPr>
        <w:pStyle w:val="3c"/>
      </w:pPr>
      <w:bookmarkStart w:id="52" w:name="_Toc523409329"/>
      <w:bookmarkStart w:id="53" w:name="_Toc524447553"/>
      <w:bookmarkStart w:id="54" w:name="_Toc524466783"/>
      <w:r w:rsidRPr="001679AC">
        <w:rPr>
          <w:rtl/>
        </w:rPr>
        <w:t>הגשת הצעות</w:t>
      </w:r>
      <w:bookmarkEnd w:id="52"/>
      <w:bookmarkEnd w:id="53"/>
      <w:bookmarkEnd w:id="54"/>
    </w:p>
    <w:p w14:paraId="5B1BA40B" w14:textId="77777777" w:rsidR="001D616D" w:rsidRPr="001679AC" w:rsidRDefault="00B6131A" w:rsidP="00872D63">
      <w:pPr>
        <w:pStyle w:val="3e"/>
        <w:rPr>
          <w:rtl/>
        </w:rPr>
      </w:pPr>
      <w:r w:rsidRPr="001679AC">
        <w:rPr>
          <w:rtl/>
        </w:rPr>
        <w:t xml:space="preserve">את ההצעה יש להגיש כמפורט בסעיף </w:t>
      </w:r>
      <w:r w:rsidRPr="001679AC">
        <w:rPr>
          <w:cs/>
        </w:rPr>
        <w:t>‎</w:t>
      </w:r>
      <w:r w:rsidR="00502123">
        <w:rPr>
          <w:rFonts w:hint="cs"/>
          <w:rtl/>
          <w:cs/>
        </w:rPr>
        <w:t>1</w:t>
      </w:r>
      <w:r w:rsidRPr="001679AC">
        <w:rPr>
          <w:rtl/>
          <w:cs/>
        </w:rPr>
        <w:t>.7</w:t>
      </w:r>
      <w:r w:rsidRPr="001679AC">
        <w:rPr>
          <w:rtl/>
        </w:rPr>
        <w:t xml:space="preserve"> להלן, לתיבת המכרזים המיועדת למכרז זה אשר נמצאת במינהל הרכש הממשלתי, רחוב נתנאל לורך 1 ירושלים, וזאת לא יאוחר מן המועד האחרון להגשת הצעות לתיבת המכר</w:t>
      </w:r>
      <w:r w:rsidR="005B7FB4" w:rsidRPr="001679AC">
        <w:rPr>
          <w:rtl/>
        </w:rPr>
        <w:t>זים כמפורט בטבלת התאריכים שבסעי</w:t>
      </w:r>
      <w:r w:rsidR="005B7FB4" w:rsidRPr="001679AC">
        <w:rPr>
          <w:rFonts w:hint="cs"/>
          <w:rtl/>
        </w:rPr>
        <w:t xml:space="preserve">ף </w:t>
      </w:r>
      <w:r w:rsidR="00502123">
        <w:rPr>
          <w:rFonts w:hint="cs"/>
          <w:rtl/>
        </w:rPr>
        <w:t>0.1.17</w:t>
      </w:r>
      <w:r w:rsidRPr="001679AC">
        <w:rPr>
          <w:rtl/>
        </w:rPr>
        <w:t>. הצעות שלא תמצאנה בתיבת המכרזים עד למועד האחרון להגשת הצעות לתיבת המכרזים כמפורט בטבלת התאריכים לא תובאנה לדיון בפני ועדת המכרזים.</w:t>
      </w:r>
    </w:p>
    <w:p w14:paraId="4E713241" w14:textId="77777777" w:rsidR="00C0410A" w:rsidRPr="001679AC" w:rsidRDefault="00C0410A" w:rsidP="00D00BAF">
      <w:pPr>
        <w:spacing w:before="100" w:beforeAutospacing="1" w:after="100" w:afterAutospacing="1"/>
        <w:rPr>
          <w:rFonts w:ascii="Tahoma" w:eastAsia="Tahoma" w:hAnsi="Tahoma" w:cs="David"/>
          <w:rtl/>
        </w:rPr>
      </w:pPr>
      <w:r w:rsidRPr="001679AC">
        <w:rPr>
          <w:rFonts w:ascii="Tahoma" w:eastAsia="Tahoma" w:hAnsi="Tahoma" w:cs="David"/>
          <w:rtl/>
        </w:rPr>
        <w:br w:type="page"/>
      </w:r>
    </w:p>
    <w:p w14:paraId="67A1D5E8" w14:textId="77777777" w:rsidR="001D616D" w:rsidRPr="001679AC" w:rsidRDefault="00B6131A" w:rsidP="00EE2EC5">
      <w:pPr>
        <w:pStyle w:val="a0"/>
      </w:pPr>
      <w:bookmarkStart w:id="55" w:name="2jxsxqh" w:colFirst="0" w:colLast="0"/>
      <w:bookmarkStart w:id="56" w:name="z337ya" w:colFirst="0" w:colLast="0"/>
      <w:bookmarkStart w:id="57" w:name="_Toc523411509"/>
      <w:bookmarkStart w:id="58" w:name="_Toc524466784"/>
      <w:bookmarkEnd w:id="55"/>
      <w:bookmarkEnd w:id="56"/>
      <w:r w:rsidRPr="001679AC">
        <w:rPr>
          <w:rtl/>
        </w:rPr>
        <w:t>המכרז</w:t>
      </w:r>
      <w:bookmarkEnd w:id="57"/>
      <w:bookmarkEnd w:id="58"/>
      <w:r w:rsidRPr="001679AC">
        <w:rPr>
          <w:rtl/>
        </w:rPr>
        <w:t xml:space="preserve"> </w:t>
      </w:r>
    </w:p>
    <w:p w14:paraId="46980D82" w14:textId="77777777" w:rsidR="001D616D" w:rsidRPr="001679AC" w:rsidRDefault="00B6131A" w:rsidP="00872D63">
      <w:pPr>
        <w:pStyle w:val="2"/>
      </w:pPr>
      <w:bookmarkStart w:id="59" w:name="_Toc523409330"/>
      <w:bookmarkStart w:id="60" w:name="_Toc523411510"/>
      <w:bookmarkStart w:id="61" w:name="_Toc524447554"/>
      <w:bookmarkStart w:id="62" w:name="_Toc524466785"/>
      <w:r w:rsidRPr="001679AC">
        <w:rPr>
          <w:rtl/>
        </w:rPr>
        <w:t>תכולת המכרז</w:t>
      </w:r>
      <w:bookmarkEnd w:id="59"/>
      <w:bookmarkEnd w:id="60"/>
      <w:bookmarkEnd w:id="61"/>
      <w:bookmarkEnd w:id="62"/>
      <w:r w:rsidRPr="001679AC">
        <w:rPr>
          <w:rtl/>
        </w:rPr>
        <w:t xml:space="preserve"> </w:t>
      </w:r>
    </w:p>
    <w:p w14:paraId="524B011A" w14:textId="77777777" w:rsidR="001D616D" w:rsidRPr="001679AC" w:rsidRDefault="00B6131A" w:rsidP="00CB4265">
      <w:pPr>
        <w:pStyle w:val="4c"/>
      </w:pPr>
      <w:r w:rsidRPr="001679AC">
        <w:rPr>
          <w:rtl/>
        </w:rPr>
        <w:t>מכרז זה מכיל:</w:t>
      </w:r>
    </w:p>
    <w:tbl>
      <w:tblPr>
        <w:tblStyle w:val="270"/>
        <w:bidiVisual/>
        <w:tblW w:w="7937" w:type="dxa"/>
        <w:tblInd w:w="495" w:type="dxa"/>
        <w:tblLayout w:type="fixed"/>
        <w:tblLook w:val="0000" w:firstRow="0" w:lastRow="0" w:firstColumn="0" w:lastColumn="0" w:noHBand="0" w:noVBand="0"/>
      </w:tblPr>
      <w:tblGrid>
        <w:gridCol w:w="2125"/>
        <w:gridCol w:w="5812"/>
      </w:tblGrid>
      <w:tr w:rsidR="001D616D" w:rsidRPr="001679AC" w14:paraId="3E1296DB" w14:textId="77777777" w:rsidTr="000F4CA4">
        <w:trPr>
          <w:trHeight w:val="740"/>
        </w:trPr>
        <w:tc>
          <w:tcPr>
            <w:tcW w:w="2125" w:type="dxa"/>
            <w:tcBorders>
              <w:top w:val="nil"/>
              <w:left w:val="nil"/>
              <w:bottom w:val="nil"/>
              <w:right w:val="nil"/>
            </w:tcBorders>
            <w:vAlign w:val="center"/>
          </w:tcPr>
          <w:p w14:paraId="22762A39" w14:textId="77777777" w:rsidR="001D616D" w:rsidRPr="001679AC" w:rsidRDefault="00B6131A" w:rsidP="000F4CA4">
            <w:pPr>
              <w:keepLines/>
              <w:numPr>
                <w:ilvl w:val="0"/>
                <w:numId w:val="1"/>
              </w:numPr>
              <w:spacing w:before="100" w:beforeAutospacing="1" w:after="100" w:afterAutospacing="1" w:line="360" w:lineRule="auto"/>
              <w:ind w:firstLine="102"/>
              <w:rPr>
                <w:rFonts w:cs="David"/>
              </w:rPr>
            </w:pPr>
            <w:r w:rsidRPr="001679AC">
              <w:rPr>
                <w:rFonts w:ascii="Tahoma" w:eastAsia="Tahoma" w:hAnsi="Tahoma" w:cs="David"/>
                <w:rtl/>
              </w:rPr>
              <w:t>פרק 0</w:t>
            </w:r>
          </w:p>
        </w:tc>
        <w:tc>
          <w:tcPr>
            <w:tcW w:w="5812" w:type="dxa"/>
            <w:tcBorders>
              <w:top w:val="nil"/>
              <w:left w:val="nil"/>
              <w:bottom w:val="nil"/>
              <w:right w:val="nil"/>
            </w:tcBorders>
            <w:vAlign w:val="center"/>
          </w:tcPr>
          <w:p w14:paraId="2A3E9623" w14:textId="77777777" w:rsidR="001D616D" w:rsidRPr="001679AC" w:rsidRDefault="00B6131A" w:rsidP="000F4CA4">
            <w:pPr>
              <w:keepLines/>
              <w:spacing w:before="100" w:beforeAutospacing="1" w:after="100" w:afterAutospacing="1" w:line="360" w:lineRule="auto"/>
              <w:ind w:left="767"/>
              <w:rPr>
                <w:rFonts w:ascii="Tahoma" w:eastAsia="Tahoma" w:hAnsi="Tahoma" w:cs="David"/>
              </w:rPr>
            </w:pPr>
            <w:r w:rsidRPr="001679AC">
              <w:rPr>
                <w:rFonts w:ascii="Tahoma" w:eastAsia="Tahoma" w:hAnsi="Tahoma" w:cs="David"/>
                <w:rtl/>
              </w:rPr>
              <w:t>המנהלה -</w:t>
            </w:r>
            <w:r w:rsidR="0073118D" w:rsidRPr="001679AC">
              <w:rPr>
                <w:rFonts w:ascii="Tahoma" w:eastAsia="Tahoma" w:hAnsi="Tahoma" w:cs="David"/>
                <w:rtl/>
              </w:rPr>
              <w:t>בו מצויים פרטים מנהליים כלליים של המכרז</w:t>
            </w:r>
            <w:r w:rsidR="0073118D" w:rsidRPr="001679AC">
              <w:rPr>
                <w:rFonts w:ascii="Tahoma" w:eastAsia="Tahoma" w:hAnsi="Tahoma" w:cs="David" w:hint="cs"/>
                <w:rtl/>
              </w:rPr>
              <w:t>.</w:t>
            </w:r>
          </w:p>
        </w:tc>
      </w:tr>
      <w:tr w:rsidR="0073118D" w:rsidRPr="001679AC" w14:paraId="5E645D2F" w14:textId="77777777" w:rsidTr="000F4CA4">
        <w:trPr>
          <w:trHeight w:val="740"/>
        </w:trPr>
        <w:tc>
          <w:tcPr>
            <w:tcW w:w="2125" w:type="dxa"/>
            <w:tcBorders>
              <w:top w:val="nil"/>
              <w:left w:val="nil"/>
              <w:bottom w:val="nil"/>
              <w:right w:val="nil"/>
            </w:tcBorders>
            <w:vAlign w:val="center"/>
          </w:tcPr>
          <w:p w14:paraId="6A3216BD" w14:textId="77777777" w:rsidR="0073118D" w:rsidRPr="001679AC" w:rsidRDefault="0073118D" w:rsidP="000F4CA4">
            <w:pPr>
              <w:keepLines/>
              <w:numPr>
                <w:ilvl w:val="0"/>
                <w:numId w:val="1"/>
              </w:numPr>
              <w:spacing w:before="100" w:beforeAutospacing="1" w:after="100" w:afterAutospacing="1" w:line="360" w:lineRule="auto"/>
              <w:ind w:firstLine="102"/>
              <w:rPr>
                <w:rFonts w:ascii="Tahoma" w:eastAsia="Tahoma" w:hAnsi="Tahoma" w:cs="David"/>
                <w:rtl/>
              </w:rPr>
            </w:pPr>
            <w:r w:rsidRPr="001679AC">
              <w:rPr>
                <w:rFonts w:ascii="Tahoma" w:eastAsia="Tahoma" w:hAnsi="Tahoma" w:cs="David" w:hint="cs"/>
                <w:rtl/>
              </w:rPr>
              <w:t>פרק 1</w:t>
            </w:r>
          </w:p>
        </w:tc>
        <w:tc>
          <w:tcPr>
            <w:tcW w:w="5812" w:type="dxa"/>
            <w:tcBorders>
              <w:top w:val="nil"/>
              <w:left w:val="nil"/>
              <w:bottom w:val="nil"/>
              <w:right w:val="nil"/>
            </w:tcBorders>
            <w:vAlign w:val="center"/>
          </w:tcPr>
          <w:p w14:paraId="1E9F3FEE" w14:textId="77777777" w:rsidR="0073118D" w:rsidRPr="001679AC" w:rsidRDefault="0073118D" w:rsidP="000F4CA4">
            <w:pPr>
              <w:keepLines/>
              <w:spacing w:before="100" w:beforeAutospacing="1" w:after="100" w:afterAutospacing="1" w:line="360" w:lineRule="auto"/>
              <w:ind w:left="767"/>
              <w:rPr>
                <w:rFonts w:ascii="Tahoma" w:eastAsia="Tahoma" w:hAnsi="Tahoma" w:cs="David"/>
                <w:rtl/>
              </w:rPr>
            </w:pPr>
            <w:r w:rsidRPr="001679AC">
              <w:rPr>
                <w:rFonts w:ascii="Tahoma" w:eastAsia="Tahoma" w:hAnsi="Tahoma" w:cs="David"/>
                <w:rtl/>
              </w:rPr>
              <w:t>תנאי הסף של המכרז</w:t>
            </w:r>
            <w:r w:rsidR="00A30B4E" w:rsidRPr="001679AC">
              <w:rPr>
                <w:rFonts w:ascii="Tahoma" w:eastAsia="Tahoma" w:hAnsi="Tahoma" w:cs="David" w:hint="cs"/>
                <w:rtl/>
              </w:rPr>
              <w:t>, ניקוד האיכות</w:t>
            </w:r>
            <w:r w:rsidRPr="001679AC">
              <w:rPr>
                <w:rFonts w:ascii="Tahoma" w:eastAsia="Tahoma" w:hAnsi="Tahoma" w:cs="David"/>
                <w:rtl/>
              </w:rPr>
              <w:t>, דרך הגשת ההצעות</w:t>
            </w:r>
            <w:r w:rsidRPr="001679AC">
              <w:rPr>
                <w:rFonts w:ascii="Tahoma" w:eastAsia="Tahoma" w:hAnsi="Tahoma" w:cs="David" w:hint="cs"/>
                <w:rtl/>
              </w:rPr>
              <w:t>, אופן הגשת ההצעות</w:t>
            </w:r>
            <w:r w:rsidRPr="001679AC">
              <w:rPr>
                <w:rFonts w:ascii="Tahoma" w:eastAsia="Tahoma" w:hAnsi="Tahoma" w:cs="David"/>
                <w:rtl/>
              </w:rPr>
              <w:t xml:space="preserve"> ואופן בחירת הזוכים</w:t>
            </w:r>
            <w:r w:rsidRPr="001679AC">
              <w:rPr>
                <w:rFonts w:ascii="Tahoma" w:eastAsia="Tahoma" w:hAnsi="Tahoma" w:cs="David" w:hint="cs"/>
                <w:rtl/>
              </w:rPr>
              <w:t>.</w:t>
            </w:r>
          </w:p>
        </w:tc>
      </w:tr>
      <w:tr w:rsidR="001D616D" w:rsidRPr="001679AC" w14:paraId="22101CBC" w14:textId="77777777" w:rsidTr="000F4CA4">
        <w:trPr>
          <w:trHeight w:val="740"/>
        </w:trPr>
        <w:tc>
          <w:tcPr>
            <w:tcW w:w="2125" w:type="dxa"/>
            <w:tcBorders>
              <w:top w:val="nil"/>
              <w:left w:val="nil"/>
              <w:bottom w:val="nil"/>
              <w:right w:val="nil"/>
            </w:tcBorders>
            <w:vAlign w:val="center"/>
          </w:tcPr>
          <w:p w14:paraId="4B57B81A" w14:textId="77777777" w:rsidR="001D616D" w:rsidRPr="001679AC" w:rsidRDefault="00B6131A" w:rsidP="000F4CA4">
            <w:pPr>
              <w:keepLines/>
              <w:numPr>
                <w:ilvl w:val="0"/>
                <w:numId w:val="1"/>
              </w:numPr>
              <w:spacing w:before="100" w:beforeAutospacing="1" w:after="100" w:afterAutospacing="1" w:line="360" w:lineRule="auto"/>
              <w:ind w:firstLine="102"/>
              <w:rPr>
                <w:rFonts w:cs="David"/>
              </w:rPr>
            </w:pPr>
            <w:r w:rsidRPr="001679AC">
              <w:rPr>
                <w:rFonts w:ascii="Tahoma" w:eastAsia="Tahoma" w:hAnsi="Tahoma" w:cs="David"/>
                <w:rtl/>
              </w:rPr>
              <w:t xml:space="preserve">פרקים </w:t>
            </w:r>
            <w:r w:rsidR="0073118D" w:rsidRPr="001679AC">
              <w:rPr>
                <w:rFonts w:ascii="Tahoma" w:eastAsia="Tahoma" w:hAnsi="Tahoma" w:cs="David" w:hint="cs"/>
                <w:rtl/>
              </w:rPr>
              <w:t>2</w:t>
            </w:r>
            <w:r w:rsidR="0073118D" w:rsidRPr="001679AC">
              <w:rPr>
                <w:rFonts w:ascii="Tahoma" w:eastAsia="Tahoma" w:hAnsi="Tahoma" w:cs="David"/>
                <w:rtl/>
              </w:rPr>
              <w:t xml:space="preserve"> </w:t>
            </w:r>
            <w:r w:rsidRPr="001679AC">
              <w:rPr>
                <w:rFonts w:ascii="Tahoma" w:eastAsia="Tahoma" w:hAnsi="Tahoma" w:cs="David"/>
                <w:rtl/>
              </w:rPr>
              <w:t xml:space="preserve">עד </w:t>
            </w:r>
            <w:r w:rsidR="00177657" w:rsidRPr="001679AC">
              <w:rPr>
                <w:rFonts w:ascii="Tahoma" w:eastAsia="Tahoma" w:hAnsi="Tahoma" w:cs="David" w:hint="cs"/>
                <w:rtl/>
              </w:rPr>
              <w:t>5</w:t>
            </w:r>
          </w:p>
        </w:tc>
        <w:tc>
          <w:tcPr>
            <w:tcW w:w="5812" w:type="dxa"/>
            <w:tcBorders>
              <w:top w:val="nil"/>
              <w:left w:val="nil"/>
              <w:bottom w:val="nil"/>
              <w:right w:val="nil"/>
            </w:tcBorders>
            <w:vAlign w:val="center"/>
          </w:tcPr>
          <w:p w14:paraId="7F3EAA16" w14:textId="77777777" w:rsidR="001D616D" w:rsidRPr="001679AC" w:rsidRDefault="00B6131A" w:rsidP="000F4CA4">
            <w:pPr>
              <w:keepLines/>
              <w:spacing w:before="100" w:beforeAutospacing="1" w:after="100" w:afterAutospacing="1" w:line="360" w:lineRule="auto"/>
              <w:ind w:left="767"/>
              <w:rPr>
                <w:rFonts w:ascii="Tahoma" w:eastAsia="Tahoma" w:hAnsi="Tahoma" w:cs="David"/>
              </w:rPr>
            </w:pPr>
            <w:r w:rsidRPr="001679AC">
              <w:rPr>
                <w:rFonts w:ascii="Tahoma" w:eastAsia="Tahoma" w:hAnsi="Tahoma" w:cs="David"/>
                <w:rtl/>
              </w:rPr>
              <w:t xml:space="preserve">החלק המקצועי - בו מוגדרים </w:t>
            </w:r>
            <w:r w:rsidR="006F61B1" w:rsidRPr="001679AC">
              <w:rPr>
                <w:rFonts w:ascii="Tahoma" w:eastAsia="Tahoma" w:hAnsi="Tahoma" w:cs="David" w:hint="cs"/>
                <w:rtl/>
              </w:rPr>
              <w:t>תהליכי העבודה</w:t>
            </w:r>
            <w:r w:rsidR="00A30B4E" w:rsidRPr="001679AC">
              <w:rPr>
                <w:rFonts w:ascii="Tahoma" w:eastAsia="Tahoma" w:hAnsi="Tahoma" w:cs="David" w:hint="cs"/>
                <w:rtl/>
              </w:rPr>
              <w:t xml:space="preserve">, מפורטים הנתונים </w:t>
            </w:r>
            <w:r w:rsidRPr="001679AC">
              <w:rPr>
                <w:rFonts w:ascii="Tahoma" w:eastAsia="Tahoma" w:hAnsi="Tahoma" w:cs="David"/>
                <w:rtl/>
              </w:rPr>
              <w:t>הטכניים</w:t>
            </w:r>
            <w:r w:rsidR="00A30B4E" w:rsidRPr="001679AC">
              <w:rPr>
                <w:rFonts w:ascii="Tahoma" w:eastAsia="Tahoma" w:hAnsi="Tahoma" w:cs="David" w:hint="cs"/>
                <w:rtl/>
              </w:rPr>
              <w:t xml:space="preserve"> ותכולת השירותים</w:t>
            </w:r>
            <w:r w:rsidRPr="001679AC">
              <w:rPr>
                <w:rFonts w:ascii="Tahoma" w:eastAsia="Tahoma" w:hAnsi="Tahoma" w:cs="David"/>
                <w:rtl/>
              </w:rPr>
              <w:t xml:space="preserve"> הנדרשים </w:t>
            </w:r>
            <w:r w:rsidR="006F61B1" w:rsidRPr="001679AC">
              <w:rPr>
                <w:rFonts w:ascii="Tahoma" w:eastAsia="Tahoma" w:hAnsi="Tahoma" w:cs="David" w:hint="cs"/>
                <w:rtl/>
              </w:rPr>
              <w:t>לשם הקמת הפרויקט</w:t>
            </w:r>
            <w:r w:rsidRPr="001679AC">
              <w:rPr>
                <w:rFonts w:ascii="Tahoma" w:eastAsia="Tahoma" w:hAnsi="Tahoma" w:cs="David"/>
                <w:rtl/>
              </w:rPr>
              <w:t>.</w:t>
            </w:r>
          </w:p>
        </w:tc>
      </w:tr>
      <w:tr w:rsidR="001D616D" w:rsidRPr="001679AC" w14:paraId="04E5C3CF" w14:textId="77777777" w:rsidTr="000F4CA4">
        <w:trPr>
          <w:trHeight w:val="420"/>
        </w:trPr>
        <w:tc>
          <w:tcPr>
            <w:tcW w:w="2125" w:type="dxa"/>
            <w:tcBorders>
              <w:top w:val="nil"/>
              <w:left w:val="nil"/>
              <w:bottom w:val="nil"/>
              <w:right w:val="nil"/>
            </w:tcBorders>
            <w:vAlign w:val="center"/>
          </w:tcPr>
          <w:p w14:paraId="5F2B0CD2" w14:textId="77777777" w:rsidR="001D616D" w:rsidRPr="001679AC" w:rsidRDefault="00B6131A" w:rsidP="000F4CA4">
            <w:pPr>
              <w:keepLines/>
              <w:numPr>
                <w:ilvl w:val="0"/>
                <w:numId w:val="1"/>
              </w:numPr>
              <w:spacing w:before="100" w:beforeAutospacing="1" w:after="100" w:afterAutospacing="1" w:line="360" w:lineRule="auto"/>
              <w:ind w:firstLine="102"/>
              <w:rPr>
                <w:rFonts w:cs="David"/>
              </w:rPr>
            </w:pPr>
            <w:r w:rsidRPr="001679AC">
              <w:rPr>
                <w:rFonts w:ascii="Tahoma" w:eastAsia="Tahoma" w:hAnsi="Tahoma" w:cs="David"/>
                <w:rtl/>
              </w:rPr>
              <w:t xml:space="preserve">פרק </w:t>
            </w:r>
            <w:r w:rsidR="00177657" w:rsidRPr="001679AC">
              <w:rPr>
                <w:rFonts w:ascii="Tahoma" w:eastAsia="Tahoma" w:hAnsi="Tahoma" w:cs="David" w:hint="cs"/>
                <w:rtl/>
              </w:rPr>
              <w:t>6</w:t>
            </w:r>
          </w:p>
        </w:tc>
        <w:tc>
          <w:tcPr>
            <w:tcW w:w="5812" w:type="dxa"/>
            <w:tcBorders>
              <w:top w:val="nil"/>
              <w:left w:val="nil"/>
              <w:bottom w:val="nil"/>
              <w:right w:val="nil"/>
            </w:tcBorders>
            <w:vAlign w:val="center"/>
          </w:tcPr>
          <w:p w14:paraId="1197BACB" w14:textId="77777777" w:rsidR="001D616D" w:rsidRPr="001679AC" w:rsidRDefault="00B6131A" w:rsidP="000F4CA4">
            <w:pPr>
              <w:keepLines/>
              <w:spacing w:before="100" w:beforeAutospacing="1" w:after="100" w:afterAutospacing="1" w:line="360" w:lineRule="auto"/>
              <w:ind w:left="720"/>
              <w:rPr>
                <w:rFonts w:ascii="Tahoma" w:eastAsia="Tahoma" w:hAnsi="Tahoma" w:cs="David"/>
              </w:rPr>
            </w:pPr>
            <w:r w:rsidRPr="001679AC">
              <w:rPr>
                <w:rFonts w:ascii="Tahoma" w:eastAsia="Tahoma" w:hAnsi="Tahoma" w:cs="David"/>
                <w:rtl/>
              </w:rPr>
              <w:t>העלות- בו מובאת נוסחת שקלול עלות ההצעה.</w:t>
            </w:r>
          </w:p>
        </w:tc>
      </w:tr>
      <w:tr w:rsidR="001D616D" w:rsidRPr="001679AC" w14:paraId="5106EC13" w14:textId="77777777" w:rsidTr="000F4CA4">
        <w:trPr>
          <w:trHeight w:val="420"/>
        </w:trPr>
        <w:tc>
          <w:tcPr>
            <w:tcW w:w="2125" w:type="dxa"/>
            <w:tcBorders>
              <w:top w:val="nil"/>
              <w:left w:val="nil"/>
              <w:bottom w:val="nil"/>
              <w:right w:val="nil"/>
            </w:tcBorders>
            <w:vAlign w:val="center"/>
          </w:tcPr>
          <w:p w14:paraId="7D95894D" w14:textId="77777777" w:rsidR="001D616D" w:rsidRPr="001679AC" w:rsidRDefault="00B6131A" w:rsidP="000F4CA4">
            <w:pPr>
              <w:keepLines/>
              <w:numPr>
                <w:ilvl w:val="0"/>
                <w:numId w:val="1"/>
              </w:numPr>
              <w:spacing w:before="100" w:beforeAutospacing="1" w:after="100" w:afterAutospacing="1" w:line="360" w:lineRule="auto"/>
              <w:ind w:firstLine="102"/>
              <w:rPr>
                <w:rFonts w:cs="David"/>
              </w:rPr>
            </w:pPr>
            <w:r w:rsidRPr="001679AC">
              <w:rPr>
                <w:rFonts w:ascii="Tahoma" w:eastAsia="Tahoma" w:hAnsi="Tahoma" w:cs="David"/>
                <w:rtl/>
              </w:rPr>
              <w:t>נספחים</w:t>
            </w:r>
          </w:p>
        </w:tc>
        <w:tc>
          <w:tcPr>
            <w:tcW w:w="5812" w:type="dxa"/>
            <w:tcBorders>
              <w:top w:val="nil"/>
              <w:left w:val="nil"/>
              <w:bottom w:val="nil"/>
              <w:right w:val="nil"/>
            </w:tcBorders>
            <w:vAlign w:val="center"/>
          </w:tcPr>
          <w:p w14:paraId="6CC15C83" w14:textId="77777777" w:rsidR="001D616D" w:rsidRPr="001679AC" w:rsidRDefault="00B6131A" w:rsidP="000F4CA4">
            <w:pPr>
              <w:keepLines/>
              <w:spacing w:before="100" w:beforeAutospacing="1" w:after="100" w:afterAutospacing="1" w:line="360" w:lineRule="auto"/>
              <w:ind w:left="767" w:firstLine="102"/>
              <w:rPr>
                <w:rFonts w:ascii="Tahoma" w:eastAsia="Tahoma" w:hAnsi="Tahoma" w:cs="David"/>
              </w:rPr>
            </w:pPr>
            <w:r w:rsidRPr="001679AC">
              <w:rPr>
                <w:rFonts w:ascii="Tahoma" w:eastAsia="Tahoma" w:hAnsi="Tahoma" w:cs="David"/>
                <w:rtl/>
              </w:rPr>
              <w:t>רשימת הנספחים</w:t>
            </w:r>
          </w:p>
        </w:tc>
      </w:tr>
    </w:tbl>
    <w:p w14:paraId="119B70B1" w14:textId="77777777" w:rsidR="001D616D" w:rsidRPr="001679AC" w:rsidRDefault="00B6131A" w:rsidP="00872D63">
      <w:pPr>
        <w:pStyle w:val="2"/>
      </w:pPr>
      <w:bookmarkStart w:id="63" w:name="_Toc523409331"/>
      <w:bookmarkStart w:id="64" w:name="_Toc523411511"/>
      <w:bookmarkStart w:id="65" w:name="_Toc524447555"/>
      <w:bookmarkStart w:id="66" w:name="_Toc524466786"/>
      <w:r w:rsidRPr="001679AC">
        <w:rPr>
          <w:rtl/>
        </w:rPr>
        <w:t>תנאי סף</w:t>
      </w:r>
      <w:bookmarkEnd w:id="63"/>
      <w:bookmarkEnd w:id="64"/>
      <w:bookmarkEnd w:id="65"/>
      <w:bookmarkEnd w:id="66"/>
      <w:r w:rsidRPr="001679AC">
        <w:rPr>
          <w:rtl/>
        </w:rPr>
        <w:t xml:space="preserve"> </w:t>
      </w:r>
    </w:p>
    <w:p w14:paraId="133EFD56" w14:textId="77777777" w:rsidR="002D5A58" w:rsidRPr="001679AC" w:rsidRDefault="002D5A58" w:rsidP="00872D63">
      <w:pPr>
        <w:pStyle w:val="3c"/>
      </w:pPr>
      <w:bookmarkStart w:id="67" w:name="_Toc523409332"/>
      <w:bookmarkStart w:id="68" w:name="_Toc524447556"/>
      <w:bookmarkStart w:id="69" w:name="_Toc524466787"/>
      <w:r w:rsidRPr="001679AC">
        <w:rPr>
          <w:rFonts w:hint="cs"/>
          <w:rtl/>
        </w:rPr>
        <w:t>כללי</w:t>
      </w:r>
      <w:bookmarkEnd w:id="67"/>
      <w:bookmarkEnd w:id="68"/>
      <w:bookmarkEnd w:id="69"/>
    </w:p>
    <w:p w14:paraId="72898735" w14:textId="77777777" w:rsidR="002D5A58" w:rsidRPr="001679AC" w:rsidRDefault="002D5A58" w:rsidP="00872D63">
      <w:pPr>
        <w:pStyle w:val="40"/>
        <w:rPr>
          <w:rtl/>
        </w:rPr>
      </w:pPr>
      <w:r w:rsidRPr="001679AC">
        <w:rPr>
          <w:rFonts w:hint="cs"/>
          <w:rtl/>
        </w:rPr>
        <w:t xml:space="preserve">על כל מציע להוכיח, להנחת דעתה של ועדת המכרזים, כי נכון למועד הגשת ההצעה, הוא עומד בכל דרישות הסף המצטברות (המנהליות והמקצועיות) המופיעות סעיפים </w:t>
      </w:r>
      <w:r w:rsidR="000C2D4B" w:rsidRPr="001679AC">
        <w:rPr>
          <w:rFonts w:hint="cs"/>
          <w:rtl/>
        </w:rPr>
        <w:t xml:space="preserve">1.2.2 </w:t>
      </w:r>
      <w:r w:rsidRPr="001679AC">
        <w:rPr>
          <w:rFonts w:hint="cs"/>
          <w:rtl/>
        </w:rPr>
        <w:t xml:space="preserve">ו- </w:t>
      </w:r>
      <w:r w:rsidR="000C2D4B" w:rsidRPr="001679AC">
        <w:rPr>
          <w:rFonts w:hint="cs"/>
          <w:rtl/>
        </w:rPr>
        <w:t>1.2.3</w:t>
      </w:r>
      <w:r w:rsidRPr="001679AC">
        <w:rPr>
          <w:rFonts w:hint="cs"/>
          <w:rtl/>
        </w:rPr>
        <w:t xml:space="preserve"> לשם הוכחת העמידה בתנאים ימלא המציע תצהירים המצורפים כנספחים 3, 4 ו-5 כאמור בסעיף </w:t>
      </w:r>
      <w:r w:rsidR="000C2D4B" w:rsidRPr="001679AC">
        <w:rPr>
          <w:rFonts w:hint="cs"/>
          <w:rtl/>
        </w:rPr>
        <w:t>1.4</w:t>
      </w:r>
      <w:r w:rsidRPr="001679AC">
        <w:rPr>
          <w:rFonts w:hint="cs"/>
          <w:rtl/>
        </w:rPr>
        <w:t xml:space="preserve"> להלן. </w:t>
      </w:r>
    </w:p>
    <w:p w14:paraId="2114FA96" w14:textId="77777777" w:rsidR="002D5A58" w:rsidRPr="001679AC" w:rsidRDefault="002D5A58" w:rsidP="00872D63">
      <w:pPr>
        <w:pStyle w:val="40"/>
      </w:pPr>
      <w:r w:rsidRPr="001679AC">
        <w:rPr>
          <w:rFonts w:eastAsia="Tahoma"/>
          <w:rtl/>
        </w:rPr>
        <w:t>כל האישורים הנדרשים בסעיף זה יהיו תקפים למועד הגשת ההצעה אלא אם צוין במפורש אחרת. למען הסר ספק, תנאי הסף הוא העמידה בדרישה המהותית וזאת להבדיל מהגשת האישור אשר מטרתו להעיד על קיום הדרישה המהותית ואשר אינו מהווה כשלעצמו תנאי סף</w:t>
      </w:r>
      <w:r w:rsidRPr="001679AC">
        <w:rPr>
          <w:rFonts w:hint="cs"/>
          <w:rtl/>
        </w:rPr>
        <w:t>.</w:t>
      </w:r>
    </w:p>
    <w:p w14:paraId="3CDE098F" w14:textId="77777777" w:rsidR="002D5A58" w:rsidRPr="001679AC" w:rsidRDefault="002D5A58" w:rsidP="00872D63">
      <w:pPr>
        <w:pStyle w:val="40"/>
        <w:rPr>
          <w:rtl/>
        </w:rPr>
      </w:pPr>
      <w:r w:rsidRPr="001679AC">
        <w:rPr>
          <w:rFonts w:hint="cs"/>
          <w:rtl/>
        </w:rPr>
        <w:t>המציע יידרש להציג כי עמד בתנאי הסף בעצמו ולא באמצעות גורמים אחרים לרבות קבלני משנה, למעט אם צוין במפורש אחרת.</w:t>
      </w:r>
    </w:p>
    <w:p w14:paraId="2D218E37" w14:textId="77777777" w:rsidR="002D5A58" w:rsidRPr="001679AC" w:rsidRDefault="002D5A58" w:rsidP="00872D63">
      <w:pPr>
        <w:pStyle w:val="3c"/>
        <w:rPr>
          <w:rtl/>
        </w:rPr>
      </w:pPr>
      <w:bookmarkStart w:id="70" w:name="_Toc523409333"/>
      <w:bookmarkStart w:id="71" w:name="_Toc524447557"/>
      <w:bookmarkStart w:id="72" w:name="_Toc524466788"/>
      <w:bookmarkStart w:id="73" w:name="_Ref486140467"/>
      <w:r w:rsidRPr="001679AC">
        <w:rPr>
          <w:rFonts w:hint="cs"/>
          <w:rtl/>
        </w:rPr>
        <w:t>על מציע לעמוד בדרישות תנאי הסף</w:t>
      </w:r>
      <w:r w:rsidRPr="001679AC">
        <w:rPr>
          <w:rFonts w:hint="cs"/>
        </w:rPr>
        <w:t xml:space="preserve"> </w:t>
      </w:r>
      <w:r w:rsidRPr="001679AC">
        <w:rPr>
          <w:rFonts w:hint="cs"/>
          <w:rtl/>
        </w:rPr>
        <w:t>המנהליים שיפורטו להלן:</w:t>
      </w:r>
      <w:bookmarkEnd w:id="70"/>
      <w:bookmarkEnd w:id="71"/>
      <w:bookmarkEnd w:id="72"/>
    </w:p>
    <w:p w14:paraId="7B599098" w14:textId="77777777" w:rsidR="002D5A58" w:rsidRPr="001679AC" w:rsidRDefault="002D5A58" w:rsidP="00872D63">
      <w:pPr>
        <w:pStyle w:val="40"/>
      </w:pPr>
      <w:bookmarkStart w:id="74" w:name="_Ref419798935"/>
      <w:bookmarkEnd w:id="73"/>
      <w:r w:rsidRPr="001679AC">
        <w:rPr>
          <w:rtl/>
        </w:rPr>
        <w:t xml:space="preserve">המציע </w:t>
      </w:r>
      <w:r w:rsidRPr="001679AC">
        <w:rPr>
          <w:rFonts w:hint="cs"/>
          <w:rtl/>
        </w:rPr>
        <w:t>הוא</w:t>
      </w:r>
      <w:r w:rsidRPr="001679AC">
        <w:rPr>
          <w:rtl/>
        </w:rPr>
        <w:t xml:space="preserve"> תאגיד הרשום בישראל כדין.</w:t>
      </w:r>
      <w:r w:rsidRPr="001679AC">
        <w:rPr>
          <w:rFonts w:hint="cs"/>
          <w:rtl/>
        </w:rPr>
        <w:t xml:space="preserve"> ללא חובות לרשות התאגידים לשנים </w:t>
      </w:r>
      <w:r w:rsidRPr="001679AC">
        <w:rPr>
          <w:rtl/>
        </w:rPr>
        <w:t xml:space="preserve">שקדמו לשנה בה מוגשת ההצעה מובהר כי היה והמציע </w:t>
      </w:r>
      <w:r w:rsidRPr="001679AC">
        <w:rPr>
          <w:rFonts w:hint="cs"/>
          <w:rtl/>
        </w:rPr>
        <w:t>הוא</w:t>
      </w:r>
      <w:r w:rsidRPr="001679AC">
        <w:rPr>
          <w:rtl/>
        </w:rPr>
        <w:t xml:space="preserve"> שותפות, על השותפות להיות רשומה כדין.</w:t>
      </w:r>
      <w:bookmarkEnd w:id="74"/>
    </w:p>
    <w:p w14:paraId="360D1566" w14:textId="77777777" w:rsidR="001D616D" w:rsidRPr="001679AC" w:rsidRDefault="00B6131A" w:rsidP="00872D63">
      <w:pPr>
        <w:pStyle w:val="40"/>
      </w:pPr>
      <w:r w:rsidRPr="001679AC">
        <w:rPr>
          <w:rtl/>
        </w:rPr>
        <w:t>בידי המציע אישורים נדרשים לפי חוק עסקאות גופים ציבוריים, התשל"ו- 1976 (להלן: "</w:t>
      </w:r>
      <w:r w:rsidRPr="001679AC">
        <w:rPr>
          <w:b/>
          <w:bCs/>
          <w:rtl/>
        </w:rPr>
        <w:t>חוק עסקאות גופים ציבוריים</w:t>
      </w:r>
      <w:r w:rsidRPr="001679AC">
        <w:rPr>
          <w:rtl/>
        </w:rPr>
        <w:t>").</w:t>
      </w:r>
    </w:p>
    <w:p w14:paraId="2EFABF66" w14:textId="77777777" w:rsidR="002D5A58" w:rsidRPr="001679AC" w:rsidRDefault="002D5A58" w:rsidP="00872D63">
      <w:pPr>
        <w:pStyle w:val="40"/>
      </w:pPr>
      <w:r w:rsidRPr="001679AC">
        <w:rPr>
          <w:rFonts w:hint="eastAsia"/>
          <w:rtl/>
        </w:rPr>
        <w:t>המציע</w:t>
      </w:r>
      <w:r w:rsidRPr="001679AC">
        <w:rPr>
          <w:rtl/>
        </w:rPr>
        <w:t xml:space="preserve"> אינו </w:t>
      </w:r>
      <w:r w:rsidRPr="001679AC">
        <w:rPr>
          <w:rFonts w:hint="cs"/>
          <w:rtl/>
        </w:rPr>
        <w:t xml:space="preserve">שולט או נשלט (שליטה לעניין זה </w:t>
      </w:r>
      <w:r w:rsidRPr="001679AC">
        <w:rPr>
          <w:rtl/>
        </w:rPr>
        <w:t>–</w:t>
      </w:r>
      <w:r w:rsidRPr="001679AC">
        <w:rPr>
          <w:rFonts w:hint="cs"/>
          <w:rtl/>
        </w:rPr>
        <w:t xml:space="preserve"> כהגדרתה בחוק ניירות ערך, התשכ"ח </w:t>
      </w:r>
      <w:r w:rsidRPr="001679AC">
        <w:rPr>
          <w:rtl/>
        </w:rPr>
        <w:t>–</w:t>
      </w:r>
      <w:r w:rsidRPr="001679AC">
        <w:rPr>
          <w:rFonts w:hint="cs"/>
          <w:rtl/>
        </w:rPr>
        <w:t xml:space="preserve"> 1968), או </w:t>
      </w:r>
      <w:r w:rsidRPr="001679AC">
        <w:rPr>
          <w:rtl/>
        </w:rPr>
        <w:t xml:space="preserve">מחזיק או מוחזק על ידי מציע אחר במכרז (החזקה לעניין זה – החזקה </w:t>
      </w:r>
      <w:r w:rsidRPr="001679AC">
        <w:rPr>
          <w:rFonts w:hint="eastAsia"/>
          <w:rtl/>
        </w:rPr>
        <w:t>במישרין</w:t>
      </w:r>
      <w:r w:rsidRPr="001679AC">
        <w:rPr>
          <w:rtl/>
        </w:rPr>
        <w:t xml:space="preserve"> או בעקיפין </w:t>
      </w:r>
      <w:r w:rsidRPr="001679AC">
        <w:rPr>
          <w:rFonts w:hint="cs"/>
          <w:rtl/>
        </w:rPr>
        <w:t>ב-</w:t>
      </w:r>
      <w:r w:rsidRPr="001679AC">
        <w:rPr>
          <w:rtl/>
        </w:rPr>
        <w:t xml:space="preserve">25% </w:t>
      </w:r>
      <w:r w:rsidRPr="001679AC">
        <w:rPr>
          <w:rFonts w:hint="eastAsia"/>
          <w:rtl/>
        </w:rPr>
        <w:t>או</w:t>
      </w:r>
      <w:r w:rsidRPr="001679AC">
        <w:rPr>
          <w:rtl/>
        </w:rPr>
        <w:t xml:space="preserve"> יותר </w:t>
      </w:r>
      <w:r w:rsidRPr="001679AC">
        <w:rPr>
          <w:rFonts w:hint="cs"/>
          <w:rtl/>
        </w:rPr>
        <w:t>מ</w:t>
      </w:r>
      <w:r w:rsidRPr="001679AC">
        <w:rPr>
          <w:rFonts w:hint="eastAsia"/>
          <w:rtl/>
        </w:rPr>
        <w:t>אמצעי</w:t>
      </w:r>
      <w:r w:rsidRPr="001679AC">
        <w:rPr>
          <w:rtl/>
        </w:rPr>
        <w:t xml:space="preserve"> </w:t>
      </w:r>
      <w:r w:rsidRPr="001679AC">
        <w:rPr>
          <w:rFonts w:hint="eastAsia"/>
          <w:rtl/>
        </w:rPr>
        <w:t>שליטה</w:t>
      </w:r>
      <w:r w:rsidRPr="001679AC">
        <w:rPr>
          <w:rtl/>
        </w:rPr>
        <w:t xml:space="preserve">, </w:t>
      </w:r>
      <w:r w:rsidRPr="001679AC">
        <w:rPr>
          <w:rFonts w:hint="eastAsia"/>
          <w:rtl/>
        </w:rPr>
        <w:t>כהגדרת</w:t>
      </w:r>
      <w:r w:rsidRPr="001679AC">
        <w:rPr>
          <w:rFonts w:hint="cs"/>
          <w:rtl/>
        </w:rPr>
        <w:t>ם</w:t>
      </w:r>
      <w:r w:rsidRPr="001679AC">
        <w:rPr>
          <w:rtl/>
        </w:rPr>
        <w:t xml:space="preserve"> </w:t>
      </w:r>
      <w:r w:rsidRPr="001679AC">
        <w:rPr>
          <w:rFonts w:hint="eastAsia"/>
          <w:rtl/>
        </w:rPr>
        <w:t>בחוק</w:t>
      </w:r>
      <w:r w:rsidRPr="001679AC">
        <w:rPr>
          <w:rtl/>
        </w:rPr>
        <w:t xml:space="preserve"> </w:t>
      </w:r>
      <w:r w:rsidRPr="001679AC">
        <w:rPr>
          <w:rFonts w:hint="eastAsia"/>
          <w:rtl/>
        </w:rPr>
        <w:t>ניירות</w:t>
      </w:r>
      <w:r w:rsidRPr="001679AC">
        <w:rPr>
          <w:rtl/>
        </w:rPr>
        <w:t xml:space="preserve"> </w:t>
      </w:r>
      <w:r w:rsidRPr="001679AC">
        <w:rPr>
          <w:rFonts w:hint="eastAsia"/>
          <w:rtl/>
        </w:rPr>
        <w:t>ערך</w:t>
      </w:r>
      <w:r w:rsidRPr="001679AC">
        <w:rPr>
          <w:rtl/>
        </w:rPr>
        <w:t xml:space="preserve">), </w:t>
      </w:r>
      <w:r w:rsidRPr="001679AC">
        <w:rPr>
          <w:rFonts w:hint="eastAsia"/>
          <w:rtl/>
        </w:rPr>
        <w:t>וגורם</w:t>
      </w:r>
      <w:r w:rsidRPr="001679AC">
        <w:rPr>
          <w:rtl/>
        </w:rPr>
        <w:t xml:space="preserve"> </w:t>
      </w:r>
      <w:r w:rsidRPr="001679AC">
        <w:rPr>
          <w:rFonts w:hint="eastAsia"/>
          <w:rtl/>
        </w:rPr>
        <w:t>אחד</w:t>
      </w:r>
      <w:r w:rsidRPr="001679AC">
        <w:rPr>
          <w:rtl/>
        </w:rPr>
        <w:t xml:space="preserve"> </w:t>
      </w:r>
      <w:r w:rsidRPr="001679AC">
        <w:rPr>
          <w:rFonts w:hint="eastAsia"/>
          <w:rtl/>
        </w:rPr>
        <w:t>אינו</w:t>
      </w:r>
      <w:r w:rsidRPr="001679AC">
        <w:rPr>
          <w:rtl/>
        </w:rPr>
        <w:t xml:space="preserve"> </w:t>
      </w:r>
      <w:r w:rsidRPr="001679AC">
        <w:rPr>
          <w:rFonts w:hint="cs"/>
          <w:rtl/>
        </w:rPr>
        <w:t xml:space="preserve">שולט או </w:t>
      </w:r>
      <w:r w:rsidRPr="001679AC">
        <w:rPr>
          <w:rFonts w:hint="eastAsia"/>
          <w:rtl/>
        </w:rPr>
        <w:t>מחזיק</w:t>
      </w:r>
      <w:r w:rsidRPr="001679AC">
        <w:rPr>
          <w:rtl/>
        </w:rPr>
        <w:t xml:space="preserve"> </w:t>
      </w:r>
      <w:r w:rsidRPr="001679AC">
        <w:rPr>
          <w:rFonts w:hint="eastAsia"/>
          <w:rtl/>
        </w:rPr>
        <w:t>ב</w:t>
      </w:r>
      <w:r w:rsidRPr="001679AC">
        <w:rPr>
          <w:rtl/>
        </w:rPr>
        <w:t xml:space="preserve">-25% </w:t>
      </w:r>
      <w:r w:rsidRPr="001679AC">
        <w:rPr>
          <w:rFonts w:hint="eastAsia"/>
          <w:rtl/>
        </w:rPr>
        <w:t>או</w:t>
      </w:r>
      <w:r w:rsidRPr="001679AC">
        <w:rPr>
          <w:rtl/>
        </w:rPr>
        <w:t xml:space="preserve"> </w:t>
      </w:r>
      <w:r w:rsidRPr="001679AC">
        <w:rPr>
          <w:rFonts w:hint="eastAsia"/>
          <w:rtl/>
        </w:rPr>
        <w:t>יותר</w:t>
      </w:r>
      <w:r w:rsidRPr="001679AC">
        <w:rPr>
          <w:rtl/>
        </w:rPr>
        <w:t xml:space="preserve"> </w:t>
      </w:r>
      <w:r w:rsidRPr="001679AC">
        <w:rPr>
          <w:rFonts w:hint="eastAsia"/>
          <w:rtl/>
        </w:rPr>
        <w:t>בשני</w:t>
      </w:r>
      <w:r w:rsidRPr="001679AC">
        <w:rPr>
          <w:rtl/>
        </w:rPr>
        <w:t xml:space="preserve"> </w:t>
      </w:r>
      <w:r w:rsidRPr="001679AC">
        <w:rPr>
          <w:rFonts w:hint="eastAsia"/>
          <w:rtl/>
        </w:rPr>
        <w:t>מציעים</w:t>
      </w:r>
      <w:r w:rsidRPr="001679AC">
        <w:rPr>
          <w:rtl/>
        </w:rPr>
        <w:t xml:space="preserve">. </w:t>
      </w:r>
      <w:r w:rsidR="00BA0FE3">
        <w:rPr>
          <w:rFonts w:hint="cs"/>
          <w:rtl/>
        </w:rPr>
        <w:t>כמו כן, המציע אינו קבלן משנה של מציע אחר במכרז, בקשר עם ביצוע השירותים במכרז זה (עם זאת, לאחר הזכיי</w:t>
      </w:r>
      <w:r w:rsidR="00BA0FE3">
        <w:rPr>
          <w:rFonts w:hint="eastAsia"/>
          <w:rtl/>
        </w:rPr>
        <w:t>ה</w:t>
      </w:r>
      <w:r w:rsidR="00BA0FE3">
        <w:rPr>
          <w:rFonts w:hint="cs"/>
          <w:rtl/>
        </w:rPr>
        <w:t xml:space="preserve"> מציע זוכה יוכל להתקשר עם מציע שלא זכה לצורך ביצוע שירותי קבלנות משנה).</w:t>
      </w:r>
    </w:p>
    <w:p w14:paraId="648D819F" w14:textId="77777777" w:rsidR="002D0925" w:rsidRPr="001679AC" w:rsidRDefault="002D0925" w:rsidP="00872D63">
      <w:pPr>
        <w:pStyle w:val="40"/>
      </w:pPr>
      <w:r w:rsidRPr="001679AC">
        <w:rPr>
          <w:rFonts w:hint="cs"/>
          <w:rtl/>
        </w:rPr>
        <w:t>אין מניעה לפי כל דין להשתתפות המציע במכרז.</w:t>
      </w:r>
    </w:p>
    <w:p w14:paraId="23B29B3D" w14:textId="77777777" w:rsidR="001D616D" w:rsidRPr="001679AC" w:rsidRDefault="00B6131A" w:rsidP="00872D63">
      <w:pPr>
        <w:pStyle w:val="31"/>
      </w:pPr>
      <w:bookmarkStart w:id="75" w:name="_Toc523409334"/>
      <w:r w:rsidRPr="001679AC">
        <w:rPr>
          <w:rtl/>
        </w:rPr>
        <w:t xml:space="preserve">המציע והצעתו עומדים בתנאים </w:t>
      </w:r>
      <w:r w:rsidR="00472531" w:rsidRPr="001679AC">
        <w:rPr>
          <w:rFonts w:hint="cs"/>
          <w:rtl/>
        </w:rPr>
        <w:t xml:space="preserve">המקצועיים ובהתאם לסל בו מוגשת ההצעה </w:t>
      </w:r>
      <w:r w:rsidRPr="001679AC">
        <w:rPr>
          <w:rtl/>
        </w:rPr>
        <w:t>הבאים;</w:t>
      </w:r>
      <w:bookmarkEnd w:id="75"/>
    </w:p>
    <w:p w14:paraId="15FA2AE9" w14:textId="77777777" w:rsidR="001D616D" w:rsidRPr="001679AC" w:rsidRDefault="00B6131A" w:rsidP="00872D63">
      <w:pPr>
        <w:pStyle w:val="3c"/>
      </w:pPr>
      <w:bookmarkStart w:id="76" w:name="_Toc523409335"/>
      <w:bookmarkStart w:id="77" w:name="_Toc524447558"/>
      <w:bookmarkStart w:id="78" w:name="_Toc524466789"/>
      <w:r w:rsidRPr="001679AC">
        <w:rPr>
          <w:rtl/>
        </w:rPr>
        <w:t xml:space="preserve">תנאי סף </w:t>
      </w:r>
      <w:r w:rsidR="008E4DFE">
        <w:rPr>
          <w:rFonts w:hint="cs"/>
          <w:rtl/>
        </w:rPr>
        <w:t xml:space="preserve">מקצועיים </w:t>
      </w:r>
      <w:r w:rsidRPr="001679AC">
        <w:rPr>
          <w:rtl/>
        </w:rPr>
        <w:t>לסל 1</w:t>
      </w:r>
      <w:r w:rsidR="008A7BC4" w:rsidRPr="001679AC">
        <w:rPr>
          <w:rFonts w:hint="cs"/>
          <w:rtl/>
        </w:rPr>
        <w:t>- קורס מלא</w:t>
      </w:r>
      <w:r w:rsidRPr="001679AC">
        <w:rPr>
          <w:rtl/>
        </w:rPr>
        <w:t>:</w:t>
      </w:r>
      <w:bookmarkEnd w:id="76"/>
      <w:bookmarkEnd w:id="77"/>
      <w:bookmarkEnd w:id="78"/>
    </w:p>
    <w:p w14:paraId="394CE584" w14:textId="769101EB" w:rsidR="001D616D" w:rsidRPr="001679AC" w:rsidRDefault="00837457" w:rsidP="00F56D45">
      <w:pPr>
        <w:pStyle w:val="40"/>
      </w:pPr>
      <w:r w:rsidRPr="001679AC">
        <w:rPr>
          <w:rtl/>
        </w:rPr>
        <w:t xml:space="preserve">המציע </w:t>
      </w:r>
      <w:r w:rsidR="00E43503" w:rsidRPr="001679AC">
        <w:rPr>
          <w:rFonts w:hint="cs"/>
          <w:noProof/>
          <w:sz w:val="22"/>
          <w:rtl/>
          <w:lang w:eastAsia="he-IL"/>
        </w:rPr>
        <w:t xml:space="preserve">אפיין, </w:t>
      </w:r>
      <w:r w:rsidR="00E43503" w:rsidRPr="001679AC">
        <w:rPr>
          <w:rFonts w:hint="eastAsia"/>
          <w:rtl/>
        </w:rPr>
        <w:t>פיתח</w:t>
      </w:r>
      <w:r w:rsidR="00E43503" w:rsidRPr="001679AC">
        <w:rPr>
          <w:rtl/>
        </w:rPr>
        <w:t xml:space="preserve"> </w:t>
      </w:r>
      <w:r w:rsidR="009323C4" w:rsidRPr="001679AC">
        <w:rPr>
          <w:rFonts w:hint="cs"/>
          <w:rtl/>
        </w:rPr>
        <w:t>ו</w:t>
      </w:r>
      <w:r w:rsidR="00E43503" w:rsidRPr="001679AC">
        <w:rPr>
          <w:rFonts w:hint="eastAsia"/>
          <w:rtl/>
        </w:rPr>
        <w:t>יישם</w:t>
      </w:r>
      <w:r w:rsidR="00E43503" w:rsidRPr="001679AC">
        <w:rPr>
          <w:rtl/>
        </w:rPr>
        <w:t xml:space="preserve"> </w:t>
      </w:r>
      <w:r w:rsidR="00E43503" w:rsidRPr="001679AC">
        <w:rPr>
          <w:rFonts w:hint="cs"/>
          <w:rtl/>
        </w:rPr>
        <w:t xml:space="preserve">לפחות </w:t>
      </w:r>
      <w:r w:rsidR="00C6581D" w:rsidRPr="001679AC">
        <w:rPr>
          <w:rFonts w:hint="cs"/>
          <w:rtl/>
        </w:rPr>
        <w:t>שישה</w:t>
      </w:r>
      <w:r w:rsidR="00E43503" w:rsidRPr="001679AC">
        <w:rPr>
          <w:rFonts w:hint="cs"/>
          <w:rtl/>
        </w:rPr>
        <w:t xml:space="preserve"> </w:t>
      </w:r>
      <w:r w:rsidR="00F56D45">
        <w:rPr>
          <w:rFonts w:hint="cs"/>
          <w:rtl/>
        </w:rPr>
        <w:t>מערכי לימוד דיגיטל</w:t>
      </w:r>
      <w:r w:rsidR="000C5626">
        <w:rPr>
          <w:rFonts w:hint="cs"/>
          <w:rtl/>
        </w:rPr>
        <w:t>י</w:t>
      </w:r>
      <w:r w:rsidR="00F56D45">
        <w:rPr>
          <w:rFonts w:hint="cs"/>
          <w:rtl/>
        </w:rPr>
        <w:t>ים</w:t>
      </w:r>
      <w:r w:rsidR="003C69F0">
        <w:rPr>
          <w:rFonts w:hint="cs"/>
          <w:rtl/>
        </w:rPr>
        <w:t xml:space="preserve"> </w:t>
      </w:r>
      <w:r w:rsidR="003C69F0" w:rsidRPr="001679AC">
        <w:rPr>
          <w:rFonts w:hint="cs"/>
          <w:rtl/>
        </w:rPr>
        <w:t xml:space="preserve"> </w:t>
      </w:r>
      <w:r w:rsidR="009323C4" w:rsidRPr="001679AC">
        <w:rPr>
          <w:rFonts w:hint="cs"/>
          <w:rtl/>
        </w:rPr>
        <w:t>(על פי הגדרתם במכרז זה)</w:t>
      </w:r>
      <w:r w:rsidR="00E43503" w:rsidRPr="001679AC">
        <w:rPr>
          <w:rFonts w:hint="cs"/>
          <w:rtl/>
        </w:rPr>
        <w:t xml:space="preserve"> </w:t>
      </w:r>
      <w:r w:rsidR="00D32938" w:rsidRPr="001679AC">
        <w:rPr>
          <w:rFonts w:hint="cs"/>
          <w:rtl/>
        </w:rPr>
        <w:t xml:space="preserve">בני </w:t>
      </w:r>
      <w:r w:rsidR="00C7086B" w:rsidRPr="001679AC">
        <w:rPr>
          <w:rFonts w:hint="cs"/>
          <w:rtl/>
        </w:rPr>
        <w:t xml:space="preserve">זמן תפוקות של </w:t>
      </w:r>
      <w:r w:rsidR="007332EA" w:rsidRPr="001679AC">
        <w:rPr>
          <w:rFonts w:hint="cs"/>
          <w:rtl/>
        </w:rPr>
        <w:t xml:space="preserve">עשר </w:t>
      </w:r>
      <w:r w:rsidR="00D32938" w:rsidRPr="001679AC">
        <w:rPr>
          <w:rFonts w:hint="cs"/>
          <w:rtl/>
        </w:rPr>
        <w:t xml:space="preserve">שעות </w:t>
      </w:r>
      <w:r w:rsidR="009323C4" w:rsidRPr="001679AC">
        <w:rPr>
          <w:rFonts w:hint="cs"/>
          <w:rtl/>
        </w:rPr>
        <w:t>לפחות</w:t>
      </w:r>
      <w:r w:rsidR="003415ED">
        <w:rPr>
          <w:rFonts w:hint="cs"/>
          <w:rtl/>
        </w:rPr>
        <w:t xml:space="preserve"> לכל מערך לימוד</w:t>
      </w:r>
      <w:r w:rsidR="00D32938" w:rsidRPr="001679AC">
        <w:rPr>
          <w:rFonts w:hint="cs"/>
          <w:rtl/>
        </w:rPr>
        <w:t xml:space="preserve">, </w:t>
      </w:r>
      <w:r w:rsidR="0091206F" w:rsidRPr="001679AC">
        <w:rPr>
          <w:rFonts w:hint="cs"/>
          <w:rtl/>
        </w:rPr>
        <w:t xml:space="preserve">שנמסרו </w:t>
      </w:r>
      <w:r w:rsidR="009323C4" w:rsidRPr="001679AC">
        <w:rPr>
          <w:rFonts w:hint="cs"/>
          <w:rtl/>
        </w:rPr>
        <w:t xml:space="preserve">ללקוח </w:t>
      </w:r>
      <w:r w:rsidR="00E31996" w:rsidRPr="001679AC">
        <w:rPr>
          <w:rFonts w:hint="cs"/>
          <w:rtl/>
        </w:rPr>
        <w:t>בתקופה שבין ה- 1.1.2014 ל</w:t>
      </w:r>
      <w:r w:rsidR="009323C4" w:rsidRPr="001679AC">
        <w:rPr>
          <w:rFonts w:hint="cs"/>
          <w:rtl/>
        </w:rPr>
        <w:t xml:space="preserve">בין </w:t>
      </w:r>
      <w:r w:rsidR="00E31996" w:rsidRPr="001679AC">
        <w:rPr>
          <w:rFonts w:hint="cs"/>
          <w:rtl/>
        </w:rPr>
        <w:t>מועד הגשת ההצעות</w:t>
      </w:r>
      <w:r w:rsidR="00AC4724" w:rsidRPr="001679AC">
        <w:rPr>
          <w:rFonts w:hint="cs"/>
          <w:rtl/>
        </w:rPr>
        <w:t>.</w:t>
      </w:r>
    </w:p>
    <w:p w14:paraId="560DCD9F" w14:textId="77777777" w:rsidR="00A30B4E" w:rsidRPr="001679AC" w:rsidRDefault="00A30B4E" w:rsidP="007F6AF2">
      <w:pPr>
        <w:pStyle w:val="4c"/>
      </w:pPr>
      <w:r w:rsidRPr="001679AC">
        <w:rPr>
          <w:rFonts w:hint="cs"/>
          <w:rtl/>
        </w:rPr>
        <w:t xml:space="preserve">* לצורך עמידה בתנאי סף זה רשאי המציע לייחס </w:t>
      </w:r>
      <w:r w:rsidR="00C7086B" w:rsidRPr="001679AC">
        <w:rPr>
          <w:rFonts w:hint="cs"/>
          <w:rtl/>
        </w:rPr>
        <w:t>לו</w:t>
      </w:r>
      <w:r w:rsidRPr="001679AC">
        <w:rPr>
          <w:rFonts w:hint="cs"/>
          <w:rtl/>
        </w:rPr>
        <w:t xml:space="preserve"> ניסיון בפיתוח ויישום שבוצע על ידי קבלן משנה מטעם המציע</w:t>
      </w:r>
      <w:r w:rsidR="00C7086B" w:rsidRPr="001679AC">
        <w:rPr>
          <w:rFonts w:hint="cs"/>
          <w:rtl/>
        </w:rPr>
        <w:t>, וזאת בתנאי</w:t>
      </w:r>
      <w:r w:rsidR="00DE7EB2" w:rsidRPr="001679AC">
        <w:rPr>
          <w:rFonts w:hint="cs"/>
          <w:rtl/>
        </w:rPr>
        <w:t xml:space="preserve"> שההתקשרות</w:t>
      </w:r>
      <w:r w:rsidR="00C7086B" w:rsidRPr="001679AC">
        <w:rPr>
          <w:rFonts w:hint="cs"/>
          <w:rtl/>
        </w:rPr>
        <w:t xml:space="preserve"> עם הלקוח לקבלת השירותים </w:t>
      </w:r>
      <w:r w:rsidR="00A36D37" w:rsidRPr="001679AC">
        <w:rPr>
          <w:rFonts w:hint="cs"/>
          <w:rtl/>
        </w:rPr>
        <w:t xml:space="preserve">הייתה </w:t>
      </w:r>
      <w:r w:rsidR="00C7086B" w:rsidRPr="001679AC">
        <w:rPr>
          <w:rFonts w:hint="cs"/>
          <w:rtl/>
        </w:rPr>
        <w:t>עם המציע.</w:t>
      </w:r>
    </w:p>
    <w:p w14:paraId="6A963057" w14:textId="77777777" w:rsidR="00A94860" w:rsidRPr="001679AC" w:rsidRDefault="00A94860" w:rsidP="00872D63">
      <w:pPr>
        <w:pStyle w:val="40"/>
      </w:pPr>
      <w:r w:rsidRPr="001679AC">
        <w:rPr>
          <w:rFonts w:hint="cs"/>
          <w:rtl/>
        </w:rPr>
        <w:t xml:space="preserve">בכל אחת </w:t>
      </w:r>
      <w:r w:rsidRPr="001679AC">
        <w:rPr>
          <w:rFonts w:hint="eastAsia"/>
          <w:rtl/>
        </w:rPr>
        <w:t>מהשנים</w:t>
      </w:r>
      <w:r w:rsidRPr="001679AC">
        <w:rPr>
          <w:rtl/>
        </w:rPr>
        <w:t xml:space="preserve"> </w:t>
      </w:r>
      <w:r w:rsidR="006B5B11" w:rsidRPr="001679AC">
        <w:rPr>
          <w:rtl/>
        </w:rPr>
        <w:t xml:space="preserve">2016 </w:t>
      </w:r>
      <w:r w:rsidRPr="001679AC">
        <w:rPr>
          <w:rFonts w:hint="eastAsia"/>
          <w:rtl/>
        </w:rPr>
        <w:t>ו</w:t>
      </w:r>
      <w:r w:rsidRPr="001679AC">
        <w:rPr>
          <w:rtl/>
        </w:rPr>
        <w:t xml:space="preserve">- </w:t>
      </w:r>
      <w:r w:rsidR="007F2C50" w:rsidRPr="001679AC">
        <w:rPr>
          <w:rFonts w:hint="cs"/>
          <w:rtl/>
        </w:rPr>
        <w:t>2017</w:t>
      </w:r>
      <w:r w:rsidR="006B5B11" w:rsidRPr="001679AC">
        <w:rPr>
          <w:rFonts w:hint="cs"/>
          <w:rtl/>
        </w:rPr>
        <w:t xml:space="preserve"> </w:t>
      </w:r>
      <w:r w:rsidRPr="001679AC">
        <w:rPr>
          <w:rFonts w:hint="cs"/>
          <w:rtl/>
        </w:rPr>
        <w:t>מחזור ההכנסות של המציע מפרויקטים כנשוא מכרז זה לא פחת מ- 3 מיליון ₪</w:t>
      </w:r>
      <w:r w:rsidR="0030750C" w:rsidRPr="001679AC">
        <w:rPr>
          <w:rFonts w:hint="cs"/>
          <w:rtl/>
        </w:rPr>
        <w:t xml:space="preserve"> (כולל מע"מ)</w:t>
      </w:r>
      <w:r w:rsidRPr="001679AC">
        <w:rPr>
          <w:rFonts w:hint="cs"/>
          <w:rtl/>
        </w:rPr>
        <w:t>.</w:t>
      </w:r>
    </w:p>
    <w:p w14:paraId="1EC962CF" w14:textId="77777777" w:rsidR="00F66DCD" w:rsidRPr="001679AC" w:rsidRDefault="00F66DCD" w:rsidP="00872D63">
      <w:pPr>
        <w:pStyle w:val="40"/>
      </w:pPr>
      <w:r w:rsidRPr="001679AC">
        <w:rPr>
          <w:rFonts w:hint="cs"/>
          <w:rtl/>
        </w:rPr>
        <w:t>המציע מעסיק בחברתו מנהל פדגוגי אחד או יותר במשך 6 חודשים רצופים לפחות בהיקף משרה שלא פחת מ- 75%. על המנהל הפדגוגי המועסק לעמוד בדרישות הבאות:</w:t>
      </w:r>
    </w:p>
    <w:p w14:paraId="2EE05393" w14:textId="77777777" w:rsidR="00F66DCD" w:rsidRPr="00117585" w:rsidRDefault="00F66DCD" w:rsidP="00CF128B">
      <w:pPr>
        <w:pStyle w:val="51"/>
      </w:pPr>
      <w:r w:rsidRPr="00117585">
        <w:rPr>
          <w:rtl/>
        </w:rPr>
        <w:t xml:space="preserve">בעל </w:t>
      </w:r>
      <w:r w:rsidRPr="00117585">
        <w:rPr>
          <w:rFonts w:hint="eastAsia"/>
          <w:rtl/>
        </w:rPr>
        <w:t>לפחות</w:t>
      </w:r>
      <w:r w:rsidRPr="00117585">
        <w:rPr>
          <w:rtl/>
        </w:rPr>
        <w:t xml:space="preserve"> 3 שנות ניסיון מקצועי </w:t>
      </w:r>
      <w:r w:rsidRPr="00117585">
        <w:rPr>
          <w:rFonts w:hint="eastAsia"/>
          <w:rtl/>
        </w:rPr>
        <w:t>בהוראה</w:t>
      </w:r>
      <w:r w:rsidRPr="00117585">
        <w:rPr>
          <w:rtl/>
        </w:rPr>
        <w:t xml:space="preserve"> או הדרכה או פיתוח תכניות לימודים בחינוך פורמלי או לא פורמלי</w:t>
      </w:r>
      <w:r w:rsidR="00CF128B">
        <w:rPr>
          <w:rFonts w:hint="cs"/>
          <w:rtl/>
        </w:rPr>
        <w:t xml:space="preserve"> </w:t>
      </w:r>
      <w:r w:rsidR="00CF128B" w:rsidRPr="00CF128B">
        <w:rPr>
          <w:rtl/>
        </w:rPr>
        <w:t>או הכשרות מקצועיות למבוגרים</w:t>
      </w:r>
      <w:r w:rsidRPr="00117585">
        <w:rPr>
          <w:rtl/>
        </w:rPr>
        <w:t>, בתחום הפדגוגי</w:t>
      </w:r>
      <w:r w:rsidRPr="00117585">
        <w:rPr>
          <w:rFonts w:hint="eastAsia"/>
          <w:rtl/>
        </w:rPr>
        <w:t>ה</w:t>
      </w:r>
      <w:r w:rsidRPr="00117585">
        <w:rPr>
          <w:rtl/>
        </w:rPr>
        <w:t>.</w:t>
      </w:r>
      <w:r w:rsidRPr="00117585">
        <w:t xml:space="preserve"> </w:t>
      </w:r>
    </w:p>
    <w:p w14:paraId="6EF306F7" w14:textId="77777777" w:rsidR="00F66DCD" w:rsidRPr="001679AC" w:rsidRDefault="00F66DCD" w:rsidP="005109D3">
      <w:pPr>
        <w:pStyle w:val="51"/>
      </w:pPr>
      <w:r w:rsidRPr="001679AC">
        <w:rPr>
          <w:rtl/>
        </w:rPr>
        <w:t>בעל ניסיון מקצועי של שנתיים (2) לפחות, בגיבוש מתודולוגיה/ות ללמידה מתוקשבת</w:t>
      </w:r>
      <w:r w:rsidRPr="001679AC">
        <w:rPr>
          <w:rFonts w:hint="cs"/>
          <w:rtl/>
        </w:rPr>
        <w:t>.</w:t>
      </w:r>
      <w:r w:rsidRPr="001679AC">
        <w:rPr>
          <w:rtl/>
        </w:rPr>
        <w:t xml:space="preserve"> </w:t>
      </w:r>
    </w:p>
    <w:p w14:paraId="7C5F2664" w14:textId="77777777" w:rsidR="00F66DCD" w:rsidRPr="001679AC" w:rsidRDefault="00F66DCD" w:rsidP="005109D3">
      <w:pPr>
        <w:pStyle w:val="51"/>
      </w:pPr>
      <w:r w:rsidRPr="001679AC">
        <w:rPr>
          <w:rtl/>
        </w:rPr>
        <w:t xml:space="preserve">בעל תואר אקדמי </w:t>
      </w:r>
      <w:r w:rsidRPr="001679AC">
        <w:rPr>
          <w:rFonts w:hint="cs"/>
          <w:rtl/>
        </w:rPr>
        <w:t>מוכר ע"י המל"ג</w:t>
      </w:r>
      <w:r w:rsidRPr="001679AC">
        <w:rPr>
          <w:rtl/>
        </w:rPr>
        <w:t>.</w:t>
      </w:r>
    </w:p>
    <w:p w14:paraId="6950C37C" w14:textId="77777777" w:rsidR="001D616D" w:rsidRPr="001679AC" w:rsidRDefault="00B6131A" w:rsidP="00872D63">
      <w:pPr>
        <w:pStyle w:val="3c"/>
      </w:pPr>
      <w:bookmarkStart w:id="79" w:name="_Toc523409336"/>
      <w:bookmarkStart w:id="80" w:name="_Toc524447559"/>
      <w:bookmarkStart w:id="81" w:name="_Toc524466790"/>
      <w:r w:rsidRPr="001679AC">
        <w:rPr>
          <w:rtl/>
        </w:rPr>
        <w:t xml:space="preserve">תנאי סף </w:t>
      </w:r>
      <w:r w:rsidR="008E4DFE">
        <w:rPr>
          <w:rFonts w:hint="cs"/>
          <w:rtl/>
        </w:rPr>
        <w:t xml:space="preserve">מקצועיים </w:t>
      </w:r>
      <w:r w:rsidRPr="001679AC">
        <w:rPr>
          <w:rtl/>
        </w:rPr>
        <w:t>לסל 2:</w:t>
      </w:r>
      <w:bookmarkEnd w:id="79"/>
      <w:bookmarkEnd w:id="80"/>
      <w:bookmarkEnd w:id="81"/>
    </w:p>
    <w:p w14:paraId="5A68614F" w14:textId="340396D3" w:rsidR="007F2C50" w:rsidRPr="001679AC" w:rsidRDefault="007F2C50" w:rsidP="00AD7EBB">
      <w:pPr>
        <w:pStyle w:val="40"/>
      </w:pPr>
      <w:r w:rsidRPr="001679AC">
        <w:rPr>
          <w:rtl/>
        </w:rPr>
        <w:t xml:space="preserve">המציע </w:t>
      </w:r>
      <w:r w:rsidRPr="001679AC">
        <w:rPr>
          <w:rFonts w:hint="cs"/>
          <w:noProof/>
          <w:sz w:val="22"/>
          <w:rtl/>
          <w:lang w:eastAsia="he-IL"/>
        </w:rPr>
        <w:t xml:space="preserve">אפיין, </w:t>
      </w:r>
      <w:r w:rsidRPr="001679AC">
        <w:rPr>
          <w:rFonts w:hint="eastAsia"/>
          <w:rtl/>
        </w:rPr>
        <w:t>פיתח</w:t>
      </w:r>
      <w:r w:rsidRPr="001679AC">
        <w:rPr>
          <w:rtl/>
        </w:rPr>
        <w:t xml:space="preserve"> </w:t>
      </w:r>
      <w:r w:rsidRPr="001679AC">
        <w:rPr>
          <w:rFonts w:hint="cs"/>
          <w:rtl/>
        </w:rPr>
        <w:t>ו</w:t>
      </w:r>
      <w:r w:rsidRPr="001679AC">
        <w:rPr>
          <w:rFonts w:hint="eastAsia"/>
          <w:rtl/>
        </w:rPr>
        <w:t>יישם</w:t>
      </w:r>
      <w:r w:rsidRPr="001679AC">
        <w:rPr>
          <w:rtl/>
        </w:rPr>
        <w:t xml:space="preserve"> </w:t>
      </w:r>
      <w:r w:rsidRPr="001679AC">
        <w:rPr>
          <w:rFonts w:hint="cs"/>
          <w:rtl/>
        </w:rPr>
        <w:t xml:space="preserve">לפחות שישה </w:t>
      </w:r>
      <w:r w:rsidR="000C5626">
        <w:rPr>
          <w:rFonts w:hint="cs"/>
          <w:rtl/>
        </w:rPr>
        <w:t xml:space="preserve">מערכי לימוד דיגיטליים </w:t>
      </w:r>
      <w:r w:rsidRPr="001679AC">
        <w:rPr>
          <w:rFonts w:hint="cs"/>
          <w:rtl/>
        </w:rPr>
        <w:t>(על פי הגדרתם במכרז זה) ב</w:t>
      </w:r>
      <w:r w:rsidR="007332EA" w:rsidRPr="001679AC">
        <w:rPr>
          <w:rFonts w:hint="cs"/>
          <w:rtl/>
        </w:rPr>
        <w:t>ני</w:t>
      </w:r>
      <w:r w:rsidR="00C7086B" w:rsidRPr="001679AC">
        <w:rPr>
          <w:rFonts w:hint="cs"/>
          <w:rtl/>
        </w:rPr>
        <w:t xml:space="preserve"> זמן תפוקות של</w:t>
      </w:r>
      <w:r w:rsidRPr="001679AC">
        <w:rPr>
          <w:rFonts w:hint="cs"/>
          <w:rtl/>
        </w:rPr>
        <w:t xml:space="preserve"> </w:t>
      </w:r>
      <w:r w:rsidR="007332EA" w:rsidRPr="001679AC">
        <w:rPr>
          <w:rFonts w:hint="cs"/>
          <w:rtl/>
        </w:rPr>
        <w:t>4</w:t>
      </w:r>
      <w:r w:rsidRPr="001679AC">
        <w:rPr>
          <w:rFonts w:hint="cs"/>
          <w:rtl/>
        </w:rPr>
        <w:t xml:space="preserve"> שעות לפחות</w:t>
      </w:r>
      <w:r w:rsidR="003415ED">
        <w:rPr>
          <w:rFonts w:hint="cs"/>
          <w:rtl/>
        </w:rPr>
        <w:t xml:space="preserve"> לכל מערך לימוד</w:t>
      </w:r>
      <w:r w:rsidRPr="001679AC">
        <w:rPr>
          <w:rFonts w:hint="cs"/>
          <w:rtl/>
        </w:rPr>
        <w:t>, שנמסרו ללקוח בתקופה שבין ה- 1.1.2014 לבין מועד הגשת ההצעות.</w:t>
      </w:r>
    </w:p>
    <w:p w14:paraId="7169F7CD" w14:textId="77777777" w:rsidR="00C7086B" w:rsidRPr="001679AC" w:rsidRDefault="00C7086B" w:rsidP="007F6AF2">
      <w:pPr>
        <w:pStyle w:val="4c"/>
      </w:pPr>
      <w:r w:rsidRPr="001679AC">
        <w:rPr>
          <w:rtl/>
        </w:rPr>
        <w:t xml:space="preserve">* </w:t>
      </w:r>
      <w:r w:rsidRPr="001679AC">
        <w:rPr>
          <w:rFonts w:hint="eastAsia"/>
          <w:rtl/>
        </w:rPr>
        <w:t>לצורך</w:t>
      </w:r>
      <w:r w:rsidRPr="001679AC">
        <w:rPr>
          <w:rtl/>
        </w:rPr>
        <w:t xml:space="preserve"> </w:t>
      </w:r>
      <w:r w:rsidRPr="001679AC">
        <w:rPr>
          <w:rFonts w:hint="eastAsia"/>
          <w:rtl/>
        </w:rPr>
        <w:t>עמידה</w:t>
      </w:r>
      <w:r w:rsidRPr="001679AC">
        <w:rPr>
          <w:rtl/>
        </w:rPr>
        <w:t xml:space="preserve"> </w:t>
      </w:r>
      <w:r w:rsidRPr="001679AC">
        <w:rPr>
          <w:rFonts w:hint="eastAsia"/>
          <w:rtl/>
        </w:rPr>
        <w:t>בתנאי</w:t>
      </w:r>
      <w:r w:rsidRPr="001679AC">
        <w:rPr>
          <w:rtl/>
        </w:rPr>
        <w:t xml:space="preserve"> </w:t>
      </w:r>
      <w:r w:rsidRPr="001679AC">
        <w:rPr>
          <w:rFonts w:hint="eastAsia"/>
          <w:rtl/>
        </w:rPr>
        <w:t>סף</w:t>
      </w:r>
      <w:r w:rsidRPr="001679AC">
        <w:rPr>
          <w:rtl/>
        </w:rPr>
        <w:t xml:space="preserve"> </w:t>
      </w:r>
      <w:r w:rsidRPr="001679AC">
        <w:rPr>
          <w:rFonts w:hint="eastAsia"/>
          <w:rtl/>
        </w:rPr>
        <w:t>זה</w:t>
      </w:r>
      <w:r w:rsidRPr="001679AC">
        <w:rPr>
          <w:rtl/>
        </w:rPr>
        <w:t xml:space="preserve"> </w:t>
      </w:r>
      <w:r w:rsidRPr="001679AC">
        <w:rPr>
          <w:rFonts w:hint="eastAsia"/>
          <w:rtl/>
        </w:rPr>
        <w:t>רשאי</w:t>
      </w:r>
      <w:r w:rsidRPr="001679AC">
        <w:rPr>
          <w:rtl/>
        </w:rPr>
        <w:t xml:space="preserve"> </w:t>
      </w:r>
      <w:r w:rsidRPr="001679AC">
        <w:rPr>
          <w:rFonts w:hint="eastAsia"/>
          <w:rtl/>
        </w:rPr>
        <w:t>המציע</w:t>
      </w:r>
      <w:r w:rsidRPr="001679AC">
        <w:rPr>
          <w:rtl/>
        </w:rPr>
        <w:t xml:space="preserve"> </w:t>
      </w:r>
      <w:r w:rsidRPr="001679AC">
        <w:rPr>
          <w:rFonts w:hint="eastAsia"/>
          <w:rtl/>
        </w:rPr>
        <w:t>לייחס</w:t>
      </w:r>
      <w:r w:rsidRPr="001679AC">
        <w:rPr>
          <w:rtl/>
        </w:rPr>
        <w:t xml:space="preserve"> </w:t>
      </w:r>
      <w:r w:rsidRPr="001679AC">
        <w:rPr>
          <w:rFonts w:hint="eastAsia"/>
          <w:rtl/>
        </w:rPr>
        <w:t>לו</w:t>
      </w:r>
      <w:r w:rsidRPr="001679AC">
        <w:rPr>
          <w:rtl/>
        </w:rPr>
        <w:t xml:space="preserve"> </w:t>
      </w:r>
      <w:r w:rsidRPr="001679AC">
        <w:rPr>
          <w:rFonts w:hint="eastAsia"/>
          <w:rtl/>
        </w:rPr>
        <w:t>ניסיון</w:t>
      </w:r>
      <w:r w:rsidRPr="001679AC">
        <w:rPr>
          <w:rtl/>
        </w:rPr>
        <w:t xml:space="preserve"> </w:t>
      </w:r>
      <w:r w:rsidRPr="001679AC">
        <w:rPr>
          <w:rFonts w:hint="eastAsia"/>
          <w:rtl/>
        </w:rPr>
        <w:t>בפיתוח</w:t>
      </w:r>
      <w:r w:rsidRPr="001679AC">
        <w:rPr>
          <w:rtl/>
        </w:rPr>
        <w:t xml:space="preserve"> </w:t>
      </w:r>
      <w:r w:rsidRPr="001679AC">
        <w:rPr>
          <w:rFonts w:hint="eastAsia"/>
          <w:rtl/>
        </w:rPr>
        <w:t>ויישום</w:t>
      </w:r>
      <w:r w:rsidRPr="001679AC">
        <w:rPr>
          <w:rtl/>
        </w:rPr>
        <w:t xml:space="preserve"> </w:t>
      </w:r>
      <w:r w:rsidRPr="001679AC">
        <w:rPr>
          <w:rFonts w:hint="eastAsia"/>
          <w:rtl/>
        </w:rPr>
        <w:t>שבוצע</w:t>
      </w:r>
      <w:r w:rsidRPr="001679AC">
        <w:rPr>
          <w:rtl/>
        </w:rPr>
        <w:t xml:space="preserve"> </w:t>
      </w:r>
      <w:r w:rsidRPr="001679AC">
        <w:rPr>
          <w:rFonts w:hint="eastAsia"/>
          <w:rtl/>
        </w:rPr>
        <w:t>על</w:t>
      </w:r>
      <w:r w:rsidRPr="001679AC">
        <w:rPr>
          <w:rtl/>
        </w:rPr>
        <w:t xml:space="preserve"> </w:t>
      </w:r>
      <w:r w:rsidRPr="001679AC">
        <w:rPr>
          <w:rFonts w:hint="eastAsia"/>
          <w:rtl/>
        </w:rPr>
        <w:t>ידי</w:t>
      </w:r>
      <w:r w:rsidRPr="001679AC">
        <w:rPr>
          <w:rtl/>
        </w:rPr>
        <w:t xml:space="preserve"> </w:t>
      </w:r>
      <w:r w:rsidRPr="001679AC">
        <w:rPr>
          <w:rFonts w:hint="eastAsia"/>
          <w:rtl/>
        </w:rPr>
        <w:t>קבלן</w:t>
      </w:r>
      <w:r w:rsidRPr="001679AC">
        <w:rPr>
          <w:rtl/>
        </w:rPr>
        <w:t xml:space="preserve"> </w:t>
      </w:r>
      <w:r w:rsidRPr="001679AC">
        <w:rPr>
          <w:rFonts w:hint="eastAsia"/>
          <w:rtl/>
        </w:rPr>
        <w:t>משנה</w:t>
      </w:r>
      <w:r w:rsidRPr="001679AC">
        <w:rPr>
          <w:rtl/>
        </w:rPr>
        <w:t xml:space="preserve"> </w:t>
      </w:r>
      <w:r w:rsidRPr="001679AC">
        <w:rPr>
          <w:rFonts w:hint="eastAsia"/>
          <w:rtl/>
        </w:rPr>
        <w:t>מטעם</w:t>
      </w:r>
      <w:r w:rsidRPr="001679AC">
        <w:rPr>
          <w:rtl/>
        </w:rPr>
        <w:t xml:space="preserve"> </w:t>
      </w:r>
      <w:r w:rsidRPr="001679AC">
        <w:rPr>
          <w:rFonts w:hint="eastAsia"/>
          <w:rtl/>
        </w:rPr>
        <w:t>המציע</w:t>
      </w:r>
      <w:r w:rsidRPr="001679AC">
        <w:rPr>
          <w:rtl/>
        </w:rPr>
        <w:t xml:space="preserve">, </w:t>
      </w:r>
      <w:r w:rsidRPr="001679AC">
        <w:rPr>
          <w:rFonts w:hint="eastAsia"/>
          <w:rtl/>
        </w:rPr>
        <w:t>וזאת</w:t>
      </w:r>
      <w:r w:rsidRPr="001679AC">
        <w:rPr>
          <w:rtl/>
        </w:rPr>
        <w:t xml:space="preserve"> </w:t>
      </w:r>
      <w:r w:rsidRPr="001679AC">
        <w:rPr>
          <w:rFonts w:hint="eastAsia"/>
          <w:rtl/>
        </w:rPr>
        <w:t>בתנאי</w:t>
      </w:r>
      <w:r w:rsidRPr="001679AC">
        <w:rPr>
          <w:rtl/>
        </w:rPr>
        <w:t xml:space="preserve"> </w:t>
      </w:r>
      <w:r w:rsidR="00DE7EB2" w:rsidRPr="001679AC">
        <w:rPr>
          <w:rFonts w:hint="cs"/>
          <w:rtl/>
        </w:rPr>
        <w:t xml:space="preserve">שההתקשרות </w:t>
      </w:r>
      <w:r w:rsidRPr="001679AC">
        <w:rPr>
          <w:rFonts w:hint="eastAsia"/>
          <w:rtl/>
        </w:rPr>
        <w:t>עם</w:t>
      </w:r>
      <w:r w:rsidRPr="001679AC">
        <w:rPr>
          <w:rtl/>
        </w:rPr>
        <w:t xml:space="preserve"> </w:t>
      </w:r>
      <w:r w:rsidRPr="001679AC">
        <w:rPr>
          <w:rFonts w:hint="eastAsia"/>
          <w:rtl/>
        </w:rPr>
        <w:t>הלקוח</w:t>
      </w:r>
      <w:r w:rsidRPr="001679AC">
        <w:rPr>
          <w:rtl/>
        </w:rPr>
        <w:t xml:space="preserve"> </w:t>
      </w:r>
      <w:r w:rsidRPr="001679AC">
        <w:rPr>
          <w:rFonts w:hint="eastAsia"/>
          <w:rtl/>
        </w:rPr>
        <w:t>לקבלת</w:t>
      </w:r>
      <w:r w:rsidRPr="001679AC">
        <w:rPr>
          <w:rtl/>
        </w:rPr>
        <w:t xml:space="preserve"> </w:t>
      </w:r>
      <w:r w:rsidRPr="001679AC">
        <w:rPr>
          <w:rFonts w:hint="eastAsia"/>
          <w:rtl/>
        </w:rPr>
        <w:t>השירותים</w:t>
      </w:r>
      <w:r w:rsidRPr="001679AC">
        <w:rPr>
          <w:rtl/>
        </w:rPr>
        <w:t xml:space="preserve"> </w:t>
      </w:r>
      <w:r w:rsidR="00A36D37" w:rsidRPr="001679AC">
        <w:rPr>
          <w:rFonts w:hint="cs"/>
          <w:rtl/>
        </w:rPr>
        <w:t>הייתה</w:t>
      </w:r>
      <w:r w:rsidR="00A36D37" w:rsidRPr="001679AC">
        <w:rPr>
          <w:rtl/>
        </w:rPr>
        <w:t xml:space="preserve"> </w:t>
      </w:r>
      <w:r w:rsidRPr="001679AC">
        <w:rPr>
          <w:rFonts w:hint="eastAsia"/>
          <w:rtl/>
        </w:rPr>
        <w:t>עם</w:t>
      </w:r>
      <w:r w:rsidRPr="001679AC">
        <w:rPr>
          <w:rtl/>
        </w:rPr>
        <w:t xml:space="preserve"> </w:t>
      </w:r>
      <w:r w:rsidRPr="001679AC">
        <w:rPr>
          <w:rFonts w:hint="eastAsia"/>
          <w:rtl/>
        </w:rPr>
        <w:t>המציע</w:t>
      </w:r>
      <w:r w:rsidRPr="001679AC">
        <w:rPr>
          <w:rtl/>
        </w:rPr>
        <w:t>.</w:t>
      </w:r>
    </w:p>
    <w:p w14:paraId="09546717" w14:textId="77777777" w:rsidR="00A94860" w:rsidRPr="001679AC" w:rsidRDefault="00A94860" w:rsidP="00872D63">
      <w:pPr>
        <w:pStyle w:val="40"/>
      </w:pPr>
      <w:r w:rsidRPr="001679AC">
        <w:rPr>
          <w:rFonts w:hint="cs"/>
          <w:rtl/>
        </w:rPr>
        <w:t xml:space="preserve">בכל אחת מהשנים </w:t>
      </w:r>
      <w:r w:rsidR="006B5B11" w:rsidRPr="001679AC">
        <w:rPr>
          <w:rFonts w:hint="cs"/>
          <w:rtl/>
        </w:rPr>
        <w:t xml:space="preserve">2016 </w:t>
      </w:r>
      <w:r w:rsidRPr="001679AC">
        <w:rPr>
          <w:rFonts w:hint="cs"/>
          <w:rtl/>
        </w:rPr>
        <w:t xml:space="preserve">ו- </w:t>
      </w:r>
      <w:r w:rsidR="006B5B11" w:rsidRPr="001679AC">
        <w:rPr>
          <w:rFonts w:hint="cs"/>
          <w:rtl/>
        </w:rPr>
        <w:t xml:space="preserve">2017 </w:t>
      </w:r>
      <w:r w:rsidRPr="001679AC">
        <w:rPr>
          <w:rFonts w:hint="cs"/>
          <w:rtl/>
        </w:rPr>
        <w:t xml:space="preserve">מחזור ההכנסות של המציע מפרויקטים כנשוא מכרז זה לא פחת מ- 2 מיליון </w:t>
      </w:r>
      <w:r w:rsidR="0030750C" w:rsidRPr="001679AC">
        <w:rPr>
          <w:rFonts w:hint="cs"/>
          <w:rtl/>
        </w:rPr>
        <w:t>₪ (כולל מע"מ).</w:t>
      </w:r>
    </w:p>
    <w:p w14:paraId="06039B53" w14:textId="77777777" w:rsidR="00F66DCD" w:rsidRPr="001679AC" w:rsidRDefault="00F66DCD" w:rsidP="00872D63">
      <w:pPr>
        <w:pStyle w:val="40"/>
      </w:pPr>
      <w:r w:rsidRPr="001679AC">
        <w:rPr>
          <w:rFonts w:hint="cs"/>
          <w:rtl/>
        </w:rPr>
        <w:t>המציע מעסיק בחברתו מנהל פדגוגי אחד או יותר במשך 6 חודשים רצופים לפחות בהיקף משרה שלא פחת מ- 75%. על המנהל הפדגוגי המועסק לעמוד בדרישות הבאות:</w:t>
      </w:r>
    </w:p>
    <w:p w14:paraId="536A7AF2" w14:textId="77777777" w:rsidR="00F66DCD" w:rsidRPr="001679AC" w:rsidRDefault="00F66DCD" w:rsidP="00CF128B">
      <w:pPr>
        <w:pStyle w:val="51"/>
      </w:pPr>
      <w:r w:rsidRPr="001679AC">
        <w:rPr>
          <w:rtl/>
        </w:rPr>
        <w:t xml:space="preserve">בעל </w:t>
      </w:r>
      <w:r w:rsidRPr="001679AC">
        <w:rPr>
          <w:rFonts w:hint="cs"/>
          <w:rtl/>
        </w:rPr>
        <w:t xml:space="preserve">לפחות 3 שנות ניסיון </w:t>
      </w:r>
      <w:r w:rsidRPr="001679AC">
        <w:rPr>
          <w:rtl/>
        </w:rPr>
        <w:t xml:space="preserve">מקצועי </w:t>
      </w:r>
      <w:r w:rsidRPr="001679AC">
        <w:rPr>
          <w:rFonts w:hint="cs"/>
          <w:rtl/>
        </w:rPr>
        <w:t>בהוראה או הדרכה או פיתוח תכניות לימודים בחינוך פורמלי או לא פורמלי</w:t>
      </w:r>
      <w:r w:rsidR="00CF128B">
        <w:rPr>
          <w:rFonts w:hint="cs"/>
          <w:rtl/>
        </w:rPr>
        <w:t xml:space="preserve"> </w:t>
      </w:r>
      <w:r w:rsidR="00CF128B" w:rsidRPr="00CF128B">
        <w:rPr>
          <w:rtl/>
        </w:rPr>
        <w:t>או הכשרות מקצועיות למבוגרים</w:t>
      </w:r>
      <w:r w:rsidRPr="001679AC">
        <w:rPr>
          <w:rFonts w:hint="cs"/>
          <w:rtl/>
        </w:rPr>
        <w:t xml:space="preserve">, </w:t>
      </w:r>
      <w:r w:rsidRPr="001679AC">
        <w:rPr>
          <w:rtl/>
        </w:rPr>
        <w:t>בתחום הפדגוגי</w:t>
      </w:r>
      <w:r w:rsidRPr="001679AC">
        <w:rPr>
          <w:rFonts w:hint="cs"/>
          <w:rtl/>
        </w:rPr>
        <w:t>ה.</w:t>
      </w:r>
      <w:r w:rsidRPr="001679AC">
        <w:t xml:space="preserve"> </w:t>
      </w:r>
    </w:p>
    <w:p w14:paraId="36FB6DCE" w14:textId="77777777" w:rsidR="00F66DCD" w:rsidRPr="001679AC" w:rsidRDefault="00F66DCD" w:rsidP="005109D3">
      <w:pPr>
        <w:pStyle w:val="51"/>
      </w:pPr>
      <w:r w:rsidRPr="001679AC">
        <w:rPr>
          <w:rtl/>
        </w:rPr>
        <w:t>בעל ניסיון מקצועי של שנתיים (2) לפחות, בגיבוש מתודולוגיה/ות ללמידה מתוקשבת</w:t>
      </w:r>
      <w:r w:rsidRPr="001679AC">
        <w:rPr>
          <w:rFonts w:hint="cs"/>
          <w:rtl/>
        </w:rPr>
        <w:t>.</w:t>
      </w:r>
      <w:r w:rsidRPr="001679AC">
        <w:rPr>
          <w:rtl/>
        </w:rPr>
        <w:t xml:space="preserve"> </w:t>
      </w:r>
    </w:p>
    <w:p w14:paraId="66B05425" w14:textId="77777777" w:rsidR="00F66DCD" w:rsidRPr="001679AC" w:rsidRDefault="00F66DCD" w:rsidP="005109D3">
      <w:pPr>
        <w:pStyle w:val="51"/>
      </w:pPr>
      <w:r w:rsidRPr="001679AC">
        <w:rPr>
          <w:rtl/>
        </w:rPr>
        <w:t xml:space="preserve">בעל תואר אקדמי </w:t>
      </w:r>
      <w:r w:rsidRPr="001679AC">
        <w:rPr>
          <w:rFonts w:hint="cs"/>
          <w:rtl/>
        </w:rPr>
        <w:t>מוכר ע"י המל"ג</w:t>
      </w:r>
      <w:r w:rsidRPr="001679AC">
        <w:rPr>
          <w:rtl/>
        </w:rPr>
        <w:t>.</w:t>
      </w:r>
    </w:p>
    <w:p w14:paraId="15990741" w14:textId="77777777" w:rsidR="00837457" w:rsidRPr="001679AC" w:rsidRDefault="001217A0" w:rsidP="00872D63">
      <w:pPr>
        <w:pStyle w:val="3c"/>
      </w:pPr>
      <w:bookmarkStart w:id="82" w:name="_Toc523409337"/>
      <w:bookmarkStart w:id="83" w:name="_Toc524447560"/>
      <w:bookmarkStart w:id="84" w:name="_Toc524466791"/>
      <w:r w:rsidRPr="001679AC">
        <w:rPr>
          <w:rFonts w:hint="cs"/>
          <w:rtl/>
        </w:rPr>
        <w:t>תנ</w:t>
      </w:r>
      <w:r w:rsidRPr="001679AC">
        <w:rPr>
          <w:rFonts w:hint="eastAsia"/>
          <w:rtl/>
        </w:rPr>
        <w:t>אי</w:t>
      </w:r>
      <w:r w:rsidR="00B6131A" w:rsidRPr="001679AC">
        <w:rPr>
          <w:rtl/>
        </w:rPr>
        <w:t xml:space="preserve"> סף</w:t>
      </w:r>
      <w:r w:rsidR="008E4DFE">
        <w:rPr>
          <w:rFonts w:hint="cs"/>
          <w:rtl/>
        </w:rPr>
        <w:t xml:space="preserve"> מקצועיים</w:t>
      </w:r>
      <w:r w:rsidR="00B6131A" w:rsidRPr="001679AC">
        <w:rPr>
          <w:rtl/>
        </w:rPr>
        <w:t xml:space="preserve"> לסל 3:</w:t>
      </w:r>
      <w:bookmarkEnd w:id="82"/>
      <w:bookmarkEnd w:id="83"/>
      <w:bookmarkEnd w:id="84"/>
    </w:p>
    <w:p w14:paraId="2AB80D19" w14:textId="08BDD946" w:rsidR="007F2C50" w:rsidRPr="001679AC" w:rsidRDefault="007F2C50" w:rsidP="00E422A3">
      <w:pPr>
        <w:pStyle w:val="40"/>
      </w:pPr>
      <w:r w:rsidRPr="001679AC">
        <w:rPr>
          <w:rtl/>
        </w:rPr>
        <w:t xml:space="preserve">המציע </w:t>
      </w:r>
      <w:r w:rsidRPr="001679AC">
        <w:rPr>
          <w:rFonts w:hint="cs"/>
          <w:noProof/>
          <w:sz w:val="22"/>
          <w:rtl/>
          <w:lang w:eastAsia="he-IL"/>
        </w:rPr>
        <w:t xml:space="preserve">אפיין, </w:t>
      </w:r>
      <w:r w:rsidRPr="001679AC">
        <w:rPr>
          <w:rFonts w:hint="eastAsia"/>
          <w:rtl/>
        </w:rPr>
        <w:t>פיתח</w:t>
      </w:r>
      <w:r w:rsidRPr="001679AC">
        <w:rPr>
          <w:rtl/>
        </w:rPr>
        <w:t xml:space="preserve"> </w:t>
      </w:r>
      <w:r w:rsidRPr="001679AC">
        <w:rPr>
          <w:rFonts w:hint="cs"/>
          <w:rtl/>
        </w:rPr>
        <w:t>ו</w:t>
      </w:r>
      <w:r w:rsidRPr="001679AC">
        <w:rPr>
          <w:rFonts w:hint="eastAsia"/>
          <w:rtl/>
        </w:rPr>
        <w:t>יישם</w:t>
      </w:r>
      <w:r w:rsidRPr="001679AC">
        <w:rPr>
          <w:rtl/>
        </w:rPr>
        <w:t xml:space="preserve"> </w:t>
      </w:r>
      <w:r w:rsidRPr="001679AC">
        <w:rPr>
          <w:rFonts w:hint="cs"/>
          <w:rtl/>
        </w:rPr>
        <w:t>לפחות שישה</w:t>
      </w:r>
      <w:r w:rsidR="000C5626">
        <w:rPr>
          <w:rFonts w:hint="cs"/>
          <w:rtl/>
        </w:rPr>
        <w:t xml:space="preserve"> מערכי לימוד דיגיטליים</w:t>
      </w:r>
      <w:r w:rsidRPr="001679AC">
        <w:rPr>
          <w:rFonts w:hint="cs"/>
          <w:rtl/>
        </w:rPr>
        <w:t xml:space="preserve">(על פי הגדרתם במכרז זה) </w:t>
      </w:r>
      <w:r w:rsidR="00BA46CB" w:rsidRPr="001679AC">
        <w:rPr>
          <w:rFonts w:hint="cs"/>
          <w:rtl/>
        </w:rPr>
        <w:t xml:space="preserve">בני </w:t>
      </w:r>
      <w:r w:rsidR="00C7086B" w:rsidRPr="001679AC">
        <w:rPr>
          <w:rFonts w:hint="cs"/>
          <w:rtl/>
        </w:rPr>
        <w:t>זמן תפוקות</w:t>
      </w:r>
      <w:r w:rsidR="0032768C" w:rsidRPr="001679AC">
        <w:rPr>
          <w:rFonts w:hint="cs"/>
          <w:rtl/>
        </w:rPr>
        <w:t xml:space="preserve"> של</w:t>
      </w:r>
      <w:r w:rsidRPr="001679AC">
        <w:rPr>
          <w:rFonts w:hint="cs"/>
          <w:rtl/>
        </w:rPr>
        <w:t xml:space="preserve"> 15 דקות</w:t>
      </w:r>
      <w:r w:rsidR="007332EA" w:rsidRPr="001679AC">
        <w:rPr>
          <w:rFonts w:hint="cs"/>
          <w:rtl/>
        </w:rPr>
        <w:t xml:space="preserve"> </w:t>
      </w:r>
      <w:r w:rsidRPr="001679AC">
        <w:rPr>
          <w:rFonts w:hint="cs"/>
          <w:rtl/>
        </w:rPr>
        <w:t>לפחות</w:t>
      </w:r>
      <w:r w:rsidR="003415ED">
        <w:rPr>
          <w:rFonts w:hint="cs"/>
          <w:rtl/>
        </w:rPr>
        <w:t xml:space="preserve"> לכל מערך לימוד</w:t>
      </w:r>
      <w:r w:rsidRPr="001679AC">
        <w:rPr>
          <w:rFonts w:hint="cs"/>
          <w:rtl/>
        </w:rPr>
        <w:t>, שנמסרו ללקוח בתקופה שבין ה- 1.1.2014 לבין מועד הגשת ההצעות.</w:t>
      </w:r>
    </w:p>
    <w:p w14:paraId="71DB52AB" w14:textId="77777777" w:rsidR="00C7086B" w:rsidRPr="001679AC" w:rsidRDefault="00C7086B" w:rsidP="006C7E3C">
      <w:pPr>
        <w:pStyle w:val="4c"/>
      </w:pPr>
      <w:r w:rsidRPr="001679AC">
        <w:rPr>
          <w:rtl/>
        </w:rPr>
        <w:t xml:space="preserve">* </w:t>
      </w:r>
      <w:r w:rsidRPr="001679AC">
        <w:rPr>
          <w:rFonts w:hint="eastAsia"/>
          <w:rtl/>
        </w:rPr>
        <w:t>לצורך</w:t>
      </w:r>
      <w:r w:rsidRPr="001679AC">
        <w:rPr>
          <w:rtl/>
        </w:rPr>
        <w:t xml:space="preserve"> </w:t>
      </w:r>
      <w:r w:rsidRPr="001679AC">
        <w:rPr>
          <w:rFonts w:hint="eastAsia"/>
          <w:rtl/>
        </w:rPr>
        <w:t>עמידה</w:t>
      </w:r>
      <w:r w:rsidRPr="001679AC">
        <w:rPr>
          <w:rtl/>
        </w:rPr>
        <w:t xml:space="preserve"> </w:t>
      </w:r>
      <w:r w:rsidRPr="001679AC">
        <w:rPr>
          <w:rFonts w:hint="eastAsia"/>
          <w:rtl/>
        </w:rPr>
        <w:t>בתנאי</w:t>
      </w:r>
      <w:r w:rsidRPr="001679AC">
        <w:rPr>
          <w:rtl/>
        </w:rPr>
        <w:t xml:space="preserve"> </w:t>
      </w:r>
      <w:r w:rsidRPr="001679AC">
        <w:rPr>
          <w:rFonts w:hint="eastAsia"/>
          <w:rtl/>
        </w:rPr>
        <w:t>סף</w:t>
      </w:r>
      <w:r w:rsidRPr="001679AC">
        <w:rPr>
          <w:rtl/>
        </w:rPr>
        <w:t xml:space="preserve"> </w:t>
      </w:r>
      <w:r w:rsidRPr="001679AC">
        <w:rPr>
          <w:rFonts w:hint="eastAsia"/>
          <w:rtl/>
        </w:rPr>
        <w:t>זה</w:t>
      </w:r>
      <w:r w:rsidRPr="001679AC">
        <w:rPr>
          <w:rtl/>
        </w:rPr>
        <w:t xml:space="preserve"> </w:t>
      </w:r>
      <w:r w:rsidRPr="001679AC">
        <w:rPr>
          <w:rFonts w:hint="eastAsia"/>
          <w:rtl/>
        </w:rPr>
        <w:t>רשאי</w:t>
      </w:r>
      <w:r w:rsidRPr="001679AC">
        <w:rPr>
          <w:rtl/>
        </w:rPr>
        <w:t xml:space="preserve"> </w:t>
      </w:r>
      <w:r w:rsidRPr="001679AC">
        <w:rPr>
          <w:rFonts w:hint="eastAsia"/>
          <w:rtl/>
        </w:rPr>
        <w:t>המציע</w:t>
      </w:r>
      <w:r w:rsidRPr="001679AC">
        <w:rPr>
          <w:rtl/>
        </w:rPr>
        <w:t xml:space="preserve"> </w:t>
      </w:r>
      <w:r w:rsidRPr="001679AC">
        <w:rPr>
          <w:rFonts w:hint="eastAsia"/>
          <w:rtl/>
        </w:rPr>
        <w:t>לייחס</w:t>
      </w:r>
      <w:r w:rsidRPr="001679AC">
        <w:rPr>
          <w:rtl/>
        </w:rPr>
        <w:t xml:space="preserve"> </w:t>
      </w:r>
      <w:r w:rsidRPr="001679AC">
        <w:rPr>
          <w:rFonts w:hint="eastAsia"/>
          <w:rtl/>
        </w:rPr>
        <w:t>לו</w:t>
      </w:r>
      <w:r w:rsidRPr="001679AC">
        <w:rPr>
          <w:rtl/>
        </w:rPr>
        <w:t xml:space="preserve"> </w:t>
      </w:r>
      <w:r w:rsidRPr="001679AC">
        <w:rPr>
          <w:rFonts w:hint="eastAsia"/>
          <w:rtl/>
        </w:rPr>
        <w:t>ניסיון</w:t>
      </w:r>
      <w:r w:rsidRPr="001679AC">
        <w:rPr>
          <w:rtl/>
        </w:rPr>
        <w:t xml:space="preserve"> </w:t>
      </w:r>
      <w:r w:rsidRPr="001679AC">
        <w:rPr>
          <w:rFonts w:hint="eastAsia"/>
          <w:rtl/>
        </w:rPr>
        <w:t>בפיתוח</w:t>
      </w:r>
      <w:r w:rsidRPr="001679AC">
        <w:rPr>
          <w:rtl/>
        </w:rPr>
        <w:t xml:space="preserve"> </w:t>
      </w:r>
      <w:r w:rsidRPr="001679AC">
        <w:rPr>
          <w:rFonts w:hint="eastAsia"/>
          <w:rtl/>
        </w:rPr>
        <w:t>ויישום</w:t>
      </w:r>
      <w:r w:rsidRPr="001679AC">
        <w:rPr>
          <w:rtl/>
        </w:rPr>
        <w:t xml:space="preserve"> </w:t>
      </w:r>
      <w:r w:rsidRPr="001679AC">
        <w:rPr>
          <w:rFonts w:hint="eastAsia"/>
          <w:rtl/>
        </w:rPr>
        <w:t>שבוצע</w:t>
      </w:r>
      <w:r w:rsidRPr="001679AC">
        <w:rPr>
          <w:rtl/>
        </w:rPr>
        <w:t xml:space="preserve"> </w:t>
      </w:r>
      <w:r w:rsidRPr="001679AC">
        <w:rPr>
          <w:rFonts w:hint="eastAsia"/>
          <w:rtl/>
        </w:rPr>
        <w:t>על</w:t>
      </w:r>
      <w:r w:rsidRPr="001679AC">
        <w:rPr>
          <w:rtl/>
        </w:rPr>
        <w:t xml:space="preserve"> </w:t>
      </w:r>
      <w:r w:rsidRPr="001679AC">
        <w:rPr>
          <w:rFonts w:hint="eastAsia"/>
          <w:rtl/>
        </w:rPr>
        <w:t>ידי</w:t>
      </w:r>
      <w:r w:rsidRPr="001679AC">
        <w:rPr>
          <w:rtl/>
        </w:rPr>
        <w:t xml:space="preserve"> </w:t>
      </w:r>
      <w:r w:rsidRPr="001679AC">
        <w:rPr>
          <w:rFonts w:hint="eastAsia"/>
          <w:rtl/>
        </w:rPr>
        <w:t>קבלן</w:t>
      </w:r>
      <w:r w:rsidRPr="001679AC">
        <w:rPr>
          <w:rtl/>
        </w:rPr>
        <w:t xml:space="preserve"> </w:t>
      </w:r>
      <w:r w:rsidRPr="001679AC">
        <w:rPr>
          <w:rFonts w:hint="eastAsia"/>
          <w:rtl/>
        </w:rPr>
        <w:t>משנה</w:t>
      </w:r>
      <w:r w:rsidRPr="001679AC">
        <w:rPr>
          <w:rtl/>
        </w:rPr>
        <w:t xml:space="preserve"> </w:t>
      </w:r>
      <w:r w:rsidRPr="001679AC">
        <w:rPr>
          <w:rFonts w:hint="eastAsia"/>
          <w:rtl/>
        </w:rPr>
        <w:t>מטעם</w:t>
      </w:r>
      <w:r w:rsidRPr="001679AC">
        <w:rPr>
          <w:rtl/>
        </w:rPr>
        <w:t xml:space="preserve"> </w:t>
      </w:r>
      <w:r w:rsidRPr="001679AC">
        <w:rPr>
          <w:rFonts w:hint="eastAsia"/>
          <w:rtl/>
        </w:rPr>
        <w:t>המציע</w:t>
      </w:r>
      <w:r w:rsidRPr="001679AC">
        <w:rPr>
          <w:rtl/>
        </w:rPr>
        <w:t xml:space="preserve">, </w:t>
      </w:r>
      <w:r w:rsidRPr="001679AC">
        <w:rPr>
          <w:rFonts w:hint="eastAsia"/>
          <w:rtl/>
        </w:rPr>
        <w:t>וזאת</w:t>
      </w:r>
      <w:r w:rsidRPr="001679AC">
        <w:rPr>
          <w:rtl/>
        </w:rPr>
        <w:t xml:space="preserve"> </w:t>
      </w:r>
      <w:r w:rsidRPr="001679AC">
        <w:rPr>
          <w:rFonts w:hint="eastAsia"/>
          <w:rtl/>
        </w:rPr>
        <w:t>בתנאי</w:t>
      </w:r>
      <w:r w:rsidRPr="001679AC">
        <w:rPr>
          <w:rtl/>
        </w:rPr>
        <w:t xml:space="preserve"> </w:t>
      </w:r>
      <w:r w:rsidR="00DE7EB2" w:rsidRPr="001679AC">
        <w:rPr>
          <w:rFonts w:hint="cs"/>
          <w:rtl/>
        </w:rPr>
        <w:t xml:space="preserve">שההתקשרות </w:t>
      </w:r>
      <w:r w:rsidRPr="001679AC">
        <w:rPr>
          <w:rFonts w:hint="eastAsia"/>
          <w:rtl/>
        </w:rPr>
        <w:t>עם</w:t>
      </w:r>
      <w:r w:rsidRPr="001679AC">
        <w:rPr>
          <w:rtl/>
        </w:rPr>
        <w:t xml:space="preserve"> </w:t>
      </w:r>
      <w:r w:rsidRPr="001679AC">
        <w:rPr>
          <w:rFonts w:hint="eastAsia"/>
          <w:rtl/>
        </w:rPr>
        <w:t>הלקוח</w:t>
      </w:r>
      <w:r w:rsidRPr="001679AC">
        <w:rPr>
          <w:rtl/>
        </w:rPr>
        <w:t xml:space="preserve"> </w:t>
      </w:r>
      <w:r w:rsidRPr="001679AC">
        <w:rPr>
          <w:rFonts w:hint="eastAsia"/>
          <w:rtl/>
        </w:rPr>
        <w:t>לקבלת</w:t>
      </w:r>
      <w:r w:rsidRPr="001679AC">
        <w:rPr>
          <w:rtl/>
        </w:rPr>
        <w:t xml:space="preserve"> </w:t>
      </w:r>
      <w:r w:rsidRPr="001679AC">
        <w:rPr>
          <w:rFonts w:hint="eastAsia"/>
          <w:rtl/>
        </w:rPr>
        <w:t>השירותים</w:t>
      </w:r>
      <w:r w:rsidRPr="001679AC">
        <w:rPr>
          <w:rtl/>
        </w:rPr>
        <w:t xml:space="preserve"> </w:t>
      </w:r>
      <w:r w:rsidR="00A36D37" w:rsidRPr="001679AC">
        <w:rPr>
          <w:rFonts w:hint="cs"/>
          <w:rtl/>
        </w:rPr>
        <w:t>הייתה</w:t>
      </w:r>
      <w:r w:rsidR="00A36D37" w:rsidRPr="001679AC">
        <w:rPr>
          <w:rtl/>
        </w:rPr>
        <w:t xml:space="preserve"> </w:t>
      </w:r>
      <w:r w:rsidRPr="001679AC">
        <w:rPr>
          <w:rFonts w:hint="eastAsia"/>
          <w:rtl/>
        </w:rPr>
        <w:t>עם</w:t>
      </w:r>
      <w:r w:rsidRPr="001679AC">
        <w:rPr>
          <w:rtl/>
        </w:rPr>
        <w:t xml:space="preserve"> </w:t>
      </w:r>
      <w:r w:rsidRPr="001679AC">
        <w:rPr>
          <w:rFonts w:hint="eastAsia"/>
          <w:rtl/>
        </w:rPr>
        <w:t>המציע</w:t>
      </w:r>
      <w:r w:rsidRPr="001679AC">
        <w:rPr>
          <w:rtl/>
        </w:rPr>
        <w:t>.</w:t>
      </w:r>
    </w:p>
    <w:p w14:paraId="05FF5B1E" w14:textId="77777777" w:rsidR="00A94860" w:rsidRPr="001679AC" w:rsidRDefault="00A94860" w:rsidP="00872D63">
      <w:pPr>
        <w:pStyle w:val="40"/>
      </w:pPr>
      <w:r w:rsidRPr="001679AC">
        <w:rPr>
          <w:rFonts w:hint="cs"/>
          <w:rtl/>
        </w:rPr>
        <w:t xml:space="preserve">בכל אחת מהשנים </w:t>
      </w:r>
      <w:r w:rsidR="006B5B11" w:rsidRPr="001679AC">
        <w:rPr>
          <w:rFonts w:hint="cs"/>
          <w:rtl/>
        </w:rPr>
        <w:t xml:space="preserve">2016 </w:t>
      </w:r>
      <w:r w:rsidRPr="001679AC">
        <w:rPr>
          <w:rFonts w:hint="cs"/>
          <w:rtl/>
        </w:rPr>
        <w:t xml:space="preserve">ו- </w:t>
      </w:r>
      <w:r w:rsidR="006B5B11" w:rsidRPr="001679AC">
        <w:rPr>
          <w:rFonts w:hint="cs"/>
          <w:rtl/>
        </w:rPr>
        <w:t xml:space="preserve">2017 </w:t>
      </w:r>
      <w:r w:rsidRPr="001679AC">
        <w:rPr>
          <w:rFonts w:hint="cs"/>
          <w:rtl/>
        </w:rPr>
        <w:t xml:space="preserve">מחזור ההכנסות של המציע מפרויקטים כנשוא מכרז זה לא פחת מ- </w:t>
      </w:r>
      <w:r w:rsidR="00C6581D" w:rsidRPr="001679AC">
        <w:rPr>
          <w:rFonts w:hint="cs"/>
          <w:rtl/>
        </w:rPr>
        <w:t>1</w:t>
      </w:r>
      <w:r w:rsidRPr="001679AC">
        <w:rPr>
          <w:rFonts w:hint="cs"/>
          <w:rtl/>
        </w:rPr>
        <w:t xml:space="preserve"> מיליון ₪</w:t>
      </w:r>
      <w:r w:rsidR="0030750C" w:rsidRPr="001679AC">
        <w:rPr>
          <w:rFonts w:hint="cs"/>
          <w:rtl/>
        </w:rPr>
        <w:t xml:space="preserve"> (כולל מע"מ)</w:t>
      </w:r>
      <w:r w:rsidRPr="001679AC">
        <w:rPr>
          <w:rFonts w:hint="cs"/>
          <w:rtl/>
        </w:rPr>
        <w:t>.</w:t>
      </w:r>
    </w:p>
    <w:p w14:paraId="30573E14" w14:textId="77777777" w:rsidR="00F66DCD" w:rsidRPr="001679AC" w:rsidRDefault="00F66DCD" w:rsidP="00872D63">
      <w:pPr>
        <w:pStyle w:val="40"/>
      </w:pPr>
      <w:bookmarkStart w:id="85" w:name="2xcytpi" w:colFirst="0" w:colLast="0"/>
      <w:bookmarkEnd w:id="85"/>
      <w:r w:rsidRPr="001679AC">
        <w:rPr>
          <w:rFonts w:hint="cs"/>
          <w:rtl/>
        </w:rPr>
        <w:t>המציע מעסיק בחברתו מנהל פדגוגי אחד או יותר במשך 6 חודשים רצופים לפחות בהיקף משרה שלא פחת מ- 75%. על המנהל הפדגוגי המועסק לעמוד בדרישות הבאות:</w:t>
      </w:r>
    </w:p>
    <w:p w14:paraId="1DF5573D" w14:textId="77777777" w:rsidR="00F66DCD" w:rsidRPr="001679AC" w:rsidRDefault="00F66DCD" w:rsidP="00CF128B">
      <w:pPr>
        <w:pStyle w:val="51"/>
      </w:pPr>
      <w:r w:rsidRPr="001679AC">
        <w:rPr>
          <w:rtl/>
        </w:rPr>
        <w:t xml:space="preserve">בעל </w:t>
      </w:r>
      <w:r w:rsidRPr="001679AC">
        <w:rPr>
          <w:rFonts w:hint="cs"/>
          <w:rtl/>
        </w:rPr>
        <w:t xml:space="preserve">לפחות 3 שנות ניסיון </w:t>
      </w:r>
      <w:r w:rsidRPr="001679AC">
        <w:rPr>
          <w:rtl/>
        </w:rPr>
        <w:t xml:space="preserve">מקצועי </w:t>
      </w:r>
      <w:r w:rsidRPr="001679AC">
        <w:rPr>
          <w:rFonts w:hint="cs"/>
          <w:rtl/>
        </w:rPr>
        <w:t>בהוראה או הדרכה או פיתוח תכניות לימודים בחינוך פורמלי או לא פורמלי</w:t>
      </w:r>
      <w:r w:rsidR="00CF128B">
        <w:rPr>
          <w:rFonts w:hint="cs"/>
          <w:rtl/>
        </w:rPr>
        <w:t xml:space="preserve"> </w:t>
      </w:r>
      <w:r w:rsidR="00CF128B" w:rsidRPr="00CF128B">
        <w:rPr>
          <w:rtl/>
        </w:rPr>
        <w:t>או הכשרות מקצועיות למבוגרים</w:t>
      </w:r>
      <w:r w:rsidRPr="001679AC">
        <w:rPr>
          <w:rFonts w:hint="cs"/>
          <w:rtl/>
        </w:rPr>
        <w:t xml:space="preserve">, </w:t>
      </w:r>
      <w:r w:rsidRPr="001679AC">
        <w:rPr>
          <w:rtl/>
        </w:rPr>
        <w:t>בתחום הפדגוגי</w:t>
      </w:r>
      <w:r w:rsidRPr="001679AC">
        <w:rPr>
          <w:rFonts w:hint="cs"/>
          <w:rtl/>
        </w:rPr>
        <w:t>ה.</w:t>
      </w:r>
      <w:r w:rsidRPr="001679AC">
        <w:t xml:space="preserve"> </w:t>
      </w:r>
    </w:p>
    <w:p w14:paraId="68208E0F" w14:textId="77777777" w:rsidR="00F66DCD" w:rsidRPr="001679AC" w:rsidRDefault="00F66DCD" w:rsidP="005109D3">
      <w:pPr>
        <w:pStyle w:val="51"/>
      </w:pPr>
      <w:r w:rsidRPr="001679AC">
        <w:rPr>
          <w:rtl/>
        </w:rPr>
        <w:t>בעל ניסיון מקצועי של שנתיים (2) לפחות, בגיבוש מתודולוגיה/ות ללמידה מתוקשבת</w:t>
      </w:r>
      <w:r w:rsidRPr="001679AC">
        <w:rPr>
          <w:rFonts w:hint="cs"/>
          <w:rtl/>
        </w:rPr>
        <w:t>.</w:t>
      </w:r>
      <w:r w:rsidRPr="001679AC">
        <w:rPr>
          <w:rtl/>
        </w:rPr>
        <w:t xml:space="preserve"> </w:t>
      </w:r>
    </w:p>
    <w:p w14:paraId="43F6B98E" w14:textId="77777777" w:rsidR="00F66DCD" w:rsidRPr="001679AC" w:rsidRDefault="00F66DCD" w:rsidP="005109D3">
      <w:pPr>
        <w:pStyle w:val="51"/>
      </w:pPr>
      <w:r w:rsidRPr="001679AC">
        <w:rPr>
          <w:rtl/>
        </w:rPr>
        <w:t xml:space="preserve">בעל תואר אקדמי </w:t>
      </w:r>
      <w:r w:rsidRPr="001679AC">
        <w:rPr>
          <w:rFonts w:hint="cs"/>
          <w:rtl/>
        </w:rPr>
        <w:t>מוכר ע"י המל"ג</w:t>
      </w:r>
      <w:r w:rsidRPr="001679AC">
        <w:rPr>
          <w:rtl/>
        </w:rPr>
        <w:t>.</w:t>
      </w:r>
    </w:p>
    <w:p w14:paraId="6B3949D6" w14:textId="77777777" w:rsidR="005420CB" w:rsidRPr="001679AC" w:rsidRDefault="005420CB" w:rsidP="00872D63">
      <w:pPr>
        <w:pStyle w:val="2"/>
        <w:rPr>
          <w:rtl/>
        </w:rPr>
      </w:pPr>
      <w:bookmarkStart w:id="86" w:name="_Toc523409338"/>
      <w:bookmarkStart w:id="87" w:name="_Toc523411512"/>
      <w:bookmarkStart w:id="88" w:name="_Toc524447561"/>
      <w:bookmarkStart w:id="89" w:name="_Toc524466792"/>
      <w:r w:rsidRPr="001679AC">
        <w:rPr>
          <w:rtl/>
        </w:rPr>
        <w:t>קבלני משנה</w:t>
      </w:r>
      <w:bookmarkEnd w:id="86"/>
      <w:bookmarkEnd w:id="87"/>
      <w:bookmarkEnd w:id="88"/>
      <w:bookmarkEnd w:id="89"/>
    </w:p>
    <w:p w14:paraId="0FD27B00" w14:textId="77777777" w:rsidR="003A5015" w:rsidRPr="001679AC" w:rsidRDefault="003A5015" w:rsidP="00872D63">
      <w:pPr>
        <w:pStyle w:val="31"/>
      </w:pPr>
      <w:r w:rsidRPr="001679AC">
        <w:rPr>
          <w:rtl/>
        </w:rPr>
        <w:t>מציע רשאי לבצע את הפ</w:t>
      </w:r>
      <w:r w:rsidR="00A4009E" w:rsidRPr="001679AC">
        <w:rPr>
          <w:rtl/>
        </w:rPr>
        <w:t>עולות המפורטות בפרק 4 לגביהן צו</w:t>
      </w:r>
      <w:r w:rsidRPr="001679AC">
        <w:rPr>
          <w:rtl/>
        </w:rPr>
        <w:t>ין כי ניתן יהיה לבצען באמצעות קבלן משנה, באמצעות קבלן משנה אחד או יותר תוך קיום התנאים הבאים:</w:t>
      </w:r>
    </w:p>
    <w:p w14:paraId="18C563FA" w14:textId="77777777" w:rsidR="003A5015" w:rsidRPr="001679AC" w:rsidRDefault="003A5015" w:rsidP="00872D63">
      <w:pPr>
        <w:pStyle w:val="40"/>
      </w:pPr>
      <w:r w:rsidRPr="001679AC">
        <w:rPr>
          <w:rtl/>
        </w:rPr>
        <w:t>המציע יהיה אחראי לכל הפעילויות והתוצרים של קבלני המשנה אשר ישולבו בפרויקט.</w:t>
      </w:r>
    </w:p>
    <w:p w14:paraId="67993167" w14:textId="77777777" w:rsidR="003A5015" w:rsidRPr="001679AC" w:rsidRDefault="003A5015" w:rsidP="00872D63">
      <w:pPr>
        <w:pStyle w:val="40"/>
      </w:pPr>
      <w:r w:rsidRPr="001679AC">
        <w:rPr>
          <w:rtl/>
        </w:rPr>
        <w:t xml:space="preserve">ההתקשרות לקבלת השירות תהיה מול הזוכה ומולו בלבד והוא זה אשר יפנה אל קבלני המשנה (באם אושרו) לטיפול במימוש דרישות המכרז. </w:t>
      </w:r>
    </w:p>
    <w:p w14:paraId="7B093679" w14:textId="77777777" w:rsidR="005420CB" w:rsidRPr="001679AC" w:rsidRDefault="005420CB" w:rsidP="00872D63">
      <w:pPr>
        <w:pStyle w:val="40"/>
        <w:rPr>
          <w:rtl/>
        </w:rPr>
      </w:pPr>
      <w:r w:rsidRPr="001679AC">
        <w:rPr>
          <w:rtl/>
        </w:rPr>
        <w:t xml:space="preserve">במידה </w:t>
      </w:r>
      <w:r w:rsidRPr="001679AC">
        <w:rPr>
          <w:rFonts w:hint="cs"/>
          <w:rtl/>
        </w:rPr>
        <w:t>ש</w:t>
      </w:r>
      <w:r w:rsidRPr="001679AC">
        <w:rPr>
          <w:rtl/>
        </w:rPr>
        <w:t xml:space="preserve">המציע החליט להתקשר עם קבלני משנה כאמור, </w:t>
      </w:r>
      <w:r w:rsidRPr="001679AC">
        <w:rPr>
          <w:rFonts w:hint="eastAsia"/>
          <w:rtl/>
        </w:rPr>
        <w:t>יציין</w:t>
      </w:r>
      <w:r w:rsidRPr="001679AC">
        <w:rPr>
          <w:rtl/>
        </w:rPr>
        <w:t xml:space="preserve"> </w:t>
      </w:r>
      <w:r w:rsidRPr="001679AC">
        <w:rPr>
          <w:rFonts w:hint="eastAsia"/>
          <w:rtl/>
        </w:rPr>
        <w:t>זאת</w:t>
      </w:r>
      <w:r w:rsidRPr="001679AC">
        <w:rPr>
          <w:rtl/>
        </w:rPr>
        <w:t xml:space="preserve"> </w:t>
      </w:r>
      <w:r w:rsidRPr="001679AC">
        <w:rPr>
          <w:rFonts w:hint="eastAsia"/>
          <w:rtl/>
        </w:rPr>
        <w:t>ב</w:t>
      </w:r>
      <w:r w:rsidRPr="001679AC">
        <w:rPr>
          <w:rtl/>
        </w:rPr>
        <w:t xml:space="preserve">הצעתו </w:t>
      </w:r>
      <w:r w:rsidRPr="001679AC">
        <w:rPr>
          <w:rFonts w:hint="cs"/>
          <w:rtl/>
        </w:rPr>
        <w:t>ו</w:t>
      </w:r>
      <w:r w:rsidRPr="001679AC">
        <w:rPr>
          <w:rFonts w:hint="eastAsia"/>
          <w:rtl/>
        </w:rPr>
        <w:t>הצעתו</w:t>
      </w:r>
      <w:r w:rsidRPr="001679AC">
        <w:rPr>
          <w:rFonts w:hint="cs"/>
          <w:rtl/>
        </w:rPr>
        <w:t xml:space="preserve"> </w:t>
      </w:r>
      <w:r w:rsidRPr="001679AC">
        <w:rPr>
          <w:rtl/>
        </w:rPr>
        <w:t xml:space="preserve">תכיל את פרטיהם ויכולותיהם של קבלני המשנה עימם הוא עובד, בהתאם לפירוט הנדרש </w:t>
      </w:r>
      <w:r w:rsidRPr="001679AC">
        <w:rPr>
          <w:rFonts w:hint="eastAsia"/>
          <w:rtl/>
        </w:rPr>
        <w:t>בנספח</w:t>
      </w:r>
      <w:r w:rsidRPr="001679AC">
        <w:rPr>
          <w:rFonts w:hint="cs"/>
          <w:rtl/>
        </w:rPr>
        <w:t xml:space="preserve"> 6</w:t>
      </w:r>
      <w:r w:rsidRPr="001679AC">
        <w:rPr>
          <w:rtl/>
        </w:rPr>
        <w:t xml:space="preserve"> </w:t>
      </w:r>
      <w:r w:rsidRPr="001679AC">
        <w:rPr>
          <w:rFonts w:hint="eastAsia"/>
          <w:rtl/>
        </w:rPr>
        <w:t>למכרז</w:t>
      </w:r>
      <w:r w:rsidRPr="001679AC">
        <w:rPr>
          <w:rtl/>
        </w:rPr>
        <w:t>, לרבות תיאור מפורט של חלקו של כל קבלן משנה במילוי דרישות המכרז</w:t>
      </w:r>
      <w:r w:rsidRPr="001679AC">
        <w:rPr>
          <w:rFonts w:hint="cs"/>
          <w:rtl/>
        </w:rPr>
        <w:t>.</w:t>
      </w:r>
    </w:p>
    <w:p w14:paraId="2B7BBC0A" w14:textId="77777777" w:rsidR="005420CB" w:rsidRPr="001679AC" w:rsidRDefault="005420CB" w:rsidP="00872D63">
      <w:pPr>
        <w:pStyle w:val="40"/>
      </w:pPr>
      <w:r w:rsidRPr="001679AC">
        <w:rPr>
          <w:rtl/>
        </w:rPr>
        <w:t xml:space="preserve">על המציע לצרף </w:t>
      </w:r>
      <w:r w:rsidRPr="001679AC">
        <w:rPr>
          <w:rFonts w:hint="cs"/>
          <w:rtl/>
        </w:rPr>
        <w:t>תצהיר</w:t>
      </w:r>
      <w:r w:rsidRPr="001679AC">
        <w:rPr>
          <w:rtl/>
        </w:rPr>
        <w:t xml:space="preserve"> מכל אחד מקבלני המשנה, בו הם מבהירים כי קראו את המכרז על נספחיו, לרבות הסכם</w:t>
      </w:r>
      <w:r w:rsidRPr="001679AC">
        <w:rPr>
          <w:rFonts w:hint="cs"/>
          <w:rtl/>
        </w:rPr>
        <w:t xml:space="preserve"> ההתקשרות</w:t>
      </w:r>
      <w:r w:rsidRPr="001679AC">
        <w:rPr>
          <w:rtl/>
        </w:rPr>
        <w:t>, כי הם מבינים אותו ומסכימים לאמור בו, כי הם אינם מצויים בניגוד עניינים וכי הם מתחייבים לסודיות. המכתב יהיה בהתאם לנוסח המופיע בנספח</w:t>
      </w:r>
      <w:r w:rsidRPr="001679AC">
        <w:rPr>
          <w:rFonts w:hint="cs"/>
          <w:rtl/>
        </w:rPr>
        <w:t xml:space="preserve"> </w:t>
      </w:r>
      <w:r w:rsidRPr="001679AC">
        <w:rPr>
          <w:rtl/>
        </w:rPr>
        <w:t>6.</w:t>
      </w:r>
    </w:p>
    <w:p w14:paraId="44E99DAE" w14:textId="77777777" w:rsidR="00A4009E" w:rsidRPr="001679AC" w:rsidRDefault="00A4009E" w:rsidP="00872D63">
      <w:pPr>
        <w:pStyle w:val="31"/>
        <w:rPr>
          <w:rtl/>
        </w:rPr>
      </w:pPr>
      <w:r w:rsidRPr="001679AC">
        <w:rPr>
          <w:rtl/>
        </w:rPr>
        <w:t>במסגרת בחינת הבקשה יבחן עורך המכרז, בין היתר, את אופי העבודה שמבקש הזוכה להעביר לקבלן המשנה, רמת הדיוק שנדרשת בסוג העבודה המסוים, קיומו של מידע רגיש בעבודה, רמת הסודיות הנדרשת בסוג עבודה כזה, צורת הפיקוח של הזוכה על קבלן המשנה ואת השאלה האם ייגרם למזמין נזק כתוצאה מאי-עמידת קבלן המשנה בתנאי הסף כאמור.</w:t>
      </w:r>
    </w:p>
    <w:p w14:paraId="5152F214" w14:textId="77777777" w:rsidR="005420CB" w:rsidRPr="001679AC" w:rsidRDefault="005420CB" w:rsidP="00872D63">
      <w:pPr>
        <w:pStyle w:val="31"/>
      </w:pPr>
      <w:r w:rsidRPr="001679AC">
        <w:rPr>
          <w:rtl/>
        </w:rPr>
        <w:t>יובהר, כי בכל מקרה האחריות כלפי עורך המכרז הינה של הספק הזוכה.</w:t>
      </w:r>
    </w:p>
    <w:p w14:paraId="761DC93F" w14:textId="77777777" w:rsidR="005420CB" w:rsidRPr="001679AC" w:rsidRDefault="005420CB" w:rsidP="00872D63">
      <w:pPr>
        <w:pStyle w:val="31"/>
      </w:pPr>
      <w:r w:rsidRPr="001679AC">
        <w:rPr>
          <w:rtl/>
        </w:rPr>
        <w:t xml:space="preserve">הוספת קבלן משנה </w:t>
      </w:r>
      <w:r w:rsidRPr="001679AC">
        <w:rPr>
          <w:rFonts w:hint="cs"/>
          <w:rtl/>
        </w:rPr>
        <w:t xml:space="preserve">או החלפתו </w:t>
      </w:r>
      <w:r w:rsidRPr="001679AC">
        <w:rPr>
          <w:rtl/>
        </w:rPr>
        <w:t>תתבצע אך ורק לאחר אישורו של עורך המכרז מראש ובכתב, ולאחר הוכחת עמידתו בדרישות המכרז</w:t>
      </w:r>
      <w:r w:rsidRPr="001679AC">
        <w:rPr>
          <w:rFonts w:hint="cs"/>
          <w:rtl/>
        </w:rPr>
        <w:t xml:space="preserve"> הרלוונטיות</w:t>
      </w:r>
      <w:r w:rsidRPr="001679AC">
        <w:rPr>
          <w:rtl/>
        </w:rPr>
        <w:t xml:space="preserve"> (לרבות אספקת פרטיו, התחייבויותיו </w:t>
      </w:r>
      <w:r w:rsidRPr="001679AC">
        <w:rPr>
          <w:rFonts w:hint="cs"/>
          <w:rtl/>
        </w:rPr>
        <w:t>ו</w:t>
      </w:r>
      <w:r w:rsidRPr="001679AC">
        <w:rPr>
          <w:rtl/>
        </w:rPr>
        <w:t>תחומי אחריותו).</w:t>
      </w:r>
    </w:p>
    <w:p w14:paraId="6FBE69E0" w14:textId="77777777" w:rsidR="005420CB" w:rsidRPr="001679AC" w:rsidRDefault="005420CB" w:rsidP="00872D63">
      <w:pPr>
        <w:pStyle w:val="2"/>
        <w:rPr>
          <w:rtl/>
        </w:rPr>
      </w:pPr>
      <w:bookmarkStart w:id="90" w:name="_Ref444163838"/>
      <w:bookmarkStart w:id="91" w:name="_Toc523409339"/>
      <w:bookmarkStart w:id="92" w:name="_Toc523411513"/>
      <w:bookmarkStart w:id="93" w:name="_Toc524447562"/>
      <w:bookmarkStart w:id="94" w:name="_Toc524466793"/>
      <w:r w:rsidRPr="001679AC">
        <w:rPr>
          <w:rFonts w:hint="eastAsia"/>
          <w:rtl/>
        </w:rPr>
        <w:t>מסמכים</w:t>
      </w:r>
      <w:r w:rsidRPr="001679AC">
        <w:rPr>
          <w:rtl/>
        </w:rPr>
        <w:t xml:space="preserve"> </w:t>
      </w:r>
      <w:r w:rsidRPr="001679AC">
        <w:rPr>
          <w:rFonts w:hint="cs"/>
          <w:rtl/>
        </w:rPr>
        <w:t>שיש לצרף להצעה</w:t>
      </w:r>
      <w:bookmarkEnd w:id="90"/>
      <w:bookmarkEnd w:id="91"/>
      <w:bookmarkEnd w:id="92"/>
      <w:bookmarkEnd w:id="93"/>
      <w:bookmarkEnd w:id="94"/>
    </w:p>
    <w:p w14:paraId="76F0971B" w14:textId="77777777" w:rsidR="005420CB" w:rsidRPr="001679AC" w:rsidRDefault="005420CB" w:rsidP="00872D63">
      <w:pPr>
        <w:pStyle w:val="31"/>
      </w:pPr>
      <w:r w:rsidRPr="001679AC">
        <w:rPr>
          <w:rFonts w:hint="cs"/>
          <w:rtl/>
        </w:rPr>
        <w:t>כל האישורים הנדרשים בסעיף זה יהיו תקפים למועד הגשת ההצעה אלא אם צוין במפורש אחרת. למען הסר ספק, תנאי הסף הוא העמידה בדרישה המהותית וזאת להבדיל מהגשת האישור אשר מטרתו להעיד על קיום הדרישה המהותית ואשר אינו מהווה כשלעצמו תנאי סף.</w:t>
      </w:r>
    </w:p>
    <w:p w14:paraId="06E1D3D5" w14:textId="77777777" w:rsidR="00543CF9" w:rsidRPr="001679AC" w:rsidRDefault="00543CF9" w:rsidP="00872D63">
      <w:pPr>
        <w:pStyle w:val="31"/>
      </w:pPr>
      <w:r w:rsidRPr="001679AC">
        <w:rPr>
          <w:rtl/>
          <w:cs/>
        </w:rPr>
        <w:t xml:space="preserve">מובהר כי עורך המכרז יהיה רשאי, אך לא חייב, לאפשר למציע, לאחר הגשת ההצעה, לצרף אסמכתאות נוספות להוכחת עמידת </w:t>
      </w:r>
      <w:r w:rsidRPr="001679AC">
        <w:rPr>
          <w:rtl/>
        </w:rPr>
        <w:t>הצעתו בתנאי המכרז.</w:t>
      </w:r>
    </w:p>
    <w:p w14:paraId="208850F2" w14:textId="77777777" w:rsidR="005420CB" w:rsidRPr="001679AC" w:rsidRDefault="005420CB" w:rsidP="00872D63">
      <w:pPr>
        <w:pStyle w:val="31"/>
        <w:numPr>
          <w:ilvl w:val="0"/>
          <w:numId w:val="0"/>
        </w:numPr>
        <w:ind w:left="1901"/>
        <w:rPr>
          <w:rtl/>
        </w:rPr>
      </w:pPr>
      <w:r w:rsidRPr="001679AC">
        <w:rPr>
          <w:rtl/>
        </w:rPr>
        <w:t xml:space="preserve">להלן פירוט </w:t>
      </w:r>
      <w:r w:rsidRPr="001679AC">
        <w:rPr>
          <w:rFonts w:hint="cs"/>
          <w:rtl/>
        </w:rPr>
        <w:t xml:space="preserve">המסמכים </w:t>
      </w:r>
      <w:r w:rsidRPr="001679AC">
        <w:rPr>
          <w:rtl/>
        </w:rPr>
        <w:t>שיש לצרף להצעה:</w:t>
      </w:r>
    </w:p>
    <w:p w14:paraId="28962118" w14:textId="77777777" w:rsidR="005420CB" w:rsidRPr="001679AC" w:rsidRDefault="005420CB" w:rsidP="00872D63">
      <w:pPr>
        <w:pStyle w:val="31"/>
      </w:pPr>
      <w:r w:rsidRPr="001679AC">
        <w:rPr>
          <w:rtl/>
        </w:rPr>
        <w:t>תצהיר מציע</w:t>
      </w:r>
      <w:r w:rsidRPr="001679AC">
        <w:rPr>
          <w:rFonts w:hint="cs"/>
          <w:rtl/>
        </w:rPr>
        <w:t xml:space="preserve"> בנוסח המחייב שב</w:t>
      </w:r>
      <w:r w:rsidRPr="001679AC">
        <w:rPr>
          <w:rFonts w:hint="eastAsia"/>
          <w:rtl/>
        </w:rPr>
        <w:t>נספח</w:t>
      </w:r>
      <w:r w:rsidRPr="001679AC">
        <w:rPr>
          <w:rtl/>
        </w:rPr>
        <w:t xml:space="preserve"> </w:t>
      </w:r>
      <w:r w:rsidRPr="001679AC">
        <w:rPr>
          <w:rFonts w:hint="cs"/>
          <w:rtl/>
        </w:rPr>
        <w:t>3</w:t>
      </w:r>
      <w:r w:rsidRPr="001679AC">
        <w:rPr>
          <w:rtl/>
        </w:rPr>
        <w:t>,</w:t>
      </w:r>
      <w:r w:rsidRPr="001679AC">
        <w:t xml:space="preserve"> </w:t>
      </w:r>
      <w:r w:rsidRPr="001679AC">
        <w:rPr>
          <w:rFonts w:hint="cs"/>
          <w:rtl/>
        </w:rPr>
        <w:t>חתום על ידי מורשה/י</w:t>
      </w:r>
      <w:r w:rsidRPr="001679AC">
        <w:rPr>
          <w:rtl/>
        </w:rPr>
        <w:t xml:space="preserve"> החתימה מטעם המציע, </w:t>
      </w:r>
      <w:r w:rsidRPr="001679AC">
        <w:rPr>
          <w:rFonts w:hint="cs"/>
          <w:rtl/>
        </w:rPr>
        <w:t>ו</w:t>
      </w:r>
      <w:r w:rsidRPr="001679AC">
        <w:rPr>
          <w:rtl/>
        </w:rPr>
        <w:t>מאומת על ידי עו"ד</w:t>
      </w:r>
      <w:r w:rsidRPr="001679AC">
        <w:rPr>
          <w:rFonts w:hint="cs"/>
          <w:rtl/>
        </w:rPr>
        <w:t xml:space="preserve"> (נספח זה נועד בין היתר להוכחת עמידה בתנאי הסף </w:t>
      </w:r>
      <w:r w:rsidR="000C2D4B" w:rsidRPr="001679AC">
        <w:rPr>
          <w:rFonts w:hint="cs"/>
          <w:rtl/>
        </w:rPr>
        <w:t xml:space="preserve">1.2.2 </w:t>
      </w:r>
      <w:r w:rsidRPr="001679AC">
        <w:rPr>
          <w:rFonts w:hint="cs"/>
          <w:rtl/>
        </w:rPr>
        <w:t>רבתי כאמור לעיל ומפורט להלן; סעיף 1.</w:t>
      </w:r>
      <w:r w:rsidR="000C2D4B" w:rsidRPr="001679AC">
        <w:rPr>
          <w:rFonts w:hint="cs"/>
          <w:rtl/>
        </w:rPr>
        <w:t>2</w:t>
      </w:r>
      <w:r w:rsidRPr="001679AC">
        <w:rPr>
          <w:rFonts w:hint="cs"/>
          <w:rtl/>
        </w:rPr>
        <w:t>.</w:t>
      </w:r>
      <w:r w:rsidR="000C2D4B" w:rsidRPr="001679AC">
        <w:rPr>
          <w:rFonts w:hint="cs"/>
          <w:rtl/>
        </w:rPr>
        <w:t>2</w:t>
      </w:r>
      <w:r w:rsidRPr="001679AC">
        <w:rPr>
          <w:rFonts w:hint="cs"/>
          <w:rtl/>
        </w:rPr>
        <w:t>.1 (ראו פרק 1 סעיף 9 לנספח 3), סעיף 1.</w:t>
      </w:r>
      <w:r w:rsidR="000C2D4B" w:rsidRPr="001679AC">
        <w:rPr>
          <w:rFonts w:hint="cs"/>
          <w:rtl/>
        </w:rPr>
        <w:t>2</w:t>
      </w:r>
      <w:r w:rsidRPr="001679AC">
        <w:rPr>
          <w:rFonts w:hint="cs"/>
          <w:rtl/>
        </w:rPr>
        <w:t>.</w:t>
      </w:r>
      <w:r w:rsidR="000C2D4B" w:rsidRPr="001679AC">
        <w:rPr>
          <w:rFonts w:hint="cs"/>
          <w:rtl/>
        </w:rPr>
        <w:t>2</w:t>
      </w:r>
      <w:r w:rsidRPr="001679AC">
        <w:rPr>
          <w:rFonts w:hint="cs"/>
          <w:rtl/>
        </w:rPr>
        <w:t>.2 (ראו פרק 3 לנספח 3), סעיף 1.</w:t>
      </w:r>
      <w:r w:rsidR="000C2D4B" w:rsidRPr="001679AC">
        <w:rPr>
          <w:rFonts w:hint="cs"/>
          <w:rtl/>
        </w:rPr>
        <w:t>2</w:t>
      </w:r>
      <w:r w:rsidRPr="001679AC">
        <w:rPr>
          <w:rFonts w:hint="cs"/>
          <w:rtl/>
        </w:rPr>
        <w:t>.</w:t>
      </w:r>
      <w:r w:rsidR="000C2D4B" w:rsidRPr="001679AC">
        <w:rPr>
          <w:rFonts w:hint="cs"/>
          <w:rtl/>
        </w:rPr>
        <w:t>2</w:t>
      </w:r>
      <w:r w:rsidRPr="001679AC">
        <w:rPr>
          <w:rFonts w:hint="cs"/>
          <w:rtl/>
        </w:rPr>
        <w:t xml:space="preserve">.3 (ראו פרק </w:t>
      </w:r>
      <w:r w:rsidR="000C2D4B" w:rsidRPr="001679AC">
        <w:rPr>
          <w:rFonts w:hint="cs"/>
          <w:rtl/>
        </w:rPr>
        <w:t>2, סעיף 9</w:t>
      </w:r>
      <w:r w:rsidRPr="001679AC">
        <w:rPr>
          <w:rFonts w:hint="cs"/>
          <w:rtl/>
        </w:rPr>
        <w:t xml:space="preserve"> לנספח 3), </w:t>
      </w:r>
      <w:r w:rsidR="000C2D4B" w:rsidRPr="001679AC">
        <w:rPr>
          <w:rFonts w:hint="cs"/>
          <w:rtl/>
        </w:rPr>
        <w:t xml:space="preserve">סעיף 1.2.2.4 (ראו פרק 1 סעיף 7 לנספח 3) </w:t>
      </w:r>
      <w:r w:rsidRPr="001679AC">
        <w:rPr>
          <w:rFonts w:hint="cs"/>
          <w:rtl/>
        </w:rPr>
        <w:t>וסעיף 1.</w:t>
      </w:r>
      <w:r w:rsidR="000C2D4B" w:rsidRPr="001679AC">
        <w:rPr>
          <w:rFonts w:hint="cs"/>
          <w:rtl/>
        </w:rPr>
        <w:t>2</w:t>
      </w:r>
      <w:r w:rsidRPr="001679AC">
        <w:rPr>
          <w:rFonts w:hint="cs"/>
          <w:rtl/>
        </w:rPr>
        <w:t>.</w:t>
      </w:r>
      <w:r w:rsidR="000C2D4B" w:rsidRPr="001679AC">
        <w:rPr>
          <w:rFonts w:hint="cs"/>
          <w:rtl/>
        </w:rPr>
        <w:t>3</w:t>
      </w:r>
      <w:r w:rsidRPr="001679AC">
        <w:rPr>
          <w:rFonts w:hint="cs"/>
          <w:rtl/>
        </w:rPr>
        <w:t xml:space="preserve"> </w:t>
      </w:r>
      <w:r w:rsidR="000C2D4B" w:rsidRPr="001679AC">
        <w:rPr>
          <w:rFonts w:hint="cs"/>
          <w:rtl/>
        </w:rPr>
        <w:t xml:space="preserve">רבתי </w:t>
      </w:r>
      <w:r w:rsidRPr="001679AC">
        <w:rPr>
          <w:rFonts w:hint="cs"/>
          <w:rtl/>
        </w:rPr>
        <w:t xml:space="preserve">(ראו פרק </w:t>
      </w:r>
      <w:r w:rsidR="000C2D4B" w:rsidRPr="001679AC">
        <w:rPr>
          <w:rFonts w:hint="cs"/>
          <w:rtl/>
        </w:rPr>
        <w:t>5</w:t>
      </w:r>
      <w:r w:rsidRPr="001679AC">
        <w:rPr>
          <w:rFonts w:hint="cs"/>
          <w:rtl/>
        </w:rPr>
        <w:t xml:space="preserve"> לנספח 3). </w:t>
      </w:r>
    </w:p>
    <w:p w14:paraId="22804CA5" w14:textId="77777777" w:rsidR="00AF5A83" w:rsidRPr="001679AC" w:rsidRDefault="005420CB" w:rsidP="00872D63">
      <w:pPr>
        <w:pStyle w:val="3e"/>
        <w:rPr>
          <w:rtl/>
        </w:rPr>
      </w:pPr>
      <w:r w:rsidRPr="001679AC">
        <w:rPr>
          <w:rFonts w:hint="cs"/>
          <w:rtl/>
        </w:rPr>
        <w:t>יש להקפיד ולצרף למענה את הצרופות המבוקשות בנספח</w:t>
      </w:r>
      <w:r w:rsidR="00AF5A83" w:rsidRPr="001679AC">
        <w:rPr>
          <w:rFonts w:hint="cs"/>
          <w:rtl/>
        </w:rPr>
        <w:t>;</w:t>
      </w:r>
    </w:p>
    <w:p w14:paraId="2F090EE3" w14:textId="77777777" w:rsidR="00817FFA" w:rsidRPr="001679AC" w:rsidRDefault="00817FFA" w:rsidP="00872D63">
      <w:pPr>
        <w:pStyle w:val="31"/>
      </w:pPr>
      <w:r w:rsidRPr="001679AC">
        <w:rPr>
          <w:rtl/>
        </w:rPr>
        <w:t>אישור רו"ח</w:t>
      </w:r>
      <w:r w:rsidRPr="001679AC">
        <w:rPr>
          <w:rFonts w:hint="cs"/>
          <w:rtl/>
        </w:rPr>
        <w:t xml:space="preserve"> בנוסח המחייב </w:t>
      </w:r>
      <w:r w:rsidRPr="001679AC">
        <w:rPr>
          <w:rFonts w:hint="eastAsia"/>
          <w:rtl/>
        </w:rPr>
        <w:t>שבנספח</w:t>
      </w:r>
      <w:r w:rsidRPr="001679AC">
        <w:rPr>
          <w:rtl/>
        </w:rPr>
        <w:t xml:space="preserve"> </w:t>
      </w:r>
      <w:r w:rsidRPr="001679AC">
        <w:rPr>
          <w:rFonts w:hint="cs"/>
          <w:rtl/>
        </w:rPr>
        <w:t xml:space="preserve">4א לצורך הוכחת עמידת המציע בתנאי סף </w:t>
      </w:r>
      <w:r w:rsidR="00156979" w:rsidRPr="001679AC">
        <w:rPr>
          <w:rFonts w:hint="cs"/>
          <w:rtl/>
        </w:rPr>
        <w:t>1.2.4.2</w:t>
      </w:r>
      <w:r w:rsidRPr="001679AC">
        <w:rPr>
          <w:rFonts w:hint="cs"/>
          <w:rtl/>
        </w:rPr>
        <w:t xml:space="preserve"> (בסל 1) או </w:t>
      </w:r>
      <w:r w:rsidRPr="001679AC">
        <w:rPr>
          <w:rtl/>
        </w:rPr>
        <w:t>אישור רו"ח</w:t>
      </w:r>
      <w:r w:rsidRPr="001679AC">
        <w:rPr>
          <w:rFonts w:hint="cs"/>
          <w:rtl/>
        </w:rPr>
        <w:t xml:space="preserve"> בנוסח המחייב </w:t>
      </w:r>
      <w:r w:rsidRPr="001679AC">
        <w:rPr>
          <w:rFonts w:hint="eastAsia"/>
          <w:rtl/>
        </w:rPr>
        <w:t>שבנספח</w:t>
      </w:r>
      <w:r w:rsidRPr="001679AC">
        <w:rPr>
          <w:rtl/>
        </w:rPr>
        <w:t xml:space="preserve"> </w:t>
      </w:r>
      <w:r w:rsidRPr="001679AC">
        <w:rPr>
          <w:rFonts w:hint="cs"/>
          <w:rtl/>
        </w:rPr>
        <w:t xml:space="preserve">4ב' לצורך הוכחת עמידת המציע בתנאי סף </w:t>
      </w:r>
      <w:r w:rsidR="00156979" w:rsidRPr="001679AC">
        <w:rPr>
          <w:rFonts w:hint="cs"/>
          <w:rtl/>
        </w:rPr>
        <w:t>1.2.5.2</w:t>
      </w:r>
      <w:r w:rsidRPr="001679AC">
        <w:rPr>
          <w:rFonts w:hint="cs"/>
          <w:rtl/>
        </w:rPr>
        <w:t xml:space="preserve"> (בסל 2) או </w:t>
      </w:r>
      <w:r w:rsidRPr="001679AC">
        <w:rPr>
          <w:rtl/>
        </w:rPr>
        <w:t>אישור רו"ח</w:t>
      </w:r>
      <w:r w:rsidRPr="001679AC">
        <w:rPr>
          <w:rFonts w:hint="cs"/>
          <w:rtl/>
        </w:rPr>
        <w:t xml:space="preserve"> בנוסח המחייב </w:t>
      </w:r>
      <w:r w:rsidRPr="001679AC">
        <w:rPr>
          <w:rFonts w:hint="eastAsia"/>
          <w:rtl/>
        </w:rPr>
        <w:t>שבנספח</w:t>
      </w:r>
      <w:r w:rsidRPr="001679AC">
        <w:rPr>
          <w:rtl/>
        </w:rPr>
        <w:t xml:space="preserve"> </w:t>
      </w:r>
      <w:r w:rsidRPr="001679AC">
        <w:rPr>
          <w:rFonts w:hint="cs"/>
          <w:rtl/>
        </w:rPr>
        <w:t xml:space="preserve">4ג' לצורך הוכחת עמידת המציע בתנאי סף </w:t>
      </w:r>
      <w:r w:rsidR="00156979" w:rsidRPr="001679AC">
        <w:rPr>
          <w:rFonts w:hint="cs"/>
          <w:rtl/>
        </w:rPr>
        <w:t xml:space="preserve">1.2.6.2 </w:t>
      </w:r>
      <w:r w:rsidRPr="001679AC">
        <w:rPr>
          <w:rFonts w:hint="cs"/>
          <w:rtl/>
        </w:rPr>
        <w:t>(בסל 3).</w:t>
      </w:r>
    </w:p>
    <w:p w14:paraId="098CF61B" w14:textId="77777777" w:rsidR="005420CB" w:rsidRPr="001679AC" w:rsidRDefault="005420CB" w:rsidP="00872D63">
      <w:pPr>
        <w:pStyle w:val="31"/>
      </w:pPr>
      <w:r w:rsidRPr="001679AC">
        <w:rPr>
          <w:rFonts w:hint="cs"/>
          <w:rtl/>
        </w:rPr>
        <w:t>הצהרה של מורשה חתימה בנוסח המחייב של נספח 5</w:t>
      </w:r>
      <w:r w:rsidR="00817FFA" w:rsidRPr="001679AC">
        <w:rPr>
          <w:rFonts w:hint="cs"/>
          <w:rtl/>
        </w:rPr>
        <w:t>א'</w:t>
      </w:r>
      <w:r w:rsidRPr="001679AC">
        <w:rPr>
          <w:rFonts w:hint="cs"/>
          <w:rtl/>
        </w:rPr>
        <w:t xml:space="preserve"> מאומתת ע"י עו"ד לצורך הוכחת עמידת המציע בתנאי סף </w:t>
      </w:r>
      <w:r w:rsidR="008C189A" w:rsidRPr="001679AC">
        <w:rPr>
          <w:rFonts w:hint="cs"/>
          <w:rtl/>
        </w:rPr>
        <w:t xml:space="preserve"> </w:t>
      </w:r>
      <w:r w:rsidR="00156979" w:rsidRPr="001679AC">
        <w:rPr>
          <w:rFonts w:hint="cs"/>
          <w:rtl/>
        </w:rPr>
        <w:t xml:space="preserve">1.2.4.1 </w:t>
      </w:r>
      <w:r w:rsidR="00817FFA" w:rsidRPr="001679AC">
        <w:rPr>
          <w:rFonts w:hint="cs"/>
          <w:rtl/>
        </w:rPr>
        <w:t>ו-</w:t>
      </w:r>
      <w:r w:rsidR="00156979" w:rsidRPr="001679AC">
        <w:rPr>
          <w:rFonts w:hint="cs"/>
          <w:rtl/>
        </w:rPr>
        <w:t>1.2.4.3</w:t>
      </w:r>
      <w:r w:rsidRPr="001679AC">
        <w:rPr>
          <w:rFonts w:hint="cs"/>
          <w:rtl/>
        </w:rPr>
        <w:t xml:space="preserve"> (בסל </w:t>
      </w:r>
      <w:r w:rsidR="00817FFA" w:rsidRPr="001679AC">
        <w:rPr>
          <w:rFonts w:hint="cs"/>
          <w:rtl/>
        </w:rPr>
        <w:t>1</w:t>
      </w:r>
      <w:r w:rsidRPr="001679AC">
        <w:rPr>
          <w:rFonts w:hint="cs"/>
          <w:rtl/>
        </w:rPr>
        <w:t xml:space="preserve">) או </w:t>
      </w:r>
      <w:r w:rsidR="00817FFA" w:rsidRPr="001679AC">
        <w:rPr>
          <w:rFonts w:hint="cs"/>
          <w:rtl/>
        </w:rPr>
        <w:t xml:space="preserve">נספח 5ב' מאומתת ע"י עו"ד לצורך הוכחת עמידת המציע בתנאי סף  </w:t>
      </w:r>
      <w:r w:rsidR="00156979" w:rsidRPr="001679AC">
        <w:rPr>
          <w:rFonts w:hint="cs"/>
          <w:rtl/>
        </w:rPr>
        <w:t xml:space="preserve"> 1.2.5.1 ו-1.2.5.3 </w:t>
      </w:r>
      <w:r w:rsidR="00817FFA" w:rsidRPr="001679AC">
        <w:rPr>
          <w:rFonts w:hint="cs"/>
          <w:rtl/>
        </w:rPr>
        <w:t xml:space="preserve"> (בסל 2) או נספח 5א' מאומתת ע"י עו"ד לצורך הוכחת עמידת המציע בתנאי </w:t>
      </w:r>
      <w:r w:rsidR="00156979" w:rsidRPr="001679AC">
        <w:rPr>
          <w:rFonts w:hint="cs"/>
          <w:rtl/>
        </w:rPr>
        <w:t xml:space="preserve"> 1.2.6.1 ו-1.2.6.3 </w:t>
      </w:r>
      <w:r w:rsidR="00817FFA" w:rsidRPr="001679AC">
        <w:rPr>
          <w:rFonts w:hint="cs"/>
          <w:rtl/>
        </w:rPr>
        <w:t xml:space="preserve">(בסל 3). </w:t>
      </w:r>
    </w:p>
    <w:p w14:paraId="7FCA22E6" w14:textId="77777777" w:rsidR="008C189A" w:rsidRPr="001679AC" w:rsidRDefault="008C189A" w:rsidP="00872D63">
      <w:pPr>
        <w:pStyle w:val="31"/>
        <w:numPr>
          <w:ilvl w:val="0"/>
          <w:numId w:val="0"/>
        </w:numPr>
        <w:ind w:left="1901"/>
      </w:pPr>
      <w:r w:rsidRPr="001679AC">
        <w:rPr>
          <w:rtl/>
        </w:rPr>
        <w:t>יש להקפיד לפרט ולצרף במענה לנספח 5 האסמכתאות לעמידה בדרישות (לקוחות, מסמכי הסמכה, קורות חיים והכל כמפורט בנספח).</w:t>
      </w:r>
    </w:p>
    <w:p w14:paraId="08A9E17F" w14:textId="77777777" w:rsidR="005420CB" w:rsidRPr="001679AC" w:rsidRDefault="005420CB" w:rsidP="00872D63">
      <w:pPr>
        <w:pStyle w:val="31"/>
      </w:pPr>
      <w:r w:rsidRPr="001679AC">
        <w:rPr>
          <w:rFonts w:hint="cs"/>
          <w:rtl/>
        </w:rPr>
        <w:t>מידע אודות קבלני המשנה והתחייבות של כל אחד מקבלני משנה, בנוסח המחייב שבנספח 6. יש להקפיד ולצרף למענה את הצרופות המבוקשות בנספח.</w:t>
      </w:r>
    </w:p>
    <w:p w14:paraId="783C7610" w14:textId="77777777" w:rsidR="00364D09" w:rsidRPr="001679AC" w:rsidRDefault="00364D09" w:rsidP="00872D63">
      <w:pPr>
        <w:pStyle w:val="31"/>
      </w:pPr>
      <w:r w:rsidRPr="001679AC">
        <w:rPr>
          <w:rtl/>
        </w:rPr>
        <w:t xml:space="preserve">מענה לנספח </w:t>
      </w:r>
      <w:r w:rsidRPr="001679AC">
        <w:rPr>
          <w:rFonts w:hint="cs"/>
          <w:rtl/>
        </w:rPr>
        <w:t>7</w:t>
      </w:r>
      <w:r w:rsidRPr="001679AC">
        <w:rPr>
          <w:rtl/>
        </w:rPr>
        <w:t xml:space="preserve"> –</w:t>
      </w:r>
      <w:r w:rsidRPr="001679AC">
        <w:rPr>
          <w:rFonts w:hint="cs"/>
          <w:rtl/>
        </w:rPr>
        <w:t xml:space="preserve"> הצהרה בדבר העסקת בעלי מוגבלויות. </w:t>
      </w:r>
    </w:p>
    <w:p w14:paraId="428A351B" w14:textId="77777777" w:rsidR="00695209" w:rsidRPr="001679AC" w:rsidRDefault="00364D09" w:rsidP="00872D63">
      <w:pPr>
        <w:pStyle w:val="31"/>
      </w:pPr>
      <w:r w:rsidRPr="001679AC">
        <w:rPr>
          <w:rFonts w:hint="cs"/>
          <w:rtl/>
        </w:rPr>
        <w:t xml:space="preserve">מענה המציע לאמת המידה האיכותית יתבצע באמצעות מענה לנספח 9. </w:t>
      </w:r>
      <w:r w:rsidR="00F21BA0" w:rsidRPr="001679AC">
        <w:rPr>
          <w:rFonts w:hint="cs"/>
          <w:rtl/>
        </w:rPr>
        <w:t>מטלת הפיתוח תבוצע על פי ההנחיות האמורות בסעיף 9א'</w:t>
      </w:r>
      <w:r w:rsidR="00BA3613" w:rsidRPr="001679AC">
        <w:rPr>
          <w:rFonts w:hint="cs"/>
          <w:rtl/>
        </w:rPr>
        <w:t xml:space="preserve"> ותוגש במסמך נפרד אשר יסומן בכותרת "מענה לנספח 9א'".</w:t>
      </w:r>
    </w:p>
    <w:p w14:paraId="4B2418DC" w14:textId="77777777" w:rsidR="005420CB" w:rsidRPr="001679AC" w:rsidRDefault="005420CB" w:rsidP="00872D63">
      <w:pPr>
        <w:pStyle w:val="31"/>
        <w:rPr>
          <w:rtl/>
        </w:rPr>
      </w:pPr>
      <w:r w:rsidRPr="001679AC">
        <w:rPr>
          <w:rFonts w:hint="cs"/>
          <w:rtl/>
        </w:rPr>
        <w:t>מענה ההצעה</w:t>
      </w:r>
      <w:r w:rsidR="00364D09" w:rsidRPr="001679AC">
        <w:rPr>
          <w:rFonts w:hint="cs"/>
          <w:rtl/>
        </w:rPr>
        <w:t xml:space="preserve"> הכספית</w:t>
      </w:r>
      <w:r w:rsidRPr="001679AC">
        <w:rPr>
          <w:rFonts w:hint="cs"/>
          <w:rtl/>
        </w:rPr>
        <w:t xml:space="preserve"> לפרק </w:t>
      </w:r>
      <w:r w:rsidR="00817FFA" w:rsidRPr="001679AC">
        <w:rPr>
          <w:rFonts w:hint="cs"/>
          <w:rtl/>
        </w:rPr>
        <w:t>6</w:t>
      </w:r>
      <w:r w:rsidRPr="001679AC">
        <w:rPr>
          <w:rFonts w:hint="cs"/>
          <w:rtl/>
        </w:rPr>
        <w:t xml:space="preserve"> יהיה </w:t>
      </w:r>
      <w:r w:rsidRPr="001679AC">
        <w:rPr>
          <w:rFonts w:hint="eastAsia"/>
          <w:rtl/>
        </w:rPr>
        <w:t>ב</w:t>
      </w:r>
      <w:r w:rsidRPr="001679AC">
        <w:rPr>
          <w:rFonts w:hint="cs"/>
          <w:rtl/>
        </w:rPr>
        <w:t xml:space="preserve">נספח </w:t>
      </w:r>
      <w:r w:rsidR="00817FFA" w:rsidRPr="001679AC">
        <w:rPr>
          <w:rFonts w:hint="cs"/>
          <w:rtl/>
        </w:rPr>
        <w:t>10</w:t>
      </w:r>
      <w:r w:rsidRPr="001679AC">
        <w:rPr>
          <w:rFonts w:hint="cs"/>
          <w:rtl/>
        </w:rPr>
        <w:t xml:space="preserve"> ("נספח מענה לפרק העלות")</w:t>
      </w:r>
      <w:r w:rsidRPr="001679AC">
        <w:rPr>
          <w:rtl/>
        </w:rPr>
        <w:t>.</w:t>
      </w:r>
    </w:p>
    <w:p w14:paraId="42DA97C6" w14:textId="77777777" w:rsidR="005420CB" w:rsidRPr="001679AC" w:rsidRDefault="005420CB" w:rsidP="00872D63">
      <w:pPr>
        <w:pStyle w:val="31"/>
        <w:rPr>
          <w:rtl/>
        </w:rPr>
      </w:pPr>
      <w:r w:rsidRPr="001679AC">
        <w:rPr>
          <w:rtl/>
        </w:rPr>
        <w:t xml:space="preserve">עותק מודפס אחד </w:t>
      </w:r>
      <w:r w:rsidRPr="001679AC">
        <w:rPr>
          <w:rFonts w:hint="cs"/>
          <w:rtl/>
        </w:rPr>
        <w:t xml:space="preserve">של הסכם ההתקשרות (נספח </w:t>
      </w:r>
      <w:r w:rsidR="00817FFA" w:rsidRPr="001679AC">
        <w:rPr>
          <w:rFonts w:hint="cs"/>
          <w:rtl/>
        </w:rPr>
        <w:t>15</w:t>
      </w:r>
      <w:r w:rsidRPr="001679AC">
        <w:rPr>
          <w:rFonts w:hint="cs"/>
          <w:rtl/>
        </w:rPr>
        <w:t xml:space="preserve">), בהתאם לנדרש בסעיף </w:t>
      </w:r>
      <w:r w:rsidR="00156979" w:rsidRPr="001679AC">
        <w:rPr>
          <w:rFonts w:hint="cs"/>
          <w:rtl/>
        </w:rPr>
        <w:t xml:space="preserve">1.7.4.4.2 </w:t>
      </w:r>
      <w:r w:rsidRPr="001679AC">
        <w:rPr>
          <w:rFonts w:hint="cs"/>
          <w:rtl/>
        </w:rPr>
        <w:t>להלן.</w:t>
      </w:r>
    </w:p>
    <w:p w14:paraId="56FD5754" w14:textId="77777777" w:rsidR="005420CB" w:rsidRPr="001679AC" w:rsidRDefault="00817FFA" w:rsidP="00872D63">
      <w:pPr>
        <w:pStyle w:val="31"/>
        <w:rPr>
          <w:rtl/>
        </w:rPr>
      </w:pPr>
      <w:r w:rsidRPr="001679AC">
        <w:rPr>
          <w:rFonts w:hint="cs"/>
          <w:rtl/>
        </w:rPr>
        <w:t>אם פ</w:t>
      </w:r>
      <w:r w:rsidR="005420CB" w:rsidRPr="001679AC">
        <w:rPr>
          <w:rFonts w:hint="cs"/>
          <w:rtl/>
        </w:rPr>
        <w:t>רסם עורך המכרז מהדורה מעודכנת של נספחים אלה בעקבות הבהרות שניתנו על ידו, על המציע להקפיד על הגשת הנספחים בנוסחם המעודכן.</w:t>
      </w:r>
    </w:p>
    <w:p w14:paraId="500C0788" w14:textId="77777777" w:rsidR="005420CB" w:rsidRPr="001679AC" w:rsidRDefault="005420CB" w:rsidP="00872D63">
      <w:pPr>
        <w:pStyle w:val="31"/>
      </w:pPr>
      <w:r w:rsidRPr="001679AC">
        <w:rPr>
          <w:rtl/>
        </w:rPr>
        <w:t>מובהר בזה, כי מציע אשר לא יצרף להצעתו את אחד המסמכים ה</w:t>
      </w:r>
      <w:r w:rsidRPr="001679AC">
        <w:rPr>
          <w:rFonts w:hint="cs"/>
          <w:rtl/>
        </w:rPr>
        <w:t>נדרשים</w:t>
      </w:r>
      <w:r w:rsidRPr="001679AC">
        <w:rPr>
          <w:rtl/>
        </w:rPr>
        <w:t xml:space="preserve"> או אשר לא ימלא אחר ההוראות ש</w:t>
      </w:r>
      <w:r w:rsidRPr="001679AC">
        <w:rPr>
          <w:rFonts w:hint="cs"/>
          <w:rtl/>
        </w:rPr>
        <w:t>י</w:t>
      </w:r>
      <w:r w:rsidRPr="001679AC">
        <w:rPr>
          <w:rtl/>
        </w:rPr>
        <w:t>פורטו ל</w:t>
      </w:r>
      <w:r w:rsidRPr="001679AC">
        <w:rPr>
          <w:rFonts w:hint="cs"/>
          <w:rtl/>
        </w:rPr>
        <w:t xml:space="preserve">הלן </w:t>
      </w:r>
      <w:r w:rsidRPr="001679AC">
        <w:rPr>
          <w:rtl/>
        </w:rPr>
        <w:t xml:space="preserve">בדבר </w:t>
      </w:r>
      <w:r w:rsidRPr="001679AC">
        <w:rPr>
          <w:rFonts w:hint="cs"/>
          <w:rtl/>
        </w:rPr>
        <w:t>צורת הגשת ההצעה</w:t>
      </w:r>
      <w:r w:rsidRPr="001679AC">
        <w:rPr>
          <w:rtl/>
        </w:rPr>
        <w:t>, רשאי</w:t>
      </w:r>
      <w:r w:rsidRPr="001679AC">
        <w:rPr>
          <w:rFonts w:hint="cs"/>
          <w:rtl/>
        </w:rPr>
        <w:t xml:space="preserve"> עורך המכרז</w:t>
      </w:r>
      <w:r w:rsidRPr="001679AC">
        <w:rPr>
          <w:rtl/>
        </w:rPr>
        <w:t xml:space="preserve"> </w:t>
      </w:r>
      <w:r w:rsidRPr="001679AC">
        <w:rPr>
          <w:rFonts w:hint="cs"/>
          <w:rtl/>
        </w:rPr>
        <w:t>ש</w:t>
      </w:r>
      <w:r w:rsidRPr="001679AC">
        <w:rPr>
          <w:rtl/>
        </w:rPr>
        <w:t>לא לקבל את הצעתו</w:t>
      </w:r>
      <w:r w:rsidRPr="001679AC">
        <w:rPr>
          <w:rFonts w:hint="cs"/>
          <w:rtl/>
        </w:rPr>
        <w:t>, ללא התחשבות בתוכן ההצעה</w:t>
      </w:r>
      <w:r w:rsidRPr="001679AC">
        <w:rPr>
          <w:rtl/>
        </w:rPr>
        <w:t>.</w:t>
      </w:r>
      <w:r w:rsidRPr="001679AC">
        <w:rPr>
          <w:rFonts w:hint="cs"/>
          <w:rtl/>
        </w:rPr>
        <w:t xml:space="preserve"> עורך המכרז גם רשאי להורות על השלמת או תיקון מסמכים חסרים בהצעה, לרבות צירוף</w:t>
      </w:r>
      <w:r w:rsidRPr="001679AC">
        <w:rPr>
          <w:rtl/>
        </w:rPr>
        <w:t xml:space="preserve"> </w:t>
      </w:r>
      <w:r w:rsidRPr="001679AC">
        <w:rPr>
          <w:rFonts w:hint="eastAsia"/>
          <w:rtl/>
        </w:rPr>
        <w:t>אסמכתאות</w:t>
      </w:r>
      <w:r w:rsidRPr="001679AC">
        <w:rPr>
          <w:rtl/>
        </w:rPr>
        <w:t xml:space="preserve"> </w:t>
      </w:r>
      <w:r w:rsidRPr="001679AC">
        <w:rPr>
          <w:rFonts w:hint="eastAsia"/>
          <w:rtl/>
        </w:rPr>
        <w:t>נוספות</w:t>
      </w:r>
      <w:r w:rsidRPr="001679AC">
        <w:rPr>
          <w:rtl/>
        </w:rPr>
        <w:t xml:space="preserve"> </w:t>
      </w:r>
      <w:r w:rsidR="00BA0FE3">
        <w:rPr>
          <w:rFonts w:hint="cs"/>
          <w:rtl/>
        </w:rPr>
        <w:t xml:space="preserve">או אחרות </w:t>
      </w:r>
      <w:r w:rsidRPr="001679AC">
        <w:rPr>
          <w:rFonts w:hint="eastAsia"/>
          <w:rtl/>
        </w:rPr>
        <w:t>להוכחת</w:t>
      </w:r>
      <w:r w:rsidRPr="001679AC">
        <w:rPr>
          <w:rtl/>
        </w:rPr>
        <w:t xml:space="preserve"> </w:t>
      </w:r>
      <w:r w:rsidRPr="001679AC">
        <w:rPr>
          <w:rFonts w:hint="cs"/>
          <w:rtl/>
        </w:rPr>
        <w:t>עמידה בתנאי הסף, לפי שיקול דעתו הבלעדי.</w:t>
      </w:r>
    </w:p>
    <w:p w14:paraId="7889DA53" w14:textId="77777777" w:rsidR="001D616D" w:rsidRPr="001679AC" w:rsidRDefault="00B6131A" w:rsidP="00872D63">
      <w:pPr>
        <w:pStyle w:val="2"/>
      </w:pPr>
      <w:bookmarkStart w:id="95" w:name="_Toc523409340"/>
      <w:bookmarkStart w:id="96" w:name="_Toc523411514"/>
      <w:bookmarkStart w:id="97" w:name="_Toc524447563"/>
      <w:bookmarkStart w:id="98" w:name="_Toc524466794"/>
      <w:r w:rsidRPr="001679AC">
        <w:rPr>
          <w:rtl/>
        </w:rPr>
        <w:t>תוקף ההצעה</w:t>
      </w:r>
      <w:bookmarkEnd w:id="95"/>
      <w:bookmarkEnd w:id="96"/>
      <w:bookmarkEnd w:id="97"/>
      <w:bookmarkEnd w:id="98"/>
      <w:r w:rsidRPr="001679AC">
        <w:rPr>
          <w:rtl/>
        </w:rPr>
        <w:t xml:space="preserve"> </w:t>
      </w:r>
    </w:p>
    <w:p w14:paraId="5B898DE6" w14:textId="77777777" w:rsidR="001D616D" w:rsidRPr="001679AC" w:rsidRDefault="00B6131A" w:rsidP="00872D63">
      <w:pPr>
        <w:pStyle w:val="3e"/>
      </w:pPr>
      <w:r w:rsidRPr="001679AC">
        <w:rPr>
          <w:rtl/>
        </w:rPr>
        <w:t xml:space="preserve">תוקף ההצעה רשום לעיל בטבלת התאריכים שבסעיף </w:t>
      </w:r>
      <w:r w:rsidRPr="001679AC">
        <w:rPr>
          <w:rtl/>
          <w:cs/>
        </w:rPr>
        <w:t>‎</w:t>
      </w:r>
      <w:r w:rsidR="00502123">
        <w:rPr>
          <w:rtl/>
        </w:rPr>
        <w:t>0.1.17</w:t>
      </w:r>
      <w:r w:rsidRPr="001679AC">
        <w:rPr>
          <w:rtl/>
          <w:cs/>
        </w:rPr>
        <w:t>. עור</w:t>
      </w:r>
      <w:r w:rsidRPr="001679AC">
        <w:rPr>
          <w:rtl/>
        </w:rPr>
        <w:t>ך המכרז רשאי להודיע על הארכת תוקף ההצעה לתקופה נוספת של עד 90 ימים, זאת עד לקבלת החלטה סופית ובחירת מציע להיות ספק זוכה. המציע אינו רשאי לחזור בו מהצעתו בתקופה האמורה.</w:t>
      </w:r>
    </w:p>
    <w:p w14:paraId="47159230" w14:textId="77777777" w:rsidR="001D616D" w:rsidRPr="001679AC" w:rsidRDefault="00B6131A" w:rsidP="00872D63">
      <w:pPr>
        <w:pStyle w:val="2"/>
      </w:pPr>
      <w:bookmarkStart w:id="99" w:name="_Toc523409341"/>
      <w:bookmarkStart w:id="100" w:name="_Toc523411515"/>
      <w:bookmarkStart w:id="101" w:name="_Toc524447564"/>
      <w:bookmarkStart w:id="102" w:name="_Toc524466795"/>
      <w:r w:rsidRPr="001679AC">
        <w:rPr>
          <w:rtl/>
        </w:rPr>
        <w:t>השלמת מידע, הדגמה ומצגות</w:t>
      </w:r>
      <w:bookmarkEnd w:id="99"/>
      <w:bookmarkEnd w:id="100"/>
      <w:bookmarkEnd w:id="101"/>
      <w:bookmarkEnd w:id="102"/>
      <w:r w:rsidRPr="001679AC">
        <w:rPr>
          <w:rtl/>
        </w:rPr>
        <w:t xml:space="preserve"> </w:t>
      </w:r>
    </w:p>
    <w:p w14:paraId="219608EA" w14:textId="77777777" w:rsidR="001D616D" w:rsidRPr="001679AC" w:rsidRDefault="00B6131A" w:rsidP="00872D63">
      <w:pPr>
        <w:pStyle w:val="3e"/>
      </w:pPr>
      <w:r w:rsidRPr="001679AC">
        <w:rPr>
          <w:rtl/>
        </w:rPr>
        <w:t>מבלי לגרוע מכל זכויות עורך המכרז, לרבות האפשרות לפסול הצעה שאינה עונה על תנאי מכרז זה, עורך המכרז שומר לעצמו את הזכות לדרוש מהמציע להופיע בפני ועדת המכרזים או מי מטעמה יחד עם כל גורם האמור ליטול חלק מטעמו במימוש המכרז בהתאם להצעתו, ולהציג את הצעתו ו/או כל מסמך שיידרש ולהשיב לשאלות וועדת המכרזים לטעון הבהרה או השלמה. מציע יענה לדרישת עורך המכרז לפגישה כאמור ויופיע בפני וועדת המכרזים או מי מטעמה תוך פרק זמן שלא יעלה על חמישה ימי עבודה מרגע קבלת הדרישה אצלו. אם יידרש מציע להשיב בכתב, יענה מציע בהתאם ללוחות הזמנים שנקבעו על ידי וועדת המכרזים בפניה אליו. בנוסף, רשאי עורך המכרז או וועדת המכרזים לפנות לכל גורם שימצא לנכון לצורך קבלת חוות דעת או מידע נוסף בדבר עבודת המציע.</w:t>
      </w:r>
    </w:p>
    <w:p w14:paraId="13E0CBCE" w14:textId="77777777" w:rsidR="001D616D" w:rsidRPr="001679AC" w:rsidRDefault="00B6131A" w:rsidP="00872D63">
      <w:pPr>
        <w:pStyle w:val="3c"/>
      </w:pPr>
      <w:bookmarkStart w:id="103" w:name="_Toc523409342"/>
      <w:bookmarkStart w:id="104" w:name="_Toc524447565"/>
      <w:bookmarkStart w:id="105" w:name="_Toc524466796"/>
      <w:r w:rsidRPr="001679AC">
        <w:rPr>
          <w:rtl/>
        </w:rPr>
        <w:t>שלמות ההצעה ואחריות כוללת</w:t>
      </w:r>
      <w:bookmarkEnd w:id="103"/>
      <w:bookmarkEnd w:id="104"/>
      <w:bookmarkEnd w:id="105"/>
      <w:r w:rsidRPr="001679AC">
        <w:rPr>
          <w:rtl/>
        </w:rPr>
        <w:t xml:space="preserve"> </w:t>
      </w:r>
    </w:p>
    <w:p w14:paraId="31F76CA9" w14:textId="77777777" w:rsidR="007A6517" w:rsidRPr="001679AC" w:rsidRDefault="00B6131A" w:rsidP="00872D63">
      <w:pPr>
        <w:pStyle w:val="40"/>
        <w:rPr>
          <w:rFonts w:eastAsia="Tahoma"/>
        </w:rPr>
      </w:pPr>
      <w:r w:rsidRPr="001679AC">
        <w:rPr>
          <w:rtl/>
        </w:rPr>
        <w:t>ברור</w:t>
      </w:r>
      <w:r w:rsidRPr="001679AC">
        <w:rPr>
          <w:rFonts w:eastAsia="Tahoma"/>
          <w:rtl/>
        </w:rPr>
        <w:t xml:space="preserve"> ומוסכם על הצדדים כי ההצעה המוגשת היא שלמה ומוצעת כיחידה אינטגרטיבית ותפעולית אחת. מגיש ההצעה ייחשב לקבלן הראשי ויהיה אחראי לכל הפעילויות והתוצרים</w:t>
      </w:r>
      <w:r w:rsidR="00BA0FE3">
        <w:rPr>
          <w:rFonts w:eastAsia="Tahoma" w:hint="cs"/>
          <w:rtl/>
        </w:rPr>
        <w:t xml:space="preserve"> במסגרת מכרז זה</w:t>
      </w:r>
      <w:r w:rsidRPr="001679AC">
        <w:rPr>
          <w:rFonts w:eastAsia="Tahoma"/>
          <w:rtl/>
        </w:rPr>
        <w:t>.</w:t>
      </w:r>
    </w:p>
    <w:p w14:paraId="7C106C87" w14:textId="77777777" w:rsidR="001D616D" w:rsidRPr="001679AC" w:rsidRDefault="00B6131A" w:rsidP="00872D63">
      <w:pPr>
        <w:pStyle w:val="40"/>
        <w:rPr>
          <w:rFonts w:eastAsia="Tahoma"/>
          <w:rtl/>
        </w:rPr>
      </w:pPr>
      <w:r w:rsidRPr="001679AC">
        <w:rPr>
          <w:rFonts w:eastAsia="Tahoma"/>
          <w:rtl/>
        </w:rPr>
        <w:t xml:space="preserve">הצעת המציע כוללת את כל הרכיבים הנלווים הנדרשים על מנת להפעיל את המערכות המוצעות על ידו. </w:t>
      </w:r>
    </w:p>
    <w:p w14:paraId="1D206EC8" w14:textId="77777777" w:rsidR="008B4E07" w:rsidRPr="001679AC" w:rsidRDefault="008B4E07" w:rsidP="00872D63">
      <w:pPr>
        <w:pStyle w:val="2"/>
        <w:rPr>
          <w:rtl/>
        </w:rPr>
      </w:pPr>
      <w:bookmarkStart w:id="106" w:name="_Toc523409343"/>
      <w:bookmarkStart w:id="107" w:name="_Toc523411516"/>
      <w:bookmarkStart w:id="108" w:name="_Toc524447566"/>
      <w:bookmarkStart w:id="109" w:name="_Toc524466797"/>
      <w:r w:rsidRPr="001679AC">
        <w:rPr>
          <w:rFonts w:hint="cs"/>
          <w:rtl/>
        </w:rPr>
        <w:t xml:space="preserve">הגשת </w:t>
      </w:r>
      <w:r w:rsidRPr="001679AC">
        <w:rPr>
          <w:rtl/>
        </w:rPr>
        <w:t>הצע</w:t>
      </w:r>
      <w:r w:rsidRPr="001679AC">
        <w:rPr>
          <w:rFonts w:hint="cs"/>
          <w:rtl/>
        </w:rPr>
        <w:t>ה</w:t>
      </w:r>
      <w:bookmarkEnd w:id="106"/>
      <w:bookmarkEnd w:id="107"/>
      <w:bookmarkEnd w:id="108"/>
      <w:bookmarkEnd w:id="109"/>
      <w:r w:rsidRPr="001679AC">
        <w:rPr>
          <w:rFonts w:hint="cs"/>
          <w:rtl/>
        </w:rPr>
        <w:t xml:space="preserve"> </w:t>
      </w:r>
    </w:p>
    <w:p w14:paraId="0046AC54" w14:textId="12B3DD64" w:rsidR="008B4E07" w:rsidRPr="001679AC" w:rsidRDefault="008B4E07" w:rsidP="00872D63">
      <w:pPr>
        <w:pStyle w:val="31"/>
      </w:pPr>
      <w:r w:rsidRPr="001679AC">
        <w:rPr>
          <w:rtl/>
        </w:rPr>
        <w:t xml:space="preserve">הצעה תכיל את כל </w:t>
      </w:r>
      <w:r w:rsidRPr="001679AC">
        <w:rPr>
          <w:rFonts w:hint="cs"/>
          <w:rtl/>
        </w:rPr>
        <w:t xml:space="preserve">מסמכי ההצעה כמפורט בסעיף </w:t>
      </w:r>
      <w:r w:rsidRPr="001679AC">
        <w:rPr>
          <w:rtl/>
        </w:rPr>
        <w:fldChar w:fldCharType="begin"/>
      </w:r>
      <w:r w:rsidRPr="001679AC">
        <w:rPr>
          <w:rtl/>
        </w:rPr>
        <w:instrText xml:space="preserve"> </w:instrText>
      </w:r>
      <w:r w:rsidRPr="001679AC">
        <w:rPr>
          <w:rFonts w:hint="cs"/>
        </w:rPr>
        <w:instrText>REF</w:instrText>
      </w:r>
      <w:r w:rsidRPr="001679AC">
        <w:rPr>
          <w:rFonts w:hint="cs"/>
          <w:rtl/>
        </w:rPr>
        <w:instrText xml:space="preserve"> _</w:instrText>
      </w:r>
      <w:r w:rsidRPr="001679AC">
        <w:rPr>
          <w:rFonts w:hint="cs"/>
        </w:rPr>
        <w:instrText>Ref444163838 \r \h</w:instrText>
      </w:r>
      <w:r w:rsidRPr="001679AC">
        <w:rPr>
          <w:rtl/>
        </w:rPr>
        <w:instrText xml:space="preserve">  \* </w:instrText>
      </w:r>
      <w:r w:rsidRPr="001679AC">
        <w:instrText>MERGEFORMAT</w:instrText>
      </w:r>
      <w:r w:rsidRPr="001679AC">
        <w:rPr>
          <w:rtl/>
        </w:rPr>
        <w:instrText xml:space="preserve"> </w:instrText>
      </w:r>
      <w:r w:rsidRPr="001679AC">
        <w:rPr>
          <w:rtl/>
        </w:rPr>
      </w:r>
      <w:r w:rsidRPr="001679AC">
        <w:rPr>
          <w:rtl/>
        </w:rPr>
        <w:fldChar w:fldCharType="separate"/>
      </w:r>
      <w:r w:rsidR="00883473">
        <w:rPr>
          <w:cs/>
        </w:rPr>
        <w:t>‎</w:t>
      </w:r>
      <w:r w:rsidR="00883473">
        <w:t>1.4</w:t>
      </w:r>
      <w:r w:rsidRPr="001679AC">
        <w:rPr>
          <w:rtl/>
        </w:rPr>
        <w:fldChar w:fldCharType="end"/>
      </w:r>
      <w:r w:rsidRPr="001679AC">
        <w:rPr>
          <w:rFonts w:hint="cs"/>
          <w:rtl/>
        </w:rPr>
        <w:t xml:space="preserve"> לעיל. </w:t>
      </w:r>
    </w:p>
    <w:p w14:paraId="324DB270" w14:textId="77777777" w:rsidR="00D76B73" w:rsidRPr="001679AC" w:rsidRDefault="00D76B73" w:rsidP="00872D63">
      <w:pPr>
        <w:pStyle w:val="31"/>
      </w:pPr>
      <w:r w:rsidRPr="001679AC">
        <w:rPr>
          <w:rtl/>
        </w:rPr>
        <w:t xml:space="preserve">כל מציע יכול להגיש הצעה אחת בלבד ועבור סל אחד בלבד. </w:t>
      </w:r>
      <w:r w:rsidRPr="001679AC">
        <w:rPr>
          <w:rFonts w:hint="cs"/>
          <w:rtl/>
        </w:rPr>
        <w:t>למען הסר ספק, הגשה של יותר מהצעה אחת וליותר מסל אחד תביא לפסילת ההצעות.</w:t>
      </w:r>
    </w:p>
    <w:p w14:paraId="69C334B3" w14:textId="77777777" w:rsidR="008B4E07" w:rsidRPr="001679AC" w:rsidRDefault="008B4E07" w:rsidP="00872D63">
      <w:pPr>
        <w:pStyle w:val="31"/>
      </w:pPr>
      <w:r w:rsidRPr="001679AC">
        <w:rPr>
          <w:rFonts w:hint="cs"/>
          <w:rtl/>
        </w:rPr>
        <w:t>ה</w:t>
      </w:r>
      <w:r w:rsidRPr="001679AC">
        <w:rPr>
          <w:rtl/>
        </w:rPr>
        <w:t>הצעה תוגש ארוזה באריזה (מעטפה או ארגז) אחת, סגורה היטב, ללא ציון פרטי המציע או סימן ז</w:t>
      </w:r>
      <w:r w:rsidRPr="001679AC">
        <w:rPr>
          <w:rFonts w:hint="cs"/>
          <w:rtl/>
        </w:rPr>
        <w:t>י</w:t>
      </w:r>
      <w:r w:rsidRPr="001679AC">
        <w:rPr>
          <w:rtl/>
        </w:rPr>
        <w:t>הוי חיצוני אחר. על האריזה ירשם "מכרז מס' מממ</w:t>
      </w:r>
      <w:r w:rsidRPr="001679AC">
        <w:rPr>
          <w:rFonts w:hint="cs"/>
          <w:rtl/>
        </w:rPr>
        <w:t xml:space="preserve"> </w:t>
      </w:r>
      <w:r w:rsidR="0004109E" w:rsidRPr="001679AC">
        <w:t>09-2018</w:t>
      </w:r>
      <w:r w:rsidRPr="001679AC">
        <w:rPr>
          <w:rFonts w:hint="cs"/>
          <w:rtl/>
        </w:rPr>
        <w:t xml:space="preserve"> </w:t>
      </w:r>
      <w:r w:rsidR="006A25D0" w:rsidRPr="001679AC">
        <w:rPr>
          <w:rFonts w:hint="cs"/>
          <w:rtl/>
        </w:rPr>
        <w:t xml:space="preserve">לאפיון </w:t>
      </w:r>
      <w:r w:rsidRPr="001679AC">
        <w:rPr>
          <w:rFonts w:hint="cs"/>
          <w:rtl/>
        </w:rPr>
        <w:t>ופיתוח קורסים ללמידה מקוונת עבור משרדי הממשלה, הצעה לסל __ [יש לציין את מספר הסל הרלוונטי]"</w:t>
      </w:r>
      <w:r w:rsidRPr="001679AC">
        <w:rPr>
          <w:rtl/>
        </w:rPr>
        <w:t>.</w:t>
      </w:r>
    </w:p>
    <w:p w14:paraId="00C9A03B" w14:textId="77777777" w:rsidR="0029510B" w:rsidRPr="001679AC" w:rsidRDefault="0029510B" w:rsidP="00872D63">
      <w:pPr>
        <w:pStyle w:val="31"/>
      </w:pPr>
      <w:bookmarkStart w:id="110" w:name="_Ref383949967"/>
      <w:r w:rsidRPr="001679AC">
        <w:rPr>
          <w:rtl/>
        </w:rPr>
        <w:t xml:space="preserve">לכל מעטפה יצורף מדיום אופטי המכיל את תכולת המעטפה בקבצי </w:t>
      </w:r>
      <w:r w:rsidRPr="001679AC">
        <w:t>Microsoft Word</w:t>
      </w:r>
      <w:r w:rsidRPr="001679AC">
        <w:rPr>
          <w:rtl/>
        </w:rPr>
        <w:t xml:space="preserve"> </w:t>
      </w:r>
      <w:r w:rsidRPr="001679AC">
        <w:rPr>
          <w:rFonts w:hint="cs"/>
          <w:rtl/>
        </w:rPr>
        <w:t>ו</w:t>
      </w:r>
      <w:r w:rsidRPr="001679AC">
        <w:rPr>
          <w:rtl/>
        </w:rPr>
        <w:t xml:space="preserve">קבצי </w:t>
      </w:r>
      <w:r w:rsidRPr="001679AC">
        <w:t>Microsoft Excel</w:t>
      </w:r>
      <w:r w:rsidRPr="001679AC">
        <w:rPr>
          <w:rFonts w:hint="cs"/>
          <w:rtl/>
        </w:rPr>
        <w:t xml:space="preserve">. </w:t>
      </w:r>
      <w:r w:rsidRPr="001679AC">
        <w:rPr>
          <w:rtl/>
        </w:rPr>
        <w:t xml:space="preserve"> חייבת להיות זהות תוכן בין ההצעה </w:t>
      </w:r>
      <w:r w:rsidRPr="001679AC">
        <w:rPr>
          <w:rFonts w:hint="cs"/>
          <w:rtl/>
        </w:rPr>
        <w:t xml:space="preserve">הכרוכה </w:t>
      </w:r>
      <w:r w:rsidRPr="001679AC">
        <w:rPr>
          <w:rtl/>
        </w:rPr>
        <w:t>ותוכן המדיום האופטי</w:t>
      </w:r>
      <w:r w:rsidRPr="001679AC">
        <w:rPr>
          <w:rFonts w:hint="cs"/>
          <w:rtl/>
        </w:rPr>
        <w:t xml:space="preserve">. </w:t>
      </w:r>
      <w:r w:rsidRPr="001679AC">
        <w:rPr>
          <w:rtl/>
        </w:rPr>
        <w:t xml:space="preserve">במקרה של סתירה יגבר האמור בתוכן ההצעה המודפסת. </w:t>
      </w:r>
    </w:p>
    <w:p w14:paraId="5214ABCF" w14:textId="77777777" w:rsidR="0029510B" w:rsidRPr="001679AC" w:rsidRDefault="0029510B" w:rsidP="00872D63">
      <w:pPr>
        <w:pStyle w:val="40"/>
      </w:pPr>
      <w:r w:rsidRPr="001679AC">
        <w:rPr>
          <w:rFonts w:hint="cs"/>
          <w:rtl/>
        </w:rPr>
        <w:t xml:space="preserve">לתשומת לב המציע: יש לוודא את צירוף כל המסמכים הנזכרים בסעיף </w:t>
      </w:r>
      <w:r w:rsidR="001C2D3B" w:rsidRPr="001679AC">
        <w:t>1.4</w:t>
      </w:r>
      <w:r w:rsidRPr="001679AC">
        <w:rPr>
          <w:rFonts w:hint="cs"/>
          <w:rtl/>
        </w:rPr>
        <w:t xml:space="preserve"> . אין צורך להגיש את כל מסמכי המכרז חתומים בכל עמוד.</w:t>
      </w:r>
    </w:p>
    <w:p w14:paraId="7E0FFCC3" w14:textId="77777777" w:rsidR="0029510B" w:rsidRPr="001679AC" w:rsidRDefault="0029510B" w:rsidP="00872D63">
      <w:pPr>
        <w:pStyle w:val="40"/>
      </w:pPr>
      <w:r w:rsidRPr="001679AC">
        <w:rPr>
          <w:rtl/>
        </w:rPr>
        <w:t>מובהר בזה, כי מציע אשר לא יצרף להצעתו את אחד המסמכים הנדרשים או אשר לא ימלא אחר ההוראות שיפורטו להלן בדבר צורת הגשת ההצעה, רשאי עורך המכרז שלא לקבל את הצעתו, ללא התחשבות בתוכן ההצעה. עורך המכרז גם רשאי להורות על השלמת או תיקון מסמכים חסרים בהצעה, לרבות צירוף אסמכתאות נוספות להוכחת עמידה בתנאי הסף, לפי שיקול דעתו הבלעדי.</w:t>
      </w:r>
    </w:p>
    <w:p w14:paraId="4660C4F8" w14:textId="77777777" w:rsidR="0029510B" w:rsidRPr="001679AC" w:rsidRDefault="0029510B" w:rsidP="00872D63">
      <w:pPr>
        <w:pStyle w:val="40"/>
        <w:rPr>
          <w:rtl/>
        </w:rPr>
      </w:pPr>
      <w:r w:rsidRPr="001679AC">
        <w:rPr>
          <w:rtl/>
        </w:rPr>
        <w:t xml:space="preserve">בכל אריזה </w:t>
      </w:r>
      <w:r w:rsidRPr="001679AC">
        <w:rPr>
          <w:rFonts w:hint="cs"/>
          <w:rtl/>
        </w:rPr>
        <w:t>יהיו</w:t>
      </w:r>
      <w:r w:rsidRPr="001679AC">
        <w:rPr>
          <w:rtl/>
        </w:rPr>
        <w:t xml:space="preserve"> 2 מעטפות, באופן הבא:</w:t>
      </w:r>
    </w:p>
    <w:p w14:paraId="097128F3" w14:textId="77777777" w:rsidR="0029510B" w:rsidRPr="001679AC" w:rsidRDefault="0029510B" w:rsidP="00872D63">
      <w:pPr>
        <w:pStyle w:val="40"/>
        <w:rPr>
          <w:rtl/>
        </w:rPr>
      </w:pPr>
      <w:r w:rsidRPr="001679AC">
        <w:rPr>
          <w:b/>
          <w:bCs/>
          <w:rtl/>
        </w:rPr>
        <w:t>מעטפה ראשונה</w:t>
      </w:r>
      <w:r w:rsidRPr="001679AC">
        <w:rPr>
          <w:rtl/>
        </w:rPr>
        <w:t xml:space="preserve"> – </w:t>
      </w:r>
      <w:r w:rsidRPr="001679AC">
        <w:rPr>
          <w:rFonts w:hint="cs"/>
          <w:rtl/>
        </w:rPr>
        <w:t xml:space="preserve">המציע ירשום עליה "פרק מנהלה מכרז </w:t>
      </w:r>
      <w:r w:rsidR="0004109E" w:rsidRPr="001679AC">
        <w:rPr>
          <w:rFonts w:hint="cs"/>
          <w:rtl/>
        </w:rPr>
        <w:t>09-2018</w:t>
      </w:r>
      <w:r w:rsidRPr="001679AC">
        <w:rPr>
          <w:rFonts w:hint="cs"/>
          <w:rtl/>
        </w:rPr>
        <w:t xml:space="preserve"> לסל __" והיא </w:t>
      </w:r>
      <w:r w:rsidRPr="001679AC">
        <w:rPr>
          <w:rtl/>
        </w:rPr>
        <w:t>תכיל את</w:t>
      </w:r>
      <w:r w:rsidRPr="001679AC">
        <w:rPr>
          <w:rFonts w:hint="cs"/>
          <w:rtl/>
        </w:rPr>
        <w:t xml:space="preserve"> המסמכים המפורטים להלן, כרוכים יחד עם חוצצים בין הנספחים, כאשר כל נספח ממוספר לפי מספורו בנוהל זה, ובצירוף תוכן עניינים מפורט</w:t>
      </w:r>
      <w:r w:rsidRPr="001679AC">
        <w:rPr>
          <w:rtl/>
        </w:rPr>
        <w:t xml:space="preserve">: </w:t>
      </w:r>
    </w:p>
    <w:p w14:paraId="553CB75C" w14:textId="77777777" w:rsidR="0029510B" w:rsidRPr="001679AC" w:rsidRDefault="0029510B" w:rsidP="005109D3">
      <w:pPr>
        <w:pStyle w:val="51"/>
        <w:rPr>
          <w:rtl/>
        </w:rPr>
      </w:pPr>
      <w:r w:rsidRPr="001679AC">
        <w:rPr>
          <w:rFonts w:hint="cs"/>
          <w:rtl/>
        </w:rPr>
        <w:t xml:space="preserve">כל המסמכים הנדרשים בסעיף 1.4 לעיל ( </w:t>
      </w:r>
      <w:r w:rsidRPr="001679AC">
        <w:rPr>
          <w:rtl/>
        </w:rPr>
        <w:t>מקור אחד + העתק</w:t>
      </w:r>
      <w:r w:rsidRPr="001679AC">
        <w:rPr>
          <w:rFonts w:hint="cs"/>
          <w:rtl/>
        </w:rPr>
        <w:t xml:space="preserve"> אחד+ העתק  במדיה דיגיטלית כאמור בסעיף </w:t>
      </w:r>
      <w:r w:rsidR="001C2D3B" w:rsidRPr="001679AC">
        <w:rPr>
          <w:rFonts w:hint="cs"/>
          <w:rtl/>
        </w:rPr>
        <w:t>1.7.4</w:t>
      </w:r>
      <w:r w:rsidRPr="001679AC">
        <w:rPr>
          <w:rFonts w:hint="cs"/>
          <w:rtl/>
        </w:rPr>
        <w:t>, חתומים באמצעות מורשי החתימה במקומות המיועדים לכך בנספחים.</w:t>
      </w:r>
    </w:p>
    <w:p w14:paraId="15533065" w14:textId="77777777" w:rsidR="0029510B" w:rsidRPr="001679AC" w:rsidRDefault="0029510B" w:rsidP="005109D3">
      <w:pPr>
        <w:pStyle w:val="51"/>
      </w:pPr>
      <w:r w:rsidRPr="001679AC">
        <w:rPr>
          <w:rFonts w:hint="cs"/>
          <w:rtl/>
        </w:rPr>
        <w:t xml:space="preserve">יובהר לגבי צירוף הסכם ההתקשרות (נספח </w:t>
      </w:r>
      <w:r w:rsidR="001C2D3B" w:rsidRPr="001679AC">
        <w:rPr>
          <w:rFonts w:hint="cs"/>
          <w:rtl/>
        </w:rPr>
        <w:t>15</w:t>
      </w:r>
      <w:r w:rsidRPr="001679AC">
        <w:rPr>
          <w:rFonts w:hint="cs"/>
          <w:rtl/>
        </w:rPr>
        <w:t>),</w:t>
      </w:r>
      <w:r w:rsidRPr="001679AC">
        <w:rPr>
          <w:rtl/>
        </w:rPr>
        <w:t xml:space="preserve"> </w:t>
      </w:r>
      <w:r w:rsidRPr="001679AC">
        <w:rPr>
          <w:rFonts w:hint="cs"/>
          <w:rtl/>
        </w:rPr>
        <w:t xml:space="preserve">שבעותק המקור המוגש </w:t>
      </w:r>
      <w:r w:rsidRPr="001679AC">
        <w:rPr>
          <w:rtl/>
        </w:rPr>
        <w:t xml:space="preserve">כל עמוד </w:t>
      </w:r>
      <w:r w:rsidRPr="001679AC">
        <w:rPr>
          <w:rFonts w:hint="cs"/>
          <w:rtl/>
        </w:rPr>
        <w:t xml:space="preserve">צריך להיות </w:t>
      </w:r>
      <w:r w:rsidRPr="001679AC">
        <w:rPr>
          <w:rtl/>
        </w:rPr>
        <w:t xml:space="preserve">חתום במקור בחותמת התאגיד של המציע וחתימת מורשי החתימה מטעמו </w:t>
      </w:r>
      <w:r w:rsidRPr="001679AC">
        <w:rPr>
          <w:rFonts w:hint="cs"/>
          <w:rtl/>
        </w:rPr>
        <w:t>בראשי תיבות, חתימה מלאה בשורת החתימה שבסוף ההסכם, ואישור עו"ד חתום במקור. לכל אחד מהעתקי ההצעה יצורף העתק חתום כאמור.</w:t>
      </w:r>
    </w:p>
    <w:p w14:paraId="337462B7" w14:textId="77777777" w:rsidR="00364D09" w:rsidRPr="001679AC" w:rsidRDefault="00364D09" w:rsidP="00872D63">
      <w:pPr>
        <w:pStyle w:val="31"/>
      </w:pPr>
      <w:r w:rsidRPr="001679AC">
        <w:rPr>
          <w:rFonts w:hint="cs"/>
          <w:rtl/>
        </w:rPr>
        <w:t xml:space="preserve">המציע </w:t>
      </w:r>
      <w:r w:rsidR="004B5411" w:rsidRPr="001679AC">
        <w:rPr>
          <w:rFonts w:hint="cs"/>
          <w:rtl/>
        </w:rPr>
        <w:t>י</w:t>
      </w:r>
      <w:r w:rsidRPr="001679AC">
        <w:rPr>
          <w:rFonts w:hint="cs"/>
          <w:rtl/>
        </w:rPr>
        <w:t>צרף חומר מקצועי רלוונטי למענה על נספח 9- מפ"ל האיכות</w:t>
      </w:r>
      <w:r w:rsidR="005F67C7" w:rsidRPr="001679AC">
        <w:rPr>
          <w:rFonts w:hint="cs"/>
          <w:rtl/>
        </w:rPr>
        <w:t>.</w:t>
      </w:r>
      <w:r w:rsidRPr="001679AC">
        <w:rPr>
          <w:rtl/>
        </w:rPr>
        <w:t xml:space="preserve"> </w:t>
      </w:r>
      <w:r w:rsidRPr="001679AC">
        <w:rPr>
          <w:rFonts w:hint="cs"/>
          <w:rtl/>
        </w:rPr>
        <w:t xml:space="preserve">יש לכרוך את המסמכים יחד עם המענה ולצרף תוכן עניינים. </w:t>
      </w:r>
      <w:r w:rsidRPr="001679AC">
        <w:rPr>
          <w:rtl/>
        </w:rPr>
        <w:t xml:space="preserve">  </w:t>
      </w:r>
    </w:p>
    <w:p w14:paraId="12FBE006" w14:textId="77777777" w:rsidR="0029510B" w:rsidRPr="001679AC" w:rsidRDefault="0029510B" w:rsidP="00872D63">
      <w:pPr>
        <w:pStyle w:val="40"/>
        <w:rPr>
          <w:rtl/>
        </w:rPr>
      </w:pPr>
      <w:r w:rsidRPr="001679AC">
        <w:rPr>
          <w:b/>
          <w:bCs/>
          <w:rtl/>
        </w:rPr>
        <w:t>מעטפה שנייה</w:t>
      </w:r>
      <w:r w:rsidRPr="001679AC">
        <w:rPr>
          <w:rtl/>
        </w:rPr>
        <w:t xml:space="preserve"> – </w:t>
      </w:r>
      <w:r w:rsidRPr="001679AC">
        <w:rPr>
          <w:rFonts w:hint="cs"/>
          <w:rtl/>
        </w:rPr>
        <w:t xml:space="preserve">המציע ירשום עליה "המענה לפרק העלות מכרז </w:t>
      </w:r>
      <w:r w:rsidRPr="001679AC">
        <w:rPr>
          <w:rtl/>
        </w:rPr>
        <w:t xml:space="preserve">מס' </w:t>
      </w:r>
      <w:r w:rsidR="00695209" w:rsidRPr="001679AC">
        <w:t>0</w:t>
      </w:r>
      <w:r w:rsidR="0004109E" w:rsidRPr="001679AC">
        <w:t>09-2018</w:t>
      </w:r>
      <w:r w:rsidRPr="001679AC">
        <w:rPr>
          <w:rFonts w:hint="cs"/>
          <w:rtl/>
        </w:rPr>
        <w:t xml:space="preserve"> </w:t>
      </w:r>
      <w:r w:rsidR="00695209" w:rsidRPr="001679AC">
        <w:rPr>
          <w:rFonts w:hint="cs"/>
          <w:rtl/>
        </w:rPr>
        <w:t>לסל ___</w:t>
      </w:r>
      <w:r w:rsidRPr="001679AC">
        <w:rPr>
          <w:rFonts w:hint="cs"/>
          <w:rtl/>
        </w:rPr>
        <w:t>" והיא תכיל את המסמכים הבאים</w:t>
      </w:r>
      <w:r w:rsidRPr="001679AC">
        <w:rPr>
          <w:rtl/>
        </w:rPr>
        <w:t>:</w:t>
      </w:r>
    </w:p>
    <w:p w14:paraId="63CDFBFA" w14:textId="77777777" w:rsidR="0029510B" w:rsidRPr="001679AC" w:rsidRDefault="0029510B" w:rsidP="00891B6A">
      <w:pPr>
        <w:pStyle w:val="4c"/>
      </w:pPr>
      <w:r w:rsidRPr="001679AC">
        <w:rPr>
          <w:rFonts w:hint="cs"/>
          <w:rtl/>
        </w:rPr>
        <w:t>נספח מענה לפרק העלות (נספח 10) -</w:t>
      </w:r>
      <w:r w:rsidRPr="001679AC">
        <w:rPr>
          <w:rtl/>
        </w:rPr>
        <w:t xml:space="preserve"> מקור + העתק</w:t>
      </w:r>
      <w:r w:rsidRPr="001679AC">
        <w:rPr>
          <w:rFonts w:hint="cs"/>
          <w:rtl/>
        </w:rPr>
        <w:t xml:space="preserve"> אחד + העתק  במדיה דיגיטלית. חתומים ע"י מורשה החתימה של המציע.</w:t>
      </w:r>
    </w:p>
    <w:bookmarkEnd w:id="110"/>
    <w:p w14:paraId="70488FB1" w14:textId="77777777" w:rsidR="00D14234" w:rsidRPr="001679AC" w:rsidRDefault="00B6131A" w:rsidP="00872D63">
      <w:pPr>
        <w:pStyle w:val="40"/>
      </w:pPr>
      <w:r w:rsidRPr="001679AC">
        <w:rPr>
          <w:rtl/>
        </w:rPr>
        <w:t>יש להקפיד כי מחירי ההצעה, הן בעותקים המודפסים והן במדיה דיגיטלית לא יצורפו לכל מעטפה אחרת, מלבד למעטפה השניה.</w:t>
      </w:r>
    </w:p>
    <w:p w14:paraId="2ABD6C64" w14:textId="77777777" w:rsidR="00D14234" w:rsidRPr="001679AC" w:rsidRDefault="00D14234" w:rsidP="00872D63">
      <w:pPr>
        <w:pStyle w:val="2"/>
      </w:pPr>
      <w:bookmarkStart w:id="111" w:name="2p2csry" w:colFirst="0" w:colLast="0"/>
      <w:bookmarkEnd w:id="111"/>
      <w:r w:rsidRPr="001679AC">
        <w:rPr>
          <w:rFonts w:hint="cs"/>
          <w:rtl/>
        </w:rPr>
        <w:t xml:space="preserve"> </w:t>
      </w:r>
      <w:bookmarkStart w:id="112" w:name="_Toc523409344"/>
      <w:bookmarkStart w:id="113" w:name="_Toc523411517"/>
      <w:bookmarkStart w:id="114" w:name="_Toc524447567"/>
      <w:bookmarkStart w:id="115" w:name="_Toc524466798"/>
      <w:r w:rsidRPr="001679AC">
        <w:rPr>
          <w:rFonts w:hint="cs"/>
          <w:rtl/>
        </w:rPr>
        <w:t>אופן מילוי הצעת המחיר</w:t>
      </w:r>
      <w:bookmarkEnd w:id="112"/>
      <w:bookmarkEnd w:id="113"/>
      <w:bookmarkEnd w:id="114"/>
      <w:bookmarkEnd w:id="115"/>
    </w:p>
    <w:p w14:paraId="3FF4122B" w14:textId="77777777" w:rsidR="00153329" w:rsidRPr="001679AC" w:rsidRDefault="00153329" w:rsidP="00872D63">
      <w:pPr>
        <w:pStyle w:val="31"/>
        <w:rPr>
          <w:b/>
        </w:rPr>
      </w:pPr>
      <w:r w:rsidRPr="001679AC">
        <w:rPr>
          <w:rFonts w:hint="cs"/>
          <w:rtl/>
        </w:rPr>
        <w:t xml:space="preserve">המציע ימלא את מחירי הצעתו בנספח 10, נספח הצעת המחיר, בקובץ </w:t>
      </w:r>
      <w:r w:rsidRPr="001679AC">
        <w:rPr>
          <w:rFonts w:hint="cs"/>
        </w:rPr>
        <w:t>EXCEL</w:t>
      </w:r>
      <w:r w:rsidRPr="001679AC">
        <w:rPr>
          <w:rFonts w:hint="cs"/>
          <w:rtl/>
        </w:rPr>
        <w:t xml:space="preserve"> אשר יוגש במדיה</w:t>
      </w:r>
      <w:r w:rsidR="00402801" w:rsidRPr="001679AC">
        <w:rPr>
          <w:rFonts w:hint="cs"/>
          <w:rtl/>
        </w:rPr>
        <w:t xml:space="preserve"> דיגיטלית וכן כקובץ מודפס חתום על ידי </w:t>
      </w:r>
      <w:r w:rsidRPr="001679AC">
        <w:rPr>
          <w:rFonts w:hint="cs"/>
          <w:rtl/>
        </w:rPr>
        <w:t>מורשי החתימה מטעם המציע.</w:t>
      </w:r>
    </w:p>
    <w:p w14:paraId="1169CD4C" w14:textId="77520386" w:rsidR="00153329" w:rsidRPr="001679AC" w:rsidRDefault="00153329" w:rsidP="005109D3">
      <w:pPr>
        <w:pStyle w:val="31"/>
      </w:pPr>
      <w:r w:rsidRPr="001679AC">
        <w:rPr>
          <w:rFonts w:hint="cs"/>
          <w:rtl/>
        </w:rPr>
        <w:t xml:space="preserve">טופס הצעת המחיר מורכב מ-3 לשוניות: סל-1 קורס מלא, סל 2- </w:t>
      </w:r>
      <w:r w:rsidR="009950C9">
        <w:rPr>
          <w:rFonts w:hint="cs"/>
          <w:rtl/>
        </w:rPr>
        <w:t>מיקרו</w:t>
      </w:r>
      <w:r w:rsidR="009950C9" w:rsidRPr="001679AC">
        <w:rPr>
          <w:rFonts w:hint="cs"/>
          <w:rtl/>
        </w:rPr>
        <w:t xml:space="preserve"> </w:t>
      </w:r>
      <w:r w:rsidRPr="001679AC">
        <w:rPr>
          <w:rFonts w:hint="cs"/>
          <w:rtl/>
        </w:rPr>
        <w:t xml:space="preserve">קורס, סל 3- </w:t>
      </w:r>
      <w:r w:rsidR="009950C9">
        <w:rPr>
          <w:rFonts w:hint="cs"/>
          <w:rtl/>
        </w:rPr>
        <w:t>ננו</w:t>
      </w:r>
      <w:r w:rsidR="009950C9" w:rsidRPr="001679AC">
        <w:rPr>
          <w:rFonts w:hint="cs"/>
          <w:rtl/>
        </w:rPr>
        <w:t xml:space="preserve"> </w:t>
      </w:r>
      <w:r w:rsidRPr="001679AC">
        <w:rPr>
          <w:rFonts w:hint="cs"/>
          <w:rtl/>
        </w:rPr>
        <w:t>קורס. על המציע למלא את הצעת המחיר בלשונית הרלוונטית בהתאם לסל אליו הוא ניגש.</w:t>
      </w:r>
    </w:p>
    <w:p w14:paraId="22F58FA3" w14:textId="77777777" w:rsidR="00153329" w:rsidRPr="001679AC" w:rsidRDefault="00153329" w:rsidP="00872D63">
      <w:pPr>
        <w:pStyle w:val="31"/>
      </w:pPr>
      <w:r w:rsidRPr="001679AC">
        <w:rPr>
          <w:rFonts w:hint="cs"/>
          <w:b/>
          <w:bCs/>
          <w:rtl/>
        </w:rPr>
        <w:t>מבנה הצעת המחיר</w:t>
      </w:r>
      <w:r w:rsidRPr="001679AC">
        <w:rPr>
          <w:rFonts w:hint="cs"/>
          <w:rtl/>
        </w:rPr>
        <w:t xml:space="preserve">- הצעת המחיר בנויה מטבלה המפרטת את שלוש רמות האיכות הנדרשות במסגרת מכרז זה </w:t>
      </w:r>
      <w:r w:rsidRPr="001679AC">
        <w:rPr>
          <w:rtl/>
        </w:rPr>
        <w:t>(</w:t>
      </w:r>
      <w:r w:rsidRPr="001679AC">
        <w:t xml:space="preserve">L1, L2, </w:t>
      </w:r>
      <w:r w:rsidR="007332EA" w:rsidRPr="001679AC">
        <w:t>L3</w:t>
      </w:r>
      <w:r w:rsidRPr="001679AC">
        <w:rPr>
          <w:rtl/>
        </w:rPr>
        <w:t>),</w:t>
      </w:r>
      <w:r w:rsidRPr="001679AC">
        <w:rPr>
          <w:rFonts w:hint="cs"/>
          <w:rtl/>
        </w:rPr>
        <w:t xml:space="preserve"> בהתייחס </w:t>
      </w:r>
      <w:r w:rsidR="00D13ED8" w:rsidRPr="001679AC">
        <w:rPr>
          <w:rFonts w:hint="cs"/>
          <w:rtl/>
        </w:rPr>
        <w:t>ל</w:t>
      </w:r>
      <w:r w:rsidR="004B5411" w:rsidRPr="001679AC">
        <w:rPr>
          <w:rFonts w:hint="cs"/>
          <w:rtl/>
        </w:rPr>
        <w:t xml:space="preserve">רכיבי התוכן </w:t>
      </w:r>
      <w:r w:rsidRPr="001679AC">
        <w:rPr>
          <w:rFonts w:hint="cs"/>
          <w:rtl/>
        </w:rPr>
        <w:t>שנקבעו על ידי הצוות המקצועי: וידאו, מצגת מונפשת, אנימציה, מצגת אודיו, טקסט ותרגול</w:t>
      </w:r>
      <w:r w:rsidR="004B5411" w:rsidRPr="001679AC">
        <w:rPr>
          <w:rFonts w:hint="cs"/>
          <w:rtl/>
        </w:rPr>
        <w:t>.</w:t>
      </w:r>
    </w:p>
    <w:p w14:paraId="41942E71" w14:textId="77777777" w:rsidR="00153329" w:rsidRPr="001679AC" w:rsidRDefault="00153329" w:rsidP="00872D63">
      <w:pPr>
        <w:pStyle w:val="31"/>
      </w:pPr>
      <w:r w:rsidRPr="001679AC">
        <w:rPr>
          <w:rFonts w:hint="cs"/>
          <w:rtl/>
        </w:rPr>
        <w:t xml:space="preserve">לכל אחד </w:t>
      </w:r>
      <w:r w:rsidR="00D13ED8" w:rsidRPr="001679AC">
        <w:rPr>
          <w:rFonts w:hint="cs"/>
          <w:rtl/>
        </w:rPr>
        <w:t>מרכיבי התוכן ו</w:t>
      </w:r>
      <w:r w:rsidRPr="001679AC">
        <w:rPr>
          <w:rFonts w:hint="cs"/>
          <w:rtl/>
        </w:rPr>
        <w:t>בכל אחת מהרמות</w:t>
      </w:r>
      <w:r w:rsidR="00132EF8" w:rsidRPr="001679AC">
        <w:rPr>
          <w:rFonts w:hint="cs"/>
          <w:rtl/>
        </w:rPr>
        <w:t xml:space="preserve"> </w:t>
      </w:r>
      <w:r w:rsidR="00D13ED8" w:rsidRPr="001679AC">
        <w:rPr>
          <w:rFonts w:hint="cs"/>
          <w:rtl/>
        </w:rPr>
        <w:t>(להלן: "</w:t>
      </w:r>
      <w:r w:rsidR="00D13ED8" w:rsidRPr="001679AC">
        <w:rPr>
          <w:rFonts w:hint="eastAsia"/>
          <w:b/>
          <w:bCs/>
          <w:rtl/>
        </w:rPr>
        <w:t>רכיב</w:t>
      </w:r>
      <w:r w:rsidR="00D13ED8" w:rsidRPr="001679AC">
        <w:rPr>
          <w:b/>
          <w:bCs/>
          <w:rtl/>
        </w:rPr>
        <w:t xml:space="preserve">- </w:t>
      </w:r>
      <w:r w:rsidR="00D13ED8" w:rsidRPr="001679AC">
        <w:rPr>
          <w:rFonts w:hint="eastAsia"/>
          <w:b/>
          <w:bCs/>
          <w:rtl/>
        </w:rPr>
        <w:t>רמה</w:t>
      </w:r>
      <w:r w:rsidR="00D13ED8" w:rsidRPr="001679AC">
        <w:rPr>
          <w:rFonts w:hint="cs"/>
          <w:rtl/>
        </w:rPr>
        <w:t>"),</w:t>
      </w:r>
      <w:r w:rsidRPr="001679AC">
        <w:rPr>
          <w:rFonts w:hint="cs"/>
          <w:rtl/>
        </w:rPr>
        <w:t xml:space="preserve"> קבע עורך המכרז מחיר פתיחה (להלן: "</w:t>
      </w:r>
      <w:r w:rsidRPr="001679AC">
        <w:rPr>
          <w:rFonts w:hint="cs"/>
          <w:b/>
          <w:bCs/>
        </w:rPr>
        <w:t>X</w:t>
      </w:r>
      <w:r w:rsidRPr="001679AC">
        <w:rPr>
          <w:rFonts w:hint="cs"/>
          <w:rtl/>
        </w:rPr>
        <w:t>") ונתן לאותו רכיב משקל אשר מהווה את תרחיש שימוש ברכיב (להלן: "</w:t>
      </w:r>
      <w:r w:rsidRPr="001679AC">
        <w:rPr>
          <w:rFonts w:hint="cs"/>
          <w:b/>
          <w:bCs/>
        </w:rPr>
        <w:t>A</w:t>
      </w:r>
      <w:r w:rsidRPr="001679AC">
        <w:rPr>
          <w:rFonts w:hint="cs"/>
          <w:rtl/>
        </w:rPr>
        <w:t>").</w:t>
      </w:r>
    </w:p>
    <w:p w14:paraId="6CC670CD" w14:textId="77777777" w:rsidR="00153329" w:rsidRPr="001679AC" w:rsidRDefault="00153329" w:rsidP="00872D63">
      <w:pPr>
        <w:pStyle w:val="31"/>
        <w:rPr>
          <w:b/>
          <w:bCs/>
        </w:rPr>
      </w:pPr>
      <w:r w:rsidRPr="001679AC">
        <w:rPr>
          <w:rFonts w:hint="cs"/>
          <w:b/>
          <w:bCs/>
          <w:rtl/>
        </w:rPr>
        <w:t>אופן מתן הצעת המחיר</w:t>
      </w:r>
      <w:r w:rsidRPr="001679AC">
        <w:rPr>
          <w:rFonts w:hint="cs"/>
          <w:rtl/>
        </w:rPr>
        <w:t xml:space="preserve">- המציע נדרש לרשום בעמודה </w:t>
      </w:r>
      <w:r w:rsidRPr="001679AC">
        <w:rPr>
          <w:rFonts w:hint="cs"/>
          <w:b/>
          <w:bCs/>
        </w:rPr>
        <w:t>B</w:t>
      </w:r>
      <w:r w:rsidRPr="001679AC">
        <w:rPr>
          <w:rFonts w:hint="cs"/>
          <w:rtl/>
        </w:rPr>
        <w:t xml:space="preserve"> ( "אחוז הנחה מוצע") </w:t>
      </w:r>
      <w:r w:rsidR="00E86FEA" w:rsidRPr="001679AC">
        <w:rPr>
          <w:rFonts w:hint="cs"/>
          <w:rtl/>
        </w:rPr>
        <w:t>את הצעתו ל</w:t>
      </w:r>
      <w:r w:rsidRPr="001679AC">
        <w:rPr>
          <w:rFonts w:hint="cs"/>
          <w:rtl/>
        </w:rPr>
        <w:t xml:space="preserve">אחוז הנחה ממחיר הפתיחה בעמודה </w:t>
      </w:r>
      <w:r w:rsidRPr="001679AC">
        <w:rPr>
          <w:rFonts w:hint="cs"/>
        </w:rPr>
        <w:t>X</w:t>
      </w:r>
      <w:r w:rsidRPr="001679AC">
        <w:rPr>
          <w:rFonts w:hint="cs"/>
          <w:rtl/>
        </w:rPr>
        <w:t xml:space="preserve"> </w:t>
      </w:r>
      <w:r w:rsidRPr="001679AC">
        <w:rPr>
          <w:rFonts w:ascii="Franklin Gothic Medium" w:hAnsi="Franklin Gothic Medium" w:hint="cs"/>
          <w:rtl/>
        </w:rPr>
        <w:t>לכל רכיב- רמה. אחוז ההנחה המוצע יהיה גדול מ- 0% וקטן מ-100% הנחה</w:t>
      </w:r>
      <w:r w:rsidRPr="001679AC">
        <w:rPr>
          <w:rFonts w:hint="cs"/>
          <w:rtl/>
        </w:rPr>
        <w:t>.</w:t>
      </w:r>
    </w:p>
    <w:p w14:paraId="13E25AD1" w14:textId="77777777" w:rsidR="00402801" w:rsidRPr="001679AC" w:rsidRDefault="00402801" w:rsidP="00872D63">
      <w:pPr>
        <w:pStyle w:val="31"/>
      </w:pPr>
      <w:r w:rsidRPr="001679AC">
        <w:rPr>
          <w:rFonts w:hint="cs"/>
          <w:rtl/>
        </w:rPr>
        <w:t>יובהר כי אין להציע אחוז הנחה שלילי וכי הדבר עלול להביא לפסילת ההצעה.</w:t>
      </w:r>
    </w:p>
    <w:p w14:paraId="6DC2BE98" w14:textId="77777777" w:rsidR="00891B6A" w:rsidRPr="001679AC" w:rsidRDefault="00891B6A" w:rsidP="00872D63">
      <w:pPr>
        <w:pStyle w:val="31"/>
      </w:pPr>
      <w:r w:rsidRPr="001679AC">
        <w:rPr>
          <w:rtl/>
        </w:rPr>
        <w:t>במקרה והמציע לא ציין בהצעתו הכספית אחוז הנחה לרכיב</w:t>
      </w:r>
      <w:r w:rsidRPr="001679AC">
        <w:rPr>
          <w:rFonts w:hint="cs"/>
          <w:rtl/>
        </w:rPr>
        <w:t>-רמה</w:t>
      </w:r>
      <w:r w:rsidRPr="001679AC">
        <w:rPr>
          <w:rtl/>
        </w:rPr>
        <w:t xml:space="preserve"> זה או אחר, רשאית ועדת המכרזים</w:t>
      </w:r>
      <w:r w:rsidRPr="001679AC">
        <w:rPr>
          <w:rFonts w:hint="cs"/>
          <w:rtl/>
        </w:rPr>
        <w:t>, לפי שיקול דעתה הבלעדי,</w:t>
      </w:r>
      <w:r w:rsidRPr="001679AC">
        <w:rPr>
          <w:rtl/>
        </w:rPr>
        <w:t xml:space="preserve"> לפעול כדלהלן:</w:t>
      </w:r>
    </w:p>
    <w:p w14:paraId="6316AFAC" w14:textId="77777777" w:rsidR="00891B6A" w:rsidRPr="001679AC" w:rsidRDefault="00891B6A" w:rsidP="00872D63">
      <w:pPr>
        <w:pStyle w:val="40"/>
        <w:rPr>
          <w:rFonts w:ascii="Calibri" w:hAnsi="Calibri"/>
        </w:rPr>
      </w:pPr>
      <w:r w:rsidRPr="001679AC">
        <w:rPr>
          <w:rtl/>
        </w:rPr>
        <w:t>לפסול את הצעתו של המציע;</w:t>
      </w:r>
    </w:p>
    <w:p w14:paraId="785E4D65" w14:textId="77777777" w:rsidR="00891B6A" w:rsidRPr="001679AC" w:rsidRDefault="00891B6A" w:rsidP="00872D63">
      <w:pPr>
        <w:pStyle w:val="40"/>
        <w:rPr>
          <w:rtl/>
        </w:rPr>
      </w:pPr>
      <w:r w:rsidRPr="001679AC">
        <w:rPr>
          <w:rFonts w:hint="cs"/>
          <w:rtl/>
        </w:rPr>
        <w:t>ככל שהדבר ניתן, להשלים את הצעת המחיר</w:t>
      </w:r>
      <w:r w:rsidRPr="001679AC">
        <w:rPr>
          <w:rtl/>
        </w:rPr>
        <w:t xml:space="preserve"> </w:t>
      </w:r>
      <w:r w:rsidRPr="001679AC">
        <w:rPr>
          <w:rFonts w:hint="cs"/>
          <w:rtl/>
        </w:rPr>
        <w:t>בהתאם לאחוז ההנחה המוצע עבור אותו רכיב ברמת האיכות הנמוכה או הגבוהה ממנו.</w:t>
      </w:r>
    </w:p>
    <w:p w14:paraId="54CC1BD1" w14:textId="77777777" w:rsidR="001D616D" w:rsidRPr="001679AC" w:rsidRDefault="00B6131A" w:rsidP="00872D63">
      <w:pPr>
        <w:pStyle w:val="2"/>
      </w:pPr>
      <w:bookmarkStart w:id="116" w:name="_Toc523409345"/>
      <w:bookmarkStart w:id="117" w:name="_Toc523411518"/>
      <w:bookmarkStart w:id="118" w:name="_Toc524447568"/>
      <w:bookmarkStart w:id="119" w:name="_Toc524466799"/>
      <w:r w:rsidRPr="001679AC">
        <w:rPr>
          <w:rtl/>
        </w:rPr>
        <w:t>בדיקת ההצעות והערכתן</w:t>
      </w:r>
      <w:bookmarkEnd w:id="116"/>
      <w:bookmarkEnd w:id="117"/>
      <w:bookmarkEnd w:id="118"/>
      <w:bookmarkEnd w:id="119"/>
    </w:p>
    <w:p w14:paraId="35541225" w14:textId="77777777" w:rsidR="001D616D" w:rsidRPr="001679AC" w:rsidRDefault="00B6131A" w:rsidP="00872D63">
      <w:pPr>
        <w:pStyle w:val="3c"/>
      </w:pPr>
      <w:bookmarkStart w:id="120" w:name="_Toc523409346"/>
      <w:bookmarkStart w:id="121" w:name="_Toc524447569"/>
      <w:bookmarkStart w:id="122" w:name="_Toc524466800"/>
      <w:r w:rsidRPr="001679AC">
        <w:rPr>
          <w:rtl/>
        </w:rPr>
        <w:t>שלבי בדיקת ההצעות</w:t>
      </w:r>
      <w:bookmarkEnd w:id="120"/>
      <w:bookmarkEnd w:id="121"/>
      <w:bookmarkEnd w:id="122"/>
    </w:p>
    <w:p w14:paraId="7548DA86" w14:textId="77777777" w:rsidR="001D616D" w:rsidRPr="001679AC" w:rsidRDefault="00B6131A" w:rsidP="00872D63">
      <w:pPr>
        <w:pStyle w:val="40"/>
      </w:pPr>
      <w:r w:rsidRPr="001679AC">
        <w:rPr>
          <w:rtl/>
        </w:rPr>
        <w:t>כאמור, כל סל עומד בפני עצמו וההצעות שהוגשו במסגרת סל מסוים יבחנו בנפרד ובמנותק מהסלים האחרים. שלבי בדיקת ההצעות שיתוארו להלן יבוצעו ביחס לכל סל וסל, בנפרד.</w:t>
      </w:r>
    </w:p>
    <w:p w14:paraId="06F432A8" w14:textId="77777777" w:rsidR="001D616D" w:rsidRPr="001679AC" w:rsidRDefault="00B6131A" w:rsidP="00872D63">
      <w:pPr>
        <w:pStyle w:val="40"/>
      </w:pPr>
      <w:r w:rsidRPr="001679AC">
        <w:rPr>
          <w:rtl/>
        </w:rPr>
        <w:t>רק הצעה שעומדת בבדיקות המתוארות בשלב א' של המכרז, תועבר לשלב ב' של המכרז.</w:t>
      </w:r>
    </w:p>
    <w:p w14:paraId="614800C4" w14:textId="77777777" w:rsidR="001D616D" w:rsidRPr="001679AC" w:rsidRDefault="00B6131A" w:rsidP="00872D63">
      <w:pPr>
        <w:pStyle w:val="3c"/>
      </w:pPr>
      <w:bookmarkStart w:id="123" w:name="_Toc523409347"/>
      <w:bookmarkStart w:id="124" w:name="_Toc524447570"/>
      <w:bookmarkStart w:id="125" w:name="_Toc524466801"/>
      <w:r w:rsidRPr="001679AC">
        <w:rPr>
          <w:rtl/>
        </w:rPr>
        <w:t>שלב א' של המכרז</w:t>
      </w:r>
      <w:bookmarkEnd w:id="123"/>
      <w:bookmarkEnd w:id="124"/>
      <w:bookmarkEnd w:id="125"/>
    </w:p>
    <w:p w14:paraId="22523FB7" w14:textId="77777777" w:rsidR="001D616D" w:rsidRPr="001679AC" w:rsidRDefault="00B6131A" w:rsidP="00872D63">
      <w:pPr>
        <w:pStyle w:val="40"/>
      </w:pPr>
      <w:r w:rsidRPr="001679AC">
        <w:rPr>
          <w:rtl/>
        </w:rPr>
        <w:t xml:space="preserve">בדיקת עמידתן של ההצעות בתנאי הסף וקיומם של כל המסמכים הנדרשים בהתאם להוראות בפרק זה. </w:t>
      </w:r>
      <w:r w:rsidR="00A0351D" w:rsidRPr="001679AC">
        <w:rPr>
          <w:rFonts w:hint="cs"/>
          <w:rtl/>
        </w:rPr>
        <w:t>ועדת המכרזים</w:t>
      </w:r>
      <w:r w:rsidRPr="001679AC">
        <w:rPr>
          <w:rtl/>
        </w:rPr>
        <w:t xml:space="preserve"> רשאי</w:t>
      </w:r>
      <w:r w:rsidR="00A0351D" w:rsidRPr="001679AC">
        <w:rPr>
          <w:rFonts w:hint="cs"/>
          <w:rtl/>
        </w:rPr>
        <w:t>ת</w:t>
      </w:r>
      <w:r w:rsidRPr="001679AC">
        <w:rPr>
          <w:rtl/>
        </w:rPr>
        <w:t xml:space="preserve"> לפסול הצעות ש</w:t>
      </w:r>
      <w:r w:rsidR="00A0351D" w:rsidRPr="001679AC">
        <w:rPr>
          <w:rFonts w:hint="cs"/>
          <w:rtl/>
        </w:rPr>
        <w:t xml:space="preserve">לא הציגו את כל הנדרש לצורך הוכחת עמידת המציע בכלל תנאי הסף. </w:t>
      </w:r>
      <w:r w:rsidRPr="001679AC">
        <w:rPr>
          <w:rtl/>
        </w:rPr>
        <w:t xml:space="preserve"> </w:t>
      </w:r>
    </w:p>
    <w:p w14:paraId="48630128" w14:textId="77777777" w:rsidR="00D036CC" w:rsidRPr="001679AC" w:rsidRDefault="00D036CC" w:rsidP="00872D63">
      <w:pPr>
        <w:pStyle w:val="40"/>
      </w:pPr>
      <w:r w:rsidRPr="001679AC">
        <w:rPr>
          <w:rtl/>
        </w:rPr>
        <w:t xml:space="preserve">הערכת איכות הצעות המציעים </w:t>
      </w:r>
      <w:r w:rsidR="00A0351D" w:rsidRPr="001679AC">
        <w:rPr>
          <w:rFonts w:hint="cs"/>
          <w:rtl/>
        </w:rPr>
        <w:t>תתבצע עם המציעים שוועדת המכרזים קבעה לגביהם שהינם עומדים בכל תנאי הסף שנקבעו לעניין מכרז זה. מענה המציעים ינוקד</w:t>
      </w:r>
      <w:r w:rsidR="00B6131A" w:rsidRPr="001679AC">
        <w:rPr>
          <w:rtl/>
        </w:rPr>
        <w:t xml:space="preserve"> בהתאם למפורט בסעיף </w:t>
      </w:r>
      <w:r w:rsidR="00B6131A" w:rsidRPr="001679AC">
        <w:rPr>
          <w:rtl/>
          <w:cs/>
        </w:rPr>
        <w:t>‎</w:t>
      </w:r>
      <w:r w:rsidR="00B37340" w:rsidRPr="001679AC">
        <w:rPr>
          <w:rFonts w:hint="cs"/>
          <w:rtl/>
          <w:cs/>
        </w:rPr>
        <w:t xml:space="preserve">1.10 </w:t>
      </w:r>
      <w:r w:rsidR="00B6131A" w:rsidRPr="001679AC">
        <w:rPr>
          <w:rtl/>
          <w:cs/>
        </w:rPr>
        <w:t xml:space="preserve">"הערכת האיכות" להלן. </w:t>
      </w:r>
      <w:r w:rsidRPr="001679AC">
        <w:rPr>
          <w:rFonts w:hint="cs"/>
          <w:rtl/>
        </w:rPr>
        <w:t>ציון זה יהיה "ציון האיכות" של ההצעה.</w:t>
      </w:r>
    </w:p>
    <w:p w14:paraId="193045C8" w14:textId="77777777" w:rsidR="001D616D" w:rsidRPr="001679AC" w:rsidRDefault="00B6131A" w:rsidP="00872D63">
      <w:pPr>
        <w:pStyle w:val="40"/>
      </w:pPr>
      <w:r w:rsidRPr="001679AC">
        <w:rPr>
          <w:rtl/>
          <w:cs/>
        </w:rPr>
        <w:t>ההצעות אשר אינן עומדות בניקוד האיכות המזערי הנ</w:t>
      </w:r>
      <w:r w:rsidRPr="001679AC">
        <w:rPr>
          <w:rtl/>
        </w:rPr>
        <w:t xml:space="preserve">דרש כמפורט בסעיף </w:t>
      </w:r>
      <w:r w:rsidRPr="001679AC">
        <w:rPr>
          <w:rtl/>
          <w:cs/>
        </w:rPr>
        <w:t>‎</w:t>
      </w:r>
      <w:r w:rsidR="00B37340" w:rsidRPr="001679AC">
        <w:rPr>
          <w:rFonts w:hint="cs"/>
          <w:rtl/>
          <w:cs/>
        </w:rPr>
        <w:t>1.10.4</w:t>
      </w:r>
      <w:r w:rsidRPr="001679AC">
        <w:rPr>
          <w:rtl/>
          <w:cs/>
        </w:rPr>
        <w:t xml:space="preserve"> תיפסלנה. רק הצעות אשר תעמודנה בניקוד האיכות המזערי, יאושרו להשתתף בשלב ב' של המכרז.</w:t>
      </w:r>
    </w:p>
    <w:p w14:paraId="6BF1D2DC" w14:textId="77777777" w:rsidR="001D616D" w:rsidRPr="001679AC" w:rsidRDefault="00B6131A" w:rsidP="00872D63">
      <w:pPr>
        <w:pStyle w:val="40"/>
      </w:pPr>
      <w:r w:rsidRPr="001679AC">
        <w:rPr>
          <w:rtl/>
        </w:rPr>
        <w:t>מובהר כי עורך המכרז רשאי לבצע את הבדיקות שלעיל לפי איזה סדר שיראה לנכון, ואף במקביל. כן מובהר, כי לצורך ביצוע הבדיקות דלעיל, רשאי עורך המכרז למנות ועדת בדיקה, שיכול ותכלול גם יועצים חיצוניים.</w:t>
      </w:r>
    </w:p>
    <w:p w14:paraId="37332D85" w14:textId="77777777" w:rsidR="00C8080B" w:rsidRPr="001679AC" w:rsidRDefault="00595FEF" w:rsidP="00872D63">
      <w:pPr>
        <w:pStyle w:val="40"/>
      </w:pPr>
      <w:bookmarkStart w:id="126" w:name="3o7alnk" w:colFirst="0" w:colLast="0"/>
      <w:bookmarkStart w:id="127" w:name="_23ckvvd" w:colFirst="0" w:colLast="0"/>
      <w:bookmarkEnd w:id="126"/>
      <w:bookmarkEnd w:id="127"/>
      <w:r w:rsidRPr="001679AC">
        <w:rPr>
          <w:rFonts w:hint="cs"/>
          <w:rtl/>
        </w:rPr>
        <w:t xml:space="preserve">במקביל להערכת האיכות וכתנאי למעבר </w:t>
      </w:r>
      <w:r w:rsidR="00C8080B" w:rsidRPr="001679AC">
        <w:rPr>
          <w:rFonts w:hint="cs"/>
          <w:rtl/>
        </w:rPr>
        <w:t>לשלב ב'</w:t>
      </w:r>
      <w:r w:rsidR="002E7A53" w:rsidRPr="001679AC">
        <w:rPr>
          <w:rFonts w:hint="cs"/>
          <w:rtl/>
        </w:rPr>
        <w:t xml:space="preserve"> </w:t>
      </w:r>
      <w:r w:rsidRPr="001679AC">
        <w:rPr>
          <w:rFonts w:hint="cs"/>
          <w:rtl/>
        </w:rPr>
        <w:t>במכרז יידרש המציע</w:t>
      </w:r>
      <w:r w:rsidR="002E7A53" w:rsidRPr="001679AC">
        <w:rPr>
          <w:rFonts w:hint="cs"/>
          <w:rtl/>
        </w:rPr>
        <w:t xml:space="preserve"> </w:t>
      </w:r>
      <w:r w:rsidRPr="001679AC">
        <w:rPr>
          <w:rFonts w:hint="cs"/>
          <w:rtl/>
        </w:rPr>
        <w:t>להגיש</w:t>
      </w:r>
      <w:r w:rsidR="002E7A53" w:rsidRPr="001679AC">
        <w:rPr>
          <w:rFonts w:hint="cs"/>
          <w:rtl/>
        </w:rPr>
        <w:t xml:space="preserve"> ערבות אוטונומית ובלתי מוגבלת בתנאים לפקודת ממשלת ישראל</w:t>
      </w:r>
      <w:r w:rsidR="00C8080B" w:rsidRPr="001679AC">
        <w:rPr>
          <w:rFonts w:hint="cs"/>
          <w:rtl/>
        </w:rPr>
        <w:t>,</w:t>
      </w:r>
      <w:r w:rsidR="002E7A53" w:rsidRPr="001679AC">
        <w:rPr>
          <w:rFonts w:hint="cs"/>
          <w:rtl/>
        </w:rPr>
        <w:t xml:space="preserve"> באמצעות החשב הכללי</w:t>
      </w:r>
      <w:r w:rsidR="00C8080B" w:rsidRPr="001679AC">
        <w:rPr>
          <w:rFonts w:hint="cs"/>
          <w:rtl/>
        </w:rPr>
        <w:t>, בתוך 10 ימי עבודה ממועד הודעת עורך המכרז.</w:t>
      </w:r>
    </w:p>
    <w:p w14:paraId="41661ADD" w14:textId="77777777" w:rsidR="00C8080B" w:rsidRPr="001679AC" w:rsidRDefault="002E7A53" w:rsidP="00872D63">
      <w:pPr>
        <w:pStyle w:val="40"/>
      </w:pPr>
      <w:r w:rsidRPr="001679AC">
        <w:rPr>
          <w:rFonts w:hint="cs"/>
          <w:rtl/>
        </w:rPr>
        <w:t xml:space="preserve"> </w:t>
      </w:r>
      <w:r w:rsidR="00C8080B" w:rsidRPr="001679AC">
        <w:rPr>
          <w:rFonts w:hint="cs"/>
          <w:rtl/>
        </w:rPr>
        <w:t xml:space="preserve">הערבות תוגש </w:t>
      </w:r>
      <w:r w:rsidR="00C8080B" w:rsidRPr="001679AC">
        <w:rPr>
          <w:rtl/>
        </w:rPr>
        <w:t xml:space="preserve">בהתאם לנוסח שבנספח </w:t>
      </w:r>
      <w:r w:rsidR="00B37340" w:rsidRPr="001679AC">
        <w:rPr>
          <w:rFonts w:hint="cs"/>
          <w:rtl/>
        </w:rPr>
        <w:t>2</w:t>
      </w:r>
      <w:r w:rsidR="00C8080B" w:rsidRPr="001679AC">
        <w:rPr>
          <w:rtl/>
        </w:rPr>
        <w:t xml:space="preserve"> </w:t>
      </w:r>
      <w:r w:rsidR="00C8080B" w:rsidRPr="001679AC">
        <w:rPr>
          <w:rFonts w:hint="cs"/>
          <w:rtl/>
        </w:rPr>
        <w:t>וב</w:t>
      </w:r>
      <w:r w:rsidR="00C8080B" w:rsidRPr="001679AC">
        <w:rPr>
          <w:rtl/>
        </w:rPr>
        <w:t>סכומים הנקובים בטבל</w:t>
      </w:r>
      <w:r w:rsidR="00C8080B" w:rsidRPr="001679AC">
        <w:rPr>
          <w:rFonts w:hint="cs"/>
          <w:rtl/>
        </w:rPr>
        <w:t xml:space="preserve">ה </w:t>
      </w:r>
      <w:r w:rsidR="00C8080B" w:rsidRPr="001679AC">
        <w:rPr>
          <w:rtl/>
        </w:rPr>
        <w:t xml:space="preserve">שלהלן </w:t>
      </w:r>
      <w:r w:rsidR="00891B6A" w:rsidRPr="001679AC">
        <w:rPr>
          <w:rFonts w:hint="cs"/>
          <w:rtl/>
        </w:rPr>
        <w:t>לפי</w:t>
      </w:r>
      <w:r w:rsidR="00C8080B" w:rsidRPr="001679AC">
        <w:rPr>
          <w:rFonts w:hint="cs"/>
          <w:rtl/>
        </w:rPr>
        <w:t xml:space="preserve"> לסל בו הוגשה ההצעה </w:t>
      </w:r>
      <w:r w:rsidR="00C8080B" w:rsidRPr="001679AC">
        <w:rPr>
          <w:rtl/>
        </w:rPr>
        <w:t>(ללא כל שינוי, הוספה או החרגה, בפרט כל שהוא)</w:t>
      </w:r>
      <w:r w:rsidR="00C8080B" w:rsidRPr="001679AC">
        <w:rPr>
          <w:rFonts w:hint="cs"/>
          <w:rtl/>
        </w:rPr>
        <w:t>:</w:t>
      </w:r>
      <w:r w:rsidR="00C8080B" w:rsidRPr="001679AC">
        <w:rPr>
          <w:rtl/>
        </w:rPr>
        <w:t xml:space="preserve"> </w:t>
      </w:r>
    </w:p>
    <w:p w14:paraId="05215812" w14:textId="77777777" w:rsidR="002E7A53" w:rsidRPr="001679AC" w:rsidRDefault="002E7A53" w:rsidP="005109D3">
      <w:pPr>
        <w:pStyle w:val="51"/>
        <w:numPr>
          <w:ilvl w:val="0"/>
          <w:numId w:val="0"/>
        </w:numPr>
        <w:ind w:left="2468"/>
      </w:pPr>
    </w:p>
    <w:tbl>
      <w:tblPr>
        <w:tblStyle w:val="260"/>
        <w:bidiVisual/>
        <w:tblW w:w="5955" w:type="dxa"/>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Look w:val="0400" w:firstRow="0" w:lastRow="0" w:firstColumn="0" w:lastColumn="0" w:noHBand="0" w:noVBand="1"/>
      </w:tblPr>
      <w:tblGrid>
        <w:gridCol w:w="1537"/>
        <w:gridCol w:w="4418"/>
      </w:tblGrid>
      <w:tr w:rsidR="002E7A53" w:rsidRPr="001679AC" w14:paraId="6845CD5B" w14:textId="77777777" w:rsidTr="00872D63">
        <w:trPr>
          <w:jc w:val="right"/>
        </w:trPr>
        <w:tc>
          <w:tcPr>
            <w:tcW w:w="1537" w:type="dxa"/>
          </w:tcPr>
          <w:p w14:paraId="6B3C5E76" w14:textId="77777777" w:rsidR="002E7A53" w:rsidRPr="001679AC" w:rsidRDefault="002E7A53" w:rsidP="002E7A53">
            <w:pPr>
              <w:tabs>
                <w:tab w:val="left" w:pos="2468"/>
              </w:tabs>
              <w:spacing w:before="100" w:beforeAutospacing="1" w:after="100" w:afterAutospacing="1" w:line="360" w:lineRule="auto"/>
              <w:ind w:left="258" w:firstLine="52"/>
              <w:jc w:val="center"/>
              <w:rPr>
                <w:rFonts w:ascii="Tahoma" w:eastAsia="Tahoma" w:hAnsi="Tahoma" w:cs="David"/>
                <w:color w:val="auto"/>
                <w:sz w:val="24"/>
                <w:szCs w:val="24"/>
              </w:rPr>
            </w:pPr>
            <w:r w:rsidRPr="001679AC">
              <w:rPr>
                <w:rFonts w:ascii="Tahoma" w:eastAsia="Tahoma" w:hAnsi="Tahoma" w:cs="David"/>
                <w:color w:val="auto"/>
                <w:sz w:val="24"/>
                <w:szCs w:val="24"/>
                <w:rtl/>
              </w:rPr>
              <w:t>סל</w:t>
            </w:r>
          </w:p>
        </w:tc>
        <w:tc>
          <w:tcPr>
            <w:tcW w:w="4418" w:type="dxa"/>
          </w:tcPr>
          <w:p w14:paraId="0600D05A" w14:textId="77777777" w:rsidR="002E7A53" w:rsidRPr="001679AC" w:rsidRDefault="002E7A53" w:rsidP="002E7A53">
            <w:pPr>
              <w:tabs>
                <w:tab w:val="left" w:pos="2468"/>
              </w:tabs>
              <w:spacing w:before="100" w:beforeAutospacing="1" w:after="100" w:afterAutospacing="1" w:line="360" w:lineRule="auto"/>
              <w:ind w:left="1640" w:hanging="648"/>
              <w:jc w:val="both"/>
              <w:rPr>
                <w:rFonts w:ascii="Tahoma" w:eastAsia="Tahoma" w:hAnsi="Tahoma" w:cs="David"/>
                <w:color w:val="auto"/>
                <w:sz w:val="24"/>
                <w:szCs w:val="24"/>
              </w:rPr>
            </w:pPr>
            <w:r w:rsidRPr="001679AC">
              <w:rPr>
                <w:rFonts w:ascii="Tahoma" w:eastAsia="Tahoma" w:hAnsi="Tahoma" w:cs="David"/>
                <w:color w:val="auto"/>
                <w:sz w:val="24"/>
                <w:szCs w:val="24"/>
                <w:rtl/>
              </w:rPr>
              <w:t>סכום ערבות הגשה</w:t>
            </w:r>
          </w:p>
        </w:tc>
      </w:tr>
      <w:tr w:rsidR="002E7A53" w:rsidRPr="001679AC" w14:paraId="16678026" w14:textId="77777777" w:rsidTr="00872D63">
        <w:trPr>
          <w:jc w:val="right"/>
        </w:trPr>
        <w:tc>
          <w:tcPr>
            <w:tcW w:w="1537" w:type="dxa"/>
          </w:tcPr>
          <w:p w14:paraId="58E412E5" w14:textId="77777777" w:rsidR="002E7A53" w:rsidRPr="001679AC" w:rsidRDefault="002E7A53" w:rsidP="002E7A53">
            <w:pPr>
              <w:tabs>
                <w:tab w:val="left" w:pos="2468"/>
              </w:tabs>
              <w:spacing w:before="100" w:beforeAutospacing="1" w:after="100" w:afterAutospacing="1" w:line="360" w:lineRule="auto"/>
              <w:ind w:left="258" w:firstLine="52"/>
              <w:jc w:val="center"/>
              <w:rPr>
                <w:rFonts w:ascii="Tahoma" w:eastAsia="Tahoma" w:hAnsi="Tahoma" w:cs="David"/>
                <w:color w:val="auto"/>
                <w:sz w:val="24"/>
                <w:szCs w:val="24"/>
              </w:rPr>
            </w:pPr>
            <w:r w:rsidRPr="001679AC">
              <w:rPr>
                <w:rFonts w:ascii="Tahoma" w:eastAsia="Tahoma" w:hAnsi="Tahoma" w:cs="David"/>
                <w:color w:val="auto"/>
                <w:sz w:val="24"/>
                <w:szCs w:val="24"/>
                <w:rtl/>
              </w:rPr>
              <w:t>סל 1</w:t>
            </w:r>
          </w:p>
        </w:tc>
        <w:tc>
          <w:tcPr>
            <w:tcW w:w="4418" w:type="dxa"/>
          </w:tcPr>
          <w:p w14:paraId="40B5B82D" w14:textId="77777777" w:rsidR="002E7A53" w:rsidRPr="001679AC" w:rsidRDefault="00BF404F" w:rsidP="002E7A53">
            <w:pPr>
              <w:tabs>
                <w:tab w:val="left" w:pos="2468"/>
              </w:tabs>
              <w:spacing w:before="100" w:beforeAutospacing="1" w:after="100" w:afterAutospacing="1" w:line="360" w:lineRule="auto"/>
              <w:ind w:left="1640" w:hanging="1449"/>
              <w:jc w:val="both"/>
              <w:rPr>
                <w:rFonts w:ascii="Tahoma" w:eastAsia="Tahoma" w:hAnsi="Tahoma" w:cs="David"/>
                <w:color w:val="auto"/>
                <w:sz w:val="24"/>
                <w:szCs w:val="24"/>
              </w:rPr>
            </w:pPr>
            <w:r w:rsidRPr="001679AC">
              <w:rPr>
                <w:rFonts w:ascii="Tahoma" w:eastAsia="Tahoma" w:hAnsi="Tahoma" w:cs="David" w:hint="cs"/>
                <w:color w:val="auto"/>
                <w:sz w:val="24"/>
                <w:szCs w:val="24"/>
                <w:rtl/>
              </w:rPr>
              <w:t>30</w:t>
            </w:r>
            <w:r w:rsidR="002E7A53" w:rsidRPr="001679AC">
              <w:rPr>
                <w:rFonts w:ascii="Tahoma" w:eastAsia="Tahoma" w:hAnsi="Tahoma" w:cs="David"/>
                <w:color w:val="auto"/>
                <w:sz w:val="24"/>
                <w:szCs w:val="24"/>
                <w:rtl/>
              </w:rPr>
              <w:t xml:space="preserve">,000 ₪ (במילים: </w:t>
            </w:r>
            <w:r w:rsidRPr="001679AC">
              <w:rPr>
                <w:rFonts w:ascii="Tahoma" w:eastAsia="Tahoma" w:hAnsi="Tahoma" w:cs="David" w:hint="cs"/>
                <w:color w:val="auto"/>
                <w:sz w:val="24"/>
                <w:szCs w:val="24"/>
                <w:rtl/>
              </w:rPr>
              <w:t>שלושים</w:t>
            </w:r>
            <w:r w:rsidR="002E7A53" w:rsidRPr="001679AC">
              <w:rPr>
                <w:rFonts w:ascii="Tahoma" w:eastAsia="Tahoma" w:hAnsi="Tahoma" w:cs="David" w:hint="cs"/>
                <w:color w:val="auto"/>
                <w:sz w:val="24"/>
                <w:szCs w:val="24"/>
                <w:rtl/>
              </w:rPr>
              <w:t xml:space="preserve"> </w:t>
            </w:r>
            <w:r w:rsidR="002E7A53" w:rsidRPr="001679AC">
              <w:rPr>
                <w:rFonts w:ascii="Tahoma" w:eastAsia="Tahoma" w:hAnsi="Tahoma" w:cs="David"/>
                <w:color w:val="auto"/>
                <w:sz w:val="24"/>
                <w:szCs w:val="24"/>
                <w:rtl/>
              </w:rPr>
              <w:t>אלף ₪)</w:t>
            </w:r>
          </w:p>
        </w:tc>
      </w:tr>
      <w:tr w:rsidR="002E7A53" w:rsidRPr="001679AC" w14:paraId="0BE6A7BB" w14:textId="77777777" w:rsidTr="00872D63">
        <w:trPr>
          <w:jc w:val="right"/>
        </w:trPr>
        <w:tc>
          <w:tcPr>
            <w:tcW w:w="1537" w:type="dxa"/>
          </w:tcPr>
          <w:p w14:paraId="1BABF791" w14:textId="77777777" w:rsidR="002E7A53" w:rsidRPr="001679AC" w:rsidRDefault="002E7A53" w:rsidP="002E7A53">
            <w:pPr>
              <w:tabs>
                <w:tab w:val="left" w:pos="2468"/>
              </w:tabs>
              <w:spacing w:before="100" w:beforeAutospacing="1" w:after="100" w:afterAutospacing="1" w:line="360" w:lineRule="auto"/>
              <w:ind w:left="258" w:firstLine="52"/>
              <w:jc w:val="center"/>
              <w:rPr>
                <w:rFonts w:ascii="Tahoma" w:eastAsia="Tahoma" w:hAnsi="Tahoma" w:cs="David"/>
                <w:color w:val="auto"/>
                <w:sz w:val="24"/>
                <w:szCs w:val="24"/>
              </w:rPr>
            </w:pPr>
            <w:r w:rsidRPr="001679AC">
              <w:rPr>
                <w:rFonts w:ascii="Tahoma" w:eastAsia="Tahoma" w:hAnsi="Tahoma" w:cs="David"/>
                <w:color w:val="auto"/>
                <w:sz w:val="24"/>
                <w:szCs w:val="24"/>
                <w:rtl/>
              </w:rPr>
              <w:t>סל 2</w:t>
            </w:r>
          </w:p>
        </w:tc>
        <w:tc>
          <w:tcPr>
            <w:tcW w:w="4418" w:type="dxa"/>
          </w:tcPr>
          <w:p w14:paraId="2F452D46" w14:textId="77777777" w:rsidR="002E7A53" w:rsidRPr="001679AC" w:rsidRDefault="00BF404F" w:rsidP="002E7A53">
            <w:pPr>
              <w:tabs>
                <w:tab w:val="left" w:pos="2468"/>
              </w:tabs>
              <w:spacing w:before="100" w:beforeAutospacing="1" w:after="100" w:afterAutospacing="1" w:line="360" w:lineRule="auto"/>
              <w:ind w:left="1640" w:hanging="1449"/>
              <w:jc w:val="both"/>
              <w:rPr>
                <w:rFonts w:ascii="Tahoma" w:eastAsia="Tahoma" w:hAnsi="Tahoma" w:cs="David"/>
                <w:color w:val="auto"/>
                <w:sz w:val="24"/>
                <w:szCs w:val="24"/>
              </w:rPr>
            </w:pPr>
            <w:r w:rsidRPr="001679AC">
              <w:rPr>
                <w:rFonts w:ascii="Tahoma" w:eastAsia="Tahoma" w:hAnsi="Tahoma" w:cs="David" w:hint="cs"/>
                <w:color w:val="auto"/>
                <w:sz w:val="24"/>
                <w:szCs w:val="24"/>
                <w:rtl/>
              </w:rPr>
              <w:t>20</w:t>
            </w:r>
            <w:r w:rsidR="002E7A53" w:rsidRPr="001679AC">
              <w:rPr>
                <w:rFonts w:ascii="Tahoma" w:eastAsia="Tahoma" w:hAnsi="Tahoma" w:cs="David"/>
                <w:color w:val="auto"/>
                <w:sz w:val="24"/>
                <w:szCs w:val="24"/>
                <w:rtl/>
              </w:rPr>
              <w:t xml:space="preserve">,000 ₪ (במילים: </w:t>
            </w:r>
            <w:r w:rsidRPr="001679AC">
              <w:rPr>
                <w:rFonts w:ascii="Tahoma" w:eastAsia="Tahoma" w:hAnsi="Tahoma" w:cs="David" w:hint="cs"/>
                <w:color w:val="auto"/>
                <w:sz w:val="24"/>
                <w:szCs w:val="24"/>
                <w:rtl/>
              </w:rPr>
              <w:t>עשרים</w:t>
            </w:r>
            <w:r w:rsidR="002E7A53" w:rsidRPr="001679AC">
              <w:rPr>
                <w:rFonts w:ascii="Tahoma" w:eastAsia="Tahoma" w:hAnsi="Tahoma" w:cs="David" w:hint="cs"/>
                <w:color w:val="auto"/>
                <w:sz w:val="24"/>
                <w:szCs w:val="24"/>
                <w:rtl/>
              </w:rPr>
              <w:t xml:space="preserve"> </w:t>
            </w:r>
            <w:r w:rsidR="002E7A53" w:rsidRPr="001679AC">
              <w:rPr>
                <w:rFonts w:ascii="Tahoma" w:eastAsia="Tahoma" w:hAnsi="Tahoma" w:cs="David"/>
                <w:color w:val="auto"/>
                <w:sz w:val="24"/>
                <w:szCs w:val="24"/>
                <w:rtl/>
              </w:rPr>
              <w:t>אלף ₪)</w:t>
            </w:r>
          </w:p>
        </w:tc>
      </w:tr>
      <w:tr w:rsidR="002E7A53" w:rsidRPr="001679AC" w14:paraId="5847DDD5" w14:textId="77777777" w:rsidTr="00872D63">
        <w:trPr>
          <w:jc w:val="right"/>
        </w:trPr>
        <w:tc>
          <w:tcPr>
            <w:tcW w:w="1537" w:type="dxa"/>
          </w:tcPr>
          <w:p w14:paraId="2ABD677C" w14:textId="77777777" w:rsidR="002E7A53" w:rsidRPr="001679AC" w:rsidRDefault="002E7A53" w:rsidP="002E7A53">
            <w:pPr>
              <w:tabs>
                <w:tab w:val="left" w:pos="2468"/>
              </w:tabs>
              <w:spacing w:before="100" w:beforeAutospacing="1" w:after="100" w:afterAutospacing="1" w:line="360" w:lineRule="auto"/>
              <w:ind w:left="258" w:firstLine="52"/>
              <w:jc w:val="center"/>
              <w:rPr>
                <w:rFonts w:ascii="Tahoma" w:eastAsia="Tahoma" w:hAnsi="Tahoma" w:cs="David"/>
                <w:color w:val="auto"/>
                <w:sz w:val="24"/>
                <w:szCs w:val="24"/>
              </w:rPr>
            </w:pPr>
            <w:r w:rsidRPr="001679AC">
              <w:rPr>
                <w:rFonts w:ascii="Tahoma" w:eastAsia="Tahoma" w:hAnsi="Tahoma" w:cs="David"/>
                <w:color w:val="auto"/>
                <w:sz w:val="24"/>
                <w:szCs w:val="24"/>
                <w:rtl/>
              </w:rPr>
              <w:t>סל 3</w:t>
            </w:r>
          </w:p>
        </w:tc>
        <w:tc>
          <w:tcPr>
            <w:tcW w:w="4418" w:type="dxa"/>
          </w:tcPr>
          <w:p w14:paraId="3F37BC84" w14:textId="77777777" w:rsidR="002E7A53" w:rsidRPr="001679AC" w:rsidRDefault="00BF404F" w:rsidP="002E7A53">
            <w:pPr>
              <w:tabs>
                <w:tab w:val="left" w:pos="2468"/>
              </w:tabs>
              <w:spacing w:before="100" w:beforeAutospacing="1" w:after="100" w:afterAutospacing="1" w:line="360" w:lineRule="auto"/>
              <w:ind w:left="1640" w:hanging="1449"/>
              <w:jc w:val="both"/>
              <w:rPr>
                <w:rFonts w:ascii="Tahoma" w:eastAsia="Tahoma" w:hAnsi="Tahoma" w:cs="David"/>
                <w:color w:val="auto"/>
                <w:sz w:val="24"/>
                <w:szCs w:val="24"/>
              </w:rPr>
            </w:pPr>
            <w:r w:rsidRPr="001679AC">
              <w:rPr>
                <w:rFonts w:ascii="Tahoma" w:eastAsia="Tahoma" w:hAnsi="Tahoma" w:cs="David" w:hint="cs"/>
                <w:color w:val="auto"/>
                <w:sz w:val="24"/>
                <w:szCs w:val="24"/>
                <w:rtl/>
              </w:rPr>
              <w:t>15</w:t>
            </w:r>
            <w:r w:rsidR="002E7A53" w:rsidRPr="001679AC">
              <w:rPr>
                <w:rFonts w:ascii="Tahoma" w:eastAsia="Tahoma" w:hAnsi="Tahoma" w:cs="David"/>
                <w:color w:val="auto"/>
                <w:sz w:val="24"/>
                <w:szCs w:val="24"/>
                <w:rtl/>
              </w:rPr>
              <w:t xml:space="preserve">,000 ₪ (במילים: </w:t>
            </w:r>
            <w:r w:rsidRPr="001679AC">
              <w:rPr>
                <w:rFonts w:ascii="Tahoma" w:eastAsia="Tahoma" w:hAnsi="Tahoma" w:cs="David" w:hint="cs"/>
                <w:color w:val="auto"/>
                <w:sz w:val="24"/>
                <w:szCs w:val="24"/>
                <w:rtl/>
              </w:rPr>
              <w:t>חמש עשרה</w:t>
            </w:r>
            <w:r w:rsidR="002E7A53" w:rsidRPr="001679AC">
              <w:rPr>
                <w:rFonts w:ascii="Tahoma" w:eastAsia="Tahoma" w:hAnsi="Tahoma" w:cs="David" w:hint="cs"/>
                <w:color w:val="auto"/>
                <w:sz w:val="24"/>
                <w:szCs w:val="24"/>
                <w:rtl/>
              </w:rPr>
              <w:t xml:space="preserve"> </w:t>
            </w:r>
            <w:r w:rsidR="002E7A53" w:rsidRPr="001679AC">
              <w:rPr>
                <w:rFonts w:ascii="Tahoma" w:eastAsia="Tahoma" w:hAnsi="Tahoma" w:cs="David"/>
                <w:color w:val="auto"/>
                <w:sz w:val="24"/>
                <w:szCs w:val="24"/>
                <w:rtl/>
              </w:rPr>
              <w:t>אלף ₪)</w:t>
            </w:r>
          </w:p>
        </w:tc>
      </w:tr>
    </w:tbl>
    <w:p w14:paraId="581611F7" w14:textId="77777777" w:rsidR="002E7A53" w:rsidRPr="001679AC" w:rsidRDefault="002E7A53" w:rsidP="005109D3">
      <w:pPr>
        <w:pStyle w:val="51"/>
      </w:pPr>
      <w:r w:rsidRPr="001679AC">
        <w:rPr>
          <w:rFonts w:hint="cs"/>
          <w:rtl/>
        </w:rPr>
        <w:t xml:space="preserve">עורך המכרז יהיה רשאי לחלט את הערבות, על פי שיקול דעתו הבלעדי, במקרה שהמציע יחזור בו מהצעתו, לא יעמוד באיזו מהתחייבויותיו לרבות מתן ערבות כנדרש בסעיף </w:t>
      </w:r>
      <w:r w:rsidRPr="001679AC">
        <w:t> </w:t>
      </w:r>
      <w:r w:rsidRPr="001679AC">
        <w:rPr>
          <w:rFonts w:hint="cs"/>
          <w:rtl/>
        </w:rPr>
        <w:t>‏</w:t>
      </w:r>
      <w:r w:rsidR="00C8080B" w:rsidRPr="001679AC">
        <w:rPr>
          <w:rFonts w:hint="cs"/>
          <w:rtl/>
        </w:rPr>
        <w:t>זה</w:t>
      </w:r>
      <w:r w:rsidRPr="001679AC">
        <w:rPr>
          <w:rFonts w:hint="cs"/>
          <w:rtl/>
        </w:rPr>
        <w:t xml:space="preserve"> ו/או ינהג שלא בתום לב או בדרך מקובלת ומכל נימוק אחר כמפורט בתקנות חובת המכרזים התשנ"ג – 1993. </w:t>
      </w:r>
    </w:p>
    <w:p w14:paraId="61BC058C" w14:textId="77777777" w:rsidR="002E7A53" w:rsidRPr="001679AC" w:rsidRDefault="002E7A53" w:rsidP="005109D3">
      <w:pPr>
        <w:pStyle w:val="51"/>
      </w:pPr>
      <w:r w:rsidRPr="001679AC">
        <w:rPr>
          <w:rFonts w:hint="cs"/>
          <w:rtl/>
        </w:rPr>
        <w:t>הערבות תהיה ערבות בנקאית ישראלית או של חברת ביטוח ישראלית שברשותה רישיון לעסוק בביטוח על פי חוק הפיקוח על שירותים פיננסיים (ביטוח), התשמ"א-1981.</w:t>
      </w:r>
    </w:p>
    <w:p w14:paraId="052DBD61" w14:textId="77777777" w:rsidR="002E7A53" w:rsidRPr="001679AC" w:rsidRDefault="002E7A53" w:rsidP="005109D3">
      <w:pPr>
        <w:pStyle w:val="51"/>
      </w:pPr>
      <w:r w:rsidRPr="001679AC">
        <w:rPr>
          <w:rFonts w:hint="cs"/>
          <w:rtl/>
        </w:rPr>
        <w:t xml:space="preserve">תוקף הערבות יהיה </w:t>
      </w:r>
      <w:r w:rsidR="00B37340" w:rsidRPr="001679AC">
        <w:rPr>
          <w:rFonts w:hint="cs"/>
          <w:rtl/>
        </w:rPr>
        <w:t>בהתאם להנחיית עורך המכרז כאשר</w:t>
      </w:r>
      <w:r w:rsidRPr="001679AC">
        <w:rPr>
          <w:rFonts w:hint="cs"/>
          <w:rtl/>
        </w:rPr>
        <w:t xml:space="preserve"> </w:t>
      </w:r>
      <w:r w:rsidR="00B37340" w:rsidRPr="001679AC">
        <w:rPr>
          <w:rFonts w:hint="cs"/>
          <w:rtl/>
        </w:rPr>
        <w:t>ככל וידרשו לעשות זאת</w:t>
      </w:r>
      <w:r w:rsidRPr="001679AC">
        <w:rPr>
          <w:rFonts w:hint="cs"/>
          <w:rtl/>
        </w:rPr>
        <w:t>, יאריכו המציעים את תוקף ערבות ההצעה עד לקבלת החלטה סופית על תוצאות מכרז זה. מציע שלא יאריך את ערבותו, תחולט ערבותו.</w:t>
      </w:r>
    </w:p>
    <w:p w14:paraId="46C6ECD5" w14:textId="77777777" w:rsidR="002E7A53" w:rsidRPr="001679AC" w:rsidRDefault="002E7A53" w:rsidP="005109D3">
      <w:pPr>
        <w:pStyle w:val="51"/>
        <w:rPr>
          <w:rtl/>
        </w:rPr>
      </w:pPr>
      <w:r w:rsidRPr="001679AC">
        <w:rPr>
          <w:rFonts w:hint="cs"/>
          <w:rtl/>
        </w:rPr>
        <w:t>עם ההכרזה על הזוכה וחתימה על הסכם עמו,</w:t>
      </w:r>
      <w:r w:rsidR="000F49CD">
        <w:rPr>
          <w:rFonts w:hint="cs"/>
          <w:rtl/>
        </w:rPr>
        <w:t xml:space="preserve"> או במקרה של ביטול המכרז,</w:t>
      </w:r>
      <w:r w:rsidRPr="001679AC">
        <w:rPr>
          <w:rFonts w:hint="cs"/>
          <w:rtl/>
        </w:rPr>
        <w:t xml:space="preserve"> ערבות זו תוחזר לשאר המציעים. הזוכה יידרש להמיר ער</w:t>
      </w:r>
      <w:r w:rsidR="00C8080B" w:rsidRPr="001679AC">
        <w:rPr>
          <w:rFonts w:hint="cs"/>
          <w:rtl/>
        </w:rPr>
        <w:t>בות זו בערבות ביצוע כנדרש בסעיף 1.14.2.</w:t>
      </w:r>
      <w:r w:rsidR="000F49CD">
        <w:rPr>
          <w:rFonts w:hint="cs"/>
          <w:rtl/>
        </w:rPr>
        <w:t xml:space="preserve"> יובהר כי ועדת המכרזים רשאית שלא להחזיר את הערבות במקרים כאמור בסעיף 1.9.2.6.1. לעיל.</w:t>
      </w:r>
    </w:p>
    <w:p w14:paraId="587882DD" w14:textId="77777777" w:rsidR="00595FEF" w:rsidRPr="001679AC" w:rsidRDefault="00595FEF" w:rsidP="00872D63">
      <w:pPr>
        <w:pStyle w:val="3c"/>
      </w:pPr>
      <w:bookmarkStart w:id="128" w:name="_Toc523409348"/>
      <w:bookmarkStart w:id="129" w:name="_Toc524447571"/>
      <w:bookmarkStart w:id="130" w:name="_Toc524466802"/>
      <w:r w:rsidRPr="001679AC">
        <w:rPr>
          <w:rtl/>
        </w:rPr>
        <w:t>שלב ב' של המכרז</w:t>
      </w:r>
      <w:bookmarkEnd w:id="128"/>
      <w:bookmarkEnd w:id="129"/>
      <w:bookmarkEnd w:id="130"/>
      <w:r w:rsidRPr="001679AC">
        <w:rPr>
          <w:rtl/>
        </w:rPr>
        <w:t xml:space="preserve"> </w:t>
      </w:r>
    </w:p>
    <w:p w14:paraId="2241502C" w14:textId="77777777" w:rsidR="00860347" w:rsidRPr="001679AC" w:rsidRDefault="00B6131A" w:rsidP="00872D63">
      <w:pPr>
        <w:pStyle w:val="40"/>
      </w:pPr>
      <w:r w:rsidRPr="001679AC">
        <w:rPr>
          <w:rtl/>
        </w:rPr>
        <w:t xml:space="preserve">בשלב זה תיבדקנה הצעות המחיר של מציעים - נספח </w:t>
      </w:r>
      <w:r w:rsidR="00B37340" w:rsidRPr="001679AC">
        <w:rPr>
          <w:rFonts w:hint="cs"/>
          <w:rtl/>
        </w:rPr>
        <w:t>10</w:t>
      </w:r>
      <w:r w:rsidRPr="001679AC">
        <w:rPr>
          <w:rtl/>
        </w:rPr>
        <w:t xml:space="preserve">, אשר ועדת המכרזים מצאה כי הצעתם עומדת בכל הדרישות והתנאים הנבדקים בשלב א' של המכרז, שהוגשו במעטפה נפרדת. </w:t>
      </w:r>
      <w:r w:rsidR="00737895" w:rsidRPr="001679AC">
        <w:rPr>
          <w:rFonts w:hint="cs"/>
          <w:rtl/>
        </w:rPr>
        <w:t xml:space="preserve">לצורך בחירת הזוכה היחס שבין ציון האיכות להצעה הכספית יקבע בהתאם לנוסחה כאמור בסעיף </w:t>
      </w:r>
      <w:r w:rsidR="00B44404">
        <w:rPr>
          <w:rFonts w:hint="cs"/>
          <w:rtl/>
        </w:rPr>
        <w:t xml:space="preserve">1.12 </w:t>
      </w:r>
      <w:r w:rsidR="00737895" w:rsidRPr="001679AC">
        <w:rPr>
          <w:rFonts w:hint="cs"/>
          <w:rtl/>
        </w:rPr>
        <w:t>להלן.</w:t>
      </w:r>
    </w:p>
    <w:p w14:paraId="3EAD7370" w14:textId="77777777" w:rsidR="00556C96" w:rsidRPr="001679AC" w:rsidRDefault="00B81332" w:rsidP="00872D63">
      <w:pPr>
        <w:pStyle w:val="2"/>
      </w:pPr>
      <w:bookmarkStart w:id="131" w:name="_32hioqz" w:colFirst="0" w:colLast="0"/>
      <w:bookmarkStart w:id="132" w:name="ihv636" w:colFirst="0" w:colLast="0"/>
      <w:bookmarkStart w:id="133" w:name="_1hmsyys" w:colFirst="0" w:colLast="0"/>
      <w:bookmarkStart w:id="134" w:name="_Toc523409349"/>
      <w:bookmarkStart w:id="135" w:name="_Toc523411519"/>
      <w:bookmarkStart w:id="136" w:name="_Toc524447572"/>
      <w:bookmarkStart w:id="137" w:name="_Toc524466803"/>
      <w:bookmarkEnd w:id="131"/>
      <w:bookmarkEnd w:id="132"/>
      <w:bookmarkEnd w:id="133"/>
      <w:r w:rsidRPr="001679AC">
        <w:rPr>
          <w:rFonts w:hint="cs"/>
          <w:rtl/>
        </w:rPr>
        <w:t>הערכת איכות</w:t>
      </w:r>
      <w:r w:rsidR="00556C96" w:rsidRPr="001679AC">
        <w:rPr>
          <w:rFonts w:hint="cs"/>
          <w:rtl/>
        </w:rPr>
        <w:t>:</w:t>
      </w:r>
      <w:bookmarkEnd w:id="134"/>
      <w:bookmarkEnd w:id="135"/>
      <w:bookmarkEnd w:id="136"/>
      <w:bookmarkEnd w:id="137"/>
    </w:p>
    <w:p w14:paraId="1F326628" w14:textId="77777777" w:rsidR="00021E4A" w:rsidRPr="001679AC" w:rsidRDefault="00021E4A" w:rsidP="00872D63">
      <w:pPr>
        <w:pStyle w:val="31"/>
      </w:pPr>
      <w:bookmarkStart w:id="138" w:name="41mghml" w:colFirst="0" w:colLast="0"/>
      <w:bookmarkEnd w:id="138"/>
      <w:r w:rsidRPr="001679AC">
        <w:rPr>
          <w:rFonts w:hint="cs"/>
          <w:rtl/>
        </w:rPr>
        <w:t>איכות ההצעות תיבחן ותנוקד</w:t>
      </w:r>
      <w:r w:rsidRPr="001679AC">
        <w:rPr>
          <w:rtl/>
        </w:rPr>
        <w:t xml:space="preserve"> על ידי צוות מקצועי שתמנה ועדת המכרזים</w:t>
      </w:r>
      <w:r w:rsidRPr="001679AC">
        <w:rPr>
          <w:rFonts w:hint="cs"/>
          <w:rtl/>
        </w:rPr>
        <w:t xml:space="preserve"> (להלן: "</w:t>
      </w:r>
      <w:r w:rsidRPr="001679AC">
        <w:rPr>
          <w:rFonts w:hint="cs"/>
          <w:b/>
          <w:bCs/>
          <w:rtl/>
        </w:rPr>
        <w:t>הועדה המקצועית</w:t>
      </w:r>
      <w:r w:rsidRPr="001679AC">
        <w:rPr>
          <w:rFonts w:hint="cs"/>
          <w:rtl/>
        </w:rPr>
        <w:t>"</w:t>
      </w:r>
      <w:r w:rsidR="002D2C5A" w:rsidRPr="001679AC">
        <w:rPr>
          <w:rFonts w:hint="cs"/>
          <w:rtl/>
        </w:rPr>
        <w:t xml:space="preserve"> ו"</w:t>
      </w:r>
      <w:r w:rsidR="001E135D" w:rsidRPr="001679AC">
        <w:rPr>
          <w:rFonts w:hint="cs"/>
          <w:b/>
          <w:bCs/>
          <w:rtl/>
        </w:rPr>
        <w:t>ה</w:t>
      </w:r>
      <w:r w:rsidR="002D2C5A" w:rsidRPr="001679AC">
        <w:rPr>
          <w:rFonts w:hint="cs"/>
          <w:b/>
          <w:bCs/>
          <w:rtl/>
        </w:rPr>
        <w:t xml:space="preserve">צוות </w:t>
      </w:r>
      <w:r w:rsidR="001E135D" w:rsidRPr="001679AC">
        <w:rPr>
          <w:rFonts w:hint="cs"/>
          <w:b/>
          <w:bCs/>
          <w:rtl/>
        </w:rPr>
        <w:t>המקצועי</w:t>
      </w:r>
      <w:r w:rsidR="002D2C5A" w:rsidRPr="001679AC">
        <w:rPr>
          <w:rFonts w:hint="cs"/>
          <w:b/>
          <w:bCs/>
          <w:rtl/>
        </w:rPr>
        <w:t>"</w:t>
      </w:r>
      <w:r w:rsidRPr="001679AC">
        <w:rPr>
          <w:rFonts w:hint="cs"/>
          <w:rtl/>
        </w:rPr>
        <w:t>)</w:t>
      </w:r>
      <w:r w:rsidRPr="001679AC">
        <w:rPr>
          <w:rtl/>
        </w:rPr>
        <w:t>.</w:t>
      </w:r>
    </w:p>
    <w:p w14:paraId="6B85D788" w14:textId="77777777" w:rsidR="001E135D" w:rsidRPr="001679AC" w:rsidRDefault="001E135D" w:rsidP="00872D63">
      <w:pPr>
        <w:pStyle w:val="31"/>
        <w:rPr>
          <w:rtl/>
        </w:rPr>
      </w:pPr>
      <w:r w:rsidRPr="001679AC">
        <w:rPr>
          <w:rtl/>
        </w:rPr>
        <w:t xml:space="preserve">הצוות המקצועי ינקד כל אחד מהנושאים המפורטים </w:t>
      </w:r>
      <w:r w:rsidRPr="001679AC">
        <w:rPr>
          <w:rFonts w:hint="cs"/>
          <w:rtl/>
        </w:rPr>
        <w:t xml:space="preserve">להלן, בהתאם למפ"ל שנקבע לפני הגשת ההצעות ומצורף כנספח </w:t>
      </w:r>
      <w:r w:rsidR="00E402D6" w:rsidRPr="001679AC">
        <w:rPr>
          <w:rFonts w:hint="cs"/>
          <w:rtl/>
        </w:rPr>
        <w:t>9</w:t>
      </w:r>
      <w:r w:rsidRPr="001679AC">
        <w:rPr>
          <w:rFonts w:hint="cs"/>
          <w:rtl/>
        </w:rPr>
        <w:t>,</w:t>
      </w:r>
      <w:r w:rsidRPr="001679AC">
        <w:rPr>
          <w:rtl/>
        </w:rPr>
        <w:t xml:space="preserve"> תוך שימוש במקורות המידע הבאים (כולם או חלקם): נתונים שהוגשו על ידי המציע, ניסיון </w:t>
      </w:r>
      <w:r w:rsidRPr="001679AC">
        <w:rPr>
          <w:rFonts w:hint="cs"/>
          <w:rtl/>
        </w:rPr>
        <w:t>לקוחות אחרים</w:t>
      </w:r>
      <w:r w:rsidRPr="001679AC">
        <w:rPr>
          <w:rtl/>
        </w:rPr>
        <w:t xml:space="preserve"> בעבודה עם המציע, חוות דעת יועצים, וכן כל מקור מידע אחר לפי שיקול דעתו של הצוות המקצועי ושל ועדת המכרזים.</w:t>
      </w:r>
    </w:p>
    <w:p w14:paraId="08AA75CB" w14:textId="77777777" w:rsidR="00021E4A" w:rsidRPr="001679AC" w:rsidRDefault="00021E4A" w:rsidP="00872D63">
      <w:pPr>
        <w:pStyle w:val="31"/>
      </w:pPr>
      <w:r w:rsidRPr="001679AC">
        <w:rPr>
          <w:rtl/>
        </w:rPr>
        <w:t xml:space="preserve">לאחר מתן הניקוד בכל </w:t>
      </w:r>
      <w:r w:rsidR="005B3222" w:rsidRPr="001679AC">
        <w:rPr>
          <w:rtl/>
        </w:rPr>
        <w:t>אח</w:t>
      </w:r>
      <w:r w:rsidR="005B3222" w:rsidRPr="001679AC">
        <w:rPr>
          <w:rFonts w:hint="cs"/>
          <w:rtl/>
        </w:rPr>
        <w:t>ת</w:t>
      </w:r>
      <w:r w:rsidR="005B3222" w:rsidRPr="001679AC">
        <w:t>,</w:t>
      </w:r>
      <w:r w:rsidR="005B3222" w:rsidRPr="001679AC">
        <w:rPr>
          <w:rtl/>
        </w:rPr>
        <w:t xml:space="preserve"> </w:t>
      </w:r>
      <w:r w:rsidRPr="001679AC">
        <w:rPr>
          <w:rFonts w:hint="cs"/>
          <w:rtl/>
        </w:rPr>
        <w:t>מאמות המידה</w:t>
      </w:r>
      <w:r w:rsidRPr="001679AC">
        <w:rPr>
          <w:rtl/>
        </w:rPr>
        <w:t xml:space="preserve"> ש</w:t>
      </w:r>
      <w:r w:rsidRPr="001679AC">
        <w:rPr>
          <w:rFonts w:hint="cs"/>
          <w:rtl/>
        </w:rPr>
        <w:t>יפורטו להלן</w:t>
      </w:r>
      <w:r w:rsidRPr="001679AC">
        <w:rPr>
          <w:rtl/>
        </w:rPr>
        <w:t>, יחושב ניקוד האיכות הכולל של ההצעה על ידי סכימת הנקודות שצברה ההצעה.</w:t>
      </w:r>
    </w:p>
    <w:p w14:paraId="0E75AA1E" w14:textId="77777777" w:rsidR="00021E4A" w:rsidRPr="001679AC" w:rsidRDefault="00021E4A" w:rsidP="00872D63">
      <w:pPr>
        <w:pStyle w:val="31"/>
      </w:pPr>
      <w:bookmarkStart w:id="139" w:name="3fwokq0" w:colFirst="0" w:colLast="0"/>
      <w:bookmarkStart w:id="140" w:name="vx1227" w:colFirst="0" w:colLast="0"/>
      <w:bookmarkStart w:id="141" w:name="2grqrue" w:colFirst="0" w:colLast="0"/>
      <w:bookmarkEnd w:id="139"/>
      <w:bookmarkEnd w:id="140"/>
      <w:bookmarkEnd w:id="141"/>
      <w:r w:rsidRPr="001679AC">
        <w:rPr>
          <w:rtl/>
        </w:rPr>
        <w:t xml:space="preserve">ניקוד האיכות המזערי על מנת שהצעה תהיה זכאית להשתתף בשלב ב' של המכרז, הוא </w:t>
      </w:r>
      <w:r w:rsidR="00E51F2E" w:rsidRPr="001679AC">
        <w:rPr>
          <w:rFonts w:hint="cs"/>
          <w:rtl/>
        </w:rPr>
        <w:t>65</w:t>
      </w:r>
      <w:r w:rsidRPr="001679AC">
        <w:rPr>
          <w:rtl/>
        </w:rPr>
        <w:t xml:space="preserve"> נקודות מתוך </w:t>
      </w:r>
      <w:r w:rsidR="00E51F2E" w:rsidRPr="001679AC">
        <w:rPr>
          <w:rFonts w:hint="cs"/>
          <w:rtl/>
        </w:rPr>
        <w:t>100</w:t>
      </w:r>
      <w:r w:rsidRPr="001679AC">
        <w:rPr>
          <w:rFonts w:hint="cs"/>
          <w:rtl/>
        </w:rPr>
        <w:t>.</w:t>
      </w:r>
    </w:p>
    <w:p w14:paraId="530BEB4F" w14:textId="77777777" w:rsidR="00252ABB" w:rsidRPr="001679AC" w:rsidRDefault="00021E4A" w:rsidP="00872D63">
      <w:pPr>
        <w:pStyle w:val="31"/>
        <w:rPr>
          <w:rFonts w:ascii="Tahoma" w:eastAsia="Tahoma" w:hAnsi="Tahoma"/>
        </w:rPr>
      </w:pPr>
      <w:r w:rsidRPr="001679AC">
        <w:rPr>
          <w:rFonts w:hint="cs"/>
          <w:rtl/>
        </w:rPr>
        <w:t xml:space="preserve">ככל ולאחר בחינת ההצעות התברר </w:t>
      </w:r>
      <w:r w:rsidR="00D14234" w:rsidRPr="001679AC">
        <w:rPr>
          <w:rFonts w:hint="cs"/>
          <w:rtl/>
        </w:rPr>
        <w:t>ש</w:t>
      </w:r>
      <w:r w:rsidRPr="001679AC">
        <w:rPr>
          <w:rFonts w:hint="cs"/>
          <w:rtl/>
        </w:rPr>
        <w:t xml:space="preserve">אין </w:t>
      </w:r>
      <w:r w:rsidR="00E51F2E" w:rsidRPr="001679AC">
        <w:rPr>
          <w:rFonts w:hint="cs"/>
          <w:rtl/>
        </w:rPr>
        <w:t xml:space="preserve">בכל סל </w:t>
      </w:r>
      <w:r w:rsidRPr="001679AC">
        <w:rPr>
          <w:rFonts w:hint="cs"/>
          <w:rtl/>
        </w:rPr>
        <w:t xml:space="preserve">לפחות 3 מציעים שעברו את ציון הסף, רשאית ועדת המכרזים להוריד את סף ניקוד האיכות המזערי ל- </w:t>
      </w:r>
      <w:r w:rsidR="00E51F2E" w:rsidRPr="001679AC">
        <w:rPr>
          <w:rFonts w:hint="cs"/>
          <w:rtl/>
        </w:rPr>
        <w:t>55</w:t>
      </w:r>
      <w:r w:rsidRPr="001679AC">
        <w:rPr>
          <w:rFonts w:hint="cs"/>
          <w:rtl/>
        </w:rPr>
        <w:t xml:space="preserve"> נקודות. </w:t>
      </w:r>
    </w:p>
    <w:p w14:paraId="0B4F0833" w14:textId="77777777" w:rsidR="006E1FFB" w:rsidRPr="001679AC" w:rsidRDefault="00B6131A" w:rsidP="00872D63">
      <w:pPr>
        <w:pStyle w:val="3c"/>
        <w:rPr>
          <w:rFonts w:eastAsia="Tahoma"/>
        </w:rPr>
      </w:pPr>
      <w:bookmarkStart w:id="142" w:name="_Toc523409350"/>
      <w:bookmarkStart w:id="143" w:name="_Toc524447573"/>
      <w:bookmarkStart w:id="144" w:name="_Toc524466804"/>
      <w:r w:rsidRPr="001679AC">
        <w:rPr>
          <w:rFonts w:eastAsia="Tahoma"/>
          <w:rtl/>
        </w:rPr>
        <w:t xml:space="preserve">הערכת איכות ההצעות תיעשה לפי </w:t>
      </w:r>
      <w:r w:rsidR="00D14234" w:rsidRPr="001679AC">
        <w:rPr>
          <w:rFonts w:eastAsia="Tahoma" w:hint="cs"/>
          <w:rtl/>
        </w:rPr>
        <w:t>אמות המידה</w:t>
      </w:r>
      <w:r w:rsidRPr="001679AC">
        <w:rPr>
          <w:rFonts w:eastAsia="Tahoma"/>
          <w:rtl/>
        </w:rPr>
        <w:t xml:space="preserve"> הבאות:</w:t>
      </w:r>
      <w:bookmarkEnd w:id="142"/>
      <w:bookmarkEnd w:id="143"/>
      <w:bookmarkEnd w:id="144"/>
    </w:p>
    <w:tbl>
      <w:tblPr>
        <w:bidiVisual/>
        <w:tblW w:w="5995"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1061"/>
        <w:gridCol w:w="3813"/>
        <w:gridCol w:w="1121"/>
      </w:tblGrid>
      <w:tr w:rsidR="00B81332" w:rsidRPr="001679AC" w14:paraId="47D0F212" w14:textId="77777777" w:rsidTr="00872D63">
        <w:trPr>
          <w:cantSplit/>
          <w:tblHeader/>
          <w:jc w:val="right"/>
        </w:trPr>
        <w:tc>
          <w:tcPr>
            <w:tcW w:w="1061" w:type="dxa"/>
            <w:tcBorders>
              <w:top w:val="dotted" w:sz="4" w:space="0" w:color="auto"/>
              <w:left w:val="dotted" w:sz="4" w:space="0" w:color="auto"/>
              <w:bottom w:val="dotted" w:sz="4" w:space="0" w:color="auto"/>
              <w:right w:val="dotted" w:sz="4" w:space="0" w:color="auto"/>
            </w:tcBorders>
            <w:shd w:val="clear" w:color="auto" w:fill="C0C0C0"/>
            <w:hideMark/>
          </w:tcPr>
          <w:p w14:paraId="71FA3F7A" w14:textId="77777777" w:rsidR="00B81332" w:rsidRPr="001679AC" w:rsidRDefault="00B81332" w:rsidP="00B37340">
            <w:pPr>
              <w:pStyle w:val="affc"/>
              <w:spacing w:after="120" w:line="240" w:lineRule="auto"/>
              <w:jc w:val="both"/>
              <w:rPr>
                <w:rFonts w:ascii="David" w:hAnsi="David" w:cs="David"/>
                <w:b/>
                <w:bCs/>
                <w:rtl/>
              </w:rPr>
            </w:pPr>
            <w:r w:rsidRPr="001679AC">
              <w:rPr>
                <w:rFonts w:ascii="David" w:hAnsi="David" w:cs="David"/>
                <w:b/>
                <w:bCs/>
                <w:rtl/>
              </w:rPr>
              <w:t xml:space="preserve">סעיף בנספח </w:t>
            </w:r>
            <w:r w:rsidR="00B37340" w:rsidRPr="001679AC">
              <w:rPr>
                <w:rFonts w:ascii="David" w:hAnsi="David" w:cs="David" w:hint="cs"/>
                <w:b/>
                <w:bCs/>
                <w:rtl/>
              </w:rPr>
              <w:t>9</w:t>
            </w:r>
          </w:p>
        </w:tc>
        <w:tc>
          <w:tcPr>
            <w:tcW w:w="3813" w:type="dxa"/>
            <w:tcBorders>
              <w:top w:val="dotted" w:sz="4" w:space="0" w:color="auto"/>
              <w:left w:val="dotted" w:sz="4" w:space="0" w:color="auto"/>
              <w:bottom w:val="dotted" w:sz="4" w:space="0" w:color="auto"/>
              <w:right w:val="dotted" w:sz="4" w:space="0" w:color="auto"/>
            </w:tcBorders>
            <w:shd w:val="clear" w:color="auto" w:fill="C0C0C0"/>
            <w:hideMark/>
          </w:tcPr>
          <w:p w14:paraId="286218F1" w14:textId="77777777" w:rsidR="00B81332" w:rsidRPr="001679AC" w:rsidRDefault="00B81332" w:rsidP="00B81332">
            <w:pPr>
              <w:pStyle w:val="affc"/>
              <w:spacing w:after="120" w:line="240" w:lineRule="auto"/>
              <w:jc w:val="both"/>
              <w:rPr>
                <w:rFonts w:ascii="David" w:hAnsi="David" w:cs="David"/>
                <w:b/>
                <w:bCs/>
                <w:rtl/>
              </w:rPr>
            </w:pPr>
            <w:r w:rsidRPr="001679AC">
              <w:rPr>
                <w:rFonts w:ascii="David" w:hAnsi="David" w:cs="David"/>
                <w:b/>
                <w:bCs/>
                <w:rtl/>
              </w:rPr>
              <w:t>נושא</w:t>
            </w:r>
            <w:r w:rsidR="001E135D" w:rsidRPr="001679AC">
              <w:rPr>
                <w:rFonts w:ascii="David" w:hAnsi="David" w:cs="David" w:hint="cs"/>
                <w:b/>
                <w:bCs/>
                <w:rtl/>
              </w:rPr>
              <w:t>/ אמת מידה</w:t>
            </w:r>
          </w:p>
        </w:tc>
        <w:tc>
          <w:tcPr>
            <w:tcW w:w="1121" w:type="dxa"/>
            <w:tcBorders>
              <w:top w:val="dotted" w:sz="4" w:space="0" w:color="auto"/>
              <w:left w:val="dotted" w:sz="4" w:space="0" w:color="auto"/>
              <w:bottom w:val="dotted" w:sz="4" w:space="0" w:color="auto"/>
              <w:right w:val="dotted" w:sz="4" w:space="0" w:color="auto"/>
            </w:tcBorders>
            <w:shd w:val="clear" w:color="auto" w:fill="C0C0C0"/>
            <w:hideMark/>
          </w:tcPr>
          <w:p w14:paraId="5663A580" w14:textId="77777777" w:rsidR="00B81332" w:rsidRPr="001679AC" w:rsidRDefault="00B81332" w:rsidP="00B81332">
            <w:pPr>
              <w:pStyle w:val="affc"/>
              <w:spacing w:after="120" w:line="240" w:lineRule="auto"/>
              <w:jc w:val="both"/>
              <w:rPr>
                <w:rFonts w:ascii="David" w:hAnsi="David" w:cs="David"/>
                <w:b/>
                <w:bCs/>
                <w:rtl/>
              </w:rPr>
            </w:pPr>
            <w:r w:rsidRPr="001679AC">
              <w:rPr>
                <w:rFonts w:ascii="David" w:hAnsi="David" w:cs="David"/>
                <w:rtl/>
              </w:rPr>
              <w:t>נקודות</w:t>
            </w:r>
          </w:p>
        </w:tc>
      </w:tr>
      <w:tr w:rsidR="00B81332" w:rsidRPr="001679AC" w14:paraId="51B04502" w14:textId="77777777" w:rsidTr="00872D63">
        <w:trPr>
          <w:cantSplit/>
          <w:jc w:val="right"/>
        </w:trPr>
        <w:tc>
          <w:tcPr>
            <w:tcW w:w="1061" w:type="dxa"/>
            <w:tcBorders>
              <w:top w:val="dotted" w:sz="4" w:space="0" w:color="auto"/>
              <w:left w:val="dotted" w:sz="4" w:space="0" w:color="auto"/>
              <w:bottom w:val="dotted" w:sz="4" w:space="0" w:color="auto"/>
              <w:right w:val="dotted" w:sz="4" w:space="0" w:color="auto"/>
            </w:tcBorders>
            <w:hideMark/>
          </w:tcPr>
          <w:p w14:paraId="35E37CD3" w14:textId="77777777" w:rsidR="00B81332" w:rsidRPr="001679AC" w:rsidRDefault="00B81332" w:rsidP="00B81332">
            <w:pPr>
              <w:pStyle w:val="affc"/>
              <w:spacing w:after="60"/>
              <w:jc w:val="center"/>
              <w:rPr>
                <w:rFonts w:ascii="David" w:hAnsi="David" w:cs="David"/>
                <w:rtl/>
              </w:rPr>
            </w:pPr>
            <w:r w:rsidRPr="001679AC">
              <w:rPr>
                <w:rFonts w:ascii="David" w:hAnsi="David" w:cs="David"/>
                <w:rtl/>
              </w:rPr>
              <w:t>1</w:t>
            </w:r>
          </w:p>
        </w:tc>
        <w:tc>
          <w:tcPr>
            <w:tcW w:w="3813" w:type="dxa"/>
            <w:tcBorders>
              <w:top w:val="dotted" w:sz="4" w:space="0" w:color="auto"/>
              <w:left w:val="dotted" w:sz="4" w:space="0" w:color="auto"/>
              <w:bottom w:val="dotted" w:sz="4" w:space="0" w:color="auto"/>
              <w:right w:val="dotted" w:sz="4" w:space="0" w:color="auto"/>
            </w:tcBorders>
            <w:hideMark/>
          </w:tcPr>
          <w:p w14:paraId="73386DC9" w14:textId="26E562C1" w:rsidR="00B81332" w:rsidRPr="001679AC" w:rsidRDefault="00B81332" w:rsidP="002A2771">
            <w:pPr>
              <w:pStyle w:val="affc"/>
              <w:spacing w:after="60"/>
              <w:jc w:val="both"/>
              <w:rPr>
                <w:rFonts w:ascii="David" w:hAnsi="David" w:cs="David"/>
                <w:rtl/>
              </w:rPr>
            </w:pPr>
            <w:r w:rsidRPr="001679AC">
              <w:rPr>
                <w:rFonts w:cs="David"/>
                <w:rtl/>
              </w:rPr>
              <w:t xml:space="preserve">בחינת איכות </w:t>
            </w:r>
            <w:r w:rsidR="002A2771">
              <w:rPr>
                <w:rFonts w:cs="David" w:hint="cs"/>
                <w:rtl/>
              </w:rPr>
              <w:t xml:space="preserve">מערך </w:t>
            </w:r>
            <w:r w:rsidR="005F1DCC" w:rsidRPr="001679AC">
              <w:rPr>
                <w:rFonts w:cs="David"/>
                <w:rtl/>
              </w:rPr>
              <w:t xml:space="preserve"> </w:t>
            </w:r>
            <w:r w:rsidR="002A2771">
              <w:rPr>
                <w:rFonts w:cs="David" w:hint="cs"/>
                <w:rtl/>
              </w:rPr>
              <w:t>ה</w:t>
            </w:r>
            <w:r w:rsidR="005F1DCC">
              <w:rPr>
                <w:rFonts w:cs="David" w:hint="cs"/>
                <w:rtl/>
              </w:rPr>
              <w:t>לימוד</w:t>
            </w:r>
            <w:r w:rsidR="005F1DCC" w:rsidRPr="001679AC">
              <w:rPr>
                <w:rFonts w:cs="David"/>
                <w:rtl/>
              </w:rPr>
              <w:t xml:space="preserve"> </w:t>
            </w:r>
            <w:r w:rsidR="002A2771">
              <w:rPr>
                <w:rFonts w:cs="David" w:hint="cs"/>
                <w:rtl/>
              </w:rPr>
              <w:t>ה</w:t>
            </w:r>
            <w:r w:rsidRPr="001679AC">
              <w:rPr>
                <w:rFonts w:cs="David"/>
                <w:rtl/>
              </w:rPr>
              <w:t>דיגיטלי של המציעים</w:t>
            </w:r>
          </w:p>
        </w:tc>
        <w:tc>
          <w:tcPr>
            <w:tcW w:w="1121" w:type="dxa"/>
            <w:tcBorders>
              <w:top w:val="dotted" w:sz="4" w:space="0" w:color="auto"/>
              <w:left w:val="dotted" w:sz="4" w:space="0" w:color="auto"/>
              <w:bottom w:val="dotted" w:sz="4" w:space="0" w:color="auto"/>
              <w:right w:val="dotted" w:sz="4" w:space="0" w:color="auto"/>
            </w:tcBorders>
            <w:hideMark/>
          </w:tcPr>
          <w:p w14:paraId="56D8AEA1" w14:textId="77777777" w:rsidR="00B81332" w:rsidRPr="001679AC" w:rsidRDefault="00B81332" w:rsidP="00891B6A">
            <w:pPr>
              <w:pStyle w:val="affc"/>
              <w:spacing w:before="60" w:beforeAutospacing="0" w:after="60"/>
              <w:ind w:left="70"/>
              <w:jc w:val="both"/>
              <w:rPr>
                <w:rFonts w:ascii="David" w:hAnsi="David" w:cs="David"/>
                <w:rtl/>
              </w:rPr>
            </w:pPr>
            <w:r w:rsidRPr="001679AC">
              <w:rPr>
                <w:rFonts w:ascii="David" w:hAnsi="David" w:cs="David" w:hint="cs"/>
                <w:rtl/>
              </w:rPr>
              <w:t>35</w:t>
            </w:r>
          </w:p>
        </w:tc>
      </w:tr>
      <w:tr w:rsidR="00B81332" w:rsidRPr="001679AC" w14:paraId="6E88A0FD" w14:textId="77777777" w:rsidTr="00872D63">
        <w:trPr>
          <w:cantSplit/>
          <w:jc w:val="right"/>
        </w:trPr>
        <w:tc>
          <w:tcPr>
            <w:tcW w:w="1061" w:type="dxa"/>
            <w:tcBorders>
              <w:top w:val="dotted" w:sz="4" w:space="0" w:color="auto"/>
              <w:left w:val="dotted" w:sz="4" w:space="0" w:color="auto"/>
              <w:bottom w:val="dotted" w:sz="4" w:space="0" w:color="auto"/>
              <w:right w:val="dotted" w:sz="4" w:space="0" w:color="auto"/>
            </w:tcBorders>
          </w:tcPr>
          <w:p w14:paraId="7254347E" w14:textId="77777777" w:rsidR="00B81332" w:rsidRPr="001679AC" w:rsidRDefault="00B81332" w:rsidP="00B81332">
            <w:pPr>
              <w:pStyle w:val="affc"/>
              <w:spacing w:after="60"/>
              <w:jc w:val="center"/>
              <w:rPr>
                <w:rFonts w:ascii="David" w:hAnsi="David" w:cs="David"/>
                <w:rtl/>
              </w:rPr>
            </w:pPr>
            <w:r w:rsidRPr="001679AC">
              <w:rPr>
                <w:rFonts w:ascii="David" w:hAnsi="David" w:cs="David"/>
                <w:rtl/>
              </w:rPr>
              <w:t>2</w:t>
            </w:r>
          </w:p>
        </w:tc>
        <w:tc>
          <w:tcPr>
            <w:tcW w:w="3813" w:type="dxa"/>
            <w:tcBorders>
              <w:top w:val="dotted" w:sz="4" w:space="0" w:color="auto"/>
              <w:left w:val="dotted" w:sz="4" w:space="0" w:color="auto"/>
              <w:bottom w:val="dotted" w:sz="4" w:space="0" w:color="auto"/>
              <w:right w:val="dotted" w:sz="4" w:space="0" w:color="auto"/>
            </w:tcBorders>
          </w:tcPr>
          <w:p w14:paraId="236EACA7" w14:textId="77777777" w:rsidR="00B81332" w:rsidRPr="001679AC" w:rsidRDefault="00DF19DE" w:rsidP="00B81332">
            <w:pPr>
              <w:pStyle w:val="affc"/>
              <w:spacing w:after="60"/>
              <w:jc w:val="both"/>
              <w:rPr>
                <w:rFonts w:ascii="David" w:hAnsi="David" w:cs="David"/>
                <w:rtl/>
              </w:rPr>
            </w:pPr>
            <w:r w:rsidRPr="001679AC">
              <w:rPr>
                <w:rFonts w:ascii="David" w:hAnsi="David" w:cs="David" w:hint="cs"/>
                <w:rtl/>
              </w:rPr>
              <w:t>המלצות מלקוחות</w:t>
            </w:r>
          </w:p>
        </w:tc>
        <w:tc>
          <w:tcPr>
            <w:tcW w:w="1121" w:type="dxa"/>
            <w:tcBorders>
              <w:top w:val="dotted" w:sz="4" w:space="0" w:color="auto"/>
              <w:left w:val="dotted" w:sz="4" w:space="0" w:color="auto"/>
              <w:bottom w:val="dotted" w:sz="4" w:space="0" w:color="auto"/>
              <w:right w:val="dotted" w:sz="4" w:space="0" w:color="auto"/>
            </w:tcBorders>
          </w:tcPr>
          <w:p w14:paraId="67E24547" w14:textId="77777777" w:rsidR="00B81332" w:rsidRPr="001679AC" w:rsidRDefault="00DF19DE" w:rsidP="00891B6A">
            <w:pPr>
              <w:pStyle w:val="affc"/>
              <w:spacing w:before="60" w:beforeAutospacing="0" w:after="60"/>
              <w:ind w:left="70"/>
              <w:jc w:val="both"/>
              <w:rPr>
                <w:rFonts w:ascii="David" w:hAnsi="David" w:cs="David"/>
                <w:rtl/>
              </w:rPr>
            </w:pPr>
            <w:r w:rsidRPr="001679AC">
              <w:rPr>
                <w:rFonts w:ascii="David" w:hAnsi="David" w:cs="David" w:hint="cs"/>
                <w:rtl/>
              </w:rPr>
              <w:t>25</w:t>
            </w:r>
          </w:p>
        </w:tc>
      </w:tr>
      <w:tr w:rsidR="00B81332" w:rsidRPr="001679AC" w14:paraId="6AA8763F" w14:textId="77777777" w:rsidTr="00872D63">
        <w:trPr>
          <w:cantSplit/>
          <w:jc w:val="right"/>
        </w:trPr>
        <w:tc>
          <w:tcPr>
            <w:tcW w:w="1061" w:type="dxa"/>
            <w:tcBorders>
              <w:top w:val="dotted" w:sz="4" w:space="0" w:color="auto"/>
              <w:left w:val="dotted" w:sz="4" w:space="0" w:color="auto"/>
              <w:bottom w:val="dotted" w:sz="4" w:space="0" w:color="auto"/>
              <w:right w:val="dotted" w:sz="4" w:space="0" w:color="auto"/>
            </w:tcBorders>
            <w:hideMark/>
          </w:tcPr>
          <w:p w14:paraId="0A94EED8" w14:textId="77777777" w:rsidR="00B81332" w:rsidRPr="001679AC" w:rsidRDefault="00B81332" w:rsidP="00B81332">
            <w:pPr>
              <w:pStyle w:val="affc"/>
              <w:spacing w:after="60"/>
              <w:jc w:val="center"/>
              <w:rPr>
                <w:rFonts w:ascii="David" w:hAnsi="David" w:cs="David"/>
                <w:rtl/>
              </w:rPr>
            </w:pPr>
            <w:r w:rsidRPr="001679AC">
              <w:rPr>
                <w:rFonts w:ascii="David" w:hAnsi="David" w:cs="David"/>
                <w:rtl/>
              </w:rPr>
              <w:t>3</w:t>
            </w:r>
          </w:p>
        </w:tc>
        <w:tc>
          <w:tcPr>
            <w:tcW w:w="3813" w:type="dxa"/>
            <w:tcBorders>
              <w:top w:val="dotted" w:sz="4" w:space="0" w:color="auto"/>
              <w:left w:val="dotted" w:sz="4" w:space="0" w:color="auto"/>
              <w:bottom w:val="dotted" w:sz="4" w:space="0" w:color="auto"/>
              <w:right w:val="dotted" w:sz="4" w:space="0" w:color="auto"/>
            </w:tcBorders>
            <w:hideMark/>
          </w:tcPr>
          <w:p w14:paraId="0E9B7B5C" w14:textId="77777777" w:rsidR="00B81332" w:rsidRPr="001679AC" w:rsidRDefault="00DF19DE" w:rsidP="00B81332">
            <w:pPr>
              <w:pStyle w:val="affc"/>
              <w:spacing w:after="60"/>
              <w:jc w:val="both"/>
              <w:rPr>
                <w:rFonts w:ascii="David" w:hAnsi="David" w:cs="David"/>
                <w:rtl/>
              </w:rPr>
            </w:pPr>
            <w:r w:rsidRPr="001679AC">
              <w:rPr>
                <w:rFonts w:ascii="David" w:hAnsi="David" w:cs="David" w:hint="cs"/>
                <w:rtl/>
              </w:rPr>
              <w:t>מטלת פיתוח הדרכה</w:t>
            </w:r>
          </w:p>
        </w:tc>
        <w:tc>
          <w:tcPr>
            <w:tcW w:w="1121" w:type="dxa"/>
            <w:tcBorders>
              <w:top w:val="dotted" w:sz="4" w:space="0" w:color="auto"/>
              <w:left w:val="dotted" w:sz="4" w:space="0" w:color="auto"/>
              <w:bottom w:val="dotted" w:sz="4" w:space="0" w:color="auto"/>
              <w:right w:val="dotted" w:sz="4" w:space="0" w:color="auto"/>
            </w:tcBorders>
            <w:hideMark/>
          </w:tcPr>
          <w:p w14:paraId="7DD8364F" w14:textId="77777777" w:rsidR="00B81332" w:rsidRPr="001679AC" w:rsidRDefault="00DF19DE" w:rsidP="00891B6A">
            <w:pPr>
              <w:pStyle w:val="affc"/>
              <w:spacing w:before="60" w:beforeAutospacing="0" w:after="60"/>
              <w:ind w:left="70"/>
              <w:jc w:val="both"/>
              <w:rPr>
                <w:rFonts w:ascii="David" w:hAnsi="David" w:cs="David"/>
                <w:rtl/>
              </w:rPr>
            </w:pPr>
            <w:r w:rsidRPr="001679AC">
              <w:rPr>
                <w:rFonts w:ascii="David" w:hAnsi="David" w:cs="David" w:hint="cs"/>
                <w:rtl/>
              </w:rPr>
              <w:t>40</w:t>
            </w:r>
          </w:p>
        </w:tc>
      </w:tr>
      <w:tr w:rsidR="00B81332" w:rsidRPr="001679AC" w14:paraId="2DE02535" w14:textId="77777777" w:rsidTr="00872D63">
        <w:trPr>
          <w:cantSplit/>
          <w:jc w:val="right"/>
        </w:trPr>
        <w:tc>
          <w:tcPr>
            <w:tcW w:w="1061" w:type="dxa"/>
            <w:tcBorders>
              <w:top w:val="dotted" w:sz="4" w:space="0" w:color="auto"/>
              <w:left w:val="dotted" w:sz="4" w:space="0" w:color="auto"/>
              <w:bottom w:val="dotted" w:sz="4" w:space="0" w:color="auto"/>
              <w:right w:val="dotted" w:sz="4" w:space="0" w:color="auto"/>
            </w:tcBorders>
            <w:hideMark/>
          </w:tcPr>
          <w:p w14:paraId="5BCD5156" w14:textId="77777777" w:rsidR="00B81332" w:rsidRPr="001679AC" w:rsidRDefault="00B81332" w:rsidP="00B81332">
            <w:pPr>
              <w:pStyle w:val="affc"/>
              <w:spacing w:after="60"/>
              <w:jc w:val="both"/>
              <w:rPr>
                <w:rFonts w:ascii="David" w:hAnsi="David" w:cs="David"/>
                <w:b/>
                <w:bCs/>
                <w:rtl/>
              </w:rPr>
            </w:pPr>
            <w:r w:rsidRPr="001679AC">
              <w:rPr>
                <w:rFonts w:ascii="David" w:hAnsi="David" w:cs="David"/>
                <w:b/>
                <w:bCs/>
                <w:rtl/>
              </w:rPr>
              <w:t>סה"כ</w:t>
            </w:r>
          </w:p>
        </w:tc>
        <w:tc>
          <w:tcPr>
            <w:tcW w:w="3813" w:type="dxa"/>
            <w:tcBorders>
              <w:top w:val="dotted" w:sz="4" w:space="0" w:color="auto"/>
              <w:left w:val="dotted" w:sz="4" w:space="0" w:color="auto"/>
              <w:bottom w:val="dotted" w:sz="4" w:space="0" w:color="auto"/>
              <w:right w:val="dotted" w:sz="4" w:space="0" w:color="auto"/>
            </w:tcBorders>
          </w:tcPr>
          <w:p w14:paraId="6EB63325" w14:textId="77777777" w:rsidR="00B81332" w:rsidRPr="001679AC" w:rsidRDefault="00B81332" w:rsidP="00B81332">
            <w:pPr>
              <w:pStyle w:val="affc"/>
              <w:spacing w:after="60"/>
              <w:jc w:val="both"/>
              <w:rPr>
                <w:rFonts w:ascii="David" w:hAnsi="David" w:cs="David"/>
                <w:b/>
                <w:bCs/>
                <w:rtl/>
              </w:rPr>
            </w:pPr>
          </w:p>
        </w:tc>
        <w:tc>
          <w:tcPr>
            <w:tcW w:w="1121" w:type="dxa"/>
            <w:tcBorders>
              <w:top w:val="dotted" w:sz="4" w:space="0" w:color="auto"/>
              <w:left w:val="dotted" w:sz="4" w:space="0" w:color="auto"/>
              <w:bottom w:val="dotted" w:sz="4" w:space="0" w:color="auto"/>
              <w:right w:val="dotted" w:sz="4" w:space="0" w:color="auto"/>
            </w:tcBorders>
            <w:hideMark/>
          </w:tcPr>
          <w:p w14:paraId="5ED509A7" w14:textId="77777777" w:rsidR="00B81332" w:rsidRPr="001679AC" w:rsidRDefault="00B81332" w:rsidP="00891B6A">
            <w:pPr>
              <w:pStyle w:val="affc"/>
              <w:spacing w:before="60" w:beforeAutospacing="0" w:after="60"/>
              <w:ind w:left="70"/>
              <w:jc w:val="both"/>
              <w:rPr>
                <w:rFonts w:ascii="David" w:hAnsi="David" w:cs="David"/>
                <w:rtl/>
              </w:rPr>
            </w:pPr>
            <w:r w:rsidRPr="001679AC">
              <w:rPr>
                <w:rFonts w:ascii="David" w:hAnsi="David" w:cs="David"/>
                <w:rtl/>
              </w:rPr>
              <w:fldChar w:fldCharType="begin"/>
            </w:r>
            <w:r w:rsidRPr="001679AC">
              <w:rPr>
                <w:rFonts w:ascii="David" w:hAnsi="David" w:cs="David"/>
              </w:rPr>
              <w:instrText xml:space="preserve"> =SUM(ABOVE)*100 \# "0%" </w:instrText>
            </w:r>
            <w:r w:rsidRPr="001679AC">
              <w:rPr>
                <w:rFonts w:ascii="David" w:hAnsi="David" w:cs="David"/>
                <w:rtl/>
              </w:rPr>
              <w:fldChar w:fldCharType="separate"/>
            </w:r>
            <w:r w:rsidRPr="001679AC">
              <w:rPr>
                <w:rFonts w:ascii="David" w:hAnsi="David" w:cs="David"/>
                <w:noProof/>
              </w:rPr>
              <w:t>100</w:t>
            </w:r>
            <w:r w:rsidRPr="001679AC">
              <w:rPr>
                <w:rFonts w:ascii="David" w:hAnsi="David" w:cs="David"/>
                <w:rtl/>
              </w:rPr>
              <w:fldChar w:fldCharType="end"/>
            </w:r>
          </w:p>
        </w:tc>
      </w:tr>
    </w:tbl>
    <w:p w14:paraId="0B003E6B" w14:textId="490A51B7" w:rsidR="001D616D" w:rsidRPr="001679AC" w:rsidRDefault="00B6131A" w:rsidP="000620F7">
      <w:pPr>
        <w:pStyle w:val="40"/>
      </w:pPr>
      <w:r w:rsidRPr="001679AC">
        <w:rPr>
          <w:rtl/>
        </w:rPr>
        <w:t xml:space="preserve">בחינת </w:t>
      </w:r>
      <w:r w:rsidR="005F1DCC" w:rsidRPr="000620F7">
        <w:rPr>
          <w:rtl/>
        </w:rPr>
        <w:t xml:space="preserve">איכות </w:t>
      </w:r>
      <w:r w:rsidR="000620F7">
        <w:rPr>
          <w:rFonts w:hint="cs"/>
          <w:rtl/>
        </w:rPr>
        <w:t xml:space="preserve"> מערך הלימוד הדיגיטלי </w:t>
      </w:r>
      <w:r w:rsidRPr="001679AC">
        <w:rPr>
          <w:rtl/>
        </w:rPr>
        <w:t>של המציעים</w:t>
      </w:r>
      <w:r w:rsidR="00B81332" w:rsidRPr="001679AC">
        <w:rPr>
          <w:rtl/>
        </w:rPr>
        <w:t xml:space="preserve"> </w:t>
      </w:r>
      <w:r w:rsidRPr="001679AC">
        <w:rPr>
          <w:rtl/>
        </w:rPr>
        <w:t>:</w:t>
      </w:r>
    </w:p>
    <w:p w14:paraId="23675262" w14:textId="5A9A703A" w:rsidR="00D936B4" w:rsidRPr="001679AC" w:rsidRDefault="00D936B4" w:rsidP="000620F7">
      <w:pPr>
        <w:pStyle w:val="51"/>
      </w:pPr>
      <w:r w:rsidRPr="001679AC">
        <w:rPr>
          <w:rFonts w:hint="cs"/>
          <w:rtl/>
        </w:rPr>
        <w:t xml:space="preserve">המציע יסמן בטבלת המענה שבנספח </w:t>
      </w:r>
      <w:r w:rsidR="002A0544" w:rsidRPr="001679AC">
        <w:t>5</w:t>
      </w:r>
      <w:r w:rsidRPr="001679AC">
        <w:rPr>
          <w:rFonts w:hint="cs"/>
          <w:rtl/>
        </w:rPr>
        <w:t xml:space="preserve"> ש</w:t>
      </w:r>
      <w:r w:rsidR="000620F7">
        <w:rPr>
          <w:rFonts w:hint="cs"/>
          <w:rtl/>
        </w:rPr>
        <w:t xml:space="preserve">ני מערכי </w:t>
      </w:r>
      <w:r w:rsidR="005F1DCC">
        <w:rPr>
          <w:rFonts w:hint="cs"/>
          <w:rtl/>
        </w:rPr>
        <w:t xml:space="preserve">לימוד </w:t>
      </w:r>
      <w:r w:rsidRPr="001679AC">
        <w:rPr>
          <w:rFonts w:hint="cs"/>
          <w:rtl/>
        </w:rPr>
        <w:t xml:space="preserve">מאלו שצוינו על ידו לצורך הוכחת עמידתו בתנאי סף </w:t>
      </w:r>
      <w:r w:rsidR="00B37340" w:rsidRPr="001679AC">
        <w:rPr>
          <w:rFonts w:hint="cs"/>
          <w:rtl/>
        </w:rPr>
        <w:t>1.2.4.1</w:t>
      </w:r>
      <w:r w:rsidRPr="001679AC">
        <w:rPr>
          <w:rFonts w:hint="cs"/>
          <w:rtl/>
        </w:rPr>
        <w:t xml:space="preserve"> (לסל 1) או תנאי סף </w:t>
      </w:r>
      <w:r w:rsidR="00B37340" w:rsidRPr="001679AC">
        <w:rPr>
          <w:rFonts w:hint="cs"/>
          <w:rtl/>
        </w:rPr>
        <w:t>1.2.5.1</w:t>
      </w:r>
      <w:r w:rsidRPr="001679AC">
        <w:rPr>
          <w:rFonts w:hint="cs"/>
          <w:rtl/>
        </w:rPr>
        <w:t xml:space="preserve"> (לסל 2) או תנאי סף </w:t>
      </w:r>
      <w:r w:rsidR="00B37340" w:rsidRPr="001679AC">
        <w:rPr>
          <w:rFonts w:hint="cs"/>
          <w:rtl/>
        </w:rPr>
        <w:t>1.2.6.1</w:t>
      </w:r>
      <w:r w:rsidRPr="001679AC">
        <w:rPr>
          <w:rFonts w:hint="cs"/>
          <w:rtl/>
        </w:rPr>
        <w:t xml:space="preserve"> (לסל 3) אותם הוא </w:t>
      </w:r>
      <w:r w:rsidRPr="001679AC">
        <w:rPr>
          <w:rtl/>
        </w:rPr>
        <w:t xml:space="preserve">מעוניין שעורך המכרז יבדוק וינקד את רמת האיכות שלהן. </w:t>
      </w:r>
    </w:p>
    <w:p w14:paraId="4DD04654" w14:textId="5B87F8CA" w:rsidR="00CA3DA5" w:rsidRPr="001679AC" w:rsidRDefault="007F04F0" w:rsidP="000620F7">
      <w:pPr>
        <w:pStyle w:val="51"/>
      </w:pPr>
      <w:r>
        <w:rPr>
          <w:rFonts w:hint="cs"/>
          <w:rtl/>
        </w:rPr>
        <w:t>כל אחד מ</w:t>
      </w:r>
      <w:r w:rsidR="000620F7" w:rsidRPr="000620F7">
        <w:rPr>
          <w:rFonts w:hint="cs"/>
          <w:rtl/>
        </w:rPr>
        <w:t xml:space="preserve">מערכי הלימוד </w:t>
      </w:r>
      <w:r w:rsidR="005F1DCC" w:rsidRPr="000620F7">
        <w:rPr>
          <w:rFonts w:hint="eastAsia"/>
          <w:rtl/>
        </w:rPr>
        <w:t>הדיגיטל</w:t>
      </w:r>
      <w:r w:rsidR="000620F7" w:rsidRPr="000620F7">
        <w:rPr>
          <w:rFonts w:hint="cs"/>
          <w:rtl/>
        </w:rPr>
        <w:t>י</w:t>
      </w:r>
      <w:r w:rsidR="005F1DCC" w:rsidRPr="000620F7">
        <w:rPr>
          <w:rFonts w:hint="eastAsia"/>
          <w:rtl/>
        </w:rPr>
        <w:t>י</w:t>
      </w:r>
      <w:r w:rsidR="000620F7" w:rsidRPr="000620F7">
        <w:rPr>
          <w:rFonts w:hint="cs"/>
          <w:rtl/>
        </w:rPr>
        <w:t>ם</w:t>
      </w:r>
      <w:r w:rsidR="005F1DCC" w:rsidRPr="000620F7">
        <w:rPr>
          <w:rtl/>
        </w:rPr>
        <w:t xml:space="preserve"> </w:t>
      </w:r>
      <w:r w:rsidR="00CA3DA5" w:rsidRPr="000620F7">
        <w:rPr>
          <w:rFonts w:hint="eastAsia"/>
          <w:rtl/>
        </w:rPr>
        <w:t>שיוצעו</w:t>
      </w:r>
      <w:r w:rsidR="00CA3DA5" w:rsidRPr="001679AC">
        <w:rPr>
          <w:rFonts w:hint="cs"/>
          <w:rtl/>
        </w:rPr>
        <w:t xml:space="preserve"> על ידי המציע לבחינת עורך המכרז נדרשים לעמוד בתנאים הבאים:</w:t>
      </w:r>
    </w:p>
    <w:p w14:paraId="4A26DE5B" w14:textId="77777777" w:rsidR="00CA3DA5" w:rsidRPr="001679AC" w:rsidRDefault="00CA3DA5" w:rsidP="00D47386">
      <w:pPr>
        <w:pStyle w:val="61"/>
      </w:pPr>
      <w:r w:rsidRPr="001679AC">
        <w:rPr>
          <w:rFonts w:hint="eastAsia"/>
          <w:rtl/>
        </w:rPr>
        <w:t>הפרויקט</w:t>
      </w:r>
      <w:r w:rsidRPr="001679AC">
        <w:rPr>
          <w:rtl/>
        </w:rPr>
        <w:t xml:space="preserve"> יהיה בנוי מלפחות </w:t>
      </w:r>
      <w:r w:rsidRPr="000620F7">
        <w:rPr>
          <w:rtl/>
        </w:rPr>
        <w:t>יחידת למידה</w:t>
      </w:r>
      <w:r w:rsidRPr="001679AC">
        <w:rPr>
          <w:rtl/>
        </w:rPr>
        <w:t xml:space="preserve"> והוראה </w:t>
      </w:r>
      <w:r w:rsidRPr="001679AC">
        <w:rPr>
          <w:rFonts w:hint="eastAsia"/>
          <w:rtl/>
        </w:rPr>
        <w:t>אחת</w:t>
      </w:r>
      <w:r w:rsidRPr="001679AC">
        <w:rPr>
          <w:rtl/>
        </w:rPr>
        <w:t xml:space="preserve"> הבנויה כתכנית ללמידת נושא מוגדר. </w:t>
      </w:r>
    </w:p>
    <w:p w14:paraId="502D1ABB" w14:textId="520A6AEC" w:rsidR="00CA3DA5" w:rsidRPr="001679AC" w:rsidRDefault="002A2771" w:rsidP="002A2771">
      <w:pPr>
        <w:pStyle w:val="61"/>
      </w:pPr>
      <w:r>
        <w:rPr>
          <w:rFonts w:hint="cs"/>
          <w:rtl/>
        </w:rPr>
        <w:t>המערך</w:t>
      </w:r>
      <w:r w:rsidRPr="001679AC">
        <w:rPr>
          <w:rtl/>
        </w:rPr>
        <w:t xml:space="preserve"> </w:t>
      </w:r>
      <w:r>
        <w:rPr>
          <w:rFonts w:hint="cs"/>
          <w:rtl/>
        </w:rPr>
        <w:t>י</w:t>
      </w:r>
      <w:r w:rsidRPr="001679AC">
        <w:rPr>
          <w:rtl/>
        </w:rPr>
        <w:t xml:space="preserve">כלול </w:t>
      </w:r>
      <w:r w:rsidR="00CA3DA5" w:rsidRPr="001679AC">
        <w:rPr>
          <w:rFonts w:hint="eastAsia"/>
          <w:rtl/>
        </w:rPr>
        <w:t>לפחות</w:t>
      </w:r>
      <w:r w:rsidR="00CA3DA5" w:rsidRPr="001679AC">
        <w:rPr>
          <w:rtl/>
        </w:rPr>
        <w:t xml:space="preserve"> </w:t>
      </w:r>
      <w:r w:rsidR="00CA3DA5" w:rsidRPr="001679AC">
        <w:rPr>
          <w:rFonts w:hint="eastAsia"/>
          <w:rtl/>
        </w:rPr>
        <w:t>שלושה</w:t>
      </w:r>
      <w:r w:rsidR="00CA3DA5" w:rsidRPr="001679AC">
        <w:rPr>
          <w:rtl/>
        </w:rPr>
        <w:t xml:space="preserve"> מ</w:t>
      </w:r>
      <w:r w:rsidR="00CA3DA5" w:rsidRPr="001679AC">
        <w:rPr>
          <w:rFonts w:hint="eastAsia"/>
          <w:rtl/>
        </w:rPr>
        <w:t>רכיבי</w:t>
      </w:r>
      <w:r w:rsidR="00CA3DA5" w:rsidRPr="001679AC">
        <w:rPr>
          <w:rtl/>
        </w:rPr>
        <w:t xml:space="preserve"> </w:t>
      </w:r>
      <w:r w:rsidR="00CA3DA5" w:rsidRPr="001679AC">
        <w:rPr>
          <w:rFonts w:hint="eastAsia"/>
          <w:rtl/>
        </w:rPr>
        <w:t>ה</w:t>
      </w:r>
      <w:r w:rsidR="00CA3DA5" w:rsidRPr="001679AC">
        <w:rPr>
          <w:rtl/>
        </w:rPr>
        <w:t xml:space="preserve">תוכן הבאים: </w:t>
      </w:r>
      <w:r w:rsidR="00CA3DA5" w:rsidRPr="001679AC">
        <w:rPr>
          <w:rFonts w:hint="cs"/>
          <w:rtl/>
        </w:rPr>
        <w:t>וידאו, מצגת מונפשת/ הקלטת מסך, אנימציה, מצגת, אודיו, טקסט ותרגול אינטראקטיבי</w:t>
      </w:r>
      <w:r w:rsidR="002A0544" w:rsidRPr="001679AC">
        <w:rPr>
          <w:rFonts w:hint="cs"/>
          <w:rtl/>
        </w:rPr>
        <w:t xml:space="preserve"> וברמה </w:t>
      </w:r>
      <w:r w:rsidR="002A0544" w:rsidRPr="001679AC">
        <w:t>L1</w:t>
      </w:r>
      <w:r w:rsidR="002A0544" w:rsidRPr="001679AC">
        <w:rPr>
          <w:rFonts w:hint="cs"/>
          <w:rtl/>
        </w:rPr>
        <w:t xml:space="preserve"> לפחות</w:t>
      </w:r>
      <w:r w:rsidR="00CA3DA5" w:rsidRPr="001679AC">
        <w:rPr>
          <w:rFonts w:hint="cs"/>
          <w:rtl/>
        </w:rPr>
        <w:t>.</w:t>
      </w:r>
    </w:p>
    <w:p w14:paraId="6D675152" w14:textId="402375BB" w:rsidR="00CB4265" w:rsidRPr="001679AC" w:rsidRDefault="00CB4265" w:rsidP="002A2771">
      <w:pPr>
        <w:pStyle w:val="61"/>
      </w:pPr>
      <w:r w:rsidRPr="001679AC">
        <w:rPr>
          <w:rFonts w:hint="eastAsia"/>
          <w:rtl/>
        </w:rPr>
        <w:t>במידה</w:t>
      </w:r>
      <w:r w:rsidRPr="001679AC">
        <w:rPr>
          <w:rtl/>
        </w:rPr>
        <w:t xml:space="preserve"> </w:t>
      </w:r>
      <w:r w:rsidR="002A2771">
        <w:rPr>
          <w:rFonts w:hint="cs"/>
          <w:rtl/>
        </w:rPr>
        <w:t>שבמערך הלמידה הדיגיטלי</w:t>
      </w:r>
      <w:r w:rsidRPr="001679AC">
        <w:rPr>
          <w:rtl/>
        </w:rPr>
        <w:t xml:space="preserve"> שהוגש </w:t>
      </w:r>
      <w:r w:rsidRPr="001679AC">
        <w:rPr>
          <w:rFonts w:hint="eastAsia"/>
          <w:rtl/>
        </w:rPr>
        <w:t>לא</w:t>
      </w:r>
      <w:r w:rsidRPr="001679AC">
        <w:rPr>
          <w:rtl/>
        </w:rPr>
        <w:t xml:space="preserve"> </w:t>
      </w:r>
      <w:r w:rsidRPr="001679AC">
        <w:rPr>
          <w:rFonts w:hint="eastAsia"/>
          <w:rtl/>
        </w:rPr>
        <w:t>נכלל</w:t>
      </w:r>
      <w:r w:rsidRPr="001679AC">
        <w:rPr>
          <w:rtl/>
        </w:rPr>
        <w:t xml:space="preserve"> רכיב התוכן וידאו המלווה </w:t>
      </w:r>
      <w:r w:rsidRPr="001679AC">
        <w:rPr>
          <w:rFonts w:hint="cs"/>
          <w:rtl/>
        </w:rPr>
        <w:t xml:space="preserve">על ידי מציג/ים, </w:t>
      </w:r>
      <w:r w:rsidRPr="001679AC">
        <w:rPr>
          <w:rFonts w:hint="eastAsia"/>
          <w:rtl/>
        </w:rPr>
        <w:t>יגיש</w:t>
      </w:r>
      <w:r w:rsidRPr="001679AC">
        <w:rPr>
          <w:rtl/>
        </w:rPr>
        <w:t xml:space="preserve"> המציע </w:t>
      </w:r>
      <w:r w:rsidRPr="001679AC">
        <w:rPr>
          <w:rFonts w:hint="eastAsia"/>
          <w:rtl/>
        </w:rPr>
        <w:t>בנוסף</w:t>
      </w:r>
      <w:r w:rsidRPr="001679AC">
        <w:rPr>
          <w:rtl/>
        </w:rPr>
        <w:t xml:space="preserve"> </w:t>
      </w:r>
      <w:r w:rsidRPr="001679AC">
        <w:rPr>
          <w:rFonts w:hint="eastAsia"/>
          <w:rtl/>
        </w:rPr>
        <w:t>דוגמא</w:t>
      </w:r>
      <w:r w:rsidRPr="001679AC">
        <w:rPr>
          <w:rtl/>
        </w:rPr>
        <w:t xml:space="preserve"> </w:t>
      </w:r>
      <w:r w:rsidRPr="001679AC">
        <w:rPr>
          <w:rFonts w:hint="eastAsia"/>
          <w:rtl/>
        </w:rPr>
        <w:t>ליישום</w:t>
      </w:r>
      <w:r w:rsidRPr="001679AC">
        <w:rPr>
          <w:rtl/>
        </w:rPr>
        <w:t xml:space="preserve"> </w:t>
      </w:r>
      <w:r w:rsidRPr="001679AC">
        <w:rPr>
          <w:rFonts w:hint="eastAsia"/>
          <w:rtl/>
        </w:rPr>
        <w:t>רכיב</w:t>
      </w:r>
      <w:r w:rsidRPr="001679AC">
        <w:rPr>
          <w:rtl/>
        </w:rPr>
        <w:t xml:space="preserve"> </w:t>
      </w:r>
      <w:r w:rsidRPr="001679AC">
        <w:rPr>
          <w:rFonts w:hint="eastAsia"/>
          <w:rtl/>
        </w:rPr>
        <w:t>תוכן</w:t>
      </w:r>
      <w:r w:rsidRPr="001679AC">
        <w:rPr>
          <w:rtl/>
        </w:rPr>
        <w:t xml:space="preserve"> </w:t>
      </w:r>
      <w:r w:rsidRPr="001679AC">
        <w:rPr>
          <w:rFonts w:hint="cs"/>
          <w:rtl/>
        </w:rPr>
        <w:t>ז</w:t>
      </w:r>
      <w:r w:rsidRPr="001679AC">
        <w:rPr>
          <w:rFonts w:hint="eastAsia"/>
          <w:rtl/>
        </w:rPr>
        <w:t>ה</w:t>
      </w:r>
      <w:r w:rsidRPr="001679AC">
        <w:rPr>
          <w:rtl/>
        </w:rPr>
        <w:t xml:space="preserve"> </w:t>
      </w:r>
      <w:r w:rsidRPr="001679AC">
        <w:rPr>
          <w:rFonts w:hint="eastAsia"/>
          <w:rtl/>
        </w:rPr>
        <w:t>בפעילויות</w:t>
      </w:r>
      <w:r w:rsidRPr="001679AC">
        <w:rPr>
          <w:rtl/>
        </w:rPr>
        <w:t xml:space="preserve"> </w:t>
      </w:r>
      <w:r w:rsidRPr="001679AC">
        <w:rPr>
          <w:rFonts w:hint="eastAsia"/>
          <w:rtl/>
        </w:rPr>
        <w:t>לימודיות</w:t>
      </w:r>
      <w:r w:rsidRPr="001679AC">
        <w:rPr>
          <w:rtl/>
        </w:rPr>
        <w:t xml:space="preserve"> </w:t>
      </w:r>
      <w:r w:rsidRPr="001679AC">
        <w:rPr>
          <w:rFonts w:hint="eastAsia"/>
          <w:rtl/>
        </w:rPr>
        <w:t>אחרות</w:t>
      </w:r>
      <w:r w:rsidRPr="001679AC">
        <w:rPr>
          <w:rtl/>
        </w:rPr>
        <w:t xml:space="preserve"> </w:t>
      </w:r>
      <w:r w:rsidRPr="001679AC">
        <w:rPr>
          <w:rFonts w:hint="eastAsia"/>
          <w:rtl/>
        </w:rPr>
        <w:t>שפיתח</w:t>
      </w:r>
      <w:r w:rsidRPr="001679AC">
        <w:rPr>
          <w:rtl/>
        </w:rPr>
        <w:t xml:space="preserve"> (יחיד</w:t>
      </w:r>
      <w:r w:rsidRPr="001679AC">
        <w:rPr>
          <w:rFonts w:hint="cs"/>
          <w:rtl/>
        </w:rPr>
        <w:t>ה</w:t>
      </w:r>
      <w:r w:rsidRPr="001679AC">
        <w:rPr>
          <w:rtl/>
        </w:rPr>
        <w:t xml:space="preserve"> </w:t>
      </w:r>
      <w:r w:rsidRPr="001679AC">
        <w:rPr>
          <w:rFonts w:hint="cs"/>
          <w:rtl/>
        </w:rPr>
        <w:t>זו</w:t>
      </w:r>
      <w:r w:rsidRPr="001679AC">
        <w:rPr>
          <w:rtl/>
        </w:rPr>
        <w:t xml:space="preserve"> </w:t>
      </w:r>
      <w:r w:rsidRPr="001679AC">
        <w:rPr>
          <w:rFonts w:hint="eastAsia"/>
          <w:rtl/>
        </w:rPr>
        <w:t>לא</w:t>
      </w:r>
      <w:r w:rsidRPr="001679AC">
        <w:rPr>
          <w:rtl/>
        </w:rPr>
        <w:t xml:space="preserve"> </w:t>
      </w:r>
      <w:r w:rsidRPr="001679AC">
        <w:rPr>
          <w:rFonts w:hint="eastAsia"/>
          <w:rtl/>
        </w:rPr>
        <w:t>חייבת</w:t>
      </w:r>
      <w:r w:rsidRPr="001679AC">
        <w:rPr>
          <w:rtl/>
        </w:rPr>
        <w:t xml:space="preserve"> </w:t>
      </w:r>
      <w:r w:rsidRPr="001679AC">
        <w:rPr>
          <w:rFonts w:hint="eastAsia"/>
          <w:rtl/>
        </w:rPr>
        <w:t>להיות</w:t>
      </w:r>
      <w:r w:rsidRPr="001679AC">
        <w:rPr>
          <w:rtl/>
        </w:rPr>
        <w:t xml:space="preserve"> </w:t>
      </w:r>
      <w:r w:rsidRPr="001679AC">
        <w:rPr>
          <w:rFonts w:hint="eastAsia"/>
          <w:rtl/>
        </w:rPr>
        <w:t>בהכרח</w:t>
      </w:r>
      <w:r w:rsidRPr="001679AC">
        <w:rPr>
          <w:rtl/>
        </w:rPr>
        <w:t xml:space="preserve"> </w:t>
      </w:r>
      <w:r w:rsidRPr="001679AC">
        <w:rPr>
          <w:rFonts w:hint="eastAsia"/>
          <w:rtl/>
        </w:rPr>
        <w:t>כלולות</w:t>
      </w:r>
      <w:r w:rsidRPr="001679AC">
        <w:rPr>
          <w:rtl/>
        </w:rPr>
        <w:t xml:space="preserve"> </w:t>
      </w:r>
      <w:r w:rsidRPr="001679AC">
        <w:rPr>
          <w:rFonts w:hint="eastAsia"/>
          <w:rtl/>
        </w:rPr>
        <w:t>ברשימת</w:t>
      </w:r>
      <w:r w:rsidRPr="001679AC">
        <w:rPr>
          <w:rtl/>
        </w:rPr>
        <w:t xml:space="preserve"> </w:t>
      </w:r>
      <w:r w:rsidRPr="001679AC">
        <w:rPr>
          <w:rFonts w:hint="eastAsia"/>
          <w:rtl/>
        </w:rPr>
        <w:t>הפרויקטים</w:t>
      </w:r>
      <w:r w:rsidRPr="001679AC">
        <w:rPr>
          <w:rtl/>
        </w:rPr>
        <w:t xml:space="preserve"> </w:t>
      </w:r>
      <w:r w:rsidRPr="001679AC">
        <w:rPr>
          <w:rFonts w:hint="eastAsia"/>
          <w:rtl/>
        </w:rPr>
        <w:t>המרכזית</w:t>
      </w:r>
      <w:r w:rsidRPr="001679AC">
        <w:rPr>
          <w:rtl/>
        </w:rPr>
        <w:t xml:space="preserve"> </w:t>
      </w:r>
      <w:r w:rsidRPr="001679AC">
        <w:rPr>
          <w:rFonts w:hint="eastAsia"/>
          <w:rtl/>
        </w:rPr>
        <w:t>שהוגשה</w:t>
      </w:r>
      <w:r w:rsidRPr="001679AC">
        <w:rPr>
          <w:rtl/>
        </w:rPr>
        <w:t>).</w:t>
      </w:r>
      <w:r w:rsidR="002A2771">
        <w:rPr>
          <w:rFonts w:hint="cs"/>
          <w:rtl/>
        </w:rPr>
        <w:t xml:space="preserve"> </w:t>
      </w:r>
    </w:p>
    <w:p w14:paraId="2FA7AB61" w14:textId="70B8ABE7" w:rsidR="005F1DCC" w:rsidRDefault="000620F7" w:rsidP="000620F7">
      <w:pPr>
        <w:pStyle w:val="51"/>
      </w:pPr>
      <w:r>
        <w:rPr>
          <w:rFonts w:hint="cs"/>
          <w:rtl/>
        </w:rPr>
        <w:t>מערכי הלמידה</w:t>
      </w:r>
      <w:r w:rsidR="005F1DCC" w:rsidRPr="001679AC">
        <w:rPr>
          <w:rtl/>
        </w:rPr>
        <w:t xml:space="preserve"> </w:t>
      </w:r>
      <w:r w:rsidR="00646F27" w:rsidRPr="001679AC">
        <w:rPr>
          <w:rtl/>
        </w:rPr>
        <w:t>יועברו לעורך המכרז</w:t>
      </w:r>
      <w:r w:rsidR="00646F27" w:rsidRPr="001679AC">
        <w:rPr>
          <w:rFonts w:hint="eastAsia"/>
          <w:rtl/>
        </w:rPr>
        <w:t xml:space="preserve"> </w:t>
      </w:r>
      <w:r w:rsidR="00646F27" w:rsidRPr="001679AC">
        <w:rPr>
          <w:rtl/>
        </w:rPr>
        <w:t xml:space="preserve">על מדיה מגנטית מסוג </w:t>
      </w:r>
      <w:r w:rsidR="00646F27" w:rsidRPr="001679AC">
        <w:t>DVD</w:t>
      </w:r>
      <w:r w:rsidR="00083CCB" w:rsidRPr="001679AC">
        <w:rPr>
          <w:rFonts w:hint="cs"/>
          <w:rtl/>
        </w:rPr>
        <w:t xml:space="preserve"> או</w:t>
      </w:r>
      <w:r w:rsidR="00646F27" w:rsidRPr="001679AC">
        <w:rPr>
          <w:rtl/>
        </w:rPr>
        <w:t xml:space="preserve"> </w:t>
      </w:r>
      <w:r w:rsidR="00646F27" w:rsidRPr="001679AC">
        <w:t>Disc-on-key</w:t>
      </w:r>
      <w:r w:rsidR="00646F27" w:rsidRPr="001679AC">
        <w:rPr>
          <w:rtl/>
        </w:rPr>
        <w:t xml:space="preserve"> </w:t>
      </w:r>
      <w:r w:rsidR="00083CCB" w:rsidRPr="001679AC">
        <w:rPr>
          <w:rFonts w:hint="cs"/>
          <w:rtl/>
        </w:rPr>
        <w:t xml:space="preserve">שיצורפו למעטפה הראשונה </w:t>
      </w:r>
      <w:r w:rsidR="005F1DCC">
        <w:rPr>
          <w:rFonts w:hint="cs"/>
          <w:rtl/>
        </w:rPr>
        <w:t>או</w:t>
      </w:r>
      <w:r w:rsidR="00083CCB" w:rsidRPr="001679AC">
        <w:rPr>
          <w:rFonts w:hint="cs"/>
          <w:rtl/>
        </w:rPr>
        <w:t xml:space="preserve"> </w:t>
      </w:r>
      <w:r w:rsidR="00646F27" w:rsidRPr="001679AC">
        <w:rPr>
          <w:rtl/>
        </w:rPr>
        <w:t xml:space="preserve">באמצעות קישור לדף אינטרנט </w:t>
      </w:r>
      <w:r w:rsidR="00646F27" w:rsidRPr="001679AC">
        <w:rPr>
          <w:rFonts w:hint="eastAsia"/>
          <w:rtl/>
        </w:rPr>
        <w:t>את</w:t>
      </w:r>
      <w:r w:rsidR="00646F27" w:rsidRPr="001679AC">
        <w:rPr>
          <w:rtl/>
        </w:rPr>
        <w:t xml:space="preserve"> </w:t>
      </w:r>
      <w:r w:rsidR="00646F27" w:rsidRPr="001679AC">
        <w:rPr>
          <w:rFonts w:hint="eastAsia"/>
          <w:rtl/>
        </w:rPr>
        <w:t>הפרויקטים</w:t>
      </w:r>
      <w:r w:rsidR="00646F27" w:rsidRPr="001679AC">
        <w:rPr>
          <w:rtl/>
        </w:rPr>
        <w:t xml:space="preserve"> </w:t>
      </w:r>
      <w:r w:rsidR="00646F27" w:rsidRPr="001679AC">
        <w:rPr>
          <w:rFonts w:hint="eastAsia"/>
          <w:rtl/>
        </w:rPr>
        <w:t>שהצהיר</w:t>
      </w:r>
      <w:r w:rsidR="00646F27" w:rsidRPr="001679AC">
        <w:rPr>
          <w:rtl/>
        </w:rPr>
        <w:t xml:space="preserve"> </w:t>
      </w:r>
      <w:r w:rsidR="00646F27" w:rsidRPr="001679AC">
        <w:rPr>
          <w:rFonts w:hint="eastAsia"/>
          <w:rtl/>
        </w:rPr>
        <w:t>עליהם</w:t>
      </w:r>
      <w:r w:rsidR="00646F27" w:rsidRPr="001679AC">
        <w:rPr>
          <w:rtl/>
        </w:rPr>
        <w:t xml:space="preserve"> </w:t>
      </w:r>
      <w:r w:rsidR="00646F27" w:rsidRPr="001679AC">
        <w:rPr>
          <w:rFonts w:hint="eastAsia"/>
          <w:rtl/>
        </w:rPr>
        <w:t>בטפסי</w:t>
      </w:r>
      <w:r w:rsidR="00646F27" w:rsidRPr="001679AC">
        <w:rPr>
          <w:rtl/>
        </w:rPr>
        <w:t xml:space="preserve"> </w:t>
      </w:r>
      <w:r w:rsidR="00646F27" w:rsidRPr="001679AC">
        <w:rPr>
          <w:rFonts w:hint="eastAsia"/>
          <w:rtl/>
        </w:rPr>
        <w:t>הבקשה</w:t>
      </w:r>
      <w:r w:rsidR="00646F27" w:rsidRPr="001679AC">
        <w:rPr>
          <w:rtl/>
        </w:rPr>
        <w:t>. במיד</w:t>
      </w:r>
      <w:r w:rsidR="00646F27" w:rsidRPr="001679AC">
        <w:rPr>
          <w:rFonts w:hint="eastAsia"/>
          <w:rtl/>
        </w:rPr>
        <w:t>ה</w:t>
      </w:r>
      <w:r w:rsidR="00646F27" w:rsidRPr="001679AC">
        <w:rPr>
          <w:rtl/>
        </w:rPr>
        <w:t xml:space="preserve"> שנדרשת הזדהות על מנת לגשת לתכנים נדרש לצרף שם משתמש וסיסמא (</w:t>
      </w:r>
      <w:r w:rsidR="00646F27" w:rsidRPr="001679AC">
        <w:t>credentials</w:t>
      </w:r>
      <w:r w:rsidR="00646F27" w:rsidRPr="001679AC">
        <w:rPr>
          <w:rtl/>
        </w:rPr>
        <w:t xml:space="preserve">). </w:t>
      </w:r>
    </w:p>
    <w:p w14:paraId="4E6673FD" w14:textId="77A7BB2B" w:rsidR="003C7337" w:rsidRDefault="005F1DCC" w:rsidP="00F56D45">
      <w:pPr>
        <w:pStyle w:val="51"/>
      </w:pPr>
      <w:r>
        <w:rPr>
          <w:rFonts w:hint="cs"/>
          <w:rtl/>
        </w:rPr>
        <w:t>ככל ו</w:t>
      </w:r>
      <w:r w:rsidR="003C7337">
        <w:rPr>
          <w:rFonts w:hint="cs"/>
          <w:rtl/>
        </w:rPr>
        <w:t xml:space="preserve">מסיבות של סודיות או זכויות יוצרים </w:t>
      </w:r>
      <w:r>
        <w:rPr>
          <w:rFonts w:hint="cs"/>
          <w:rtl/>
        </w:rPr>
        <w:t xml:space="preserve">אין ביכולתו של המציע להגיש את יחידה/ות הלימוד הדיגיטליות </w:t>
      </w:r>
      <w:r w:rsidR="003C744A">
        <w:rPr>
          <w:rFonts w:hint="cs"/>
          <w:rtl/>
        </w:rPr>
        <w:t>במעמד</w:t>
      </w:r>
      <w:r>
        <w:rPr>
          <w:rFonts w:hint="cs"/>
          <w:rtl/>
        </w:rPr>
        <w:t xml:space="preserve"> הגשת ההצעות, עליו לציין </w:t>
      </w:r>
      <w:r w:rsidR="003C7337">
        <w:rPr>
          <w:rFonts w:hint="cs"/>
          <w:rtl/>
        </w:rPr>
        <w:t xml:space="preserve">זאת </w:t>
      </w:r>
      <w:r>
        <w:rPr>
          <w:rFonts w:hint="cs"/>
          <w:rtl/>
        </w:rPr>
        <w:t>לעורך המכרז בנספח 5 לצד יחידת הלימוד שנבחרה על ידו לבחינת עורך המכרז.</w:t>
      </w:r>
      <w:r w:rsidR="00E53B44">
        <w:rPr>
          <w:rFonts w:hint="cs"/>
          <w:rtl/>
        </w:rPr>
        <w:t xml:space="preserve"> </w:t>
      </w:r>
    </w:p>
    <w:p w14:paraId="4B7CA340" w14:textId="77777777" w:rsidR="00646F27" w:rsidRDefault="00E53B44" w:rsidP="001B7A1C">
      <w:pPr>
        <w:pStyle w:val="51"/>
      </w:pPr>
      <w:r>
        <w:rPr>
          <w:rFonts w:hint="cs"/>
          <w:rtl/>
        </w:rPr>
        <w:t xml:space="preserve">ביחס ליחידות אלו, יוזמן המציע להגיע במועד שיקבע על ידי עורך המכרז, ובהתראה מוקדמת של 5 ימי עבודה, למסור ולהפעיל את יחידת הלימוד באופן אישי. על המציע להביא עמו כל ציוד הנדרש לצורך הפעלת הקורס, לרבות מחשב נייד. בסיום </w:t>
      </w:r>
      <w:r w:rsidR="003C744A">
        <w:rPr>
          <w:rFonts w:hint="cs"/>
          <w:rtl/>
        </w:rPr>
        <w:t xml:space="preserve">הבדיקה לא </w:t>
      </w:r>
      <w:r w:rsidR="001B7A1C">
        <w:rPr>
          <w:rFonts w:hint="cs"/>
          <w:rtl/>
        </w:rPr>
        <w:t>י</w:t>
      </w:r>
      <w:r w:rsidR="003C744A">
        <w:rPr>
          <w:rFonts w:hint="cs"/>
          <w:rtl/>
        </w:rPr>
        <w:t xml:space="preserve">ושאר </w:t>
      </w:r>
      <w:r w:rsidR="007F04F0">
        <w:rPr>
          <w:rFonts w:hint="cs"/>
          <w:rtl/>
        </w:rPr>
        <w:t>מערך הלמידה</w:t>
      </w:r>
      <w:r w:rsidR="003C744A">
        <w:rPr>
          <w:rFonts w:hint="cs"/>
          <w:rtl/>
        </w:rPr>
        <w:t xml:space="preserve"> אצל עורך המכרז.</w:t>
      </w:r>
    </w:p>
    <w:p w14:paraId="078FAF23" w14:textId="77777777" w:rsidR="00F00555" w:rsidRDefault="00F00555" w:rsidP="001B7A1C">
      <w:pPr>
        <w:pStyle w:val="51"/>
      </w:pPr>
      <w:r>
        <w:rPr>
          <w:rFonts w:hint="cs"/>
          <w:rtl/>
        </w:rPr>
        <w:t>יובהר כי נציג המציע לא יהיה נוכח בביצוע הבדיקה.</w:t>
      </w:r>
    </w:p>
    <w:p w14:paraId="2E3E7FDF" w14:textId="77777777" w:rsidR="00390821" w:rsidRDefault="00390821" w:rsidP="00390821">
      <w:pPr>
        <w:pStyle w:val="51"/>
      </w:pPr>
      <w:r>
        <w:rPr>
          <w:rFonts w:hint="cs"/>
          <w:rtl/>
        </w:rPr>
        <w:t xml:space="preserve">מערכי הלימוד אשר יוצגו לצורך עמידה בסעיף זה, הינם סוד מסחרי ולא תחול עליהם זכות עיון. </w:t>
      </w:r>
    </w:p>
    <w:p w14:paraId="0C47EF1D" w14:textId="77777777" w:rsidR="00D936B4" w:rsidRPr="001679AC" w:rsidRDefault="00D936B4" w:rsidP="005109D3">
      <w:pPr>
        <w:pStyle w:val="51"/>
      </w:pPr>
      <w:r w:rsidRPr="001679AC">
        <w:rPr>
          <w:rFonts w:hint="cs"/>
          <w:rtl/>
        </w:rPr>
        <w:t xml:space="preserve">במידה והמציע לא ציין אילו </w:t>
      </w:r>
      <w:r w:rsidR="00083CCB" w:rsidRPr="001679AC">
        <w:rPr>
          <w:rFonts w:hint="cs"/>
          <w:rtl/>
        </w:rPr>
        <w:t>תוצרים</w:t>
      </w:r>
      <w:r w:rsidRPr="001679AC">
        <w:rPr>
          <w:rFonts w:hint="cs"/>
          <w:rtl/>
        </w:rPr>
        <w:t xml:space="preserve"> הוא מעוניין שייבדקו,  יבחר עורך המכרז 2 </w:t>
      </w:r>
      <w:r w:rsidR="00083CCB" w:rsidRPr="001679AC">
        <w:rPr>
          <w:rFonts w:hint="cs"/>
          <w:rtl/>
        </w:rPr>
        <w:t>תוצרים</w:t>
      </w:r>
      <w:r w:rsidRPr="001679AC">
        <w:rPr>
          <w:rFonts w:hint="cs"/>
          <w:rtl/>
        </w:rPr>
        <w:t xml:space="preserve"> על דעת עצמו ועל פי שיקול. למציע לא יהיו טענות בנושא. </w:t>
      </w:r>
    </w:p>
    <w:p w14:paraId="3EACDF29" w14:textId="77777777" w:rsidR="00D936B4" w:rsidRPr="001679AC" w:rsidRDefault="00D936B4" w:rsidP="005109D3">
      <w:pPr>
        <w:pStyle w:val="51"/>
      </w:pPr>
      <w:r w:rsidRPr="001679AC">
        <w:rPr>
          <w:rFonts w:hint="cs"/>
          <w:rtl/>
        </w:rPr>
        <w:t xml:space="preserve">הפרמטרים לבדיקה ומפתח הניקוד יבחנו בהתאם למפ"ל המפורט בנספח </w:t>
      </w:r>
      <w:r w:rsidR="00083CCB" w:rsidRPr="001679AC">
        <w:rPr>
          <w:rFonts w:hint="cs"/>
          <w:rtl/>
        </w:rPr>
        <w:t>9</w:t>
      </w:r>
      <w:r w:rsidRPr="001679AC">
        <w:rPr>
          <w:rFonts w:hint="cs"/>
          <w:rtl/>
        </w:rPr>
        <w:t xml:space="preserve"> למסמכי המכרז.</w:t>
      </w:r>
    </w:p>
    <w:p w14:paraId="08FA0782" w14:textId="77777777" w:rsidR="00D936B4" w:rsidRPr="001679AC" w:rsidRDefault="00D936B4" w:rsidP="00872D63">
      <w:pPr>
        <w:pStyle w:val="40"/>
      </w:pPr>
      <w:r w:rsidRPr="001679AC">
        <w:rPr>
          <w:b/>
          <w:bCs/>
          <w:rtl/>
        </w:rPr>
        <w:t>המלצות מלקוחות</w:t>
      </w:r>
      <w:r w:rsidRPr="001679AC">
        <w:rPr>
          <w:rtl/>
        </w:rPr>
        <w:t xml:space="preserve"> – סה"כ </w:t>
      </w:r>
      <w:r w:rsidRPr="001679AC">
        <w:rPr>
          <w:rFonts w:hint="cs"/>
          <w:rtl/>
        </w:rPr>
        <w:t>25</w:t>
      </w:r>
      <w:r w:rsidRPr="001679AC">
        <w:t xml:space="preserve"> </w:t>
      </w:r>
      <w:r w:rsidRPr="001679AC">
        <w:rPr>
          <w:rFonts w:hint="cs"/>
          <w:rtl/>
        </w:rPr>
        <w:t xml:space="preserve"> </w:t>
      </w:r>
      <w:r w:rsidRPr="001679AC">
        <w:rPr>
          <w:rtl/>
        </w:rPr>
        <w:t>נקודות:</w:t>
      </w:r>
    </w:p>
    <w:p w14:paraId="7AFEB102" w14:textId="77777777" w:rsidR="00D936B4" w:rsidRPr="001679AC" w:rsidRDefault="00D936B4" w:rsidP="00872D63">
      <w:pPr>
        <w:pStyle w:val="40"/>
      </w:pPr>
      <w:r w:rsidRPr="001679AC">
        <w:rPr>
          <w:rtl/>
        </w:rPr>
        <w:t xml:space="preserve">עורך המכרז </w:t>
      </w:r>
      <w:r w:rsidRPr="001679AC">
        <w:rPr>
          <w:color w:val="auto"/>
          <w:rtl/>
        </w:rPr>
        <w:t>יפנה</w:t>
      </w:r>
      <w:r w:rsidRPr="001679AC">
        <w:rPr>
          <w:rFonts w:hint="cs"/>
          <w:color w:val="auto"/>
          <w:rtl/>
        </w:rPr>
        <w:t xml:space="preserve">, </w:t>
      </w:r>
      <w:r w:rsidRPr="001679AC">
        <w:rPr>
          <w:color w:val="auto"/>
          <w:rtl/>
        </w:rPr>
        <w:t>ל</w:t>
      </w:r>
      <w:r w:rsidRPr="001679AC">
        <w:rPr>
          <w:rFonts w:hint="cs"/>
          <w:color w:val="auto"/>
          <w:rtl/>
        </w:rPr>
        <w:t xml:space="preserve">- 2 לקוחות מאלו </w:t>
      </w:r>
      <w:r w:rsidRPr="001679AC">
        <w:rPr>
          <w:rFonts w:hint="cs"/>
          <w:rtl/>
        </w:rPr>
        <w:t>שצוינו ע"י המציע ב</w:t>
      </w:r>
      <w:r w:rsidRPr="001679AC">
        <w:rPr>
          <w:rtl/>
        </w:rPr>
        <w:t xml:space="preserve">נספח </w:t>
      </w:r>
      <w:r w:rsidR="002A0544" w:rsidRPr="001679AC">
        <w:rPr>
          <w:rFonts w:hint="cs"/>
          <w:rtl/>
        </w:rPr>
        <w:t>5</w:t>
      </w:r>
      <w:r w:rsidRPr="001679AC">
        <w:rPr>
          <w:rtl/>
        </w:rPr>
        <w:t xml:space="preserve"> </w:t>
      </w:r>
      <w:r w:rsidRPr="001679AC">
        <w:rPr>
          <w:rFonts w:hint="cs"/>
          <w:rtl/>
        </w:rPr>
        <w:t>שהוגש לצורך</w:t>
      </w:r>
      <w:r w:rsidRPr="001679AC">
        <w:rPr>
          <w:rtl/>
        </w:rPr>
        <w:t xml:space="preserve"> הוכחת עמידתו בתנאי הסף </w:t>
      </w:r>
      <w:r w:rsidRPr="001679AC">
        <w:rPr>
          <w:rFonts w:hint="cs"/>
          <w:rtl/>
        </w:rPr>
        <w:t xml:space="preserve">בתנאי סף  </w:t>
      </w:r>
      <w:r w:rsidR="00B37340" w:rsidRPr="001679AC">
        <w:rPr>
          <w:rFonts w:hint="cs"/>
          <w:rtl/>
        </w:rPr>
        <w:t xml:space="preserve">1.2.4.1 (לסל 1) או תנאי סף 1.2.5.1 (לסל 2) או תנאי סף 1.2.6.1 (לסל 3) </w:t>
      </w:r>
      <w:r w:rsidRPr="001679AC">
        <w:rPr>
          <w:rFonts w:hint="cs"/>
          <w:rtl/>
        </w:rPr>
        <w:t xml:space="preserve"> על מנת</w:t>
      </w:r>
      <w:r w:rsidRPr="001679AC">
        <w:rPr>
          <w:rtl/>
        </w:rPr>
        <w:t xml:space="preserve"> לקבל את התרשמותם ומידת שביעות רצונם מהעבודות שבוצעו ע"י המציע, לצורך ניקוד האיכות</w:t>
      </w:r>
      <w:r w:rsidR="000C1EF9" w:rsidRPr="001679AC">
        <w:rPr>
          <w:rFonts w:hint="cs"/>
          <w:rtl/>
        </w:rPr>
        <w:t xml:space="preserve"> בהתאם למפתח שבנספח 9</w:t>
      </w:r>
      <w:r w:rsidRPr="001679AC">
        <w:rPr>
          <w:rtl/>
        </w:rPr>
        <w:t>.</w:t>
      </w:r>
    </w:p>
    <w:p w14:paraId="17D98F11" w14:textId="77777777" w:rsidR="00D936B4" w:rsidRPr="001679AC" w:rsidRDefault="00D936B4" w:rsidP="00872D63">
      <w:pPr>
        <w:pStyle w:val="40"/>
      </w:pPr>
      <w:r w:rsidRPr="001679AC">
        <w:rPr>
          <w:rtl/>
        </w:rPr>
        <w:t>עורך המכרז</w:t>
      </w:r>
      <w:r w:rsidRPr="001679AC">
        <w:rPr>
          <w:rFonts w:hint="cs"/>
          <w:rtl/>
        </w:rPr>
        <w:t xml:space="preserve"> יבחר </w:t>
      </w:r>
      <w:r w:rsidRPr="001679AC">
        <w:rPr>
          <w:rtl/>
        </w:rPr>
        <w:t>עפ"י שיקול דעתו לאיזה לקוחות מתוך הרשימה יפנה.</w:t>
      </w:r>
      <w:r w:rsidRPr="001679AC">
        <w:rPr>
          <w:rFonts w:hint="cs"/>
          <w:rtl/>
        </w:rPr>
        <w:t xml:space="preserve"> למציע לא תהיה תלונה לעניין בחירה זו או אחרת של עורך המכרז.</w:t>
      </w:r>
    </w:p>
    <w:p w14:paraId="1052440A" w14:textId="77777777" w:rsidR="00D936B4" w:rsidRPr="001679AC" w:rsidRDefault="00D936B4" w:rsidP="00872D63">
      <w:pPr>
        <w:pStyle w:val="40"/>
      </w:pPr>
      <w:r w:rsidRPr="001679AC">
        <w:rPr>
          <w:rFonts w:hint="cs"/>
          <w:rtl/>
        </w:rPr>
        <w:t>באחריות המציע לוודא כי פרטי אנשי הקשר הנמסרים במסגרת המענה למכרז זה הינם המעודכנים ביותר וכי אנשי הקשר נכונים לשתף פעולה עם מתן חוות הדעת.</w:t>
      </w:r>
    </w:p>
    <w:p w14:paraId="3F08E456" w14:textId="77777777" w:rsidR="00BC7723" w:rsidRPr="001679AC" w:rsidRDefault="00BB164C" w:rsidP="006A75A1">
      <w:pPr>
        <w:numPr>
          <w:ilvl w:val="2"/>
          <w:numId w:val="2"/>
        </w:numPr>
        <w:tabs>
          <w:tab w:val="left" w:pos="1334"/>
        </w:tabs>
        <w:spacing w:before="100" w:beforeAutospacing="1" w:after="100" w:afterAutospacing="1" w:line="360" w:lineRule="auto"/>
        <w:ind w:hanging="503"/>
        <w:jc w:val="both"/>
        <w:rPr>
          <w:rFonts w:cs="David"/>
          <w:b/>
          <w:bCs/>
          <w:u w:val="single"/>
        </w:rPr>
      </w:pPr>
      <w:r w:rsidRPr="001679AC">
        <w:rPr>
          <w:rFonts w:cs="David" w:hint="cs"/>
          <w:b/>
          <w:bCs/>
          <w:u w:val="single"/>
          <w:rtl/>
        </w:rPr>
        <w:t>מטלת פיתוח הדרכה</w:t>
      </w:r>
      <w:r w:rsidR="00B6131A" w:rsidRPr="001679AC">
        <w:rPr>
          <w:rFonts w:cs="David"/>
          <w:b/>
          <w:bCs/>
          <w:u w:val="single"/>
          <w:rtl/>
        </w:rPr>
        <w:t xml:space="preserve"> –</w:t>
      </w:r>
      <w:r w:rsidR="00B6131A" w:rsidRPr="001679AC">
        <w:rPr>
          <w:rFonts w:cs="David"/>
          <w:rtl/>
        </w:rPr>
        <w:t xml:space="preserve"> סה"כ </w:t>
      </w:r>
      <w:r w:rsidR="00451FD8" w:rsidRPr="001679AC">
        <w:rPr>
          <w:rFonts w:cs="David" w:hint="cs"/>
          <w:rtl/>
        </w:rPr>
        <w:t>40</w:t>
      </w:r>
      <w:r w:rsidR="00B6131A" w:rsidRPr="001679AC">
        <w:rPr>
          <w:rFonts w:cs="David"/>
        </w:rPr>
        <w:t xml:space="preserve"> </w:t>
      </w:r>
      <w:r w:rsidR="00BC7723" w:rsidRPr="001679AC">
        <w:rPr>
          <w:rFonts w:cs="David" w:hint="cs"/>
          <w:rtl/>
        </w:rPr>
        <w:t xml:space="preserve"> </w:t>
      </w:r>
      <w:r w:rsidR="00B6131A" w:rsidRPr="001679AC">
        <w:rPr>
          <w:rFonts w:cs="David"/>
          <w:rtl/>
        </w:rPr>
        <w:t>נקודות:</w:t>
      </w:r>
    </w:p>
    <w:p w14:paraId="532C93A1" w14:textId="77777777" w:rsidR="00D936B4" w:rsidRPr="001679AC" w:rsidRDefault="00D936B4" w:rsidP="00D936B4">
      <w:pPr>
        <w:numPr>
          <w:ilvl w:val="3"/>
          <w:numId w:val="2"/>
        </w:numPr>
        <w:tabs>
          <w:tab w:val="left" w:pos="1901"/>
        </w:tabs>
        <w:spacing w:before="100" w:beforeAutospacing="1" w:after="100" w:afterAutospacing="1" w:line="360" w:lineRule="auto"/>
        <w:ind w:left="2184" w:hanging="567"/>
        <w:jc w:val="both"/>
        <w:rPr>
          <w:rFonts w:cs="David"/>
        </w:rPr>
      </w:pPr>
      <w:r w:rsidRPr="001679AC">
        <w:rPr>
          <w:rFonts w:cs="David" w:hint="cs"/>
          <w:rtl/>
        </w:rPr>
        <w:t xml:space="preserve">אמת מידה זו תיבחן בשני חלקים. </w:t>
      </w:r>
    </w:p>
    <w:p w14:paraId="70285FE7" w14:textId="77777777" w:rsidR="00D936B4" w:rsidRPr="001679AC" w:rsidRDefault="00D936B4" w:rsidP="00872D63">
      <w:pPr>
        <w:pStyle w:val="40"/>
      </w:pPr>
      <w:r w:rsidRPr="001679AC">
        <w:rPr>
          <w:rFonts w:hint="cs"/>
          <w:rtl/>
        </w:rPr>
        <w:t xml:space="preserve">בחלק הראשון, המציע ימלא ויגיש, כמענה למקרה הבוחן המוצג למציע בנספח </w:t>
      </w:r>
      <w:r w:rsidR="00B37340" w:rsidRPr="001679AC">
        <w:rPr>
          <w:rFonts w:hint="cs"/>
          <w:rtl/>
        </w:rPr>
        <w:t>9א'</w:t>
      </w:r>
      <w:r w:rsidRPr="001679AC">
        <w:rPr>
          <w:rFonts w:hint="cs"/>
          <w:rtl/>
        </w:rPr>
        <w:t xml:space="preserve">, מסמך פיצוח, שהוכן על ידי אנשיו של המציע ובהובלתו של המנהל הפדגוגי המוצע על ידי המציע למכרז זה. המענה נדרש להיות רחב ומפורט ככל האפשר על מנת שהצוות המקצועי יתרשם מאיכות המענה </w:t>
      </w:r>
      <w:r w:rsidR="00BB3419" w:rsidRPr="001679AC">
        <w:rPr>
          <w:rFonts w:hint="cs"/>
          <w:rtl/>
        </w:rPr>
        <w:t xml:space="preserve">בהתאם לפרמטרים המופיעים בנספח </w:t>
      </w:r>
      <w:r w:rsidR="002A0544" w:rsidRPr="001679AC">
        <w:rPr>
          <w:rFonts w:hint="cs"/>
          <w:rtl/>
        </w:rPr>
        <w:t>9</w:t>
      </w:r>
      <w:r w:rsidR="00AD681C" w:rsidRPr="001679AC">
        <w:rPr>
          <w:rtl/>
        </w:rPr>
        <w:t>.</w:t>
      </w:r>
    </w:p>
    <w:p w14:paraId="57F407A5" w14:textId="77777777" w:rsidR="00725A72" w:rsidRPr="001679AC" w:rsidRDefault="002D2C5A" w:rsidP="000F64E0">
      <w:pPr>
        <w:numPr>
          <w:ilvl w:val="3"/>
          <w:numId w:val="2"/>
        </w:numPr>
        <w:tabs>
          <w:tab w:val="left" w:pos="1901"/>
        </w:tabs>
        <w:spacing w:before="100" w:beforeAutospacing="1" w:after="100" w:afterAutospacing="1" w:line="360" w:lineRule="auto"/>
        <w:ind w:left="2184" w:hanging="567"/>
        <w:jc w:val="both"/>
        <w:rPr>
          <w:rFonts w:cs="David"/>
        </w:rPr>
      </w:pPr>
      <w:r w:rsidRPr="001679AC">
        <w:rPr>
          <w:rFonts w:cs="David" w:hint="cs"/>
          <w:rtl/>
        </w:rPr>
        <w:t xml:space="preserve">בשלב השני ולאחר שמסמך הפיצוח נבדק ונוקד, יזומן המנהל הפדגוגי </w:t>
      </w:r>
      <w:r w:rsidR="00256D98" w:rsidRPr="001679AC">
        <w:rPr>
          <w:rFonts w:cs="David" w:hint="cs"/>
          <w:rtl/>
        </w:rPr>
        <w:t xml:space="preserve">שהוביל את המענה </w:t>
      </w:r>
      <w:r w:rsidRPr="001679AC">
        <w:rPr>
          <w:rFonts w:cs="David" w:hint="cs"/>
          <w:rtl/>
        </w:rPr>
        <w:t xml:space="preserve">לראיון </w:t>
      </w:r>
      <w:r w:rsidR="00256D98" w:rsidRPr="001679AC">
        <w:rPr>
          <w:rFonts w:cs="David" w:hint="cs"/>
          <w:rtl/>
        </w:rPr>
        <w:t>שיתקיים עם נציגי הועדה המקצועית.</w:t>
      </w:r>
      <w:r w:rsidR="00725A72" w:rsidRPr="001679AC">
        <w:rPr>
          <w:rFonts w:cs="David" w:hint="cs"/>
          <w:rtl/>
        </w:rPr>
        <w:t xml:space="preserve"> </w:t>
      </w:r>
      <w:r w:rsidR="0017499F" w:rsidRPr="001679AC">
        <w:rPr>
          <w:rFonts w:cs="David" w:hint="cs"/>
          <w:rtl/>
        </w:rPr>
        <w:t>לעניין זה:</w:t>
      </w:r>
    </w:p>
    <w:p w14:paraId="47D61FFB" w14:textId="77777777" w:rsidR="0017499F" w:rsidRPr="001679AC" w:rsidRDefault="0017499F" w:rsidP="005109D3">
      <w:pPr>
        <w:pStyle w:val="51"/>
      </w:pPr>
      <w:bookmarkStart w:id="145" w:name="1v1yuxt" w:colFirst="0" w:colLast="0"/>
      <w:bookmarkStart w:id="146" w:name="4f1mdlm" w:colFirst="0" w:colLast="0"/>
      <w:bookmarkStart w:id="147" w:name="_Ref482622650"/>
      <w:bookmarkEnd w:id="145"/>
      <w:bookmarkEnd w:id="146"/>
      <w:r w:rsidRPr="001679AC">
        <w:rPr>
          <w:rFonts w:hint="cs"/>
          <w:rtl/>
        </w:rPr>
        <w:t xml:space="preserve">המנהל הפדגוגי נדרש להיות אותו אדם שהוצג על ידי המציע לצורך הוכחת עמידתו בתנאי </w:t>
      </w:r>
      <w:r w:rsidR="00B37340" w:rsidRPr="001679AC">
        <w:rPr>
          <w:rFonts w:hint="cs"/>
          <w:rtl/>
        </w:rPr>
        <w:t>1.2.4.3 (לסל 1) או תנאי סף 1.2.5.3 (לסל 2) או תנאי סף 1.2.6.3 (לסל 3)</w:t>
      </w:r>
      <w:r w:rsidRPr="001679AC">
        <w:rPr>
          <w:rFonts w:hint="cs"/>
          <w:rtl/>
        </w:rPr>
        <w:t>, בהתאמה לסל בו המציע מגיש את הצעתו.</w:t>
      </w:r>
    </w:p>
    <w:p w14:paraId="7C95AE41" w14:textId="77777777" w:rsidR="0017499F" w:rsidRPr="001679AC" w:rsidRDefault="0017499F" w:rsidP="005109D3">
      <w:pPr>
        <w:pStyle w:val="51"/>
      </w:pPr>
      <w:r w:rsidRPr="001679AC">
        <w:rPr>
          <w:rFonts w:hint="cs"/>
          <w:rtl/>
        </w:rPr>
        <w:t>במקרה חריג בו העסקתו של המנהל הפדגוגי האמור בסעיף 1.</w:t>
      </w:r>
      <w:r w:rsidR="00B37340" w:rsidRPr="001679AC">
        <w:rPr>
          <w:rFonts w:hint="cs"/>
          <w:rtl/>
        </w:rPr>
        <w:t>10</w:t>
      </w:r>
      <w:r w:rsidRPr="001679AC">
        <w:rPr>
          <w:rFonts w:hint="cs"/>
          <w:rtl/>
        </w:rPr>
        <w:t>.7.3.</w:t>
      </w:r>
      <w:r w:rsidR="00B37340" w:rsidRPr="001679AC">
        <w:rPr>
          <w:rFonts w:hint="cs"/>
          <w:rtl/>
        </w:rPr>
        <w:t>1</w:t>
      </w:r>
      <w:r w:rsidRPr="001679AC">
        <w:rPr>
          <w:rFonts w:hint="cs"/>
          <w:rtl/>
        </w:rPr>
        <w:t xml:space="preserve"> לעיל הופסקה, </w:t>
      </w:r>
      <w:r w:rsidR="00D411EF" w:rsidRPr="001679AC">
        <w:rPr>
          <w:rFonts w:hint="cs"/>
          <w:rtl/>
        </w:rPr>
        <w:t xml:space="preserve">רשאי </w:t>
      </w:r>
      <w:r w:rsidRPr="001679AC">
        <w:rPr>
          <w:rFonts w:hint="cs"/>
          <w:rtl/>
        </w:rPr>
        <w:t xml:space="preserve">עורך המכרז </w:t>
      </w:r>
      <w:r w:rsidR="00D411EF" w:rsidRPr="001679AC">
        <w:rPr>
          <w:rFonts w:hint="cs"/>
          <w:rtl/>
        </w:rPr>
        <w:t xml:space="preserve">לאשר </w:t>
      </w:r>
      <w:r w:rsidRPr="001679AC">
        <w:rPr>
          <w:rFonts w:hint="cs"/>
          <w:rtl/>
        </w:rPr>
        <w:t>לבצע את הר</w:t>
      </w:r>
      <w:r w:rsidR="002A0544" w:rsidRPr="001679AC">
        <w:rPr>
          <w:rFonts w:hint="cs"/>
          <w:rtl/>
        </w:rPr>
        <w:t>י</w:t>
      </w:r>
      <w:r w:rsidRPr="001679AC">
        <w:rPr>
          <w:rFonts w:hint="cs"/>
          <w:rtl/>
        </w:rPr>
        <w:t>איון עם מנהל פדגוגי אחר העונה לכל דרישות הסף. עם זאת, לא תותר הגשה מחדש של מקרה הבוחן.</w:t>
      </w:r>
    </w:p>
    <w:p w14:paraId="154AFE29" w14:textId="77777777" w:rsidR="001D616D" w:rsidRPr="001679AC" w:rsidRDefault="00B6131A" w:rsidP="00872D63">
      <w:pPr>
        <w:pStyle w:val="2"/>
      </w:pPr>
      <w:bookmarkStart w:id="148" w:name="_Toc523409351"/>
      <w:bookmarkStart w:id="149" w:name="_Toc523411520"/>
      <w:bookmarkStart w:id="150" w:name="_Toc524447574"/>
      <w:bookmarkStart w:id="151" w:name="_Toc524466805"/>
      <w:r w:rsidRPr="001679AC">
        <w:rPr>
          <w:rtl/>
        </w:rPr>
        <w:t>בדיקת ההצעות הכספיות</w:t>
      </w:r>
      <w:bookmarkEnd w:id="147"/>
      <w:bookmarkEnd w:id="148"/>
      <w:bookmarkEnd w:id="149"/>
      <w:bookmarkEnd w:id="150"/>
      <w:bookmarkEnd w:id="151"/>
      <w:r w:rsidRPr="001679AC">
        <w:rPr>
          <w:rtl/>
        </w:rPr>
        <w:t xml:space="preserve"> </w:t>
      </w:r>
    </w:p>
    <w:p w14:paraId="790518D3" w14:textId="77777777" w:rsidR="001D616D" w:rsidRPr="001679AC" w:rsidRDefault="00B6131A" w:rsidP="00872D63">
      <w:pPr>
        <w:pStyle w:val="31"/>
      </w:pPr>
      <w:r w:rsidRPr="001679AC">
        <w:rPr>
          <w:rtl/>
        </w:rPr>
        <w:t xml:space="preserve">בשלב </w:t>
      </w:r>
      <w:r w:rsidR="00256D98" w:rsidRPr="001679AC">
        <w:rPr>
          <w:rFonts w:hint="cs"/>
          <w:rtl/>
        </w:rPr>
        <w:t xml:space="preserve">ב' כאמור בסעיף </w:t>
      </w:r>
      <w:r w:rsidR="00B37340" w:rsidRPr="001679AC">
        <w:rPr>
          <w:rFonts w:hint="cs"/>
          <w:rtl/>
        </w:rPr>
        <w:t xml:space="preserve">1.9.3 </w:t>
      </w:r>
      <w:r w:rsidR="00256D98" w:rsidRPr="001679AC">
        <w:rPr>
          <w:rFonts w:hint="cs"/>
          <w:rtl/>
        </w:rPr>
        <w:t>לעיל</w:t>
      </w:r>
      <w:r w:rsidRPr="001679AC">
        <w:rPr>
          <w:rtl/>
        </w:rPr>
        <w:t xml:space="preserve">, יפתחו המעטפות הכספיות של אותן ההצעות שעמדו בתנאי הסף ואשר עמדו בציון האיכות המינימאלי כמפורט בסעיף </w:t>
      </w:r>
      <w:r w:rsidRPr="001679AC">
        <w:rPr>
          <w:rtl/>
          <w:cs/>
        </w:rPr>
        <w:t>‎</w:t>
      </w:r>
      <w:r w:rsidR="00B37340" w:rsidRPr="001679AC">
        <w:rPr>
          <w:rFonts w:hint="cs"/>
          <w:rtl/>
          <w:cs/>
        </w:rPr>
        <w:t>1.10.4</w:t>
      </w:r>
      <w:r w:rsidRPr="001679AC">
        <w:rPr>
          <w:rtl/>
          <w:cs/>
        </w:rPr>
        <w:t xml:space="preserve"> לעיל</w:t>
      </w:r>
      <w:r w:rsidRPr="001679AC">
        <w:rPr>
          <w:rtl/>
        </w:rPr>
        <w:t>.</w:t>
      </w:r>
    </w:p>
    <w:p w14:paraId="53963DC1" w14:textId="77777777" w:rsidR="001D616D" w:rsidRPr="001679AC" w:rsidRDefault="00B6131A" w:rsidP="00872D63">
      <w:pPr>
        <w:pStyle w:val="31"/>
      </w:pPr>
      <w:r w:rsidRPr="001679AC">
        <w:rPr>
          <w:rtl/>
        </w:rPr>
        <w:t xml:space="preserve">הציון שיינתן להצעות הכספיות יהיה בהתאם למענה המציע שיוגש על גבי טופס הצעת המחיר (נספח </w:t>
      </w:r>
      <w:r w:rsidR="00A77CA6" w:rsidRPr="001679AC">
        <w:rPr>
          <w:rFonts w:hint="cs"/>
          <w:rtl/>
        </w:rPr>
        <w:t>10</w:t>
      </w:r>
      <w:r w:rsidRPr="001679AC">
        <w:rPr>
          <w:rtl/>
        </w:rPr>
        <w:t xml:space="preserve"> למסמכי המכרז).</w:t>
      </w:r>
    </w:p>
    <w:p w14:paraId="45CBEC8E" w14:textId="77777777" w:rsidR="00A708AB" w:rsidRPr="001679AC" w:rsidRDefault="00A708AB" w:rsidP="00872D63">
      <w:pPr>
        <w:pStyle w:val="31"/>
      </w:pPr>
      <w:r w:rsidRPr="001679AC">
        <w:rPr>
          <w:rFonts w:hint="eastAsia"/>
          <w:rtl/>
        </w:rPr>
        <w:t>הצעת</w:t>
      </w:r>
      <w:r w:rsidRPr="001679AC">
        <w:rPr>
          <w:rtl/>
        </w:rPr>
        <w:t xml:space="preserve"> </w:t>
      </w:r>
      <w:r w:rsidRPr="001679AC">
        <w:rPr>
          <w:rFonts w:hint="eastAsia"/>
          <w:rtl/>
        </w:rPr>
        <w:t>המחיר</w:t>
      </w:r>
      <w:r w:rsidRPr="001679AC">
        <w:rPr>
          <w:rtl/>
        </w:rPr>
        <w:t xml:space="preserve"> </w:t>
      </w:r>
      <w:r w:rsidRPr="001679AC">
        <w:rPr>
          <w:rFonts w:hint="eastAsia"/>
          <w:rtl/>
        </w:rPr>
        <w:t>של</w:t>
      </w:r>
      <w:r w:rsidRPr="001679AC">
        <w:rPr>
          <w:rtl/>
        </w:rPr>
        <w:t xml:space="preserve"> </w:t>
      </w:r>
      <w:r w:rsidRPr="001679AC">
        <w:rPr>
          <w:rFonts w:hint="eastAsia"/>
          <w:rtl/>
        </w:rPr>
        <w:t>המציע</w:t>
      </w:r>
      <w:r w:rsidRPr="001679AC">
        <w:rPr>
          <w:rtl/>
        </w:rPr>
        <w:t xml:space="preserve"> </w:t>
      </w:r>
      <w:r w:rsidRPr="001679AC">
        <w:rPr>
          <w:rFonts w:hint="eastAsia"/>
          <w:rtl/>
        </w:rPr>
        <w:t>שבנספח</w:t>
      </w:r>
      <w:r w:rsidRPr="001679AC">
        <w:rPr>
          <w:rtl/>
        </w:rPr>
        <w:t xml:space="preserve"> 10 </w:t>
      </w:r>
      <w:r w:rsidRPr="001679AC">
        <w:rPr>
          <w:rFonts w:hint="eastAsia"/>
          <w:rtl/>
        </w:rPr>
        <w:t>תיבדק</w:t>
      </w:r>
      <w:r w:rsidRPr="001679AC">
        <w:rPr>
          <w:rtl/>
        </w:rPr>
        <w:t xml:space="preserve"> </w:t>
      </w:r>
      <w:r w:rsidRPr="001679AC">
        <w:rPr>
          <w:rFonts w:hint="eastAsia"/>
          <w:rtl/>
        </w:rPr>
        <w:t>באופן</w:t>
      </w:r>
      <w:r w:rsidRPr="001679AC">
        <w:rPr>
          <w:rtl/>
        </w:rPr>
        <w:t xml:space="preserve"> </w:t>
      </w:r>
      <w:r w:rsidRPr="001679AC">
        <w:rPr>
          <w:rFonts w:hint="eastAsia"/>
          <w:rtl/>
        </w:rPr>
        <w:t>הבא</w:t>
      </w:r>
      <w:r w:rsidRPr="001679AC">
        <w:rPr>
          <w:rFonts w:hint="cs"/>
          <w:rtl/>
        </w:rPr>
        <w:t>:</w:t>
      </w:r>
    </w:p>
    <w:p w14:paraId="3B3EDC74" w14:textId="77777777" w:rsidR="00153329" w:rsidRPr="001679AC" w:rsidRDefault="00A157B4" w:rsidP="00872D63">
      <w:pPr>
        <w:pStyle w:val="40"/>
      </w:pPr>
      <w:r w:rsidRPr="001679AC">
        <w:rPr>
          <w:rFonts w:hint="cs"/>
          <w:rtl/>
        </w:rPr>
        <w:t xml:space="preserve">כאמור המציע נדרש לרשום בעמודה </w:t>
      </w:r>
      <w:r w:rsidRPr="001679AC">
        <w:rPr>
          <w:b/>
          <w:bCs/>
        </w:rPr>
        <w:t>B</w:t>
      </w:r>
      <w:r w:rsidRPr="001679AC">
        <w:rPr>
          <w:rFonts w:hint="cs"/>
          <w:rtl/>
        </w:rPr>
        <w:t xml:space="preserve"> את אחוז ההנחה המוצע על ידו ממחיר הפתיחה הרשום בעמודה </w:t>
      </w:r>
      <w:r w:rsidRPr="001679AC">
        <w:rPr>
          <w:b/>
          <w:bCs/>
        </w:rPr>
        <w:t>X</w:t>
      </w:r>
      <w:r w:rsidRPr="001679AC">
        <w:rPr>
          <w:rFonts w:hint="cs"/>
          <w:rtl/>
        </w:rPr>
        <w:t xml:space="preserve"> האקסל יבצע חישוב אוטומטי למחיר הפתיחה לאחר הורדת אחוז ההנחה המוצע והתוצאה שתתקבל תירשם בעמודה</w:t>
      </w:r>
      <w:r w:rsidR="00153329" w:rsidRPr="001679AC">
        <w:rPr>
          <w:rFonts w:hint="cs"/>
          <w:rtl/>
        </w:rPr>
        <w:t xml:space="preserve"> </w:t>
      </w:r>
      <w:r w:rsidR="00153329" w:rsidRPr="001679AC">
        <w:rPr>
          <w:rFonts w:hint="cs"/>
          <w:b/>
          <w:bCs/>
        </w:rPr>
        <w:t>C</w:t>
      </w:r>
      <w:r w:rsidR="00153329" w:rsidRPr="001679AC">
        <w:rPr>
          <w:rFonts w:hint="cs"/>
          <w:rtl/>
        </w:rPr>
        <w:t xml:space="preserve"> "מחיר לאחר הנחה". </w:t>
      </w:r>
      <w:r w:rsidR="005B3222" w:rsidRPr="001679AC">
        <w:rPr>
          <w:rFonts w:hint="eastAsia"/>
          <w:u w:val="single"/>
          <w:rtl/>
        </w:rPr>
        <w:t>למע</w:t>
      </w:r>
      <w:r w:rsidR="005B3222" w:rsidRPr="001679AC">
        <w:rPr>
          <w:rFonts w:hint="cs"/>
          <w:u w:val="single"/>
          <w:rtl/>
        </w:rPr>
        <w:t>ן</w:t>
      </w:r>
      <w:r w:rsidR="005B3222" w:rsidRPr="001679AC">
        <w:rPr>
          <w:u w:val="single"/>
          <w:rtl/>
        </w:rPr>
        <w:t xml:space="preserve"> </w:t>
      </w:r>
      <w:r w:rsidRPr="001679AC">
        <w:rPr>
          <w:u w:val="single"/>
          <w:rtl/>
        </w:rPr>
        <w:t xml:space="preserve">הסר ספק, </w:t>
      </w:r>
      <w:r w:rsidR="00153329" w:rsidRPr="001679AC">
        <w:rPr>
          <w:rFonts w:hint="eastAsia"/>
          <w:u w:val="single"/>
          <w:rtl/>
        </w:rPr>
        <w:t>מחיר</w:t>
      </w:r>
      <w:r w:rsidR="00153329" w:rsidRPr="001679AC">
        <w:rPr>
          <w:u w:val="single"/>
          <w:rtl/>
        </w:rPr>
        <w:t xml:space="preserve"> </w:t>
      </w:r>
      <w:r w:rsidR="00153329" w:rsidRPr="001679AC">
        <w:rPr>
          <w:rFonts w:hint="eastAsia"/>
          <w:u w:val="single"/>
          <w:rtl/>
        </w:rPr>
        <w:t>זה</w:t>
      </w:r>
      <w:r w:rsidR="00153329" w:rsidRPr="001679AC">
        <w:rPr>
          <w:u w:val="single"/>
          <w:rtl/>
        </w:rPr>
        <w:t xml:space="preserve"> </w:t>
      </w:r>
      <w:r w:rsidR="00153329" w:rsidRPr="001679AC">
        <w:rPr>
          <w:rFonts w:hint="eastAsia"/>
          <w:u w:val="single"/>
          <w:rtl/>
        </w:rPr>
        <w:t>יהיה</w:t>
      </w:r>
      <w:r w:rsidR="00153329" w:rsidRPr="001679AC">
        <w:rPr>
          <w:u w:val="single"/>
          <w:rtl/>
        </w:rPr>
        <w:t xml:space="preserve"> </w:t>
      </w:r>
      <w:r w:rsidR="00153329" w:rsidRPr="001679AC">
        <w:rPr>
          <w:rFonts w:hint="eastAsia"/>
          <w:u w:val="single"/>
          <w:rtl/>
        </w:rPr>
        <w:t>מחיר</w:t>
      </w:r>
      <w:r w:rsidR="00153329" w:rsidRPr="001679AC">
        <w:rPr>
          <w:u w:val="single"/>
          <w:rtl/>
        </w:rPr>
        <w:t xml:space="preserve"> </w:t>
      </w:r>
      <w:r w:rsidR="00153329" w:rsidRPr="001679AC">
        <w:rPr>
          <w:rFonts w:hint="eastAsia"/>
          <w:u w:val="single"/>
          <w:rtl/>
        </w:rPr>
        <w:t>הרכיב</w:t>
      </w:r>
      <w:r w:rsidR="00153329" w:rsidRPr="001679AC">
        <w:rPr>
          <w:u w:val="single"/>
          <w:rtl/>
        </w:rPr>
        <w:t xml:space="preserve"> </w:t>
      </w:r>
      <w:r w:rsidR="00153329" w:rsidRPr="001679AC">
        <w:rPr>
          <w:rFonts w:hint="eastAsia"/>
          <w:u w:val="single"/>
          <w:rtl/>
        </w:rPr>
        <w:t>הסופי</w:t>
      </w:r>
      <w:r w:rsidR="00153329" w:rsidRPr="001679AC">
        <w:rPr>
          <w:u w:val="single"/>
          <w:rtl/>
        </w:rPr>
        <w:t xml:space="preserve">. </w:t>
      </w:r>
      <w:r w:rsidR="00153329" w:rsidRPr="001679AC">
        <w:rPr>
          <w:rFonts w:hint="eastAsia"/>
          <w:u w:val="single"/>
          <w:rtl/>
        </w:rPr>
        <w:t>ככל</w:t>
      </w:r>
      <w:r w:rsidR="00153329" w:rsidRPr="001679AC">
        <w:rPr>
          <w:u w:val="single"/>
          <w:rtl/>
        </w:rPr>
        <w:t xml:space="preserve"> </w:t>
      </w:r>
      <w:r w:rsidR="005B3222" w:rsidRPr="001679AC">
        <w:rPr>
          <w:rFonts w:hint="cs"/>
          <w:u w:val="single"/>
          <w:rtl/>
        </w:rPr>
        <w:t>ש</w:t>
      </w:r>
      <w:r w:rsidR="005B3222" w:rsidRPr="001679AC">
        <w:rPr>
          <w:rFonts w:hint="eastAsia"/>
          <w:u w:val="single"/>
          <w:rtl/>
        </w:rPr>
        <w:t>המציע</w:t>
      </w:r>
      <w:r w:rsidR="005B3222" w:rsidRPr="001679AC">
        <w:rPr>
          <w:u w:val="single"/>
          <w:rtl/>
        </w:rPr>
        <w:t xml:space="preserve"> </w:t>
      </w:r>
      <w:r w:rsidR="00153329" w:rsidRPr="001679AC">
        <w:rPr>
          <w:rFonts w:hint="eastAsia"/>
          <w:u w:val="single"/>
          <w:rtl/>
        </w:rPr>
        <w:t>יבחר</w:t>
      </w:r>
      <w:r w:rsidR="00153329" w:rsidRPr="001679AC">
        <w:rPr>
          <w:u w:val="single"/>
          <w:rtl/>
        </w:rPr>
        <w:t xml:space="preserve"> </w:t>
      </w:r>
      <w:r w:rsidR="00153329" w:rsidRPr="001679AC">
        <w:rPr>
          <w:rFonts w:hint="eastAsia"/>
          <w:u w:val="single"/>
          <w:rtl/>
        </w:rPr>
        <w:t>כזוכה</w:t>
      </w:r>
      <w:r w:rsidR="00153329" w:rsidRPr="001679AC">
        <w:rPr>
          <w:u w:val="single"/>
          <w:rtl/>
        </w:rPr>
        <w:t xml:space="preserve"> </w:t>
      </w:r>
      <w:r w:rsidR="00153329" w:rsidRPr="001679AC">
        <w:rPr>
          <w:rFonts w:hint="eastAsia"/>
          <w:u w:val="single"/>
          <w:rtl/>
        </w:rPr>
        <w:t>מחירים</w:t>
      </w:r>
      <w:r w:rsidR="00153329" w:rsidRPr="001679AC">
        <w:rPr>
          <w:u w:val="single"/>
          <w:rtl/>
        </w:rPr>
        <w:t xml:space="preserve"> </w:t>
      </w:r>
      <w:r w:rsidR="00153329" w:rsidRPr="001679AC">
        <w:rPr>
          <w:rFonts w:hint="eastAsia"/>
          <w:u w:val="single"/>
          <w:rtl/>
        </w:rPr>
        <w:t>אלו</w:t>
      </w:r>
      <w:r w:rsidR="00153329" w:rsidRPr="001679AC">
        <w:rPr>
          <w:u w:val="single"/>
          <w:rtl/>
        </w:rPr>
        <w:t xml:space="preserve"> </w:t>
      </w:r>
      <w:r w:rsidR="00153329" w:rsidRPr="001679AC">
        <w:rPr>
          <w:rFonts w:hint="eastAsia"/>
          <w:u w:val="single"/>
          <w:rtl/>
        </w:rPr>
        <w:t>יהוו</w:t>
      </w:r>
      <w:r w:rsidR="00153329" w:rsidRPr="001679AC">
        <w:rPr>
          <w:u w:val="single"/>
          <w:rtl/>
        </w:rPr>
        <w:t xml:space="preserve"> </w:t>
      </w:r>
      <w:r w:rsidR="00153329" w:rsidRPr="001679AC">
        <w:rPr>
          <w:rFonts w:hint="eastAsia"/>
          <w:u w:val="single"/>
          <w:rtl/>
        </w:rPr>
        <w:t>התמורה</w:t>
      </w:r>
      <w:r w:rsidR="00153329" w:rsidRPr="001679AC">
        <w:rPr>
          <w:u w:val="single"/>
          <w:rtl/>
        </w:rPr>
        <w:t xml:space="preserve"> </w:t>
      </w:r>
      <w:r w:rsidR="00153329" w:rsidRPr="001679AC">
        <w:rPr>
          <w:rFonts w:hint="eastAsia"/>
          <w:u w:val="single"/>
          <w:rtl/>
        </w:rPr>
        <w:t>לשירותים</w:t>
      </w:r>
      <w:r w:rsidR="00153329" w:rsidRPr="001679AC">
        <w:rPr>
          <w:u w:val="single"/>
          <w:rtl/>
        </w:rPr>
        <w:t xml:space="preserve"> </w:t>
      </w:r>
      <w:r w:rsidR="00153329" w:rsidRPr="001679AC">
        <w:rPr>
          <w:rFonts w:hint="eastAsia"/>
          <w:u w:val="single"/>
          <w:rtl/>
        </w:rPr>
        <w:t>שיינתנו</w:t>
      </w:r>
      <w:r w:rsidR="00153329" w:rsidRPr="001679AC">
        <w:rPr>
          <w:u w:val="single"/>
          <w:rtl/>
        </w:rPr>
        <w:t xml:space="preserve"> </w:t>
      </w:r>
      <w:r w:rsidR="00153329" w:rsidRPr="001679AC">
        <w:rPr>
          <w:rFonts w:hint="eastAsia"/>
          <w:u w:val="single"/>
          <w:rtl/>
        </w:rPr>
        <w:t>על</w:t>
      </w:r>
      <w:r w:rsidR="00153329" w:rsidRPr="001679AC">
        <w:rPr>
          <w:u w:val="single"/>
          <w:rtl/>
        </w:rPr>
        <w:t xml:space="preserve"> </w:t>
      </w:r>
      <w:r w:rsidR="00153329" w:rsidRPr="001679AC">
        <w:rPr>
          <w:rFonts w:hint="eastAsia"/>
          <w:u w:val="single"/>
          <w:rtl/>
        </w:rPr>
        <w:t>ידו</w:t>
      </w:r>
      <w:r w:rsidR="00153329" w:rsidRPr="001679AC">
        <w:rPr>
          <w:rFonts w:hint="cs"/>
          <w:rtl/>
        </w:rPr>
        <w:t>.</w:t>
      </w:r>
    </w:p>
    <w:p w14:paraId="759C11F3" w14:textId="77777777" w:rsidR="00153329" w:rsidRPr="001679AC" w:rsidRDefault="00153329" w:rsidP="00872D63">
      <w:pPr>
        <w:pStyle w:val="40"/>
      </w:pPr>
      <w:r w:rsidRPr="001679AC">
        <w:rPr>
          <w:rFonts w:hint="cs"/>
          <w:rtl/>
        </w:rPr>
        <w:t xml:space="preserve">לצורך השוואת ההצעות בלבד, יוכפל באופן אוטומטי מחיר הפריט לאחר הנחה בתרחיש השימוש. כלומר: </w:t>
      </w:r>
      <w:r w:rsidRPr="001679AC">
        <w:rPr>
          <w:rFonts w:hint="cs"/>
        </w:rPr>
        <w:t>A</w:t>
      </w:r>
      <w:r w:rsidRPr="001679AC">
        <w:t>*C</w:t>
      </w:r>
      <w:r w:rsidRPr="001679AC">
        <w:rPr>
          <w:rFonts w:hint="cs"/>
          <w:rtl/>
        </w:rPr>
        <w:t xml:space="preserve">, המחיר שיתקבל ירשם בעמודה </w:t>
      </w:r>
      <w:r w:rsidRPr="001679AC">
        <w:rPr>
          <w:rFonts w:hint="cs"/>
        </w:rPr>
        <w:t>Y</w:t>
      </w:r>
      <w:r w:rsidRPr="001679AC">
        <w:rPr>
          <w:rFonts w:hint="cs"/>
          <w:rtl/>
        </w:rPr>
        <w:t xml:space="preserve"> "מחיר משוקלל". המחירים בעמודה </w:t>
      </w:r>
      <w:r w:rsidRPr="001679AC">
        <w:rPr>
          <w:rFonts w:hint="cs"/>
        </w:rPr>
        <w:t>Y</w:t>
      </w:r>
      <w:r w:rsidR="00D121A9" w:rsidRPr="001679AC">
        <w:rPr>
          <w:rFonts w:hint="cs"/>
          <w:rtl/>
        </w:rPr>
        <w:t xml:space="preserve"> יסוכמו לתוצאה סופית אשר תהיה</w:t>
      </w:r>
      <w:r w:rsidRPr="001679AC">
        <w:rPr>
          <w:rFonts w:hint="cs"/>
          <w:rtl/>
        </w:rPr>
        <w:t xml:space="preserve"> הצעתו המשוקללת של המציע לצורך השוואת הצעות.</w:t>
      </w:r>
    </w:p>
    <w:p w14:paraId="7F697FE0" w14:textId="77777777" w:rsidR="00153329" w:rsidRPr="001679AC" w:rsidRDefault="00153329" w:rsidP="00872D63">
      <w:pPr>
        <w:pStyle w:val="40"/>
        <w:rPr>
          <w:rtl/>
        </w:rPr>
      </w:pPr>
      <w:r w:rsidRPr="001679AC">
        <w:rPr>
          <w:rFonts w:hint="cs"/>
          <w:rtl/>
        </w:rPr>
        <w:t>מציעי המכרז ידורגו מההצעה המשוקללת הנמוכה ביותר לזו הגבוהה ביותר.</w:t>
      </w:r>
      <w:r w:rsidR="005B3222" w:rsidRPr="001679AC">
        <w:rPr>
          <w:rFonts w:hint="cs"/>
          <w:rtl/>
        </w:rPr>
        <w:t xml:space="preserve"> המחיר המשוקלל של כל מציע ינורמל על ידי חלוקת המחיר של מציע </w:t>
      </w:r>
      <w:r w:rsidR="005B3222" w:rsidRPr="001679AC">
        <w:t xml:space="preserve"> i</w:t>
      </w:r>
      <w:r w:rsidR="005B3222" w:rsidRPr="001679AC">
        <w:rPr>
          <w:rFonts w:hint="cs"/>
          <w:rtl/>
        </w:rPr>
        <w:t>במחיר המשוקלל הגבוה ביותר שהוצע, כאשר המציע שהציע את המחיר הגבוה ביותר יקבל 100. תוצאת החלוקה תיקרא המחיר המנורמל.</w:t>
      </w:r>
    </w:p>
    <w:p w14:paraId="0D5BA419" w14:textId="77777777" w:rsidR="00A77CA6" w:rsidRPr="001679AC" w:rsidRDefault="00A77CA6" w:rsidP="00872D63">
      <w:pPr>
        <w:pStyle w:val="31"/>
      </w:pPr>
      <w:r w:rsidRPr="001679AC">
        <w:rPr>
          <w:rtl/>
        </w:rPr>
        <w:t>יובהר, כי כל המחירים המוצעים על ידי המציעים, יהיו סופיים ויכללו את כל מרכיבי העלות בכדי לספק את השירותים</w:t>
      </w:r>
      <w:r w:rsidRPr="001679AC">
        <w:rPr>
          <w:rFonts w:hint="cs"/>
          <w:rtl/>
        </w:rPr>
        <w:t>/הקווים</w:t>
      </w:r>
      <w:r w:rsidRPr="001679AC">
        <w:rPr>
          <w:rtl/>
        </w:rPr>
        <w:t xml:space="preserve"> המבוקשים. </w:t>
      </w:r>
    </w:p>
    <w:p w14:paraId="0FB2FFF8" w14:textId="77777777" w:rsidR="00A77CA6" w:rsidRPr="001679AC" w:rsidRDefault="00A77CA6" w:rsidP="00872D63">
      <w:pPr>
        <w:pStyle w:val="31"/>
      </w:pPr>
      <w:r w:rsidRPr="001679AC">
        <w:rPr>
          <w:rFonts w:hint="cs"/>
          <w:rtl/>
        </w:rPr>
        <w:t>עורך המכרז יראה בחומרה הגשת הצעות תכסיסניו</w:t>
      </w:r>
      <w:r w:rsidRPr="001679AC">
        <w:rPr>
          <w:rFonts w:hint="eastAsia"/>
          <w:rtl/>
        </w:rPr>
        <w:t>ת</w:t>
      </w:r>
      <w:r w:rsidRPr="001679AC">
        <w:rPr>
          <w:rFonts w:hint="cs"/>
          <w:rtl/>
        </w:rPr>
        <w:t xml:space="preserve"> (למשל, הצעות הכוללות הנחות חריגות לפריטים), הן בהתייחס להצעת המציע עצמו והן להצעות מציעים אחרים, וכן בכל מקרה של פעולה שלא בתום לב. במקרה זה עורך המכרז יהיה רשאי לפסול את הצעת המציע מהשתתפות במכרז ולחלט את הערבות הבנקאית שהגיש.</w:t>
      </w:r>
    </w:p>
    <w:p w14:paraId="61127900" w14:textId="77777777" w:rsidR="00FB3D89" w:rsidRPr="001679AC" w:rsidRDefault="00FB3D89" w:rsidP="00872D63">
      <w:pPr>
        <w:pStyle w:val="2"/>
      </w:pPr>
      <w:bookmarkStart w:id="152" w:name="2u6wntf" w:colFirst="0" w:colLast="0"/>
      <w:bookmarkStart w:id="153" w:name="_Toc523409352"/>
      <w:bookmarkStart w:id="154" w:name="_Toc523411521"/>
      <w:bookmarkStart w:id="155" w:name="_Toc524447575"/>
      <w:bookmarkStart w:id="156" w:name="_Toc524466806"/>
      <w:bookmarkStart w:id="157" w:name="_Ref482622676"/>
      <w:bookmarkEnd w:id="152"/>
      <w:r w:rsidRPr="001679AC">
        <w:rPr>
          <w:rtl/>
        </w:rPr>
        <w:t>חישוב ציון הצעה ודירוג המציעים</w:t>
      </w:r>
      <w:bookmarkEnd w:id="153"/>
      <w:bookmarkEnd w:id="154"/>
      <w:bookmarkEnd w:id="155"/>
      <w:bookmarkEnd w:id="156"/>
    </w:p>
    <w:p w14:paraId="1CB8DFC6" w14:textId="77777777" w:rsidR="00FB3D89" w:rsidRPr="001679AC" w:rsidRDefault="00FB3D89" w:rsidP="00FB3D89">
      <w:pPr>
        <w:numPr>
          <w:ilvl w:val="2"/>
          <w:numId w:val="2"/>
        </w:numPr>
        <w:tabs>
          <w:tab w:val="left" w:pos="1334"/>
        </w:tabs>
        <w:spacing w:before="100" w:beforeAutospacing="1" w:after="100" w:afterAutospacing="1" w:line="360" w:lineRule="auto"/>
        <w:ind w:left="1901" w:hanging="851"/>
        <w:jc w:val="both"/>
        <w:rPr>
          <w:rFonts w:cs="David"/>
        </w:rPr>
      </w:pPr>
      <w:r w:rsidRPr="001679AC">
        <w:rPr>
          <w:rFonts w:cs="David"/>
          <w:rtl/>
        </w:rPr>
        <w:t>חישוב ציון איכות לכל הצעה יחושב על בסיס הפרמטרים המפורטים בסעיף</w:t>
      </w:r>
      <w:r w:rsidRPr="001679AC">
        <w:rPr>
          <w:rFonts w:cs="David"/>
        </w:rPr>
        <w:t xml:space="preserve"> </w:t>
      </w:r>
      <w:r w:rsidRPr="001679AC">
        <w:rPr>
          <w:rFonts w:cs="David" w:hint="cs"/>
          <w:rtl/>
        </w:rPr>
        <w:t xml:space="preserve">1.10.16 </w:t>
      </w:r>
      <w:r w:rsidRPr="001679AC">
        <w:rPr>
          <w:rFonts w:cs="David"/>
          <w:rtl/>
        </w:rPr>
        <w:t>ויסומן כ</w:t>
      </w:r>
      <w:r w:rsidRPr="001679AC">
        <w:rPr>
          <w:rFonts w:cs="David" w:hint="cs"/>
          <w:rtl/>
        </w:rPr>
        <w:t>-</w:t>
      </w:r>
      <w:r w:rsidRPr="001679AC">
        <w:rPr>
          <w:rFonts w:cs="David"/>
        </w:rPr>
        <w:t xml:space="preserve"> Qi.</w:t>
      </w:r>
    </w:p>
    <w:p w14:paraId="7B6D828C" w14:textId="77777777" w:rsidR="00FB3D89" w:rsidRPr="001679AC" w:rsidRDefault="00FB3D89" w:rsidP="00FB3D89">
      <w:pPr>
        <w:numPr>
          <w:ilvl w:val="2"/>
          <w:numId w:val="2"/>
        </w:numPr>
        <w:tabs>
          <w:tab w:val="left" w:pos="1334"/>
        </w:tabs>
        <w:spacing w:before="100" w:beforeAutospacing="1" w:after="100" w:afterAutospacing="1" w:line="360" w:lineRule="auto"/>
        <w:ind w:left="1901" w:hanging="851"/>
        <w:jc w:val="both"/>
        <w:rPr>
          <w:rFonts w:cs="David"/>
        </w:rPr>
      </w:pPr>
      <w:r w:rsidRPr="001679AC">
        <w:rPr>
          <w:rFonts w:cs="David"/>
          <w:rtl/>
        </w:rPr>
        <w:t xml:space="preserve">המחיר </w:t>
      </w:r>
      <w:r w:rsidRPr="001679AC">
        <w:rPr>
          <w:rFonts w:cs="David" w:hint="cs"/>
          <w:rtl/>
        </w:rPr>
        <w:t xml:space="preserve">המנורמל </w:t>
      </w:r>
      <w:r w:rsidRPr="001679AC">
        <w:rPr>
          <w:rFonts w:cs="David"/>
          <w:rtl/>
        </w:rPr>
        <w:t>לכל הצעה יסומן כ</w:t>
      </w:r>
      <w:r w:rsidRPr="001679AC">
        <w:rPr>
          <w:rFonts w:cs="David" w:hint="cs"/>
          <w:rtl/>
        </w:rPr>
        <w:t>-</w:t>
      </w:r>
      <w:r w:rsidRPr="001679AC">
        <w:rPr>
          <w:rFonts w:cs="David"/>
          <w:rtl/>
        </w:rPr>
        <w:t xml:space="preserve"> </w:t>
      </w:r>
      <w:r w:rsidRPr="001679AC">
        <w:rPr>
          <w:rFonts w:cs="David"/>
        </w:rPr>
        <w:t>Pi.</w:t>
      </w:r>
    </w:p>
    <w:p w14:paraId="333629F9" w14:textId="77777777" w:rsidR="00FB3D89" w:rsidRPr="001679AC" w:rsidRDefault="00FB3D89" w:rsidP="00FB3D89">
      <w:pPr>
        <w:numPr>
          <w:ilvl w:val="2"/>
          <w:numId w:val="2"/>
        </w:numPr>
        <w:tabs>
          <w:tab w:val="left" w:pos="1334"/>
        </w:tabs>
        <w:spacing w:before="100" w:beforeAutospacing="1" w:after="100" w:afterAutospacing="1" w:line="360" w:lineRule="auto"/>
        <w:ind w:left="1901" w:hanging="851"/>
        <w:jc w:val="both"/>
        <w:rPr>
          <w:rFonts w:cs="David"/>
        </w:rPr>
      </w:pPr>
      <w:r w:rsidRPr="001679AC">
        <w:rPr>
          <w:rFonts w:cs="David"/>
          <w:rtl/>
        </w:rPr>
        <w:t>ציון הצעת המציע ייקבע על ידי חישוב "מחיר להערכה" (</w:t>
      </w:r>
      <w:r w:rsidRPr="001679AC">
        <w:rPr>
          <w:rFonts w:cs="David"/>
        </w:rPr>
        <w:t>EP</w:t>
      </w:r>
      <w:r w:rsidRPr="001679AC">
        <w:rPr>
          <w:rFonts w:cs="David"/>
          <w:rtl/>
        </w:rPr>
        <w:t>), מחיר זה ייקבע בהתאם לנוסחה הבאה:</w:t>
      </w:r>
    </w:p>
    <w:p w14:paraId="3FF50BB3" w14:textId="77777777" w:rsidR="00FB3D89" w:rsidRPr="001679AC" w:rsidRDefault="00FB3D89" w:rsidP="00FB3D89">
      <w:pPr>
        <w:numPr>
          <w:ilvl w:val="2"/>
          <w:numId w:val="2"/>
        </w:numPr>
        <w:tabs>
          <w:tab w:val="left" w:pos="1334"/>
        </w:tabs>
        <w:spacing w:before="100" w:beforeAutospacing="1" w:after="100" w:afterAutospacing="1" w:line="360" w:lineRule="auto"/>
        <w:ind w:left="1901" w:hanging="851"/>
        <w:jc w:val="both"/>
        <w:rPr>
          <w:rFonts w:cs="David"/>
        </w:rPr>
      </w:pPr>
      <w:r w:rsidRPr="001679AC">
        <w:rPr>
          <w:rFonts w:cs="David"/>
        </w:rPr>
        <w:t>Qi</w:t>
      </w:r>
      <w:r w:rsidRPr="001679AC">
        <w:rPr>
          <w:rFonts w:cs="David"/>
          <w:rtl/>
        </w:rPr>
        <w:t xml:space="preserve"> מייצג את ציון האיכות, </w:t>
      </w:r>
      <w:r w:rsidRPr="001679AC">
        <w:rPr>
          <w:rFonts w:cs="David"/>
        </w:rPr>
        <w:t>Pi</w:t>
      </w:r>
      <w:r w:rsidRPr="001679AC">
        <w:rPr>
          <w:rFonts w:cs="David"/>
          <w:rtl/>
        </w:rPr>
        <w:t xml:space="preserve"> את המכפלה המטריציונית</w:t>
      </w:r>
      <w:r w:rsidRPr="001679AC">
        <w:rPr>
          <w:rFonts w:cs="David" w:hint="cs"/>
          <w:rtl/>
        </w:rPr>
        <w:t xml:space="preserve"> המנורמלת</w:t>
      </w:r>
    </w:p>
    <w:p w14:paraId="36CEAE7D" w14:textId="77777777" w:rsidR="00FB3D89" w:rsidRPr="001679AC" w:rsidRDefault="00FB3D89" w:rsidP="00FB3D89">
      <w:pPr>
        <w:numPr>
          <w:ilvl w:val="2"/>
          <w:numId w:val="2"/>
        </w:numPr>
        <w:tabs>
          <w:tab w:val="left" w:pos="1334"/>
        </w:tabs>
        <w:spacing w:before="100" w:beforeAutospacing="1" w:after="100" w:afterAutospacing="1" w:line="360" w:lineRule="auto"/>
        <w:ind w:left="1901" w:hanging="851"/>
        <w:jc w:val="both"/>
        <w:rPr>
          <w:rFonts w:cs="David"/>
        </w:rPr>
      </w:pPr>
      <w:r w:rsidRPr="001679AC">
        <w:rPr>
          <w:rFonts w:cs="David" w:hint="cs"/>
        </w:rPr>
        <w:t>P</w:t>
      </w:r>
      <w:r w:rsidRPr="001679AC">
        <w:rPr>
          <w:rFonts w:cs="David"/>
        </w:rPr>
        <w:t>i</w:t>
      </w:r>
      <w:r w:rsidRPr="001679AC">
        <w:rPr>
          <w:rFonts w:cs="David" w:hint="cs"/>
          <w:rtl/>
        </w:rPr>
        <w:t xml:space="preserve"> יתקבל ע"י נרמול ההצעות בסולם של 1-100 כאשר ההצעה הגבוה ביותר תקבל את הציון 100</w:t>
      </w:r>
    </w:p>
    <w:p w14:paraId="3208D0CC" w14:textId="77777777" w:rsidR="00FB3D89" w:rsidRPr="001679AC" w:rsidRDefault="00FB3D89" w:rsidP="00FB3D89">
      <w:pPr>
        <w:numPr>
          <w:ilvl w:val="2"/>
          <w:numId w:val="2"/>
        </w:numPr>
        <w:tabs>
          <w:tab w:val="left" w:pos="1334"/>
        </w:tabs>
        <w:spacing w:before="100" w:beforeAutospacing="1" w:after="100" w:afterAutospacing="1" w:line="360" w:lineRule="auto"/>
        <w:ind w:left="1901" w:hanging="851"/>
        <w:jc w:val="both"/>
        <w:rPr>
          <w:rFonts w:cs="David"/>
        </w:rPr>
      </w:pPr>
      <w:r w:rsidRPr="001679AC">
        <w:rPr>
          <w:rFonts w:cs="David"/>
          <w:rtl/>
        </w:rPr>
        <w:t xml:space="preserve">חישוב ציון ההצעה: </w:t>
      </w:r>
    </w:p>
    <w:p w14:paraId="173EDE5B" w14:textId="77777777" w:rsidR="00FB3D89" w:rsidRPr="001679AC" w:rsidRDefault="00FB3D89" w:rsidP="00FB3D89">
      <w:pPr>
        <w:tabs>
          <w:tab w:val="left" w:pos="1334"/>
        </w:tabs>
        <w:spacing w:before="100" w:beforeAutospacing="1" w:after="100" w:afterAutospacing="1" w:line="360" w:lineRule="auto"/>
        <w:ind w:left="1901"/>
        <w:jc w:val="both"/>
        <w:rPr>
          <w:rFonts w:cs="David"/>
        </w:rPr>
      </w:pPr>
      <w:r w:rsidRPr="001679AC">
        <w:rPr>
          <w:rFonts w:cs="David"/>
          <w:noProof/>
        </w:rPr>
        <mc:AlternateContent>
          <mc:Choice Requires="wps">
            <w:drawing>
              <wp:anchor distT="0" distB="0" distL="114300" distR="114300" simplePos="0" relativeHeight="251686912" behindDoc="0" locked="0" layoutInCell="1" allowOverlap="1" wp14:anchorId="308D7F41" wp14:editId="3F57B283">
                <wp:simplePos x="0" y="0"/>
                <wp:positionH relativeFrom="column">
                  <wp:posOffset>-252437</wp:posOffset>
                </wp:positionH>
                <wp:positionV relativeFrom="paragraph">
                  <wp:posOffset>67261</wp:posOffset>
                </wp:positionV>
                <wp:extent cx="5118100" cy="952500"/>
                <wp:effectExtent l="0" t="0" r="0" b="0"/>
                <wp:wrapNone/>
                <wp:docPr id="6" name="TextBox 2"/>
                <wp:cNvGraphicFramePr/>
                <a:graphic xmlns:a="http://schemas.openxmlformats.org/drawingml/2006/main">
                  <a:graphicData uri="http://schemas.microsoft.com/office/word/2010/wordprocessingShape">
                    <wps:wsp>
                      <wps:cNvSpPr txBox="1"/>
                      <wps:spPr>
                        <a:xfrm>
                          <a:off x="0" y="0"/>
                          <a:ext cx="5118100" cy="952500"/>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50355E7D" w14:textId="77777777" w:rsidR="00294531" w:rsidRDefault="00294531" w:rsidP="00FB3D89">
                            <w:pPr>
                              <w:pStyle w:val="NormalWeb"/>
                              <w:bidi/>
                              <w:spacing w:before="0" w:beforeAutospacing="0" w:after="0" w:afterAutospacing="0"/>
                            </w:pPr>
                            <m:oMathPara>
                              <m:oMathParaPr>
                                <m:jc m:val="centerGroup"/>
                              </m:oMathParaPr>
                              <m:oMath>
                                <m:r>
                                  <w:rPr>
                                    <w:rFonts w:ascii="Cambria Math" w:hAnsi="Cambria Math" w:cstheme="minorBidi"/>
                                    <w:color w:val="000000" w:themeColor="text1"/>
                                  </w:rPr>
                                  <m:t>EP</m:t>
                                </m:r>
                                <m:d>
                                  <m:dPr>
                                    <m:ctrlPr>
                                      <w:rPr>
                                        <w:rFonts w:ascii="Cambria Math" w:hAnsi="Cambria Math" w:cstheme="minorBidi"/>
                                        <w:i/>
                                        <w:iCs/>
                                        <w:color w:val="000000" w:themeColor="text1"/>
                                      </w:rPr>
                                    </m:ctrlPr>
                                  </m:dPr>
                                  <m:e>
                                    <m:r>
                                      <w:rPr>
                                        <w:rFonts w:ascii="Cambria Math" w:hAnsi="Cambria Math" w:cstheme="minorBidi"/>
                                        <w:color w:val="000000" w:themeColor="text1"/>
                                      </w:rPr>
                                      <m:t>Pi,Qi</m:t>
                                    </m:r>
                                  </m:e>
                                </m:d>
                                <m:r>
                                  <w:rPr>
                                    <w:rFonts w:ascii="Cambria Math" w:hAnsi="Cambria Math" w:cstheme="minorBidi"/>
                                    <w:color w:val="000000" w:themeColor="text1"/>
                                  </w:rPr>
                                  <m:t>=</m:t>
                                </m:r>
                                <m:d>
                                  <m:dPr>
                                    <m:begChr m:val="{"/>
                                    <m:endChr m:val=""/>
                                    <m:ctrlPr>
                                      <w:rPr>
                                        <w:rFonts w:ascii="Cambria Math" w:hAnsi="Cambria Math" w:cstheme="minorBidi"/>
                                        <w:i/>
                                        <w:iCs/>
                                        <w:color w:val="000000" w:themeColor="text1"/>
                                      </w:rPr>
                                    </m:ctrlPr>
                                  </m:dPr>
                                  <m:e>
                                    <m:eqArr>
                                      <m:eqArrPr>
                                        <m:ctrlPr>
                                          <w:rPr>
                                            <w:rFonts w:ascii="Cambria Math" w:hAnsi="Cambria Math" w:cstheme="minorBidi"/>
                                            <w:i/>
                                            <w:iCs/>
                                            <w:color w:val="000000" w:themeColor="text1"/>
                                          </w:rPr>
                                        </m:ctrlPr>
                                      </m:eqArrPr>
                                      <m:e>
                                        <m:r>
                                          <w:rPr>
                                            <w:rFonts w:ascii="Cambria Math" w:hAnsi="Cambria Math" w:cstheme="minorBidi"/>
                                            <w:color w:val="000000" w:themeColor="text1"/>
                                          </w:rPr>
                                          <m:t>Pi-0.</m:t>
                                        </m:r>
                                        <m:r>
                                          <w:rPr>
                                            <w:rFonts w:ascii="Cambria Math" w:hAnsi="Cambria Math" w:cstheme="minorBidi"/>
                                            <w:color w:val="000000" w:themeColor="text1"/>
                                            <w:rtl/>
                                          </w:rPr>
                                          <m:t>006</m:t>
                                        </m:r>
                                        <m:r>
                                          <w:rPr>
                                            <w:rFonts w:ascii="Cambria Math" w:eastAsia="Cambria Math" w:hAnsi="Cambria Math" w:cstheme="minorBidi"/>
                                            <w:color w:val="000000" w:themeColor="text1"/>
                                          </w:rPr>
                                          <m:t>×</m:t>
                                        </m:r>
                                        <m:d>
                                          <m:dPr>
                                            <m:ctrlPr>
                                              <w:rPr>
                                                <w:rFonts w:ascii="Cambria Math" w:eastAsia="Cambria Math" w:hAnsi="Cambria Math" w:cstheme="minorBidi"/>
                                                <w:i/>
                                                <w:iCs/>
                                                <w:color w:val="000000" w:themeColor="text1"/>
                                              </w:rPr>
                                            </m:ctrlPr>
                                          </m:dPr>
                                          <m:e>
                                            <m:r>
                                              <w:rPr>
                                                <w:rFonts w:ascii="Cambria Math" w:eastAsia="Cambria Math" w:hAnsi="Cambria Math" w:cstheme="minorBidi"/>
                                                <w:color w:val="000000" w:themeColor="text1"/>
                                              </w:rPr>
                                              <m:t>Qi-90</m:t>
                                            </m:r>
                                          </m:e>
                                        </m:d>
                                        <m:r>
                                          <w:rPr>
                                            <w:rFonts w:ascii="Cambria Math" w:eastAsia="Cambria Math" w:hAnsi="Cambria Math" w:cstheme="minorBidi"/>
                                            <w:color w:val="000000" w:themeColor="text1"/>
                                          </w:rPr>
                                          <m:t> ×100           </m:t>
                                        </m:r>
                                        <m:r>
                                          <w:rPr>
                                            <w:rFonts w:ascii="Cambria Math" w:eastAsia="Cambria Math" w:hAnsi="Cambria Math" w:cstheme="minorBidi"/>
                                            <w:color w:val="000000" w:themeColor="text1"/>
                                            <w:rtl/>
                                          </w:rPr>
                                          <m:t>         </m:t>
                                        </m:r>
                                        <m:r>
                                          <w:rPr>
                                            <w:rFonts w:ascii="Cambria Math" w:eastAsia="Cambria Math" w:hAnsi="Cambria Math" w:cstheme="minorBidi"/>
                                            <w:color w:val="000000" w:themeColor="text1"/>
                                          </w:rPr>
                                          <m:t>90≤Qi≤100</m:t>
                                        </m:r>
                                      </m:e>
                                      <m:e>
                                        <m:r>
                                          <w:rPr>
                                            <w:rFonts w:ascii="Cambria Math" w:hAnsi="Cambria Math" w:cstheme="minorBidi"/>
                                            <w:color w:val="000000" w:themeColor="text1"/>
                                          </w:rPr>
                                          <m:t>Pi-</m:t>
                                        </m:r>
                                        <m:r>
                                          <w:rPr>
                                            <w:rFonts w:ascii="Cambria Math" w:hAnsi="Cambria Math" w:cstheme="minorBidi"/>
                                            <w:color w:val="000000" w:themeColor="text1"/>
                                            <w:rtl/>
                                          </w:rPr>
                                          <m:t>0.011</m:t>
                                        </m:r>
                                        <m:r>
                                          <w:rPr>
                                            <w:rFonts w:ascii="Cambria Math" w:eastAsia="Cambria Math" w:hAnsi="Cambria Math" w:cstheme="minorBidi"/>
                                            <w:color w:val="000000" w:themeColor="text1"/>
                                          </w:rPr>
                                          <m:t>×</m:t>
                                        </m:r>
                                        <m:d>
                                          <m:dPr>
                                            <m:ctrlPr>
                                              <w:rPr>
                                                <w:rFonts w:ascii="Cambria Math" w:eastAsia="Cambria Math" w:hAnsi="Cambria Math" w:cstheme="minorBidi"/>
                                                <w:i/>
                                                <w:iCs/>
                                                <w:color w:val="000000" w:themeColor="text1"/>
                                              </w:rPr>
                                            </m:ctrlPr>
                                          </m:dPr>
                                          <m:e>
                                            <m:r>
                                              <w:rPr>
                                                <w:rFonts w:ascii="Cambria Math" w:eastAsia="Cambria Math" w:hAnsi="Cambria Math" w:cstheme="minorBidi"/>
                                                <w:color w:val="000000" w:themeColor="text1"/>
                                              </w:rPr>
                                              <m:t>Qi-90</m:t>
                                            </m:r>
                                          </m:e>
                                        </m:d>
                                        <m:r>
                                          <w:rPr>
                                            <w:rFonts w:ascii="Cambria Math" w:eastAsia="Cambria Math" w:hAnsi="Cambria Math" w:cstheme="minorBidi"/>
                                            <w:color w:val="000000" w:themeColor="text1"/>
                                          </w:rPr>
                                          <m:t> </m:t>
                                        </m:r>
                                        <m:r>
                                          <w:rPr>
                                            <w:rFonts w:ascii="Cambria Math" w:eastAsia="Cambria Math" w:hAnsi="Cambria Math" w:cstheme="minorBidi"/>
                                            <w:color w:val="000000" w:themeColor="text1"/>
                                            <w:rtl/>
                                          </w:rPr>
                                          <m:t> ×</m:t>
                                        </m:r>
                                        <m:r>
                                          <w:rPr>
                                            <w:rFonts w:ascii="Cambria Math" w:eastAsia="Cambria Math" w:hAnsi="Cambria Math" w:cstheme="minorBidi"/>
                                            <w:color w:val="000000" w:themeColor="text1"/>
                                          </w:rPr>
                                          <m:t>100      </m:t>
                                        </m:r>
                                        <m:r>
                                          <w:rPr>
                                            <w:rFonts w:ascii="Cambria Math" w:eastAsia="Cambria Math" w:hAnsi="Cambria Math" w:cstheme="minorBidi"/>
                                            <w:color w:val="000000" w:themeColor="text1"/>
                                            <w:rtl/>
                                          </w:rPr>
                                          <m:t> </m:t>
                                        </m:r>
                                        <m:r>
                                          <w:rPr>
                                            <w:rFonts w:ascii="Cambria Math" w:eastAsia="Cambria Math" w:hAnsi="Cambria Math" w:cstheme="minorBidi"/>
                                            <w:color w:val="000000" w:themeColor="text1"/>
                                          </w:rPr>
                                          <m:t>        </m:t>
                                        </m:r>
                                        <m:r>
                                          <w:rPr>
                                            <w:rFonts w:ascii="Cambria Math" w:eastAsia="Cambria Math" w:hAnsi="Cambria Math" w:cstheme="minorBidi"/>
                                            <w:color w:val="000000" w:themeColor="text1"/>
                                            <w:rtl/>
                                          </w:rPr>
                                          <m:t>       </m:t>
                                        </m:r>
                                        <m:r>
                                          <w:rPr>
                                            <w:rFonts w:ascii="Cambria Math" w:eastAsia="Cambria Math" w:hAnsi="Cambria Math" w:cstheme="minorBidi"/>
                                            <w:color w:val="000000" w:themeColor="text1"/>
                                          </w:rPr>
                                          <m:t> 80≤Qi&lt;90</m:t>
                                        </m:r>
                                      </m:e>
                                      <m:e>
                                        <m:r>
                                          <w:rPr>
                                            <w:rFonts w:ascii="Cambria Math" w:hAnsi="Cambria Math" w:cstheme="minorBidi"/>
                                            <w:color w:val="000000" w:themeColor="text1"/>
                                          </w:rPr>
                                          <m:t>Pi+</m:t>
                                        </m:r>
                                        <m:r>
                                          <w:rPr>
                                            <w:rFonts w:ascii="Cambria Math" w:hAnsi="Cambria Math" w:cstheme="minorBidi"/>
                                            <w:color w:val="000000" w:themeColor="text1"/>
                                            <w:rtl/>
                                          </w:rPr>
                                          <m:t>11</m:t>
                                        </m:r>
                                        <m:r>
                                          <w:rPr>
                                            <w:rFonts w:ascii="Cambria Math" w:hAnsi="Cambria Math" w:cstheme="minorBidi"/>
                                            <w:color w:val="000000" w:themeColor="text1"/>
                                          </w:rPr>
                                          <m:t>-</m:t>
                                        </m:r>
                                        <m:r>
                                          <w:rPr>
                                            <w:rFonts w:ascii="Cambria Math" w:hAnsi="Cambria Math" w:cstheme="minorBidi"/>
                                            <w:color w:val="000000" w:themeColor="text1"/>
                                            <w:rtl/>
                                          </w:rPr>
                                          <m:t>0.017</m:t>
                                        </m:r>
                                        <m:r>
                                          <w:rPr>
                                            <w:rFonts w:ascii="Cambria Math" w:eastAsia="Cambria Math" w:hAnsi="Cambria Math" w:cstheme="minorBidi"/>
                                            <w:color w:val="000000" w:themeColor="text1"/>
                                          </w:rPr>
                                          <m:t>×</m:t>
                                        </m:r>
                                        <m:d>
                                          <m:dPr>
                                            <m:ctrlPr>
                                              <w:rPr>
                                                <w:rFonts w:ascii="Cambria Math" w:eastAsia="Cambria Math" w:hAnsi="Cambria Math" w:cstheme="minorBidi"/>
                                                <w:i/>
                                                <w:iCs/>
                                                <w:color w:val="000000" w:themeColor="text1"/>
                                              </w:rPr>
                                            </m:ctrlPr>
                                          </m:dPr>
                                          <m:e>
                                            <m:r>
                                              <w:rPr>
                                                <w:rFonts w:ascii="Cambria Math" w:eastAsia="Cambria Math" w:hAnsi="Cambria Math" w:cstheme="minorBidi"/>
                                                <w:color w:val="000000" w:themeColor="text1"/>
                                              </w:rPr>
                                              <m:t>Qi-80</m:t>
                                            </m:r>
                                          </m:e>
                                        </m:d>
                                        <m:r>
                                          <w:rPr>
                                            <w:rFonts w:ascii="Cambria Math" w:eastAsia="Cambria Math" w:hAnsi="Cambria Math" w:cstheme="minorBidi"/>
                                            <w:color w:val="000000" w:themeColor="text1"/>
                                          </w:rPr>
                                          <m:t>×100       65≤Qi&lt;80</m:t>
                                        </m:r>
                                      </m:e>
                                      <m:e>
                                        <m:r>
                                          <w:rPr>
                                            <w:rFonts w:ascii="Cambria Math" w:eastAsia="Cambria Math" w:hAnsi="Cambria Math" w:cstheme="minorBidi"/>
                                            <w:color w:val="000000" w:themeColor="text1"/>
                                            <w:rtl/>
                                          </w:rPr>
                                          <m:t>∞                                                                  </m:t>
                                        </m:r>
                                        <m:r>
                                          <w:rPr>
                                            <w:rFonts w:ascii="Cambria Math" w:eastAsia="Cambria Math" w:hAnsi="Cambria Math" w:cstheme="minorBidi"/>
                                            <w:color w:val="000000" w:themeColor="text1"/>
                                          </w:rPr>
                                          <m:t>Qi</m:t>
                                        </m:r>
                                        <m:r>
                                          <w:rPr>
                                            <w:rFonts w:ascii="Cambria Math" w:eastAsia="Cambria Math" w:hAnsi="Cambria Math" w:cstheme="minorBidi"/>
                                            <w:color w:val="000000" w:themeColor="text1"/>
                                            <w:rtl/>
                                          </w:rPr>
                                          <m:t>&lt;</m:t>
                                        </m:r>
                                        <m:r>
                                          <w:rPr>
                                            <w:rFonts w:ascii="Cambria Math" w:eastAsia="Cambria Math" w:hAnsi="Cambria Math" w:cstheme="minorBidi"/>
                                            <w:color w:val="000000" w:themeColor="text1"/>
                                          </w:rPr>
                                          <m:t>65</m:t>
                                        </m:r>
                                        <m:r>
                                          <w:rPr>
                                            <w:rFonts w:ascii="Cambria Math" w:eastAsia="Cambria Math" w:hAnsi="Cambria Math" w:cstheme="minorBidi"/>
                                            <w:color w:val="000000" w:themeColor="text1"/>
                                            <w:rtl/>
                                          </w:rPr>
                                          <m:t>       </m:t>
                                        </m:r>
                                      </m:e>
                                    </m:eqArr>
                                  </m:e>
                                </m:d>
                              </m:oMath>
                            </m:oMathPara>
                          </w:p>
                        </w:txbxContent>
                      </wps:txbx>
                      <wps:bodyPr vertOverflow="clip" horzOverflow="clip" wrap="square" rtlCol="1" anchor="t">
                        <a:noAutofit/>
                      </wps:bodyPr>
                    </wps:wsp>
                  </a:graphicData>
                </a:graphic>
                <wp14:sizeRelH relativeFrom="margin">
                  <wp14:pctWidth>0</wp14:pctWidth>
                </wp14:sizeRelH>
                <wp14:sizeRelV relativeFrom="margin">
                  <wp14:pctHeight>0</wp14:pctHeight>
                </wp14:sizeRelV>
              </wp:anchor>
            </w:drawing>
          </mc:Choice>
          <mc:Fallback>
            <w:pict>
              <v:shapetype w14:anchorId="308D7F41" id="_x0000_t202" coordsize="21600,21600" o:spt="202" path="m,l,21600r21600,l21600,xe">
                <v:stroke joinstyle="miter"/>
                <v:path gradientshapeok="t" o:connecttype="rect"/>
              </v:shapetype>
              <v:shape id="TextBox 2" o:spid="_x0000_s1026" type="#_x0000_t202" style="position:absolute;left:0;text-align:left;margin-left:-19.9pt;margin-top:5.3pt;width:403pt;height: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" filled="f" stroked="f">
                <v:textbox>
                  <w:txbxContent>
                    <w:p w14:paraId="50355E7D" w14:textId="77777777" w:rsidR="00294531" w:rsidRDefault="00294531" w:rsidP="00FB3D89">
                      <w:pPr>
                        <w:pStyle w:val="NormalWeb"/>
                        <w:bidi/>
                        <w:spacing w:before="0" w:beforeAutospacing="0" w:after="0" w:afterAutospacing="0"/>
                      </w:pPr>
                      <m:oMathPara>
                        <m:oMathParaPr>
                          <m:jc m:val="centerGroup"/>
                        </m:oMathParaPr>
                        <m:oMath>
                          <m:r>
                            <w:rPr>
                              <w:rFonts w:ascii="Cambria Math" w:hAnsi="Cambria Math" w:cstheme="minorBidi"/>
                              <w:color w:val="000000" w:themeColor="text1"/>
                            </w:rPr>
                            <m:t>EP</m:t>
                          </m:r>
                          <m:d>
                            <m:dPr>
                              <m:ctrlPr>
                                <w:rPr>
                                  <w:rFonts w:ascii="Cambria Math" w:hAnsi="Cambria Math" w:cstheme="minorBidi"/>
                                  <w:i/>
                                  <w:iCs/>
                                  <w:color w:val="000000" w:themeColor="text1"/>
                                </w:rPr>
                              </m:ctrlPr>
                            </m:dPr>
                            <m:e>
                              <m:r>
                                <w:rPr>
                                  <w:rFonts w:ascii="Cambria Math" w:hAnsi="Cambria Math" w:cstheme="minorBidi"/>
                                  <w:color w:val="000000" w:themeColor="text1"/>
                                </w:rPr>
                                <m:t>Pi,Qi</m:t>
                              </m:r>
                            </m:e>
                          </m:d>
                          <m:r>
                            <w:rPr>
                              <w:rFonts w:ascii="Cambria Math" w:hAnsi="Cambria Math" w:cstheme="minorBidi"/>
                              <w:color w:val="000000" w:themeColor="text1"/>
                            </w:rPr>
                            <m:t>=</m:t>
                          </m:r>
                          <m:d>
                            <m:dPr>
                              <m:begChr m:val="{"/>
                              <m:endChr m:val=""/>
                              <m:ctrlPr>
                                <w:rPr>
                                  <w:rFonts w:ascii="Cambria Math" w:hAnsi="Cambria Math" w:cstheme="minorBidi"/>
                                  <w:i/>
                                  <w:iCs/>
                                  <w:color w:val="000000" w:themeColor="text1"/>
                                </w:rPr>
                              </m:ctrlPr>
                            </m:dPr>
                            <m:e>
                              <m:eqArr>
                                <m:eqArrPr>
                                  <m:ctrlPr>
                                    <w:rPr>
                                      <w:rFonts w:ascii="Cambria Math" w:hAnsi="Cambria Math" w:cstheme="minorBidi"/>
                                      <w:i/>
                                      <w:iCs/>
                                      <w:color w:val="000000" w:themeColor="text1"/>
                                    </w:rPr>
                                  </m:ctrlPr>
                                </m:eqArrPr>
                                <m:e>
                                  <m:r>
                                    <w:rPr>
                                      <w:rFonts w:ascii="Cambria Math" w:hAnsi="Cambria Math" w:cstheme="minorBidi"/>
                                      <w:color w:val="000000" w:themeColor="text1"/>
                                    </w:rPr>
                                    <m:t>Pi-0.</m:t>
                                  </m:r>
                                  <m:r>
                                    <w:rPr>
                                      <w:rFonts w:ascii="Cambria Math" w:hAnsi="Cambria Math" w:cstheme="minorBidi"/>
                                      <w:color w:val="000000" w:themeColor="text1"/>
                                      <w:rtl/>
                                    </w:rPr>
                                    <m:t>006</m:t>
                                  </m:r>
                                  <m:r>
                                    <w:rPr>
                                      <w:rFonts w:ascii="Cambria Math" w:eastAsia="Cambria Math" w:hAnsi="Cambria Math" w:cstheme="minorBidi"/>
                                      <w:color w:val="000000" w:themeColor="text1"/>
                                    </w:rPr>
                                    <m:t>×</m:t>
                                  </m:r>
                                  <m:d>
                                    <m:dPr>
                                      <m:ctrlPr>
                                        <w:rPr>
                                          <w:rFonts w:ascii="Cambria Math" w:eastAsia="Cambria Math" w:hAnsi="Cambria Math" w:cstheme="minorBidi"/>
                                          <w:i/>
                                          <w:iCs/>
                                          <w:color w:val="000000" w:themeColor="text1"/>
                                        </w:rPr>
                                      </m:ctrlPr>
                                    </m:dPr>
                                    <m:e>
                                      <m:r>
                                        <w:rPr>
                                          <w:rFonts w:ascii="Cambria Math" w:eastAsia="Cambria Math" w:hAnsi="Cambria Math" w:cstheme="minorBidi"/>
                                          <w:color w:val="000000" w:themeColor="text1"/>
                                        </w:rPr>
                                        <m:t>Qi-90</m:t>
                                      </m:r>
                                    </m:e>
                                  </m:d>
                                  <m:r>
                                    <w:rPr>
                                      <w:rFonts w:ascii="Cambria Math" w:eastAsia="Cambria Math" w:hAnsi="Cambria Math" w:cstheme="minorBidi"/>
                                      <w:color w:val="000000" w:themeColor="text1"/>
                                    </w:rPr>
                                    <m:t> ×100           </m:t>
                                  </m:r>
                                  <m:r>
                                    <w:rPr>
                                      <w:rFonts w:ascii="Cambria Math" w:eastAsia="Cambria Math" w:hAnsi="Cambria Math" w:cstheme="minorBidi"/>
                                      <w:color w:val="000000" w:themeColor="text1"/>
                                      <w:rtl/>
                                    </w:rPr>
                                    <m:t>         </m:t>
                                  </m:r>
                                  <m:r>
                                    <w:rPr>
                                      <w:rFonts w:ascii="Cambria Math" w:eastAsia="Cambria Math" w:hAnsi="Cambria Math" w:cstheme="minorBidi"/>
                                      <w:color w:val="000000" w:themeColor="text1"/>
                                    </w:rPr>
                                    <m:t>90≤Qi≤100</m:t>
                                  </m:r>
                                </m:e>
                                <m:e>
                                  <m:r>
                                    <w:rPr>
                                      <w:rFonts w:ascii="Cambria Math" w:hAnsi="Cambria Math" w:cstheme="minorBidi"/>
                                      <w:color w:val="000000" w:themeColor="text1"/>
                                    </w:rPr>
                                    <m:t>Pi-</m:t>
                                  </m:r>
                                  <m:r>
                                    <w:rPr>
                                      <w:rFonts w:ascii="Cambria Math" w:hAnsi="Cambria Math" w:cstheme="minorBidi"/>
                                      <w:color w:val="000000" w:themeColor="text1"/>
                                      <w:rtl/>
                                    </w:rPr>
                                    <m:t>0.011</m:t>
                                  </m:r>
                                  <m:r>
                                    <w:rPr>
                                      <w:rFonts w:ascii="Cambria Math" w:eastAsia="Cambria Math" w:hAnsi="Cambria Math" w:cstheme="minorBidi"/>
                                      <w:color w:val="000000" w:themeColor="text1"/>
                                    </w:rPr>
                                    <m:t>×</m:t>
                                  </m:r>
                                  <m:d>
                                    <m:dPr>
                                      <m:ctrlPr>
                                        <w:rPr>
                                          <w:rFonts w:ascii="Cambria Math" w:eastAsia="Cambria Math" w:hAnsi="Cambria Math" w:cstheme="minorBidi"/>
                                          <w:i/>
                                          <w:iCs/>
                                          <w:color w:val="000000" w:themeColor="text1"/>
                                        </w:rPr>
                                      </m:ctrlPr>
                                    </m:dPr>
                                    <m:e>
                                      <m:r>
                                        <w:rPr>
                                          <w:rFonts w:ascii="Cambria Math" w:eastAsia="Cambria Math" w:hAnsi="Cambria Math" w:cstheme="minorBidi"/>
                                          <w:color w:val="000000" w:themeColor="text1"/>
                                        </w:rPr>
                                        <m:t>Qi-90</m:t>
                                      </m:r>
                                    </m:e>
                                  </m:d>
                                  <m:r>
                                    <w:rPr>
                                      <w:rFonts w:ascii="Cambria Math" w:eastAsia="Cambria Math" w:hAnsi="Cambria Math" w:cstheme="minorBidi"/>
                                      <w:color w:val="000000" w:themeColor="text1"/>
                                    </w:rPr>
                                    <m:t> </m:t>
                                  </m:r>
                                  <m:r>
                                    <w:rPr>
                                      <w:rFonts w:ascii="Cambria Math" w:eastAsia="Cambria Math" w:hAnsi="Cambria Math" w:cstheme="minorBidi"/>
                                      <w:color w:val="000000" w:themeColor="text1"/>
                                      <w:rtl/>
                                    </w:rPr>
                                    <m:t> ×</m:t>
                                  </m:r>
                                  <m:r>
                                    <w:rPr>
                                      <w:rFonts w:ascii="Cambria Math" w:eastAsia="Cambria Math" w:hAnsi="Cambria Math" w:cstheme="minorBidi"/>
                                      <w:color w:val="000000" w:themeColor="text1"/>
                                    </w:rPr>
                                    <m:t>100      </m:t>
                                  </m:r>
                                  <m:r>
                                    <w:rPr>
                                      <w:rFonts w:ascii="Cambria Math" w:eastAsia="Cambria Math" w:hAnsi="Cambria Math" w:cstheme="minorBidi"/>
                                      <w:color w:val="000000" w:themeColor="text1"/>
                                      <w:rtl/>
                                    </w:rPr>
                                    <m:t> </m:t>
                                  </m:r>
                                  <m:r>
                                    <w:rPr>
                                      <w:rFonts w:ascii="Cambria Math" w:eastAsia="Cambria Math" w:hAnsi="Cambria Math" w:cstheme="minorBidi"/>
                                      <w:color w:val="000000" w:themeColor="text1"/>
                                    </w:rPr>
                                    <m:t>        </m:t>
                                  </m:r>
                                  <m:r>
                                    <w:rPr>
                                      <w:rFonts w:ascii="Cambria Math" w:eastAsia="Cambria Math" w:hAnsi="Cambria Math" w:cstheme="minorBidi"/>
                                      <w:color w:val="000000" w:themeColor="text1"/>
                                      <w:rtl/>
                                    </w:rPr>
                                    <m:t>       </m:t>
                                  </m:r>
                                  <m:r>
                                    <w:rPr>
                                      <w:rFonts w:ascii="Cambria Math" w:eastAsia="Cambria Math" w:hAnsi="Cambria Math" w:cstheme="minorBidi"/>
                                      <w:color w:val="000000" w:themeColor="text1"/>
                                    </w:rPr>
                                    <m:t> 80≤Qi&lt;90</m:t>
                                  </m:r>
                                </m:e>
                                <m:e>
                                  <m:r>
                                    <w:rPr>
                                      <w:rFonts w:ascii="Cambria Math" w:hAnsi="Cambria Math" w:cstheme="minorBidi"/>
                                      <w:color w:val="000000" w:themeColor="text1"/>
                                    </w:rPr>
                                    <m:t>Pi+</m:t>
                                  </m:r>
                                  <m:r>
                                    <w:rPr>
                                      <w:rFonts w:ascii="Cambria Math" w:hAnsi="Cambria Math" w:cstheme="minorBidi"/>
                                      <w:color w:val="000000" w:themeColor="text1"/>
                                      <w:rtl/>
                                    </w:rPr>
                                    <m:t>11</m:t>
                                  </m:r>
                                  <m:r>
                                    <w:rPr>
                                      <w:rFonts w:ascii="Cambria Math" w:hAnsi="Cambria Math" w:cstheme="minorBidi"/>
                                      <w:color w:val="000000" w:themeColor="text1"/>
                                    </w:rPr>
                                    <m:t>-</m:t>
                                  </m:r>
                                  <m:r>
                                    <w:rPr>
                                      <w:rFonts w:ascii="Cambria Math" w:hAnsi="Cambria Math" w:cstheme="minorBidi"/>
                                      <w:color w:val="000000" w:themeColor="text1"/>
                                      <w:rtl/>
                                    </w:rPr>
                                    <m:t>0.017</m:t>
                                  </m:r>
                                  <m:r>
                                    <w:rPr>
                                      <w:rFonts w:ascii="Cambria Math" w:eastAsia="Cambria Math" w:hAnsi="Cambria Math" w:cstheme="minorBidi"/>
                                      <w:color w:val="000000" w:themeColor="text1"/>
                                    </w:rPr>
                                    <m:t>×</m:t>
                                  </m:r>
                                  <m:d>
                                    <m:dPr>
                                      <m:ctrlPr>
                                        <w:rPr>
                                          <w:rFonts w:ascii="Cambria Math" w:eastAsia="Cambria Math" w:hAnsi="Cambria Math" w:cstheme="minorBidi"/>
                                          <w:i/>
                                          <w:iCs/>
                                          <w:color w:val="000000" w:themeColor="text1"/>
                                        </w:rPr>
                                      </m:ctrlPr>
                                    </m:dPr>
                                    <m:e>
                                      <m:r>
                                        <w:rPr>
                                          <w:rFonts w:ascii="Cambria Math" w:eastAsia="Cambria Math" w:hAnsi="Cambria Math" w:cstheme="minorBidi"/>
                                          <w:color w:val="000000" w:themeColor="text1"/>
                                        </w:rPr>
                                        <m:t>Qi-80</m:t>
                                      </m:r>
                                    </m:e>
                                  </m:d>
                                  <m:r>
                                    <w:rPr>
                                      <w:rFonts w:ascii="Cambria Math" w:eastAsia="Cambria Math" w:hAnsi="Cambria Math" w:cstheme="minorBidi"/>
                                      <w:color w:val="000000" w:themeColor="text1"/>
                                    </w:rPr>
                                    <m:t>×100       65≤Qi&lt;80</m:t>
                                  </m:r>
                                </m:e>
                                <m:e>
                                  <m:r>
                                    <w:rPr>
                                      <w:rFonts w:ascii="Cambria Math" w:eastAsia="Cambria Math" w:hAnsi="Cambria Math" w:cstheme="minorBidi"/>
                                      <w:color w:val="000000" w:themeColor="text1"/>
                                      <w:rtl/>
                                    </w:rPr>
                                    <m:t>∞                                                                  </m:t>
                                  </m:r>
                                  <m:r>
                                    <w:rPr>
                                      <w:rFonts w:ascii="Cambria Math" w:eastAsia="Cambria Math" w:hAnsi="Cambria Math" w:cstheme="minorBidi"/>
                                      <w:color w:val="000000" w:themeColor="text1"/>
                                    </w:rPr>
                                    <m:t>Qi</m:t>
                                  </m:r>
                                  <m:r>
                                    <w:rPr>
                                      <w:rFonts w:ascii="Cambria Math" w:eastAsia="Cambria Math" w:hAnsi="Cambria Math" w:cstheme="minorBidi"/>
                                      <w:color w:val="000000" w:themeColor="text1"/>
                                      <w:rtl/>
                                    </w:rPr>
                                    <m:t>&lt;</m:t>
                                  </m:r>
                                  <m:r>
                                    <w:rPr>
                                      <w:rFonts w:ascii="Cambria Math" w:eastAsia="Cambria Math" w:hAnsi="Cambria Math" w:cstheme="minorBidi"/>
                                      <w:color w:val="000000" w:themeColor="text1"/>
                                    </w:rPr>
                                    <m:t>65</m:t>
                                  </m:r>
                                  <m:r>
                                    <w:rPr>
                                      <w:rFonts w:ascii="Cambria Math" w:eastAsia="Cambria Math" w:hAnsi="Cambria Math" w:cstheme="minorBidi"/>
                                      <w:color w:val="000000" w:themeColor="text1"/>
                                      <w:rtl/>
                                    </w:rPr>
                                    <m:t>       </m:t>
                                  </m:r>
                                </m:e>
                              </m:eqArr>
                            </m:e>
                          </m:d>
                        </m:oMath>
                      </m:oMathPara>
                    </w:p>
                  </w:txbxContent>
                </v:textbox>
              </v:shape>
            </w:pict>
          </mc:Fallback>
        </mc:AlternateContent>
      </w:r>
    </w:p>
    <w:p w14:paraId="61E4FE08" w14:textId="77777777" w:rsidR="00FB3D89" w:rsidRPr="001679AC" w:rsidRDefault="00FB3D89" w:rsidP="00AF1C6B">
      <w:pPr>
        <w:pStyle w:val="2"/>
        <w:numPr>
          <w:ilvl w:val="0"/>
          <w:numId w:val="0"/>
        </w:numPr>
        <w:ind w:left="1141" w:hanging="516"/>
      </w:pPr>
    </w:p>
    <w:p w14:paraId="28F262DB" w14:textId="77777777" w:rsidR="00FB3D89" w:rsidRPr="001679AC" w:rsidRDefault="00FB3D89" w:rsidP="00FB3D89">
      <w:pPr>
        <w:tabs>
          <w:tab w:val="left" w:pos="1334"/>
        </w:tabs>
        <w:spacing w:before="100" w:beforeAutospacing="1" w:after="100" w:afterAutospacing="1" w:line="360" w:lineRule="auto"/>
        <w:ind w:left="1901"/>
        <w:jc w:val="both"/>
        <w:rPr>
          <w:rFonts w:cs="David"/>
        </w:rPr>
      </w:pPr>
    </w:p>
    <w:p w14:paraId="75C73F40" w14:textId="77777777" w:rsidR="00FB3D89" w:rsidRPr="001679AC" w:rsidRDefault="00FB3D89" w:rsidP="00FB3D89">
      <w:pPr>
        <w:numPr>
          <w:ilvl w:val="2"/>
          <w:numId w:val="2"/>
        </w:numPr>
        <w:tabs>
          <w:tab w:val="left" w:pos="1334"/>
        </w:tabs>
        <w:spacing w:before="100" w:beforeAutospacing="1" w:after="100" w:afterAutospacing="1" w:line="360" w:lineRule="auto"/>
        <w:ind w:left="1901" w:hanging="851"/>
        <w:jc w:val="both"/>
        <w:rPr>
          <w:rFonts w:cs="David"/>
        </w:rPr>
      </w:pPr>
      <w:r w:rsidRPr="001679AC">
        <w:rPr>
          <w:rFonts w:cs="David"/>
          <w:rtl/>
        </w:rPr>
        <w:t>כאשר ככל שה-</w:t>
      </w:r>
      <w:r w:rsidRPr="001679AC">
        <w:rPr>
          <w:rFonts w:cs="David"/>
        </w:rPr>
        <w:t>EP</w:t>
      </w:r>
      <w:r w:rsidRPr="001679AC">
        <w:rPr>
          <w:rFonts w:cs="David"/>
          <w:rtl/>
        </w:rPr>
        <w:t xml:space="preserve"> נמוך יותר, כך דירוג ההצעה גבוה יותר, כאשר ההצעה הטובה ביותר היא בעלת ה – </w:t>
      </w:r>
      <w:r w:rsidRPr="001679AC">
        <w:rPr>
          <w:rFonts w:cs="David"/>
        </w:rPr>
        <w:t>EP</w:t>
      </w:r>
      <w:r w:rsidRPr="001679AC">
        <w:rPr>
          <w:rFonts w:cs="David"/>
          <w:rtl/>
        </w:rPr>
        <w:t xml:space="preserve"> הנמוך ביותר.</w:t>
      </w:r>
    </w:p>
    <w:p w14:paraId="77D27654" w14:textId="77777777" w:rsidR="00FB3D89" w:rsidRPr="001679AC" w:rsidRDefault="00FB3D89" w:rsidP="00FB3D89">
      <w:pPr>
        <w:numPr>
          <w:ilvl w:val="2"/>
          <w:numId w:val="2"/>
        </w:numPr>
        <w:tabs>
          <w:tab w:val="left" w:pos="1334"/>
        </w:tabs>
        <w:spacing w:before="100" w:beforeAutospacing="1" w:after="100" w:afterAutospacing="1" w:line="360" w:lineRule="auto"/>
        <w:ind w:left="1901" w:hanging="851"/>
        <w:jc w:val="both"/>
        <w:rPr>
          <w:rFonts w:cs="David"/>
        </w:rPr>
      </w:pPr>
      <w:r w:rsidRPr="001679AC">
        <w:rPr>
          <w:rFonts w:cs="David"/>
          <w:rtl/>
        </w:rPr>
        <w:t xml:space="preserve">מחיר ההערכה הינו כלי דירוג בלבד ולא מחיר ההצעה בפועל, התשלום לזוכה יהיה לפי הצעתו לכתב הכמויות בנספח 9. </w:t>
      </w:r>
    </w:p>
    <w:p w14:paraId="60126CEC" w14:textId="77777777" w:rsidR="00FB3D89" w:rsidRPr="001679AC" w:rsidRDefault="00FB3D89" w:rsidP="00FB3D89">
      <w:pPr>
        <w:numPr>
          <w:ilvl w:val="2"/>
          <w:numId w:val="2"/>
        </w:numPr>
        <w:tabs>
          <w:tab w:val="left" w:pos="1334"/>
        </w:tabs>
        <w:spacing w:before="100" w:beforeAutospacing="1" w:after="100" w:afterAutospacing="1" w:line="360" w:lineRule="auto"/>
        <w:ind w:left="1901" w:hanging="851"/>
        <w:jc w:val="both"/>
        <w:rPr>
          <w:rFonts w:cs="David"/>
        </w:rPr>
      </w:pPr>
      <w:r w:rsidRPr="001679AC">
        <w:rPr>
          <w:rFonts w:cs="David"/>
          <w:rtl/>
        </w:rPr>
        <w:t xml:space="preserve">המציע </w:t>
      </w:r>
      <w:r w:rsidRPr="001679AC">
        <w:rPr>
          <w:rFonts w:cs="David" w:hint="cs"/>
          <w:rtl/>
        </w:rPr>
        <w:t xml:space="preserve">עם  </w:t>
      </w:r>
      <w:r w:rsidRPr="001679AC">
        <w:rPr>
          <w:rFonts w:cs="David" w:hint="cs"/>
        </w:rPr>
        <w:t>EP</w:t>
      </w:r>
      <w:r w:rsidRPr="001679AC">
        <w:rPr>
          <w:rFonts w:cs="David" w:hint="cs"/>
          <w:rtl/>
        </w:rPr>
        <w:t xml:space="preserve"> </w:t>
      </w:r>
      <w:r w:rsidRPr="001679AC">
        <w:rPr>
          <w:rFonts w:cs="David"/>
          <w:rtl/>
        </w:rPr>
        <w:t xml:space="preserve">הנמוך ביותר (בעל הדירוג הגבוה ביותר), יוכרז כמועמד לזכייה כמתואר בסעיף </w:t>
      </w:r>
      <w:r w:rsidR="00316C94">
        <w:rPr>
          <w:rFonts w:cs="David" w:hint="cs"/>
          <w:rtl/>
        </w:rPr>
        <w:t>1</w:t>
      </w:r>
      <w:r w:rsidRPr="001679AC">
        <w:rPr>
          <w:rFonts w:cs="David"/>
          <w:rtl/>
        </w:rPr>
        <w:t>.8.5. במקרה של מספר מציעים בעלי אותו מחיר הערכה, המציע בעל ציון האיכות הגבוה יותר ידורג במקום גבוה יותר בדירוג.</w:t>
      </w:r>
    </w:p>
    <w:p w14:paraId="3DE9960A" w14:textId="77777777" w:rsidR="001D616D" w:rsidRPr="001679AC" w:rsidRDefault="00B6131A" w:rsidP="00872D63">
      <w:pPr>
        <w:pStyle w:val="2"/>
      </w:pPr>
      <w:bookmarkStart w:id="158" w:name="_Toc523409353"/>
      <w:bookmarkStart w:id="159" w:name="_Toc523411522"/>
      <w:bookmarkStart w:id="160" w:name="_Toc524447576"/>
      <w:bookmarkStart w:id="161" w:name="_Toc524466807"/>
      <w:bookmarkEnd w:id="157"/>
      <w:r w:rsidRPr="001679AC">
        <w:rPr>
          <w:rtl/>
        </w:rPr>
        <w:t xml:space="preserve">בחירת </w:t>
      </w:r>
      <w:r w:rsidR="005F0075" w:rsidRPr="001679AC">
        <w:rPr>
          <w:rFonts w:hint="cs"/>
          <w:rtl/>
        </w:rPr>
        <w:t>זוכים</w:t>
      </w:r>
      <w:bookmarkEnd w:id="158"/>
      <w:bookmarkEnd w:id="159"/>
      <w:bookmarkEnd w:id="160"/>
      <w:bookmarkEnd w:id="161"/>
      <w:r w:rsidR="005F0075" w:rsidRPr="001679AC">
        <w:rPr>
          <w:rFonts w:hint="cs"/>
          <w:rtl/>
        </w:rPr>
        <w:t xml:space="preserve"> </w:t>
      </w:r>
    </w:p>
    <w:p w14:paraId="452DE496" w14:textId="77777777" w:rsidR="00B755DE" w:rsidRPr="001679AC" w:rsidRDefault="00B755DE" w:rsidP="00872D63">
      <w:pPr>
        <w:pStyle w:val="31"/>
      </w:pPr>
      <w:bookmarkStart w:id="162" w:name="19c6y18" w:colFirst="0" w:colLast="0"/>
      <w:bookmarkEnd w:id="162"/>
      <w:r w:rsidRPr="001679AC">
        <w:rPr>
          <w:rtl/>
        </w:rPr>
        <w:t xml:space="preserve">הצעה </w:t>
      </w:r>
      <w:r w:rsidR="00B37340" w:rsidRPr="001679AC">
        <w:rPr>
          <w:rFonts w:hint="cs"/>
          <w:rtl/>
        </w:rPr>
        <w:t>ש"</w:t>
      </w:r>
      <w:r w:rsidR="00B37340" w:rsidRPr="001679AC">
        <w:rPr>
          <w:rtl/>
        </w:rPr>
        <w:t xml:space="preserve">מחיר ההערכה" </w:t>
      </w:r>
      <w:r w:rsidRPr="001679AC">
        <w:rPr>
          <w:rtl/>
        </w:rPr>
        <w:t>(איכות ומחיר)</w:t>
      </w:r>
      <w:r w:rsidR="00B37340" w:rsidRPr="001679AC">
        <w:rPr>
          <w:rFonts w:hint="cs"/>
          <w:rtl/>
        </w:rPr>
        <w:t xml:space="preserve"> שלה (להלן: "</w:t>
      </w:r>
      <w:r w:rsidR="00B37340" w:rsidRPr="001679AC">
        <w:rPr>
          <w:rFonts w:hint="cs"/>
          <w:b/>
          <w:bCs/>
          <w:rtl/>
        </w:rPr>
        <w:t>ציון משוקלל</w:t>
      </w:r>
      <w:r w:rsidR="00B37340" w:rsidRPr="001679AC">
        <w:rPr>
          <w:rFonts w:hint="cs"/>
          <w:rtl/>
        </w:rPr>
        <w:t>")</w:t>
      </w:r>
      <w:r w:rsidRPr="001679AC">
        <w:rPr>
          <w:rtl/>
        </w:rPr>
        <w:t xml:space="preserve"> הוא הגבוה ביותר, תדורג במקום הראשון וכל יתר ההצעות שהוגשו תדורגנה במקומות שלאחר מכן בסדר יורד. </w:t>
      </w:r>
    </w:p>
    <w:p w14:paraId="0CA71800" w14:textId="77777777" w:rsidR="00C17CB3" w:rsidRPr="001679AC" w:rsidRDefault="00B6131A" w:rsidP="00872D63">
      <w:pPr>
        <w:pStyle w:val="31"/>
      </w:pPr>
      <w:r w:rsidRPr="001679AC">
        <w:rPr>
          <w:rtl/>
        </w:rPr>
        <w:t xml:space="preserve">ועדת המכרזים תכריז על המציעים שהציעו את שתי (2) ההצעות בעלות הציון המשוקלל הגבוה ביותר בכל סל, כמועמדות לזכייה. </w:t>
      </w:r>
    </w:p>
    <w:p w14:paraId="015072BF" w14:textId="77777777" w:rsidR="00C17CB3" w:rsidRPr="001679AC" w:rsidRDefault="00B6131A" w:rsidP="005F0075">
      <w:pPr>
        <w:numPr>
          <w:ilvl w:val="2"/>
          <w:numId w:val="2"/>
        </w:numPr>
        <w:tabs>
          <w:tab w:val="left" w:pos="1334"/>
        </w:tabs>
        <w:spacing w:before="100" w:beforeAutospacing="1" w:after="100" w:afterAutospacing="1" w:line="360" w:lineRule="auto"/>
        <w:ind w:left="1901" w:hanging="851"/>
        <w:jc w:val="both"/>
        <w:rPr>
          <w:rFonts w:cs="David"/>
        </w:rPr>
      </w:pPr>
      <w:r w:rsidRPr="001679AC">
        <w:rPr>
          <w:rFonts w:cs="David"/>
          <w:rtl/>
        </w:rPr>
        <w:t xml:space="preserve">המציע שהציע את ההצעה בעלת הציון המשוקלל הגבוה ביותר יהיה </w:t>
      </w:r>
      <w:r w:rsidR="005F0075" w:rsidRPr="001679AC">
        <w:rPr>
          <w:rFonts w:cs="David" w:hint="cs"/>
          <w:rtl/>
        </w:rPr>
        <w:t>הזוכה</w:t>
      </w:r>
      <w:r w:rsidRPr="001679AC">
        <w:rPr>
          <w:rFonts w:cs="David"/>
          <w:rtl/>
        </w:rPr>
        <w:t xml:space="preserve"> </w:t>
      </w:r>
      <w:r w:rsidR="005F0075" w:rsidRPr="001679AC">
        <w:rPr>
          <w:rFonts w:cs="David" w:hint="cs"/>
          <w:rtl/>
        </w:rPr>
        <w:t>ה</w:t>
      </w:r>
      <w:r w:rsidR="00C17CB3" w:rsidRPr="001679AC">
        <w:rPr>
          <w:rFonts w:cs="David" w:hint="cs"/>
          <w:rtl/>
        </w:rPr>
        <w:t>ראשון</w:t>
      </w:r>
      <w:r w:rsidRPr="001679AC">
        <w:rPr>
          <w:rFonts w:cs="David"/>
          <w:rtl/>
        </w:rPr>
        <w:t xml:space="preserve">, והמציע שהציע את ההצעה שדורגה אחריה יהיה </w:t>
      </w:r>
      <w:r w:rsidR="005F0075" w:rsidRPr="001679AC">
        <w:rPr>
          <w:rFonts w:cs="David" w:hint="cs"/>
          <w:rtl/>
        </w:rPr>
        <w:t>הזוכה</w:t>
      </w:r>
      <w:r w:rsidRPr="001679AC">
        <w:rPr>
          <w:rFonts w:cs="David"/>
          <w:rtl/>
        </w:rPr>
        <w:t xml:space="preserve"> </w:t>
      </w:r>
      <w:r w:rsidR="005F0075" w:rsidRPr="001679AC">
        <w:rPr>
          <w:rFonts w:cs="David" w:hint="cs"/>
          <w:rtl/>
        </w:rPr>
        <w:t>ה</w:t>
      </w:r>
      <w:r w:rsidR="00C17CB3" w:rsidRPr="001679AC">
        <w:rPr>
          <w:rFonts w:cs="David" w:hint="cs"/>
          <w:rtl/>
        </w:rPr>
        <w:t>שני</w:t>
      </w:r>
      <w:r w:rsidRPr="001679AC">
        <w:rPr>
          <w:rFonts w:cs="David"/>
          <w:rtl/>
        </w:rPr>
        <w:t xml:space="preserve">. </w:t>
      </w:r>
    </w:p>
    <w:p w14:paraId="064ECC74" w14:textId="77777777" w:rsidR="00252C1E" w:rsidRPr="001679AC" w:rsidRDefault="00252C1E" w:rsidP="00872D63">
      <w:pPr>
        <w:pStyle w:val="31"/>
      </w:pPr>
      <w:bookmarkStart w:id="163" w:name="_Ref383949155"/>
      <w:r w:rsidRPr="001679AC">
        <w:rPr>
          <w:rFonts w:hint="cs"/>
          <w:rtl/>
        </w:rPr>
        <w:t xml:space="preserve">לאחר קביעת הזוכים, </w:t>
      </w:r>
      <w:r w:rsidRPr="001679AC">
        <w:rPr>
          <w:rtl/>
        </w:rPr>
        <w:t>ועדת המכרזים תהיה רשאית</w:t>
      </w:r>
      <w:r w:rsidRPr="001679AC">
        <w:rPr>
          <w:rFonts w:hint="cs"/>
          <w:rtl/>
        </w:rPr>
        <w:t xml:space="preserve">, </w:t>
      </w:r>
      <w:r w:rsidRPr="001679AC">
        <w:rPr>
          <w:rtl/>
        </w:rPr>
        <w:t>על פי שיקול דעתה הבלעדי</w:t>
      </w:r>
      <w:r w:rsidRPr="001679AC">
        <w:rPr>
          <w:rFonts w:hint="cs"/>
          <w:rtl/>
        </w:rPr>
        <w:t>,</w:t>
      </w:r>
      <w:r w:rsidRPr="001679AC">
        <w:rPr>
          <w:rtl/>
        </w:rPr>
        <w:t xml:space="preserve"> לבחור במציע אשר הצעתו דורגה </w:t>
      </w:r>
      <w:r w:rsidRPr="001679AC">
        <w:rPr>
          <w:rFonts w:hint="cs"/>
          <w:rtl/>
        </w:rPr>
        <w:t>מיד לאחר ההצעות הזוכות,</w:t>
      </w:r>
      <w:r w:rsidRPr="001679AC">
        <w:rPr>
          <w:rtl/>
        </w:rPr>
        <w:t xml:space="preserve"> כ"כשיר </w:t>
      </w:r>
      <w:r w:rsidRPr="001679AC">
        <w:rPr>
          <w:rFonts w:hint="cs"/>
          <w:rtl/>
        </w:rPr>
        <w:t>שלישי</w:t>
      </w:r>
      <w:r w:rsidRPr="001679AC">
        <w:rPr>
          <w:rtl/>
        </w:rPr>
        <w:t>" (להלן: "</w:t>
      </w:r>
      <w:r w:rsidRPr="001679AC">
        <w:rPr>
          <w:b/>
          <w:bCs/>
          <w:rtl/>
        </w:rPr>
        <w:t xml:space="preserve">הכשיר </w:t>
      </w:r>
      <w:r w:rsidRPr="001679AC">
        <w:rPr>
          <w:rFonts w:hint="cs"/>
          <w:b/>
          <w:bCs/>
          <w:rtl/>
        </w:rPr>
        <w:t>השלישי</w:t>
      </w:r>
      <w:r w:rsidRPr="001679AC">
        <w:rPr>
          <w:rtl/>
        </w:rPr>
        <w:t>").</w:t>
      </w:r>
      <w:bookmarkEnd w:id="163"/>
    </w:p>
    <w:p w14:paraId="18062110" w14:textId="77777777" w:rsidR="00FC6871" w:rsidRPr="001679AC" w:rsidRDefault="00FC6871" w:rsidP="00872D63">
      <w:pPr>
        <w:pStyle w:val="31"/>
      </w:pPr>
      <w:r w:rsidRPr="001679AC">
        <w:rPr>
          <w:rtl/>
        </w:rPr>
        <w:t xml:space="preserve">אם לא יעמוד </w:t>
      </w:r>
      <w:r w:rsidRPr="001679AC">
        <w:rPr>
          <w:rFonts w:hint="cs"/>
          <w:rtl/>
        </w:rPr>
        <w:t>מי מה</w:t>
      </w:r>
      <w:r w:rsidRPr="001679AC">
        <w:rPr>
          <w:rtl/>
        </w:rPr>
        <w:t>זוכ</w:t>
      </w:r>
      <w:r w:rsidRPr="001679AC">
        <w:rPr>
          <w:rFonts w:hint="cs"/>
          <w:rtl/>
        </w:rPr>
        <w:t>ים</w:t>
      </w:r>
      <w:r w:rsidRPr="001679AC">
        <w:rPr>
          <w:rtl/>
        </w:rPr>
        <w:t xml:space="preserve"> באיזו מדרישות המכרז או ינהג שלא בתום לב, או מכל סיבה אחרת המפורטת במסמכי המכרז, רשאי עורך המכרז, בתקופה שעד תום שנה מיום פרסום הוראת השעה, על פי שיקול דעתו הבלעדי, להודיע לכשיר </w:t>
      </w:r>
      <w:r w:rsidRPr="001679AC">
        <w:rPr>
          <w:rFonts w:hint="cs"/>
          <w:rtl/>
        </w:rPr>
        <w:t>השלישי</w:t>
      </w:r>
      <w:r w:rsidRPr="001679AC">
        <w:rPr>
          <w:rtl/>
        </w:rPr>
        <w:t xml:space="preserve"> שהוא מועמד לזכייה ולאחר מכן להתקשר עם הכשיר </w:t>
      </w:r>
      <w:r w:rsidRPr="001679AC">
        <w:rPr>
          <w:rFonts w:hint="cs"/>
          <w:rtl/>
        </w:rPr>
        <w:t>השלישי</w:t>
      </w:r>
      <w:r w:rsidRPr="001679AC">
        <w:rPr>
          <w:rtl/>
        </w:rPr>
        <w:t xml:space="preserve"> (בכפוף לעמידתו בתנאים המפורטים בסעיפים </w:t>
      </w:r>
      <w:r w:rsidRPr="001679AC">
        <w:rPr>
          <w:rtl/>
          <w:cs/>
        </w:rPr>
        <w:t>‎</w:t>
      </w:r>
      <w:r w:rsidR="00316C94">
        <w:rPr>
          <w:rFonts w:hint="cs"/>
          <w:rtl/>
          <w:cs/>
        </w:rPr>
        <w:t>1</w:t>
      </w:r>
      <w:r w:rsidRPr="001679AC">
        <w:rPr>
          <w:rtl/>
          <w:cs/>
        </w:rPr>
        <w:t>.9 ו-‎</w:t>
      </w:r>
      <w:r w:rsidR="00316C94">
        <w:rPr>
          <w:rFonts w:hint="cs"/>
          <w:rtl/>
          <w:cs/>
        </w:rPr>
        <w:t>1</w:t>
      </w:r>
      <w:r w:rsidRPr="001679AC">
        <w:rPr>
          <w:rtl/>
          <w:cs/>
        </w:rPr>
        <w:t xml:space="preserve">.10.7 להלן), בהתאם לתנאי המכרז ולהצעתו של הכשיר </w:t>
      </w:r>
      <w:r w:rsidRPr="001679AC">
        <w:rPr>
          <w:rFonts w:hint="cs"/>
          <w:rtl/>
          <w:cs/>
        </w:rPr>
        <w:t xml:space="preserve">השלישי </w:t>
      </w:r>
      <w:r w:rsidRPr="001679AC">
        <w:rPr>
          <w:rtl/>
          <w:cs/>
        </w:rPr>
        <w:t xml:space="preserve">במקום </w:t>
      </w:r>
      <w:r w:rsidRPr="001679AC">
        <w:rPr>
          <w:rFonts w:hint="cs"/>
          <w:rtl/>
          <w:cs/>
        </w:rPr>
        <w:t>ה</w:t>
      </w:r>
      <w:r w:rsidRPr="001679AC">
        <w:rPr>
          <w:rtl/>
          <w:cs/>
        </w:rPr>
        <w:t>ספק זוכה.</w:t>
      </w:r>
      <w:r w:rsidRPr="001679AC">
        <w:rPr>
          <w:rFonts w:hint="cs"/>
          <w:rtl/>
          <w:cs/>
        </w:rPr>
        <w:t xml:space="preserve"> חלוקת המשרדים תבוצע לפי החלטת ועדת המכרזים ולכשיר השלישי לא יהיו טענות בעניין.</w:t>
      </w:r>
      <w:r w:rsidRPr="001679AC">
        <w:rPr>
          <w:rtl/>
          <w:cs/>
        </w:rPr>
        <w:t xml:space="preserve"> כמו כן, עורך המכרז </w:t>
      </w:r>
      <w:r w:rsidRPr="001679AC">
        <w:rPr>
          <w:rtl/>
        </w:rPr>
        <w:t>יהיה רשאי לחלט את הערבות הבנקאית של הספק הזוכה.</w:t>
      </w:r>
    </w:p>
    <w:p w14:paraId="3E2F1426" w14:textId="77777777" w:rsidR="00410DFF" w:rsidRPr="001679AC" w:rsidRDefault="00410DFF" w:rsidP="00872D63">
      <w:pPr>
        <w:pStyle w:val="3c"/>
        <w:rPr>
          <w:rtl/>
        </w:rPr>
      </w:pPr>
      <w:bookmarkStart w:id="164" w:name="_Toc523409354"/>
      <w:bookmarkStart w:id="165" w:name="_Toc524447577"/>
      <w:bookmarkStart w:id="166" w:name="_Toc524466808"/>
      <w:r w:rsidRPr="001679AC">
        <w:rPr>
          <w:rtl/>
        </w:rPr>
        <w:t>אופן שיוך רשימת משרדים לזוכה;</w:t>
      </w:r>
      <w:bookmarkEnd w:id="164"/>
      <w:bookmarkEnd w:id="165"/>
      <w:bookmarkEnd w:id="166"/>
      <w:r w:rsidRPr="001679AC">
        <w:rPr>
          <w:rFonts w:hint="cs"/>
          <w:rtl/>
        </w:rPr>
        <w:t xml:space="preserve"> </w:t>
      </w:r>
    </w:p>
    <w:p w14:paraId="2F24CC41" w14:textId="77777777" w:rsidR="00410DFF" w:rsidRPr="001679AC" w:rsidRDefault="00410DFF" w:rsidP="00872D63">
      <w:pPr>
        <w:pStyle w:val="3e"/>
      </w:pPr>
      <w:r w:rsidRPr="001679AC">
        <w:rPr>
          <w:rFonts w:hint="cs"/>
          <w:rtl/>
        </w:rPr>
        <w:t>עורך המכרז יפנה בסדר המפורט להלן לשני המדורגים</w:t>
      </w:r>
      <w:r w:rsidR="00325136" w:rsidRPr="001679AC">
        <w:rPr>
          <w:rFonts w:hint="cs"/>
          <w:rtl/>
        </w:rPr>
        <w:t xml:space="preserve"> הראשונים וזאת עפ"י ההליך שלהלן:</w:t>
      </w:r>
    </w:p>
    <w:p w14:paraId="31BCAC7C" w14:textId="77777777" w:rsidR="00410DFF" w:rsidRPr="001679AC" w:rsidRDefault="00410DFF" w:rsidP="00872D63">
      <w:pPr>
        <w:pStyle w:val="40"/>
      </w:pPr>
      <w:r w:rsidRPr="001679AC">
        <w:rPr>
          <w:rFonts w:hint="cs"/>
          <w:rtl/>
        </w:rPr>
        <w:t xml:space="preserve">במקרה שבו </w:t>
      </w:r>
      <w:r w:rsidR="00325136" w:rsidRPr="001679AC">
        <w:rPr>
          <w:rFonts w:hint="cs"/>
          <w:rtl/>
        </w:rPr>
        <w:t xml:space="preserve">הפער שבין </w:t>
      </w:r>
      <w:r w:rsidRPr="001679AC">
        <w:rPr>
          <w:rFonts w:hint="cs"/>
          <w:rtl/>
        </w:rPr>
        <w:t xml:space="preserve">אחוז ההנחה המשוקלל של ההצעה המדורגת ראשונה </w:t>
      </w:r>
      <w:r w:rsidR="00325136" w:rsidRPr="001679AC">
        <w:rPr>
          <w:rFonts w:hint="cs"/>
          <w:rtl/>
        </w:rPr>
        <w:t xml:space="preserve">לזו המדורגת שנייה </w:t>
      </w:r>
      <w:r w:rsidR="00325136" w:rsidRPr="001679AC">
        <w:rPr>
          <w:rFonts w:hint="cs"/>
          <w:u w:val="single"/>
          <w:rtl/>
        </w:rPr>
        <w:t>אינו</w:t>
      </w:r>
      <w:r w:rsidR="00325136" w:rsidRPr="001679AC">
        <w:rPr>
          <w:rFonts w:hint="cs"/>
          <w:rtl/>
        </w:rPr>
        <w:t xml:space="preserve"> עולה על </w:t>
      </w:r>
      <w:r w:rsidRPr="001679AC">
        <w:rPr>
          <w:rFonts w:hint="cs"/>
          <w:rtl/>
        </w:rPr>
        <w:t>10% יותר, יפעל עורך המכרז כך:</w:t>
      </w:r>
    </w:p>
    <w:p w14:paraId="2E31E6D7" w14:textId="77777777" w:rsidR="00410DFF" w:rsidRPr="001679AC" w:rsidRDefault="00410DFF" w:rsidP="005109D3">
      <w:pPr>
        <w:pStyle w:val="51"/>
      </w:pPr>
      <w:r w:rsidRPr="001679AC">
        <w:rPr>
          <w:rtl/>
        </w:rPr>
        <w:t xml:space="preserve">המציע שהצעתו דורגה במקום הראשון </w:t>
      </w:r>
      <w:r w:rsidRPr="001679AC">
        <w:rPr>
          <w:rFonts w:hint="eastAsia"/>
          <w:rtl/>
        </w:rPr>
        <w:t>יקבל</w:t>
      </w:r>
      <w:r w:rsidRPr="001679AC">
        <w:rPr>
          <w:rtl/>
        </w:rPr>
        <w:t xml:space="preserve"> את רשימת משרדים א'</w:t>
      </w:r>
      <w:r w:rsidR="00325136" w:rsidRPr="001679AC">
        <w:rPr>
          <w:rFonts w:hint="cs"/>
          <w:rtl/>
        </w:rPr>
        <w:t xml:space="preserve"> או </w:t>
      </w:r>
      <w:r w:rsidR="00325136" w:rsidRPr="001679AC">
        <w:rPr>
          <w:rtl/>
        </w:rPr>
        <w:t>רשימת משרדים ב'</w:t>
      </w:r>
      <w:r w:rsidR="00325136" w:rsidRPr="001679AC">
        <w:rPr>
          <w:rFonts w:hint="cs"/>
          <w:rtl/>
        </w:rPr>
        <w:t xml:space="preserve"> </w:t>
      </w:r>
      <w:r w:rsidRPr="001679AC">
        <w:rPr>
          <w:rFonts w:hint="cs"/>
          <w:rtl/>
        </w:rPr>
        <w:t xml:space="preserve">שבנספח </w:t>
      </w:r>
      <w:r w:rsidR="005F0075" w:rsidRPr="001679AC">
        <w:rPr>
          <w:rFonts w:hint="cs"/>
          <w:rtl/>
        </w:rPr>
        <w:t>8</w:t>
      </w:r>
      <w:r w:rsidR="00325136" w:rsidRPr="001679AC">
        <w:rPr>
          <w:rFonts w:hint="cs"/>
          <w:rtl/>
        </w:rPr>
        <w:t xml:space="preserve">, לפי בחירתו, </w:t>
      </w:r>
      <w:r w:rsidRPr="001679AC">
        <w:rPr>
          <w:rFonts w:hint="cs"/>
          <w:rtl/>
        </w:rPr>
        <w:t>ו</w:t>
      </w:r>
      <w:r w:rsidRPr="001679AC">
        <w:rPr>
          <w:rtl/>
        </w:rPr>
        <w:t xml:space="preserve">המציע המדורג במקום השני יקבל </w:t>
      </w:r>
      <w:r w:rsidR="00325136" w:rsidRPr="001679AC">
        <w:rPr>
          <w:rFonts w:hint="cs"/>
          <w:rtl/>
        </w:rPr>
        <w:t xml:space="preserve">רשימת המשרדים שתיוותר לאחר בחירת המציע שדורג ראשון. </w:t>
      </w:r>
      <w:r w:rsidRPr="001679AC">
        <w:rPr>
          <w:rtl/>
        </w:rPr>
        <w:t xml:space="preserve"> </w:t>
      </w:r>
    </w:p>
    <w:p w14:paraId="4B719F1F" w14:textId="0810665E" w:rsidR="00325136" w:rsidRPr="001679AC" w:rsidRDefault="00410DFF" w:rsidP="005109D3">
      <w:pPr>
        <w:pStyle w:val="51"/>
      </w:pPr>
      <w:r w:rsidRPr="001679AC">
        <w:rPr>
          <w:rtl/>
        </w:rPr>
        <w:t xml:space="preserve">היה וסירב </w:t>
      </w:r>
      <w:r w:rsidRPr="001679AC">
        <w:rPr>
          <w:rFonts w:hint="eastAsia"/>
          <w:rtl/>
        </w:rPr>
        <w:t>מי</w:t>
      </w:r>
      <w:r w:rsidRPr="001679AC">
        <w:rPr>
          <w:rtl/>
        </w:rPr>
        <w:t xml:space="preserve"> </w:t>
      </w:r>
      <w:r w:rsidRPr="001679AC">
        <w:rPr>
          <w:rFonts w:hint="eastAsia"/>
          <w:rtl/>
        </w:rPr>
        <w:t>מה</w:t>
      </w:r>
      <w:r w:rsidRPr="001679AC">
        <w:rPr>
          <w:rtl/>
        </w:rPr>
        <w:t>מציע</w:t>
      </w:r>
      <w:r w:rsidRPr="001679AC">
        <w:rPr>
          <w:rFonts w:hint="eastAsia"/>
          <w:rtl/>
        </w:rPr>
        <w:t>ים</w:t>
      </w:r>
      <w:r w:rsidRPr="001679AC">
        <w:rPr>
          <w:rtl/>
        </w:rPr>
        <w:t xml:space="preserve"> (המדורגים במקום </w:t>
      </w:r>
      <w:r w:rsidRPr="001679AC">
        <w:rPr>
          <w:rFonts w:hint="eastAsia"/>
          <w:rtl/>
        </w:rPr>
        <w:t>הראשון</w:t>
      </w:r>
      <w:r w:rsidRPr="001679AC">
        <w:rPr>
          <w:rtl/>
        </w:rPr>
        <w:t xml:space="preserve"> </w:t>
      </w:r>
      <w:r w:rsidRPr="001679AC">
        <w:rPr>
          <w:rFonts w:hint="eastAsia"/>
          <w:rtl/>
        </w:rPr>
        <w:t>או</w:t>
      </w:r>
      <w:r w:rsidRPr="001679AC">
        <w:rPr>
          <w:rtl/>
        </w:rPr>
        <w:t xml:space="preserve"> </w:t>
      </w:r>
      <w:r w:rsidRPr="001679AC">
        <w:rPr>
          <w:rFonts w:hint="eastAsia"/>
          <w:rtl/>
        </w:rPr>
        <w:t>השני</w:t>
      </w:r>
      <w:r w:rsidRPr="001679AC">
        <w:rPr>
          <w:rtl/>
        </w:rPr>
        <w:t>) לספק את השירותים ל</w:t>
      </w:r>
      <w:r w:rsidRPr="001679AC">
        <w:rPr>
          <w:rFonts w:hint="eastAsia"/>
          <w:rtl/>
        </w:rPr>
        <w:t>רשימת</w:t>
      </w:r>
      <w:r w:rsidRPr="001679AC">
        <w:rPr>
          <w:rtl/>
        </w:rPr>
        <w:t xml:space="preserve"> המשרדים </w:t>
      </w:r>
      <w:r w:rsidRPr="001679AC">
        <w:rPr>
          <w:rFonts w:hint="eastAsia"/>
          <w:rtl/>
        </w:rPr>
        <w:t>בהתאם</w:t>
      </w:r>
      <w:r w:rsidRPr="001679AC">
        <w:rPr>
          <w:rtl/>
        </w:rPr>
        <w:t xml:space="preserve"> לאמור </w:t>
      </w:r>
      <w:r w:rsidR="00B5261E" w:rsidRPr="001679AC">
        <w:rPr>
          <w:rFonts w:hint="cs"/>
          <w:rtl/>
        </w:rPr>
        <w:t>ל</w:t>
      </w:r>
      <w:r w:rsidRPr="001679AC">
        <w:rPr>
          <w:rFonts w:hint="eastAsia"/>
          <w:rtl/>
        </w:rPr>
        <w:t>עיל</w:t>
      </w:r>
      <w:r w:rsidRPr="001679AC">
        <w:rPr>
          <w:rtl/>
        </w:rPr>
        <w:t>, יראה המציע כמי שהפר את תנאי המכרז</w:t>
      </w:r>
      <w:r w:rsidR="00E849B7" w:rsidRPr="001679AC">
        <w:rPr>
          <w:rFonts w:hint="cs"/>
          <w:rtl/>
        </w:rPr>
        <w:t>.</w:t>
      </w:r>
      <w:r w:rsidR="00073FAC" w:rsidRPr="001679AC">
        <w:rPr>
          <w:rFonts w:hint="cs"/>
          <w:rtl/>
        </w:rPr>
        <w:t xml:space="preserve"> </w:t>
      </w:r>
      <w:r w:rsidR="005613C0" w:rsidRPr="001679AC">
        <w:rPr>
          <w:rFonts w:hint="cs"/>
          <w:rtl/>
        </w:rPr>
        <w:t>ועדת המכרזים רשאית לבטל את זכייתו</w:t>
      </w:r>
      <w:r w:rsidRPr="001679AC">
        <w:rPr>
          <w:rtl/>
        </w:rPr>
        <w:t xml:space="preserve"> ועורך המכרז יפעל בהתאם לזכויותיו האמורות במכרז</w:t>
      </w:r>
      <w:r w:rsidR="005109D3">
        <w:rPr>
          <w:rFonts w:hint="cs"/>
          <w:rtl/>
        </w:rPr>
        <w:t xml:space="preserve"> כלהלן:</w:t>
      </w:r>
      <w:r w:rsidRPr="001679AC">
        <w:rPr>
          <w:rtl/>
        </w:rPr>
        <w:t xml:space="preserve"> </w:t>
      </w:r>
    </w:p>
    <w:p w14:paraId="60F23A02" w14:textId="77777777" w:rsidR="00B5261E" w:rsidRPr="005109D3" w:rsidRDefault="00325136" w:rsidP="005109D3">
      <w:pPr>
        <w:pStyle w:val="61"/>
      </w:pPr>
      <w:r w:rsidRPr="005109D3">
        <w:rPr>
          <w:rFonts w:hint="cs"/>
          <w:rtl/>
        </w:rPr>
        <w:t>ועדת המכרזים רשאית, על פי שיקול דעתה הבלעדי, להורות ל</w:t>
      </w:r>
      <w:r w:rsidR="00410DFF" w:rsidRPr="005109D3">
        <w:rPr>
          <w:rtl/>
        </w:rPr>
        <w:t xml:space="preserve">עורך המכרז </w:t>
      </w:r>
      <w:r w:rsidRPr="005109D3">
        <w:rPr>
          <w:rFonts w:hint="cs"/>
          <w:rtl/>
        </w:rPr>
        <w:t xml:space="preserve">לפנות </w:t>
      </w:r>
      <w:r w:rsidR="00252C1E" w:rsidRPr="005109D3">
        <w:rPr>
          <w:rFonts w:hint="cs"/>
          <w:rtl/>
        </w:rPr>
        <w:t>לכשיר</w:t>
      </w:r>
      <w:r w:rsidR="00410DFF" w:rsidRPr="005109D3">
        <w:rPr>
          <w:rtl/>
        </w:rPr>
        <w:t xml:space="preserve"> השלישי, ככל ויש כזה, ל</w:t>
      </w:r>
      <w:r w:rsidRPr="005109D3">
        <w:rPr>
          <w:rFonts w:hint="cs"/>
          <w:rtl/>
        </w:rPr>
        <w:t xml:space="preserve">שם </w:t>
      </w:r>
      <w:r w:rsidR="00410DFF" w:rsidRPr="005109D3">
        <w:rPr>
          <w:rtl/>
        </w:rPr>
        <w:t>אספקת השירותים</w:t>
      </w:r>
      <w:r w:rsidR="00B5261E" w:rsidRPr="005109D3">
        <w:rPr>
          <w:rFonts w:hint="cs"/>
          <w:rtl/>
        </w:rPr>
        <w:t>.</w:t>
      </w:r>
      <w:r w:rsidR="00410DFF" w:rsidRPr="005109D3">
        <w:rPr>
          <w:rtl/>
        </w:rPr>
        <w:t xml:space="preserve"> </w:t>
      </w:r>
      <w:r w:rsidR="00B5261E" w:rsidRPr="005109D3">
        <w:rPr>
          <w:rFonts w:hint="cs"/>
          <w:rtl/>
        </w:rPr>
        <w:t>או אז</w:t>
      </w:r>
      <w:r w:rsidR="00410DFF" w:rsidRPr="005109D3">
        <w:rPr>
          <w:rtl/>
        </w:rPr>
        <w:t xml:space="preserve"> יוכרז </w:t>
      </w:r>
      <w:r w:rsidR="00E849B7" w:rsidRPr="005109D3">
        <w:rPr>
          <w:rFonts w:hint="cs"/>
          <w:rtl/>
        </w:rPr>
        <w:t>הכשיר השלישי</w:t>
      </w:r>
      <w:r w:rsidR="00B5261E" w:rsidRPr="005109D3">
        <w:rPr>
          <w:rFonts w:hint="cs"/>
          <w:rtl/>
        </w:rPr>
        <w:t xml:space="preserve"> </w:t>
      </w:r>
      <w:r w:rsidR="00410DFF" w:rsidRPr="005109D3">
        <w:rPr>
          <w:rtl/>
        </w:rPr>
        <w:t xml:space="preserve">כזוכה </w:t>
      </w:r>
      <w:r w:rsidRPr="005109D3">
        <w:rPr>
          <w:rFonts w:hint="cs"/>
          <w:rtl/>
        </w:rPr>
        <w:t>במקום</w:t>
      </w:r>
      <w:r w:rsidR="00410DFF" w:rsidRPr="005109D3">
        <w:rPr>
          <w:rtl/>
        </w:rPr>
        <w:t xml:space="preserve"> </w:t>
      </w:r>
      <w:r w:rsidRPr="005109D3">
        <w:rPr>
          <w:rFonts w:hint="cs"/>
          <w:rtl/>
        </w:rPr>
        <w:t>ה</w:t>
      </w:r>
      <w:r w:rsidR="00410DFF" w:rsidRPr="005109D3">
        <w:rPr>
          <w:rtl/>
        </w:rPr>
        <w:t xml:space="preserve">שני ויקבל את רשימת המשרדים </w:t>
      </w:r>
      <w:r w:rsidR="00410DFF" w:rsidRPr="005109D3">
        <w:rPr>
          <w:rFonts w:hint="eastAsia"/>
          <w:rtl/>
        </w:rPr>
        <w:t>הרלוונטית</w:t>
      </w:r>
      <w:r w:rsidR="00410DFF" w:rsidRPr="005109D3">
        <w:rPr>
          <w:rtl/>
        </w:rPr>
        <w:t xml:space="preserve"> </w:t>
      </w:r>
      <w:r w:rsidR="00410DFF" w:rsidRPr="005109D3">
        <w:rPr>
          <w:rFonts w:hint="eastAsia"/>
          <w:rtl/>
        </w:rPr>
        <w:t>למיקומו</w:t>
      </w:r>
      <w:r w:rsidR="00410DFF" w:rsidRPr="005109D3">
        <w:rPr>
          <w:rtl/>
        </w:rPr>
        <w:t xml:space="preserve"> בדירוג (</w:t>
      </w:r>
      <w:r w:rsidR="00410DFF" w:rsidRPr="005109D3">
        <w:rPr>
          <w:rFonts w:hint="eastAsia"/>
          <w:rtl/>
        </w:rPr>
        <w:t>לדוגמא</w:t>
      </w:r>
      <w:r w:rsidR="00410DFF" w:rsidRPr="005109D3">
        <w:rPr>
          <w:rtl/>
        </w:rPr>
        <w:t>: סירב המציע המדורג ראשון לספק את שירותי המכרז, המציע המדורג שני</w:t>
      </w:r>
      <w:r w:rsidRPr="005109D3">
        <w:rPr>
          <w:rFonts w:hint="cs"/>
          <w:rtl/>
        </w:rPr>
        <w:t xml:space="preserve"> יעבור להיות מדורג ראשון ויבחר מבין הרשימות כאמור בסעיף </w:t>
      </w:r>
      <w:r w:rsidR="00410DFF" w:rsidRPr="005109D3">
        <w:rPr>
          <w:rtl/>
        </w:rPr>
        <w:t xml:space="preserve"> </w:t>
      </w:r>
      <w:r w:rsidRPr="005109D3">
        <w:rPr>
          <w:rFonts w:hint="cs"/>
          <w:rtl/>
        </w:rPr>
        <w:t>1.</w:t>
      </w:r>
      <w:r w:rsidR="005F0075" w:rsidRPr="005109D3">
        <w:rPr>
          <w:rFonts w:hint="cs"/>
          <w:rtl/>
        </w:rPr>
        <w:t>13</w:t>
      </w:r>
      <w:r w:rsidRPr="005109D3">
        <w:rPr>
          <w:rFonts w:hint="cs"/>
          <w:rtl/>
        </w:rPr>
        <w:t>.</w:t>
      </w:r>
      <w:r w:rsidR="005F0075" w:rsidRPr="005109D3">
        <w:rPr>
          <w:rFonts w:hint="cs"/>
          <w:rtl/>
        </w:rPr>
        <w:t>6</w:t>
      </w:r>
      <w:r w:rsidRPr="005109D3">
        <w:rPr>
          <w:rFonts w:hint="cs"/>
          <w:rtl/>
        </w:rPr>
        <w:t xml:space="preserve">.1.1 </w:t>
      </w:r>
      <w:r w:rsidR="00252C1E" w:rsidRPr="005109D3">
        <w:rPr>
          <w:rFonts w:hint="cs"/>
          <w:rtl/>
        </w:rPr>
        <w:t>הכשיר</w:t>
      </w:r>
      <w:r w:rsidR="00410DFF" w:rsidRPr="005109D3">
        <w:rPr>
          <w:rtl/>
        </w:rPr>
        <w:t xml:space="preserve"> </w:t>
      </w:r>
      <w:r w:rsidR="00410DFF" w:rsidRPr="005109D3">
        <w:rPr>
          <w:rFonts w:hint="eastAsia"/>
          <w:rtl/>
        </w:rPr>
        <w:t>שלישי</w:t>
      </w:r>
      <w:r w:rsidR="00410DFF" w:rsidRPr="005109D3">
        <w:rPr>
          <w:rtl/>
        </w:rPr>
        <w:t xml:space="preserve"> </w:t>
      </w:r>
      <w:r w:rsidR="00410DFF" w:rsidRPr="005109D3">
        <w:rPr>
          <w:rFonts w:hint="eastAsia"/>
          <w:rtl/>
        </w:rPr>
        <w:t>יקבל</w:t>
      </w:r>
      <w:r w:rsidR="00410DFF" w:rsidRPr="005109D3">
        <w:rPr>
          <w:rtl/>
        </w:rPr>
        <w:t xml:space="preserve"> </w:t>
      </w:r>
      <w:r w:rsidR="00410DFF" w:rsidRPr="005109D3">
        <w:rPr>
          <w:rFonts w:hint="eastAsia"/>
          <w:rtl/>
        </w:rPr>
        <w:t>את</w:t>
      </w:r>
      <w:r w:rsidR="00410DFF" w:rsidRPr="005109D3">
        <w:rPr>
          <w:rtl/>
        </w:rPr>
        <w:t xml:space="preserve"> </w:t>
      </w:r>
      <w:r w:rsidR="00410DFF" w:rsidRPr="005109D3">
        <w:rPr>
          <w:rFonts w:hint="eastAsia"/>
          <w:rtl/>
        </w:rPr>
        <w:t>רשימה</w:t>
      </w:r>
      <w:r w:rsidR="00410DFF" w:rsidRPr="005109D3">
        <w:rPr>
          <w:rtl/>
        </w:rPr>
        <w:t xml:space="preserve"> משרדים </w:t>
      </w:r>
      <w:r w:rsidRPr="005109D3">
        <w:rPr>
          <w:rFonts w:hint="cs"/>
          <w:rtl/>
        </w:rPr>
        <w:t>שתיוותר</w:t>
      </w:r>
      <w:r w:rsidR="00410DFF" w:rsidRPr="005109D3">
        <w:rPr>
          <w:rtl/>
        </w:rPr>
        <w:t>).</w:t>
      </w:r>
      <w:r w:rsidR="00B5261E" w:rsidRPr="005109D3">
        <w:rPr>
          <w:rFonts w:hint="cs"/>
          <w:rtl/>
        </w:rPr>
        <w:t xml:space="preserve"> </w:t>
      </w:r>
    </w:p>
    <w:p w14:paraId="47A83F16" w14:textId="77777777" w:rsidR="00B5261E" w:rsidRPr="001679AC" w:rsidRDefault="00B5261E" w:rsidP="005109D3">
      <w:pPr>
        <w:pStyle w:val="5-0"/>
        <w:ind w:left="2893"/>
      </w:pPr>
      <w:r w:rsidRPr="001679AC">
        <w:rPr>
          <w:rtl/>
        </w:rPr>
        <w:t xml:space="preserve">במידה שהמדורג במקום השלישי יסרב לספק את הפריטים לרשימת המשרדים </w:t>
      </w:r>
      <w:r w:rsidRPr="001679AC">
        <w:rPr>
          <w:rFonts w:hint="eastAsia"/>
          <w:rtl/>
        </w:rPr>
        <w:t>שהוצעה</w:t>
      </w:r>
      <w:r w:rsidRPr="001679AC">
        <w:rPr>
          <w:rtl/>
        </w:rPr>
        <w:t xml:space="preserve"> </w:t>
      </w:r>
      <w:r w:rsidRPr="001679AC">
        <w:rPr>
          <w:rFonts w:hint="eastAsia"/>
          <w:rtl/>
        </w:rPr>
        <w:t>לו</w:t>
      </w:r>
      <w:r w:rsidRPr="001679AC">
        <w:rPr>
          <w:rtl/>
        </w:rPr>
        <w:t xml:space="preserve">, </w:t>
      </w:r>
      <w:r w:rsidRPr="001679AC">
        <w:rPr>
          <w:rFonts w:hint="cs"/>
          <w:rtl/>
        </w:rPr>
        <w:t>רשאי</w:t>
      </w:r>
      <w:r w:rsidRPr="001679AC">
        <w:rPr>
          <w:rtl/>
        </w:rPr>
        <w:t xml:space="preserve"> עורך המכרז </w:t>
      </w:r>
      <w:r w:rsidRPr="001679AC">
        <w:rPr>
          <w:rFonts w:hint="cs"/>
          <w:rtl/>
        </w:rPr>
        <w:t xml:space="preserve">לפנות </w:t>
      </w:r>
      <w:r w:rsidRPr="001679AC">
        <w:rPr>
          <w:rtl/>
        </w:rPr>
        <w:t>למציע הבא על פי אותם עקרונות וכך הלאה.</w:t>
      </w:r>
    </w:p>
    <w:p w14:paraId="1C88F919" w14:textId="77777777" w:rsidR="00410DFF" w:rsidRPr="001679AC" w:rsidRDefault="00B5261E" w:rsidP="009F6236">
      <w:pPr>
        <w:pStyle w:val="61"/>
      </w:pPr>
      <w:r w:rsidRPr="001679AC">
        <w:rPr>
          <w:rFonts w:hint="cs"/>
          <w:rtl/>
        </w:rPr>
        <w:t>לחילופין, רשאית הועדה לקבוע כי ה</w:t>
      </w:r>
      <w:r w:rsidRPr="001679AC">
        <w:rPr>
          <w:rtl/>
        </w:rPr>
        <w:t xml:space="preserve">מציע שהצעתו דורגה במקום הראשון </w:t>
      </w:r>
      <w:r w:rsidRPr="001679AC">
        <w:rPr>
          <w:rFonts w:hint="eastAsia"/>
          <w:rtl/>
        </w:rPr>
        <w:t>או</w:t>
      </w:r>
      <w:r w:rsidRPr="001679AC">
        <w:rPr>
          <w:rtl/>
        </w:rPr>
        <w:t xml:space="preserve"> השני (בהתאם לעניין) כזוכה לשתי רשימות המשרדים.</w:t>
      </w:r>
    </w:p>
    <w:p w14:paraId="4DC90035" w14:textId="77777777" w:rsidR="00B5261E" w:rsidRPr="001679AC" w:rsidRDefault="00B5261E" w:rsidP="00872D63">
      <w:pPr>
        <w:pStyle w:val="40"/>
      </w:pPr>
      <w:r w:rsidRPr="001679AC">
        <w:rPr>
          <w:rFonts w:hint="cs"/>
          <w:rtl/>
        </w:rPr>
        <w:t>במקרה שבו אחוז ההנחה המשוקלל של ההצעה המדורגת ראשונה גבוה ביותר מ - 10% מאחוז ההנחה המשוקלל של ההצעה המדורגת כשניי</w:t>
      </w:r>
      <w:r w:rsidRPr="001679AC">
        <w:rPr>
          <w:rFonts w:hint="eastAsia"/>
          <w:rtl/>
        </w:rPr>
        <w:t>ה</w:t>
      </w:r>
      <w:r w:rsidRPr="001679AC">
        <w:rPr>
          <w:rFonts w:hint="cs"/>
          <w:rtl/>
        </w:rPr>
        <w:t>, ועדת המכרזים רשאית להנחות את עורך המכרז לפעול באחת או יותר מהדרכים הבאות:</w:t>
      </w:r>
    </w:p>
    <w:p w14:paraId="3319E013" w14:textId="77777777" w:rsidR="00B5261E" w:rsidRPr="001679AC" w:rsidRDefault="00B5261E" w:rsidP="005109D3">
      <w:pPr>
        <w:pStyle w:val="51"/>
        <w:rPr>
          <w:rStyle w:val="5d"/>
        </w:rPr>
      </w:pPr>
      <w:r w:rsidRPr="001679AC">
        <w:rPr>
          <w:rStyle w:val="5d"/>
          <w:rFonts w:hint="cs"/>
          <w:rtl/>
        </w:rPr>
        <w:t>לפנות למציע</w:t>
      </w:r>
      <w:r w:rsidR="00A10D04" w:rsidRPr="001679AC">
        <w:rPr>
          <w:rStyle w:val="5d"/>
          <w:rFonts w:hint="cs"/>
          <w:rtl/>
        </w:rPr>
        <w:t xml:space="preserve"> שהצעתו דורגה במקום השני ולאפשר לו להגיש הצעת מחיר חדשה בתנאים המטיבים עם עורך המכרז.</w:t>
      </w:r>
    </w:p>
    <w:p w14:paraId="02B6052F" w14:textId="21250C01" w:rsidR="00A10D04" w:rsidRPr="001679AC" w:rsidRDefault="005F0075" w:rsidP="00D47386">
      <w:pPr>
        <w:pStyle w:val="51"/>
        <w:rPr>
          <w:rStyle w:val="5d"/>
        </w:rPr>
      </w:pPr>
      <w:r w:rsidRPr="001679AC">
        <w:rPr>
          <w:rStyle w:val="5d"/>
          <w:rFonts w:hint="cs"/>
          <w:rtl/>
        </w:rPr>
        <w:t>לבטל את זכייתו של הזוכה במקום השני ו</w:t>
      </w:r>
      <w:r w:rsidR="00B5261E" w:rsidRPr="001679AC">
        <w:rPr>
          <w:rStyle w:val="5d"/>
          <w:rFonts w:hint="eastAsia"/>
          <w:rtl/>
        </w:rPr>
        <w:t>לפעול</w:t>
      </w:r>
      <w:r w:rsidR="00B5261E" w:rsidRPr="001679AC">
        <w:rPr>
          <w:rStyle w:val="5d"/>
          <w:rtl/>
        </w:rPr>
        <w:t xml:space="preserve"> בהתאם לאמור בסעיף </w:t>
      </w:r>
      <w:r w:rsidR="00A10D04" w:rsidRPr="001679AC">
        <w:rPr>
          <w:rStyle w:val="5d"/>
          <w:rFonts w:hint="cs"/>
          <w:rtl/>
        </w:rPr>
        <w:t>1.</w:t>
      </w:r>
      <w:r w:rsidRPr="001679AC">
        <w:rPr>
          <w:rStyle w:val="5d"/>
          <w:rFonts w:hint="cs"/>
          <w:rtl/>
        </w:rPr>
        <w:t>13</w:t>
      </w:r>
      <w:r w:rsidR="00A10D04" w:rsidRPr="001679AC">
        <w:rPr>
          <w:rStyle w:val="5d"/>
          <w:rFonts w:hint="cs"/>
          <w:rtl/>
        </w:rPr>
        <w:t>.</w:t>
      </w:r>
      <w:r w:rsidRPr="001679AC">
        <w:rPr>
          <w:rStyle w:val="5d"/>
          <w:rFonts w:hint="cs"/>
          <w:rtl/>
        </w:rPr>
        <w:t>6</w:t>
      </w:r>
      <w:r w:rsidR="00A10D04" w:rsidRPr="001679AC">
        <w:rPr>
          <w:rStyle w:val="5d"/>
          <w:rFonts w:hint="cs"/>
          <w:rtl/>
        </w:rPr>
        <w:t>.1.</w:t>
      </w:r>
      <w:r w:rsidR="005109D3">
        <w:rPr>
          <w:rStyle w:val="5d"/>
          <w:rFonts w:hint="cs"/>
          <w:rtl/>
        </w:rPr>
        <w:t>2.1</w:t>
      </w:r>
      <w:r w:rsidR="00A10D04" w:rsidRPr="001679AC">
        <w:rPr>
          <w:rStyle w:val="5d"/>
          <w:rFonts w:hint="cs"/>
          <w:rtl/>
        </w:rPr>
        <w:t>.</w:t>
      </w:r>
    </w:p>
    <w:p w14:paraId="1BF18C1B" w14:textId="77777777" w:rsidR="00B5261E" w:rsidRPr="001679AC" w:rsidRDefault="00B5261E" w:rsidP="005109D3">
      <w:pPr>
        <w:pStyle w:val="51"/>
      </w:pPr>
      <w:r w:rsidRPr="001679AC">
        <w:rPr>
          <w:rStyle w:val="5d"/>
          <w:rFonts w:hint="eastAsia"/>
          <w:rtl/>
        </w:rPr>
        <w:t>לבחור</w:t>
      </w:r>
      <w:r w:rsidRPr="001679AC">
        <w:rPr>
          <w:rStyle w:val="5d"/>
          <w:rtl/>
        </w:rPr>
        <w:t xml:space="preserve"> </w:t>
      </w:r>
      <w:r w:rsidRPr="001679AC">
        <w:rPr>
          <w:rStyle w:val="5d"/>
          <w:rFonts w:hint="eastAsia"/>
          <w:rtl/>
        </w:rPr>
        <w:t>ב</w:t>
      </w:r>
      <w:r w:rsidRPr="001679AC">
        <w:rPr>
          <w:rStyle w:val="5d"/>
          <w:rtl/>
        </w:rPr>
        <w:t>מציע שהצעתו דורגה במקום הראשון</w:t>
      </w:r>
      <w:r w:rsidRPr="001679AC">
        <w:rPr>
          <w:rtl/>
        </w:rPr>
        <w:t xml:space="preserve"> </w:t>
      </w:r>
      <w:r w:rsidRPr="001679AC">
        <w:rPr>
          <w:rFonts w:hint="cs"/>
          <w:rtl/>
        </w:rPr>
        <w:t>כזוכה</w:t>
      </w:r>
      <w:r w:rsidRPr="001679AC">
        <w:rPr>
          <w:rtl/>
        </w:rPr>
        <w:t xml:space="preserve"> </w:t>
      </w:r>
      <w:r w:rsidRPr="001679AC">
        <w:rPr>
          <w:rFonts w:hint="cs"/>
          <w:rtl/>
        </w:rPr>
        <w:t xml:space="preserve">בשתי </w:t>
      </w:r>
      <w:r w:rsidRPr="001679AC">
        <w:rPr>
          <w:rtl/>
        </w:rPr>
        <w:t>רשימ</w:t>
      </w:r>
      <w:r w:rsidRPr="001679AC">
        <w:rPr>
          <w:rFonts w:hint="cs"/>
          <w:rtl/>
        </w:rPr>
        <w:t>ו</w:t>
      </w:r>
      <w:r w:rsidRPr="001679AC">
        <w:rPr>
          <w:rtl/>
        </w:rPr>
        <w:t xml:space="preserve">ת </w:t>
      </w:r>
      <w:r w:rsidRPr="001679AC">
        <w:rPr>
          <w:rFonts w:hint="cs"/>
          <w:rtl/>
        </w:rPr>
        <w:t>ה</w:t>
      </w:r>
      <w:r w:rsidRPr="001679AC">
        <w:rPr>
          <w:rtl/>
        </w:rPr>
        <w:t xml:space="preserve">משרדים </w:t>
      </w:r>
      <w:r w:rsidRPr="001679AC">
        <w:rPr>
          <w:rFonts w:hint="cs"/>
          <w:rtl/>
        </w:rPr>
        <w:t xml:space="preserve">שבנספח </w:t>
      </w:r>
      <w:r w:rsidR="005F0075" w:rsidRPr="001679AC">
        <w:rPr>
          <w:rFonts w:hint="cs"/>
          <w:rtl/>
        </w:rPr>
        <w:t>8</w:t>
      </w:r>
      <w:r w:rsidRPr="001679AC">
        <w:rPr>
          <w:rtl/>
        </w:rPr>
        <w:t xml:space="preserve">. </w:t>
      </w:r>
    </w:p>
    <w:p w14:paraId="1C98ABD9" w14:textId="77777777" w:rsidR="00410DFF" w:rsidRPr="001679AC" w:rsidRDefault="00410DFF" w:rsidP="00872D63">
      <w:pPr>
        <w:pStyle w:val="40"/>
      </w:pPr>
      <w:r w:rsidRPr="001679AC">
        <w:rPr>
          <w:rtl/>
        </w:rPr>
        <w:t>ועדת המכרזים אשר תהא רשאית לשנות את שיוך רשימת המשרדים</w:t>
      </w:r>
      <w:r w:rsidR="00054966" w:rsidRPr="001679AC">
        <w:rPr>
          <w:rFonts w:hint="cs"/>
          <w:rtl/>
        </w:rPr>
        <w:t xml:space="preserve"> בהתאם לשיקול דעתה הבלעדי</w:t>
      </w:r>
      <w:r w:rsidRPr="001679AC">
        <w:rPr>
          <w:rtl/>
        </w:rPr>
        <w:t xml:space="preserve">, </w:t>
      </w:r>
      <w:r w:rsidR="00054966" w:rsidRPr="001679AC">
        <w:rPr>
          <w:rFonts w:hint="cs"/>
          <w:rtl/>
        </w:rPr>
        <w:t>לרבות</w:t>
      </w:r>
      <w:r w:rsidRPr="001679AC">
        <w:rPr>
          <w:rtl/>
        </w:rPr>
        <w:t xml:space="preserve"> משיקולים של דרישות ביטחוניות וסיווג ביטחוני לצורך מתן השירותים.</w:t>
      </w:r>
    </w:p>
    <w:p w14:paraId="28056B9D" w14:textId="77777777" w:rsidR="00567C66" w:rsidRPr="001679AC" w:rsidRDefault="00567C66" w:rsidP="00872D63">
      <w:pPr>
        <w:pStyle w:val="3c"/>
      </w:pPr>
      <w:bookmarkStart w:id="167" w:name="3tbugp1" w:colFirst="0" w:colLast="0"/>
      <w:bookmarkStart w:id="168" w:name="_Toc523409355"/>
      <w:bookmarkStart w:id="169" w:name="_Toc524447578"/>
      <w:bookmarkStart w:id="170" w:name="_Toc524466809"/>
      <w:bookmarkStart w:id="171" w:name="_Hlk506195835"/>
      <w:bookmarkStart w:id="172" w:name="_Ref482622417"/>
      <w:bookmarkEnd w:id="167"/>
      <w:r w:rsidRPr="001679AC">
        <w:rPr>
          <w:rFonts w:hint="cs"/>
          <w:rtl/>
        </w:rPr>
        <w:t>מיעוט הצעות;</w:t>
      </w:r>
      <w:bookmarkEnd w:id="168"/>
      <w:bookmarkEnd w:id="169"/>
      <w:bookmarkEnd w:id="170"/>
    </w:p>
    <w:p w14:paraId="72FE4052" w14:textId="254A49C6" w:rsidR="00567C66" w:rsidRPr="001679AC" w:rsidRDefault="00567C66" w:rsidP="00872D63">
      <w:pPr>
        <w:pStyle w:val="40"/>
      </w:pPr>
      <w:r w:rsidRPr="001679AC">
        <w:rPr>
          <w:rFonts w:hint="cs"/>
          <w:rtl/>
        </w:rPr>
        <w:t>במקרים בהם ועדת המכרזים תקבע כי ישנה רק הצעה אחת מועמדת לזכיי</w:t>
      </w:r>
      <w:r w:rsidRPr="001679AC">
        <w:rPr>
          <w:rFonts w:hint="eastAsia"/>
          <w:rtl/>
        </w:rPr>
        <w:t>ה</w:t>
      </w:r>
      <w:r w:rsidRPr="001679AC">
        <w:rPr>
          <w:rFonts w:hint="cs"/>
          <w:rtl/>
        </w:rPr>
        <w:t xml:space="preserve"> בסל, או שאין לסל ספציפי הצעות מועמדות לזכייה כלל, רשאית הוועדה לפעול כדלהלן:</w:t>
      </w:r>
    </w:p>
    <w:p w14:paraId="1EF68546" w14:textId="77777777" w:rsidR="00567C66" w:rsidRPr="001679AC" w:rsidRDefault="00567C66" w:rsidP="005109D3">
      <w:pPr>
        <w:pStyle w:val="51"/>
      </w:pPr>
      <w:r w:rsidRPr="001679AC">
        <w:rPr>
          <w:rFonts w:hint="cs"/>
          <w:rtl/>
        </w:rPr>
        <w:t xml:space="preserve">לדרוש מהמועמדת לזכייה, במידה והיא תוכרז כזוכה, לספק את כלל השירותים בסל (שתי רשימות המשרדים); </w:t>
      </w:r>
    </w:p>
    <w:p w14:paraId="72638F17" w14:textId="77777777" w:rsidR="00567C66" w:rsidRPr="001679AC" w:rsidRDefault="00567C66" w:rsidP="005109D3">
      <w:pPr>
        <w:pStyle w:val="51"/>
      </w:pPr>
      <w:r w:rsidRPr="001679AC">
        <w:rPr>
          <w:rFonts w:hint="cs"/>
          <w:rtl/>
        </w:rPr>
        <w:t>לחלק את תכולת השירותים בסל בכל דרך אחרת שתמצא לנכון</w:t>
      </w:r>
      <w:r w:rsidR="00B755DE" w:rsidRPr="001679AC">
        <w:rPr>
          <w:rFonts w:hint="cs"/>
          <w:rtl/>
        </w:rPr>
        <w:t xml:space="preserve"> </w:t>
      </w:r>
      <w:r w:rsidRPr="001679AC">
        <w:rPr>
          <w:rFonts w:hint="cs"/>
          <w:rtl/>
        </w:rPr>
        <w:t>לרבות</w:t>
      </w:r>
      <w:r w:rsidR="00FA6091" w:rsidRPr="001679AC">
        <w:rPr>
          <w:rFonts w:hint="cs"/>
          <w:rtl/>
        </w:rPr>
        <w:t xml:space="preserve"> </w:t>
      </w:r>
      <w:bookmarkStart w:id="173" w:name="_Hlk506196215"/>
      <w:r w:rsidR="00FA6091" w:rsidRPr="001679AC">
        <w:rPr>
          <w:rFonts w:hint="cs"/>
          <w:rtl/>
        </w:rPr>
        <w:t>העברת תכולת השירותים שנותרו ללא מענה לסל/ים אחר/ים</w:t>
      </w:r>
      <w:bookmarkEnd w:id="173"/>
      <w:r w:rsidRPr="001679AC">
        <w:rPr>
          <w:rFonts w:hint="cs"/>
          <w:rtl/>
        </w:rPr>
        <w:t>, בין באופן שיסופקו על ידי זוכה אחת ובין באופן שיסופקו על ידי מספר זוכות</w:t>
      </w:r>
      <w:r w:rsidR="006F00FA" w:rsidRPr="001679AC">
        <w:rPr>
          <w:rFonts w:hint="cs"/>
          <w:rtl/>
        </w:rPr>
        <w:t xml:space="preserve">. התמורה לספק תהא לפי </w:t>
      </w:r>
      <w:r w:rsidR="001D10BB" w:rsidRPr="001679AC">
        <w:rPr>
          <w:rFonts w:hint="cs"/>
          <w:rtl/>
        </w:rPr>
        <w:t xml:space="preserve">אחוזי ההנחה </w:t>
      </w:r>
      <w:r w:rsidR="001346B1" w:rsidRPr="001679AC">
        <w:rPr>
          <w:rFonts w:hint="cs"/>
          <w:rtl/>
        </w:rPr>
        <w:t xml:space="preserve">שהוצעו </w:t>
      </w:r>
      <w:r w:rsidR="001D10BB" w:rsidRPr="001679AC">
        <w:rPr>
          <w:rFonts w:hint="cs"/>
          <w:rtl/>
        </w:rPr>
        <w:t>על ידו</w:t>
      </w:r>
      <w:r w:rsidR="001346B1" w:rsidRPr="001679AC">
        <w:rPr>
          <w:rFonts w:hint="cs"/>
          <w:rtl/>
        </w:rPr>
        <w:t xml:space="preserve"> </w:t>
      </w:r>
      <w:r w:rsidR="006F00FA" w:rsidRPr="001679AC">
        <w:rPr>
          <w:rFonts w:hint="cs"/>
          <w:rtl/>
        </w:rPr>
        <w:t>במכרז עבור כל רכיב-תוכן ובהתאמה למחירי הפתיחה בסל השירותים החדש</w:t>
      </w:r>
      <w:r w:rsidRPr="001679AC">
        <w:rPr>
          <w:rFonts w:hint="cs"/>
          <w:rtl/>
        </w:rPr>
        <w:t>;</w:t>
      </w:r>
    </w:p>
    <w:p w14:paraId="70755C30" w14:textId="77777777" w:rsidR="00567C66" w:rsidRPr="001679AC" w:rsidRDefault="00567C66" w:rsidP="005109D3">
      <w:pPr>
        <w:pStyle w:val="51"/>
      </w:pPr>
      <w:r w:rsidRPr="001679AC">
        <w:rPr>
          <w:rFonts w:hint="cs"/>
          <w:rtl/>
        </w:rPr>
        <w:t>לפעול בכל דרך אחרת שתמצא לנכון.</w:t>
      </w:r>
    </w:p>
    <w:p w14:paraId="615EA0EF" w14:textId="77777777" w:rsidR="002D2DC3" w:rsidRPr="001679AC" w:rsidRDefault="002D2DC3" w:rsidP="00872D63">
      <w:pPr>
        <w:pStyle w:val="2"/>
      </w:pPr>
      <w:bookmarkStart w:id="174" w:name="28h4qwu" w:colFirst="0" w:colLast="0"/>
      <w:bookmarkStart w:id="175" w:name="37m2jsg" w:colFirst="0" w:colLast="0"/>
      <w:bookmarkStart w:id="176" w:name="1mrcu09" w:colFirst="0" w:colLast="0"/>
      <w:bookmarkStart w:id="177" w:name="nmf14n" w:colFirst="0" w:colLast="0"/>
      <w:bookmarkStart w:id="178" w:name="_Toc523409356"/>
      <w:bookmarkStart w:id="179" w:name="_Toc523411523"/>
      <w:bookmarkStart w:id="180" w:name="_Toc524447579"/>
      <w:bookmarkStart w:id="181" w:name="_Toc524466810"/>
      <w:bookmarkEnd w:id="171"/>
      <w:bookmarkEnd w:id="172"/>
      <w:bookmarkEnd w:id="174"/>
      <w:bookmarkEnd w:id="175"/>
      <w:bookmarkEnd w:id="176"/>
      <w:bookmarkEnd w:id="177"/>
      <w:r w:rsidRPr="001679AC">
        <w:rPr>
          <w:rtl/>
        </w:rPr>
        <w:t xml:space="preserve">חתימה על </w:t>
      </w:r>
      <w:r w:rsidRPr="001679AC">
        <w:rPr>
          <w:rFonts w:hint="cs"/>
          <w:rtl/>
        </w:rPr>
        <w:t>הסכם ההתקשרות</w:t>
      </w:r>
      <w:bookmarkEnd w:id="178"/>
      <w:bookmarkEnd w:id="179"/>
      <w:bookmarkEnd w:id="180"/>
      <w:bookmarkEnd w:id="181"/>
      <w:r w:rsidRPr="001679AC">
        <w:rPr>
          <w:rtl/>
        </w:rPr>
        <w:t xml:space="preserve"> </w:t>
      </w:r>
    </w:p>
    <w:p w14:paraId="0650E8A3" w14:textId="77777777" w:rsidR="002D2DC3" w:rsidRPr="001679AC" w:rsidRDefault="002D2DC3" w:rsidP="00872D63">
      <w:pPr>
        <w:pStyle w:val="31"/>
        <w:rPr>
          <w:rtl/>
          <w:cs/>
        </w:rPr>
      </w:pPr>
      <w:r w:rsidRPr="001679AC">
        <w:rPr>
          <w:rtl/>
        </w:rPr>
        <w:t>המציע יצרף להצעתו את הסכם ההתקשרות</w:t>
      </w:r>
      <w:r w:rsidRPr="001679AC">
        <w:rPr>
          <w:rFonts w:hint="cs"/>
          <w:rtl/>
        </w:rPr>
        <w:t xml:space="preserve"> (להלן: "</w:t>
      </w:r>
      <w:r w:rsidRPr="001679AC">
        <w:rPr>
          <w:rFonts w:hint="cs"/>
          <w:b/>
          <w:bCs/>
          <w:rtl/>
        </w:rPr>
        <w:t>ההסכם</w:t>
      </w:r>
      <w:r w:rsidRPr="001679AC">
        <w:rPr>
          <w:rFonts w:hint="cs"/>
          <w:rtl/>
        </w:rPr>
        <w:t>"</w:t>
      </w:r>
      <w:r w:rsidRPr="001679AC">
        <w:rPr>
          <w:rtl/>
        </w:rPr>
        <w:t xml:space="preserve"> </w:t>
      </w:r>
      <w:r w:rsidRPr="001679AC">
        <w:rPr>
          <w:rFonts w:hint="cs"/>
          <w:rtl/>
        </w:rPr>
        <w:t>ו/או "</w:t>
      </w:r>
      <w:r w:rsidRPr="001679AC">
        <w:rPr>
          <w:rFonts w:hint="cs"/>
          <w:b/>
          <w:bCs/>
          <w:rtl/>
        </w:rPr>
        <w:t>החוזה</w:t>
      </w:r>
      <w:r w:rsidRPr="001679AC">
        <w:rPr>
          <w:rFonts w:hint="cs"/>
          <w:rtl/>
        </w:rPr>
        <w:t xml:space="preserve">") </w:t>
      </w:r>
      <w:r w:rsidRPr="001679AC">
        <w:rPr>
          <w:rtl/>
        </w:rPr>
        <w:t xml:space="preserve">שבנספח </w:t>
      </w:r>
      <w:r w:rsidR="005F0075" w:rsidRPr="001679AC">
        <w:t>15</w:t>
      </w:r>
      <w:r w:rsidRPr="001679AC">
        <w:rPr>
          <w:rtl/>
        </w:rPr>
        <w:t xml:space="preserve">, כשהוא חתום על ידי מורשי החתימה של המציע וחותמת התאגיד, כאמור בסעיף </w:t>
      </w:r>
      <w:r w:rsidRPr="001679AC">
        <w:rPr>
          <w:highlight w:val="yellow"/>
          <w:rtl/>
          <w:cs/>
        </w:rPr>
        <w:t>‎</w:t>
      </w:r>
      <w:r w:rsidR="005F0075" w:rsidRPr="001679AC">
        <w:rPr>
          <w:rFonts w:hint="cs"/>
          <w:rtl/>
          <w:cs/>
        </w:rPr>
        <w:t>1.7.4.4.2.</w:t>
      </w:r>
    </w:p>
    <w:p w14:paraId="68F979B2" w14:textId="77777777" w:rsidR="002D2DC3" w:rsidRPr="001679AC" w:rsidRDefault="002D2DC3" w:rsidP="00872D63">
      <w:pPr>
        <w:pStyle w:val="31"/>
      </w:pPr>
      <w:r w:rsidRPr="001679AC">
        <w:rPr>
          <w:rtl/>
          <w:cs/>
        </w:rPr>
        <w:t>אם במסגרת ההליך המכרזי יבצע עורך המכרז שינויים בנוסח ההסכם שצירף המציע להצעתו, אזי אם לפני המועד האחרון להגשת הצעות במכרז, פרסם עורך המכרז מהדורה מעודכנת של הסכם ההתקשרות בעקבות ההבהרות, על המציע להקפיד לחתום על נוסח מעודכן זה ולצרפו ל</w:t>
      </w:r>
      <w:r w:rsidRPr="001679AC">
        <w:rPr>
          <w:rtl/>
        </w:rPr>
        <w:t xml:space="preserve">הצעתו. במידה ועורך המכרז לא פירסם מהדורה מעודכנת, יגיש המציע במסגרת הצעתו את הנוסח המקורי של הסכם ההתקשרות, והוא יידרש לחתום על הסכם התקשרות מעודכן לאחר הכרזתו כזוכה, כתנאי לחתימה על ההסכם על ידי עורך המכרז. </w:t>
      </w:r>
    </w:p>
    <w:p w14:paraId="45BEA29E" w14:textId="77777777" w:rsidR="002D2DC3" w:rsidRPr="001679AC" w:rsidRDefault="002D2DC3" w:rsidP="00872D63">
      <w:pPr>
        <w:pStyle w:val="31"/>
      </w:pPr>
      <w:r w:rsidRPr="001679AC">
        <w:rPr>
          <w:rtl/>
        </w:rPr>
        <w:t>רק לאחר הכרזה על המציע כזוכה, עמידה בדרישות הביטוח וקבלת ערבות בנקאית בגין זכייה, יוסיף עורך המכרז את חתימתו על גבי ההסכם.</w:t>
      </w:r>
    </w:p>
    <w:p w14:paraId="3D715207" w14:textId="77777777" w:rsidR="001D616D" w:rsidRPr="001679AC" w:rsidRDefault="00B6131A" w:rsidP="00872D63">
      <w:pPr>
        <w:pStyle w:val="3c"/>
      </w:pPr>
      <w:bookmarkStart w:id="182" w:name="_Toc523409357"/>
      <w:bookmarkStart w:id="183" w:name="_Toc524447580"/>
      <w:bookmarkStart w:id="184" w:name="_Toc524466811"/>
      <w:r w:rsidRPr="001679AC">
        <w:rPr>
          <w:rtl/>
        </w:rPr>
        <w:t>ביטוח</w:t>
      </w:r>
      <w:bookmarkEnd w:id="182"/>
      <w:bookmarkEnd w:id="183"/>
      <w:bookmarkEnd w:id="184"/>
      <w:r w:rsidRPr="001679AC">
        <w:t xml:space="preserve"> </w:t>
      </w:r>
    </w:p>
    <w:p w14:paraId="3F64AD16" w14:textId="77777777" w:rsidR="001D616D" w:rsidRPr="001679AC" w:rsidRDefault="002D2DC3" w:rsidP="00872D63">
      <w:pPr>
        <w:pStyle w:val="40"/>
      </w:pPr>
      <w:r w:rsidRPr="001679AC">
        <w:rPr>
          <w:rFonts w:hint="cs"/>
          <w:rtl/>
        </w:rPr>
        <w:t>הזוכה</w:t>
      </w:r>
      <w:r w:rsidR="00B6131A" w:rsidRPr="001679AC">
        <w:rPr>
          <w:rtl/>
        </w:rPr>
        <w:t xml:space="preserve"> יידרש להציג אישור </w:t>
      </w:r>
      <w:r w:rsidRPr="001679AC">
        <w:rPr>
          <w:rFonts w:hint="cs"/>
          <w:rtl/>
        </w:rPr>
        <w:t xml:space="preserve">בתוך 10 ימי עבודה ממועד פניית עורך המכרז </w:t>
      </w:r>
      <w:r w:rsidR="00B6131A" w:rsidRPr="001679AC">
        <w:rPr>
          <w:rtl/>
        </w:rPr>
        <w:t xml:space="preserve">ביטוח תקף לטובתו ולטובת מדינת ישראל – משרד האוצר, משרדי ממשלה ויחידות סמך, בהתאם לנדרש בנספח הביטוח המצורף כנספח </w:t>
      </w:r>
      <w:r w:rsidR="005F0075" w:rsidRPr="001679AC">
        <w:rPr>
          <w:rFonts w:hint="cs"/>
          <w:rtl/>
        </w:rPr>
        <w:t>13</w:t>
      </w:r>
      <w:r w:rsidR="00B6131A" w:rsidRPr="001679AC">
        <w:rPr>
          <w:rtl/>
        </w:rPr>
        <w:t xml:space="preserve"> כתנאי להכרזה על זכייתו.</w:t>
      </w:r>
    </w:p>
    <w:p w14:paraId="1450F6F7" w14:textId="77777777" w:rsidR="001D616D" w:rsidRPr="001679AC" w:rsidRDefault="00B6131A" w:rsidP="00872D63">
      <w:pPr>
        <w:pStyle w:val="40"/>
      </w:pPr>
      <w:r w:rsidRPr="001679AC">
        <w:rPr>
          <w:rStyle w:val="4b"/>
          <w:rtl/>
        </w:rPr>
        <w:t>הספק מתחייב בכל תקופת ההתקשרות החוזית עם מדינת ישראל – משרד האוצר, משרדי ממשלה ויחידות סמך,</w:t>
      </w:r>
      <w:r w:rsidRPr="001679AC">
        <w:rPr>
          <w:rStyle w:val="4b"/>
        </w:rPr>
        <w:t xml:space="preserve"> </w:t>
      </w:r>
      <w:r w:rsidRPr="001679AC">
        <w:rPr>
          <w:rStyle w:val="4b"/>
          <w:rtl/>
        </w:rPr>
        <w:t xml:space="preserve">וכל עוד אחריותו קיימת, להחזיק בתוקף את פוליסות הביטוח, בהתאם לנדרש בנספח </w:t>
      </w:r>
      <w:r w:rsidR="005F0075" w:rsidRPr="001679AC">
        <w:rPr>
          <w:rStyle w:val="4b"/>
          <w:rFonts w:hint="cs"/>
          <w:rtl/>
        </w:rPr>
        <w:t>13</w:t>
      </w:r>
      <w:r w:rsidRPr="001679AC">
        <w:rPr>
          <w:rStyle w:val="4b"/>
          <w:rtl/>
        </w:rPr>
        <w:t>. הספק מתחייב כי הביטוח יחודש על ידו מדי שנה בשנה, כל עוד החוזה עם מדינת ישראל – משרד האוצר, משרדי ממשלה ויחידות סמך בתוקף. הספק מתחייב להציג את העתקי פוליסות הביטוח המחודשות מאושרות</w:t>
      </w:r>
      <w:r w:rsidRPr="001679AC">
        <w:rPr>
          <w:rtl/>
        </w:rPr>
        <w:t xml:space="preserve"> וחתומות ע"י המבטח או אישור בחתימת מבטחו על חידושן למשרד האוצר, משרדי ממשלה ויחידות סמך לכל המאוחר שבועיים לפני תום</w:t>
      </w:r>
      <w:r w:rsidRPr="001679AC">
        <w:rPr>
          <w:b/>
        </w:rPr>
        <w:t xml:space="preserve"> </w:t>
      </w:r>
      <w:r w:rsidRPr="001679AC">
        <w:rPr>
          <w:rtl/>
        </w:rPr>
        <w:t>תקופת הביטוח. אין בכל האמור בסעיפי הביטוח כדי לפטור את הספק מכל חובה החלה עליו על פי דין ועל פי החוזה ואין לפרש את האמור כוויתור של מדינת ישראל – משרד האוצר, משרדי ממשלה ויחידות סמך על כל זכות או סעד המוקנים לה על פי דין ועל פי חוזה זה. למען הסר כל ספק, מוסכם בזה כי הביטוחים הנדרשים,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011F30A2" w14:textId="77777777" w:rsidR="001D616D" w:rsidRPr="001679AC" w:rsidRDefault="00B6131A" w:rsidP="00872D63">
      <w:pPr>
        <w:pStyle w:val="40"/>
      </w:pPr>
      <w:r w:rsidRPr="001679AC">
        <w:rPr>
          <w:rtl/>
        </w:rPr>
        <w:t xml:space="preserve">במידה והמועמד לזכייה לא יציג את אישורי הביטוח כנדרש בתוך </w:t>
      </w:r>
      <w:r w:rsidR="002D2DC3" w:rsidRPr="001679AC">
        <w:rPr>
          <w:rFonts w:hint="cs"/>
          <w:rtl/>
        </w:rPr>
        <w:t>10 ימי עבודה</w:t>
      </w:r>
      <w:r w:rsidRPr="001679AC">
        <w:rPr>
          <w:rtl/>
        </w:rPr>
        <w:t xml:space="preserve"> מיום הודעה על מועמדותו לזכייה, יהיה עורך המכרז רשאי לחלט את ערבותו ולבחור במדורג הבא אחריו.</w:t>
      </w:r>
    </w:p>
    <w:p w14:paraId="24997498" w14:textId="77777777" w:rsidR="001D616D" w:rsidRPr="001679AC" w:rsidRDefault="00B6131A" w:rsidP="00872D63">
      <w:pPr>
        <w:pStyle w:val="3c"/>
      </w:pPr>
      <w:bookmarkStart w:id="185" w:name="111kx3o" w:colFirst="0" w:colLast="0"/>
      <w:bookmarkStart w:id="186" w:name="_Toc523409358"/>
      <w:bookmarkStart w:id="187" w:name="_Toc524447581"/>
      <w:bookmarkStart w:id="188" w:name="_Toc524466812"/>
      <w:bookmarkEnd w:id="185"/>
      <w:r w:rsidRPr="001679AC">
        <w:rPr>
          <w:rtl/>
        </w:rPr>
        <w:t>ערבות בנקאית בגין זכיה</w:t>
      </w:r>
      <w:bookmarkEnd w:id="186"/>
      <w:bookmarkEnd w:id="187"/>
      <w:bookmarkEnd w:id="188"/>
    </w:p>
    <w:p w14:paraId="2E1AB879" w14:textId="77777777" w:rsidR="001D616D" w:rsidRPr="001679AC" w:rsidRDefault="00B6131A" w:rsidP="00872D63">
      <w:pPr>
        <w:pStyle w:val="40"/>
      </w:pPr>
      <w:r w:rsidRPr="001679AC">
        <w:rPr>
          <w:rtl/>
        </w:rPr>
        <w:t xml:space="preserve">כתנאי לחתימת עורך המכרז על הסכם ההתקשרות עם המציע הזוכה, המציע הזוכה יעמיד לפקודת עורך המכרז, תוך </w:t>
      </w:r>
      <w:r w:rsidR="002D2DC3" w:rsidRPr="001679AC">
        <w:rPr>
          <w:rFonts w:hint="cs"/>
          <w:rtl/>
        </w:rPr>
        <w:t>עשרה</w:t>
      </w:r>
      <w:r w:rsidRPr="001679AC">
        <w:rPr>
          <w:rtl/>
        </w:rPr>
        <w:t xml:space="preserve"> (</w:t>
      </w:r>
      <w:r w:rsidR="002D2DC3" w:rsidRPr="001679AC">
        <w:rPr>
          <w:rFonts w:hint="cs"/>
          <w:rtl/>
        </w:rPr>
        <w:t>10</w:t>
      </w:r>
      <w:r w:rsidRPr="001679AC">
        <w:rPr>
          <w:rtl/>
        </w:rPr>
        <w:t>) ימי עבודה מרגע קבלת ההודעה על היותו זוכה במכרז, ערבות אוטונומית בלתי מוגבלת, בסכומים המפורטים להלן:</w:t>
      </w:r>
    </w:p>
    <w:tbl>
      <w:tblPr>
        <w:tblStyle w:val="260"/>
        <w:bidiVisual/>
        <w:tblW w:w="6096" w:type="dxa"/>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Look w:val="0400" w:firstRow="0" w:lastRow="0" w:firstColumn="0" w:lastColumn="0" w:noHBand="0" w:noVBand="1"/>
      </w:tblPr>
      <w:tblGrid>
        <w:gridCol w:w="1537"/>
        <w:gridCol w:w="4559"/>
      </w:tblGrid>
      <w:tr w:rsidR="00EC4797" w:rsidRPr="001679AC" w14:paraId="3B27A915" w14:textId="77777777" w:rsidTr="00872D63">
        <w:trPr>
          <w:jc w:val="right"/>
        </w:trPr>
        <w:tc>
          <w:tcPr>
            <w:tcW w:w="1537" w:type="dxa"/>
          </w:tcPr>
          <w:p w14:paraId="5223C359" w14:textId="77777777" w:rsidR="00EC4797" w:rsidRPr="001679AC" w:rsidRDefault="00EC4797" w:rsidP="00707E7E">
            <w:pPr>
              <w:tabs>
                <w:tab w:val="left" w:pos="2468"/>
              </w:tabs>
              <w:spacing w:before="100" w:beforeAutospacing="1" w:after="100" w:afterAutospacing="1" w:line="360" w:lineRule="auto"/>
              <w:ind w:left="258" w:firstLine="52"/>
              <w:jc w:val="center"/>
              <w:rPr>
                <w:rFonts w:ascii="Tahoma" w:eastAsia="Tahoma" w:hAnsi="Tahoma" w:cs="David"/>
                <w:color w:val="auto"/>
                <w:sz w:val="24"/>
                <w:szCs w:val="24"/>
              </w:rPr>
            </w:pPr>
            <w:r w:rsidRPr="001679AC">
              <w:rPr>
                <w:rFonts w:ascii="Tahoma" w:eastAsia="Tahoma" w:hAnsi="Tahoma" w:cs="David"/>
                <w:color w:val="auto"/>
                <w:sz w:val="24"/>
                <w:szCs w:val="24"/>
                <w:rtl/>
              </w:rPr>
              <w:t>סל</w:t>
            </w:r>
          </w:p>
        </w:tc>
        <w:tc>
          <w:tcPr>
            <w:tcW w:w="4559" w:type="dxa"/>
          </w:tcPr>
          <w:p w14:paraId="410A172B" w14:textId="77777777" w:rsidR="00EC4797" w:rsidRPr="001679AC" w:rsidRDefault="00EC4797" w:rsidP="00EC4797">
            <w:pPr>
              <w:tabs>
                <w:tab w:val="left" w:pos="2468"/>
              </w:tabs>
              <w:spacing w:before="100" w:beforeAutospacing="1" w:after="100" w:afterAutospacing="1" w:line="360" w:lineRule="auto"/>
              <w:ind w:left="1640" w:hanging="648"/>
              <w:jc w:val="both"/>
              <w:rPr>
                <w:rFonts w:ascii="Tahoma" w:eastAsia="Tahoma" w:hAnsi="Tahoma" w:cs="David"/>
                <w:color w:val="auto"/>
                <w:sz w:val="24"/>
                <w:szCs w:val="24"/>
              </w:rPr>
            </w:pPr>
            <w:r w:rsidRPr="001679AC">
              <w:rPr>
                <w:rFonts w:ascii="Tahoma" w:eastAsia="Tahoma" w:hAnsi="Tahoma" w:cs="David"/>
                <w:color w:val="auto"/>
                <w:sz w:val="24"/>
                <w:szCs w:val="24"/>
                <w:rtl/>
              </w:rPr>
              <w:t xml:space="preserve">סכום ערבות </w:t>
            </w:r>
            <w:r w:rsidRPr="001679AC">
              <w:rPr>
                <w:rFonts w:ascii="Tahoma" w:eastAsia="Tahoma" w:hAnsi="Tahoma" w:cs="David" w:hint="cs"/>
                <w:color w:val="auto"/>
                <w:sz w:val="24"/>
                <w:szCs w:val="24"/>
                <w:rtl/>
              </w:rPr>
              <w:t>ביצוע</w:t>
            </w:r>
          </w:p>
        </w:tc>
      </w:tr>
      <w:tr w:rsidR="00EC4797" w:rsidRPr="001679AC" w14:paraId="26B0A301" w14:textId="77777777" w:rsidTr="00872D63">
        <w:trPr>
          <w:jc w:val="right"/>
        </w:trPr>
        <w:tc>
          <w:tcPr>
            <w:tcW w:w="1537" w:type="dxa"/>
          </w:tcPr>
          <w:p w14:paraId="7B8E6A02" w14:textId="77777777" w:rsidR="00EC4797" w:rsidRPr="001679AC" w:rsidRDefault="00EC4797" w:rsidP="00707E7E">
            <w:pPr>
              <w:tabs>
                <w:tab w:val="left" w:pos="2468"/>
              </w:tabs>
              <w:spacing w:before="100" w:beforeAutospacing="1" w:after="100" w:afterAutospacing="1" w:line="360" w:lineRule="auto"/>
              <w:ind w:left="258" w:firstLine="52"/>
              <w:jc w:val="center"/>
              <w:rPr>
                <w:rFonts w:ascii="Tahoma" w:eastAsia="Tahoma" w:hAnsi="Tahoma" w:cs="David"/>
                <w:color w:val="auto"/>
                <w:sz w:val="24"/>
                <w:szCs w:val="24"/>
              </w:rPr>
            </w:pPr>
            <w:r w:rsidRPr="001679AC">
              <w:rPr>
                <w:rFonts w:ascii="Tahoma" w:eastAsia="Tahoma" w:hAnsi="Tahoma" w:cs="David"/>
                <w:color w:val="auto"/>
                <w:sz w:val="24"/>
                <w:szCs w:val="24"/>
                <w:rtl/>
              </w:rPr>
              <w:t>סל 1</w:t>
            </w:r>
          </w:p>
        </w:tc>
        <w:tc>
          <w:tcPr>
            <w:tcW w:w="4559" w:type="dxa"/>
          </w:tcPr>
          <w:p w14:paraId="2185D7B3" w14:textId="77777777" w:rsidR="00EC4797" w:rsidRPr="001679AC" w:rsidRDefault="00BF404F" w:rsidP="00707E7E">
            <w:pPr>
              <w:tabs>
                <w:tab w:val="left" w:pos="2468"/>
              </w:tabs>
              <w:spacing w:before="100" w:beforeAutospacing="1" w:after="100" w:afterAutospacing="1" w:line="360" w:lineRule="auto"/>
              <w:ind w:left="1640" w:hanging="1449"/>
              <w:jc w:val="both"/>
              <w:rPr>
                <w:rFonts w:ascii="Tahoma" w:eastAsia="Tahoma" w:hAnsi="Tahoma" w:cs="David"/>
                <w:color w:val="auto"/>
                <w:sz w:val="24"/>
                <w:szCs w:val="24"/>
              </w:rPr>
            </w:pPr>
            <w:r w:rsidRPr="001679AC">
              <w:rPr>
                <w:rFonts w:ascii="Tahoma" w:eastAsia="Tahoma" w:hAnsi="Tahoma" w:cs="David" w:hint="cs"/>
                <w:color w:val="auto"/>
                <w:sz w:val="24"/>
                <w:szCs w:val="24"/>
                <w:rtl/>
              </w:rPr>
              <w:t>100</w:t>
            </w:r>
            <w:r w:rsidR="00EC4797" w:rsidRPr="001679AC">
              <w:rPr>
                <w:rFonts w:ascii="Tahoma" w:eastAsia="Tahoma" w:hAnsi="Tahoma" w:cs="David"/>
                <w:color w:val="auto"/>
                <w:sz w:val="24"/>
                <w:szCs w:val="24"/>
                <w:rtl/>
              </w:rPr>
              <w:t xml:space="preserve">,000 ₪ (במילים: </w:t>
            </w:r>
            <w:r w:rsidR="00EC4797" w:rsidRPr="001679AC">
              <w:rPr>
                <w:rFonts w:ascii="Tahoma" w:eastAsia="Tahoma" w:hAnsi="Tahoma" w:cs="David" w:hint="cs"/>
                <w:color w:val="auto"/>
                <w:sz w:val="24"/>
                <w:szCs w:val="24"/>
                <w:rtl/>
              </w:rPr>
              <w:t xml:space="preserve">מאה </w:t>
            </w:r>
            <w:r w:rsidR="00EC4797" w:rsidRPr="001679AC">
              <w:rPr>
                <w:rFonts w:ascii="Tahoma" w:eastAsia="Tahoma" w:hAnsi="Tahoma" w:cs="David"/>
                <w:color w:val="auto"/>
                <w:sz w:val="24"/>
                <w:szCs w:val="24"/>
                <w:rtl/>
              </w:rPr>
              <w:t>אלף ₪)</w:t>
            </w:r>
          </w:p>
        </w:tc>
      </w:tr>
      <w:tr w:rsidR="00EC4797" w:rsidRPr="001679AC" w14:paraId="01166F2E" w14:textId="77777777" w:rsidTr="00872D63">
        <w:trPr>
          <w:jc w:val="right"/>
        </w:trPr>
        <w:tc>
          <w:tcPr>
            <w:tcW w:w="1537" w:type="dxa"/>
          </w:tcPr>
          <w:p w14:paraId="616A20F2" w14:textId="77777777" w:rsidR="00EC4797" w:rsidRPr="001679AC" w:rsidRDefault="00EC4797" w:rsidP="00707E7E">
            <w:pPr>
              <w:tabs>
                <w:tab w:val="left" w:pos="2468"/>
              </w:tabs>
              <w:spacing w:before="100" w:beforeAutospacing="1" w:after="100" w:afterAutospacing="1" w:line="360" w:lineRule="auto"/>
              <w:ind w:left="258" w:firstLine="52"/>
              <w:jc w:val="center"/>
              <w:rPr>
                <w:rFonts w:ascii="Tahoma" w:eastAsia="Tahoma" w:hAnsi="Tahoma" w:cs="David"/>
                <w:color w:val="auto"/>
                <w:sz w:val="24"/>
                <w:szCs w:val="24"/>
              </w:rPr>
            </w:pPr>
            <w:r w:rsidRPr="001679AC">
              <w:rPr>
                <w:rFonts w:ascii="Tahoma" w:eastAsia="Tahoma" w:hAnsi="Tahoma" w:cs="David"/>
                <w:color w:val="auto"/>
                <w:sz w:val="24"/>
                <w:szCs w:val="24"/>
                <w:rtl/>
              </w:rPr>
              <w:t>סל 2</w:t>
            </w:r>
          </w:p>
        </w:tc>
        <w:tc>
          <w:tcPr>
            <w:tcW w:w="4559" w:type="dxa"/>
          </w:tcPr>
          <w:p w14:paraId="3F7EDDF9" w14:textId="77777777" w:rsidR="00EC4797" w:rsidRPr="001679AC" w:rsidRDefault="00BF404F" w:rsidP="00707E7E">
            <w:pPr>
              <w:tabs>
                <w:tab w:val="left" w:pos="2468"/>
              </w:tabs>
              <w:spacing w:before="100" w:beforeAutospacing="1" w:after="100" w:afterAutospacing="1" w:line="360" w:lineRule="auto"/>
              <w:ind w:left="1640" w:hanging="1449"/>
              <w:jc w:val="both"/>
              <w:rPr>
                <w:rFonts w:ascii="Tahoma" w:eastAsia="Tahoma" w:hAnsi="Tahoma" w:cs="David"/>
                <w:color w:val="auto"/>
                <w:sz w:val="24"/>
                <w:szCs w:val="24"/>
              </w:rPr>
            </w:pPr>
            <w:r w:rsidRPr="001679AC">
              <w:rPr>
                <w:rFonts w:ascii="Tahoma" w:eastAsia="Tahoma" w:hAnsi="Tahoma" w:cs="David" w:hint="cs"/>
                <w:color w:val="auto"/>
                <w:sz w:val="24"/>
                <w:szCs w:val="24"/>
                <w:rtl/>
              </w:rPr>
              <w:t>50</w:t>
            </w:r>
            <w:r w:rsidR="00EC4797" w:rsidRPr="001679AC">
              <w:rPr>
                <w:rFonts w:ascii="Tahoma" w:eastAsia="Tahoma" w:hAnsi="Tahoma" w:cs="David"/>
                <w:color w:val="auto"/>
                <w:sz w:val="24"/>
                <w:szCs w:val="24"/>
                <w:rtl/>
              </w:rPr>
              <w:t xml:space="preserve">,000 ₪ (במילים: </w:t>
            </w:r>
            <w:r w:rsidRPr="001679AC">
              <w:rPr>
                <w:rFonts w:ascii="Tahoma" w:eastAsia="Tahoma" w:hAnsi="Tahoma" w:cs="David" w:hint="cs"/>
                <w:color w:val="auto"/>
                <w:sz w:val="24"/>
                <w:szCs w:val="24"/>
                <w:rtl/>
              </w:rPr>
              <w:t>חמישים</w:t>
            </w:r>
            <w:r w:rsidR="00EC4797" w:rsidRPr="001679AC">
              <w:rPr>
                <w:rFonts w:ascii="Tahoma" w:eastAsia="Tahoma" w:hAnsi="Tahoma" w:cs="David"/>
                <w:color w:val="auto"/>
                <w:sz w:val="24"/>
                <w:szCs w:val="24"/>
                <w:rtl/>
              </w:rPr>
              <w:t xml:space="preserve"> אלף ₪)</w:t>
            </w:r>
          </w:p>
        </w:tc>
      </w:tr>
      <w:tr w:rsidR="00EC4797" w:rsidRPr="001679AC" w14:paraId="47EFAC65" w14:textId="77777777" w:rsidTr="00872D63">
        <w:trPr>
          <w:jc w:val="right"/>
        </w:trPr>
        <w:tc>
          <w:tcPr>
            <w:tcW w:w="1537" w:type="dxa"/>
          </w:tcPr>
          <w:p w14:paraId="54B3E365" w14:textId="77777777" w:rsidR="00EC4797" w:rsidRPr="001679AC" w:rsidRDefault="00EC4797" w:rsidP="00707E7E">
            <w:pPr>
              <w:tabs>
                <w:tab w:val="left" w:pos="2468"/>
              </w:tabs>
              <w:spacing w:before="100" w:beforeAutospacing="1" w:after="100" w:afterAutospacing="1" w:line="360" w:lineRule="auto"/>
              <w:ind w:left="258" w:firstLine="52"/>
              <w:jc w:val="center"/>
              <w:rPr>
                <w:rFonts w:ascii="Tahoma" w:eastAsia="Tahoma" w:hAnsi="Tahoma" w:cs="David"/>
                <w:color w:val="auto"/>
                <w:sz w:val="24"/>
                <w:szCs w:val="24"/>
              </w:rPr>
            </w:pPr>
            <w:r w:rsidRPr="001679AC">
              <w:rPr>
                <w:rFonts w:ascii="Tahoma" w:eastAsia="Tahoma" w:hAnsi="Tahoma" w:cs="David"/>
                <w:color w:val="auto"/>
                <w:sz w:val="24"/>
                <w:szCs w:val="24"/>
                <w:rtl/>
              </w:rPr>
              <w:t>סל 3</w:t>
            </w:r>
          </w:p>
        </w:tc>
        <w:tc>
          <w:tcPr>
            <w:tcW w:w="4559" w:type="dxa"/>
          </w:tcPr>
          <w:p w14:paraId="14276F90" w14:textId="77777777" w:rsidR="00EC4797" w:rsidRPr="001679AC" w:rsidRDefault="00BF404F" w:rsidP="00707E7E">
            <w:pPr>
              <w:tabs>
                <w:tab w:val="left" w:pos="2468"/>
              </w:tabs>
              <w:spacing w:before="100" w:beforeAutospacing="1" w:after="100" w:afterAutospacing="1" w:line="360" w:lineRule="auto"/>
              <w:ind w:left="1640" w:hanging="1449"/>
              <w:jc w:val="both"/>
              <w:rPr>
                <w:rFonts w:ascii="Tahoma" w:eastAsia="Tahoma" w:hAnsi="Tahoma" w:cs="David"/>
                <w:color w:val="auto"/>
                <w:sz w:val="24"/>
                <w:szCs w:val="24"/>
              </w:rPr>
            </w:pPr>
            <w:r w:rsidRPr="001679AC">
              <w:rPr>
                <w:rFonts w:ascii="Tahoma" w:eastAsia="Tahoma" w:hAnsi="Tahoma" w:cs="David" w:hint="cs"/>
                <w:color w:val="auto"/>
                <w:sz w:val="24"/>
                <w:szCs w:val="24"/>
                <w:rtl/>
              </w:rPr>
              <w:t>30</w:t>
            </w:r>
            <w:r w:rsidR="00EC4797" w:rsidRPr="001679AC">
              <w:rPr>
                <w:rFonts w:ascii="Tahoma" w:eastAsia="Tahoma" w:hAnsi="Tahoma" w:cs="David"/>
                <w:color w:val="auto"/>
                <w:sz w:val="24"/>
                <w:szCs w:val="24"/>
                <w:rtl/>
              </w:rPr>
              <w:t xml:space="preserve">,000 ₪ (במילים: </w:t>
            </w:r>
            <w:r w:rsidRPr="001679AC">
              <w:rPr>
                <w:rFonts w:ascii="Tahoma" w:eastAsia="Tahoma" w:hAnsi="Tahoma" w:cs="David" w:hint="cs"/>
                <w:color w:val="auto"/>
                <w:sz w:val="24"/>
                <w:szCs w:val="24"/>
                <w:rtl/>
              </w:rPr>
              <w:t>שלושים</w:t>
            </w:r>
            <w:r w:rsidR="00EC4797" w:rsidRPr="001679AC">
              <w:rPr>
                <w:rFonts w:ascii="Tahoma" w:eastAsia="Tahoma" w:hAnsi="Tahoma" w:cs="David"/>
                <w:color w:val="auto"/>
                <w:sz w:val="24"/>
                <w:szCs w:val="24"/>
                <w:rtl/>
              </w:rPr>
              <w:t xml:space="preserve"> אלף ₪)</w:t>
            </w:r>
          </w:p>
        </w:tc>
      </w:tr>
    </w:tbl>
    <w:p w14:paraId="50B58AAA" w14:textId="77777777" w:rsidR="001D616D" w:rsidRPr="001679AC" w:rsidRDefault="00B6131A" w:rsidP="00872D63">
      <w:pPr>
        <w:pStyle w:val="40"/>
      </w:pPr>
      <w:r w:rsidRPr="001679AC">
        <w:rPr>
          <w:rtl/>
        </w:rPr>
        <w:t xml:space="preserve">הערבות תהא בנוסח המחייב בנספח </w:t>
      </w:r>
      <w:r w:rsidR="005F0075" w:rsidRPr="001679AC">
        <w:rPr>
          <w:rFonts w:hint="cs"/>
          <w:rtl/>
        </w:rPr>
        <w:t>14</w:t>
      </w:r>
      <w:r w:rsidRPr="001679AC">
        <w:rPr>
          <w:rtl/>
        </w:rPr>
        <w:t xml:space="preserve"> (ללא כל שינוי או חריגה בפרט כל שהוא), תוקף הערבות יהיה עד 90 יום לאחר תום תקופת הרכש. </w:t>
      </w:r>
    </w:p>
    <w:p w14:paraId="5F956BC8" w14:textId="77777777" w:rsidR="001D616D" w:rsidRPr="001679AC" w:rsidRDefault="00B6131A" w:rsidP="00872D63">
      <w:pPr>
        <w:pStyle w:val="40"/>
      </w:pPr>
      <w:r w:rsidRPr="001679AC">
        <w:rPr>
          <w:rtl/>
        </w:rPr>
        <w:t>במידה ויחליט עורך המכרז לממש את האופציה המוקנית לו ולהאריך את תקופת הרכש, יאריך הזוכה את ערבות הביצוע בהתאם, עד 90 יום לאחר תום כל תקופת הארכה.</w:t>
      </w:r>
    </w:p>
    <w:p w14:paraId="0254B133" w14:textId="77777777" w:rsidR="001D616D" w:rsidRPr="001679AC" w:rsidRDefault="00B6131A" w:rsidP="00872D63">
      <w:pPr>
        <w:pStyle w:val="40"/>
      </w:pPr>
      <w:r w:rsidRPr="001679AC">
        <w:rPr>
          <w:rtl/>
        </w:rPr>
        <w:t>עורך המכרז רשאי לחלט את הערבות במקרה שהזוכה לא יעמוד באיזו מהתחייבויותיו ו/או ינהג שלא בתום לב בקשר להצעתו, לתנאי המכרז ולהסכם ההתקשרות לכל אורך תקופת הרכש והשירות.</w:t>
      </w:r>
    </w:p>
    <w:p w14:paraId="061EA754" w14:textId="77777777" w:rsidR="001D616D" w:rsidRPr="001679AC" w:rsidRDefault="00B6131A" w:rsidP="00872D63">
      <w:pPr>
        <w:pStyle w:val="40"/>
      </w:pPr>
      <w:r w:rsidRPr="001679AC">
        <w:rPr>
          <w:rtl/>
        </w:rPr>
        <w:t xml:space="preserve">הערבות תהיה ערבות בנקאית ישראלית או של חברת ביטוח ישראלית שברשותה רישיון לעסוק בביטוח על חוק הפיקוח על שירותים פיננסיים (ביטוח), התשמ"א-1981. </w:t>
      </w:r>
    </w:p>
    <w:p w14:paraId="61060507" w14:textId="77777777" w:rsidR="001D616D" w:rsidRPr="001679AC" w:rsidRDefault="00B6131A" w:rsidP="00872D63">
      <w:pPr>
        <w:pStyle w:val="40"/>
      </w:pPr>
      <w:r w:rsidRPr="001679AC">
        <w:rPr>
          <w:rtl/>
        </w:rPr>
        <w:t xml:space="preserve">ערבות זו תחליף את הערבות שהוגשה על ידי המציע שזכה במכרז בגין הגשת הצעתו למכרז. </w:t>
      </w:r>
    </w:p>
    <w:p w14:paraId="3EFBC143" w14:textId="77777777" w:rsidR="001D616D" w:rsidRPr="001679AC" w:rsidRDefault="00B6131A" w:rsidP="00872D63">
      <w:pPr>
        <w:pStyle w:val="40"/>
      </w:pPr>
      <w:r w:rsidRPr="001679AC">
        <w:rPr>
          <w:rtl/>
        </w:rPr>
        <w:t>במהלך תקופת הרכש רשאי עורך המכרז לפי שיקול דעתו הבלעדי, לבקשת הספק הזוכה, להפחית את גובה הערבות מהסכום הנקוב, לסכום נמוך יותר שיקבע על ידו. ואולם, סכום זה לא יפחת מהאחוז המינימלי הנדרש לפי הוראות התכ"ם אשר יהיו אז בתוקף. הפחית עורך המכרז את סכום הערבות, לא תוגש על ידי הספק בקשה נוספת להפחתה אלא בחלוף לפחות 12 חודשים ממועד ההפחתה.</w:t>
      </w:r>
      <w:bookmarkStart w:id="189" w:name="206ipza" w:colFirst="0" w:colLast="0"/>
      <w:bookmarkStart w:id="190" w:name="4k668n3" w:colFirst="0" w:colLast="0"/>
      <w:bookmarkEnd w:id="189"/>
      <w:bookmarkEnd w:id="190"/>
    </w:p>
    <w:p w14:paraId="5B320F30" w14:textId="77777777" w:rsidR="001D616D" w:rsidRPr="001679AC" w:rsidRDefault="00B6131A" w:rsidP="00872D63">
      <w:pPr>
        <w:pStyle w:val="2"/>
      </w:pPr>
      <w:bookmarkStart w:id="191" w:name="_Toc523409359"/>
      <w:bookmarkStart w:id="192" w:name="_Toc523411524"/>
      <w:bookmarkStart w:id="193" w:name="_Toc524447582"/>
      <w:bookmarkStart w:id="194" w:name="_Toc524466813"/>
      <w:r w:rsidRPr="001679AC">
        <w:rPr>
          <w:rtl/>
        </w:rPr>
        <w:t>בעלות על המכרז, סודיות ההצעה ועיון בה</w:t>
      </w:r>
      <w:bookmarkEnd w:id="191"/>
      <w:bookmarkEnd w:id="192"/>
      <w:bookmarkEnd w:id="193"/>
      <w:bookmarkEnd w:id="194"/>
    </w:p>
    <w:p w14:paraId="2A7D9B33" w14:textId="77777777" w:rsidR="001D616D" w:rsidRPr="001679AC" w:rsidRDefault="00B6131A" w:rsidP="00872D63">
      <w:pPr>
        <w:pStyle w:val="3c"/>
      </w:pPr>
      <w:bookmarkStart w:id="195" w:name="_Toc523409360"/>
      <w:bookmarkStart w:id="196" w:name="_Toc524447583"/>
      <w:bookmarkStart w:id="197" w:name="_Toc524466814"/>
      <w:r w:rsidRPr="001679AC">
        <w:rPr>
          <w:rtl/>
        </w:rPr>
        <w:t>כללי</w:t>
      </w:r>
      <w:bookmarkEnd w:id="195"/>
      <w:bookmarkEnd w:id="196"/>
      <w:bookmarkEnd w:id="197"/>
    </w:p>
    <w:p w14:paraId="2FB7C98C" w14:textId="77777777" w:rsidR="001D616D" w:rsidRPr="001679AC" w:rsidRDefault="00B6131A" w:rsidP="00872D63">
      <w:pPr>
        <w:pStyle w:val="40"/>
      </w:pPr>
      <w:r w:rsidRPr="001679AC">
        <w:rPr>
          <w:rtl/>
        </w:rPr>
        <w:t>מכרז זה הוא קנינו הרוחני של עורך המכרז, אשר מועבר למציע לצורך הגשת הצעה בלבד. אין לעשות בו שימוש שאינו לצורך הכנת הצעת המציע.</w:t>
      </w:r>
    </w:p>
    <w:p w14:paraId="38BBC76B" w14:textId="77777777" w:rsidR="001D616D" w:rsidRPr="001679AC" w:rsidRDefault="00B6131A" w:rsidP="00872D63">
      <w:pPr>
        <w:pStyle w:val="3c"/>
      </w:pPr>
      <w:bookmarkStart w:id="198" w:name="3ygebqi" w:colFirst="0" w:colLast="0"/>
      <w:bookmarkStart w:id="199" w:name="_Toc523409361"/>
      <w:bookmarkStart w:id="200" w:name="_Toc524447584"/>
      <w:bookmarkStart w:id="201" w:name="_Toc524466815"/>
      <w:bookmarkEnd w:id="198"/>
      <w:r w:rsidRPr="001679AC">
        <w:rPr>
          <w:rtl/>
        </w:rPr>
        <w:t>צד שלישי - עיון בהצעה הזוכה</w:t>
      </w:r>
      <w:bookmarkEnd w:id="199"/>
      <w:bookmarkEnd w:id="200"/>
      <w:bookmarkEnd w:id="201"/>
    </w:p>
    <w:p w14:paraId="16DE1942" w14:textId="77777777" w:rsidR="00DE22A3" w:rsidRPr="001679AC" w:rsidRDefault="00DE22A3" w:rsidP="00872D63">
      <w:pPr>
        <w:pStyle w:val="40"/>
        <w:rPr>
          <w:b/>
          <w:bCs/>
          <w:rtl/>
        </w:rPr>
      </w:pPr>
      <w:r w:rsidRPr="001679AC">
        <w:rPr>
          <w:rtl/>
        </w:rPr>
        <w:t>בהתאם לתקנות חובת המכרזים, מציעים שלא זכו במכרז רשאים לבקש לעיין במסמכים שונים ובהצעת הזוכה במכרז. אם תוגש בקשה כאמור, ועדת המכרזים תציג בפני המבקש, כל מסמך אשר להערכתה המקצועית אינו מהווה סוד מסחרי או מקצועי והוא דרוש על מנת לעמוד בתקנות חובת המכרזים.</w:t>
      </w:r>
    </w:p>
    <w:p w14:paraId="617BB418" w14:textId="77777777" w:rsidR="00DE22A3" w:rsidRPr="001679AC" w:rsidRDefault="00DE22A3" w:rsidP="000F49CD">
      <w:pPr>
        <w:pStyle w:val="40"/>
        <w:rPr>
          <w:b/>
          <w:bCs/>
        </w:rPr>
      </w:pPr>
      <w:r w:rsidRPr="001679AC">
        <w:rPr>
          <w:rtl/>
        </w:rPr>
        <w:t>בהגשת הצעתו מסכים המציע, כי הצעתו תועמד במלואה, על נספחיה, לעיונם של יתר המציעים במכרז, אלא אם ציין המציע, בעת הגשת הצעתו (במסגרת נספח 3</w:t>
      </w:r>
      <w:r w:rsidRPr="001679AC">
        <w:rPr>
          <w:rFonts w:hint="cs"/>
          <w:rtl/>
        </w:rPr>
        <w:t xml:space="preserve"> פרק </w:t>
      </w:r>
      <w:r w:rsidR="005F0075" w:rsidRPr="001679AC">
        <w:rPr>
          <w:rFonts w:hint="cs"/>
          <w:rtl/>
        </w:rPr>
        <w:t>9</w:t>
      </w:r>
      <w:r w:rsidRPr="001679AC">
        <w:rPr>
          <w:rtl/>
        </w:rPr>
        <w:t>), באילו חלקים בהצעתו יש לדעתו סוד מסחרי או סוד מקצועי, בצירוף הנימוקים לכך. בחר מציע לציין לגבי פרט מפרטי הצעתו כי יש בו לדעתו סוד מסחרי או סוד מקצועי, רשאית ועדת המכרזים, רק בשל כך, למנוע מאותו מציע עיון בפרט מקביל בהצעה זוכה. ויובהר, כי על אף האמור לעיל ועדת המכרזים תהא רשאית, וזאת על פי שיקול דעתה הבלעדי, להציג בפני מציעים שלא זכו במכרז, כל מסמך אשר להערכתה אינו מהווה סוד מקצועי או מסחרי והוא דרוש על מנת לעמוד בתקנות חוק חובת המכרזים, ולמציע לא תהיה כל טענה, דרישה או תביעה כנגד ועדת המכרזים או עורך המכרז או מי מטעמם בקשר לכך.</w:t>
      </w:r>
      <w:r w:rsidR="004F456F">
        <w:rPr>
          <w:rFonts w:hint="cs"/>
          <w:rtl/>
        </w:rPr>
        <w:t xml:space="preserve"> כמו כן יובהר, כי ככל וועדת המכרזים החליטה להציג מסמכים אשר סומנו על ידי המציע כמסמכים אשר יש בהם סוד מסחרי או סוד מקצועי, תודיע על כך למציע 5 ימי עבודה מראש.</w:t>
      </w:r>
    </w:p>
    <w:p w14:paraId="61B8E29F" w14:textId="77777777" w:rsidR="00DE22A3" w:rsidRPr="001679AC" w:rsidRDefault="00DE22A3" w:rsidP="00872D63">
      <w:pPr>
        <w:pStyle w:val="40"/>
        <w:rPr>
          <w:b/>
          <w:bCs/>
        </w:rPr>
      </w:pPr>
      <w:r w:rsidRPr="001679AC">
        <w:rPr>
          <w:rtl/>
        </w:rPr>
        <w:t>ועדת המכרזים רשאית לקבוע הסדרי סודיות מיוחדים, בין ככלל ובין לגבי נושאים מסוימים, אם תבוא בקשה כזאת מצד מציע, אולם היא לא חייבת לעשות כן - הכל, לפי שיקול דעתה הבלעדי והמוחלט ומבלי שתהא עליה חובת הנמקה או שימוע.</w:t>
      </w:r>
    </w:p>
    <w:p w14:paraId="0CDAC8CE" w14:textId="77777777" w:rsidR="00DE22A3" w:rsidRPr="001679AC" w:rsidRDefault="00DE22A3" w:rsidP="00872D63">
      <w:pPr>
        <w:pStyle w:val="40"/>
        <w:rPr>
          <w:b/>
          <w:bCs/>
        </w:rPr>
      </w:pPr>
      <w:r w:rsidRPr="001679AC">
        <w:rPr>
          <w:rtl/>
        </w:rPr>
        <w:t xml:space="preserve">עורך המכרז רשאי לגבות </w:t>
      </w:r>
      <w:r w:rsidRPr="001679AC">
        <w:rPr>
          <w:rFonts w:hint="cs"/>
          <w:rtl/>
        </w:rPr>
        <w:t>תשלום לכיסוי העלות הכרוכה</w:t>
      </w:r>
      <w:r w:rsidRPr="001679AC">
        <w:rPr>
          <w:rtl/>
        </w:rPr>
        <w:t xml:space="preserve"> </w:t>
      </w:r>
      <w:r w:rsidRPr="001679AC">
        <w:rPr>
          <w:rFonts w:hint="cs"/>
          <w:rtl/>
        </w:rPr>
        <w:t>ב</w:t>
      </w:r>
      <w:r w:rsidRPr="001679AC">
        <w:rPr>
          <w:rtl/>
        </w:rPr>
        <w:t xml:space="preserve">עיון כאמור. </w:t>
      </w:r>
    </w:p>
    <w:p w14:paraId="40562E8C" w14:textId="77777777" w:rsidR="001D616D" w:rsidRPr="001679AC" w:rsidRDefault="00B6131A" w:rsidP="00872D63">
      <w:pPr>
        <w:pStyle w:val="2"/>
      </w:pPr>
      <w:bookmarkStart w:id="202" w:name="_Toc523409362"/>
      <w:bookmarkStart w:id="203" w:name="_Toc523411525"/>
      <w:bookmarkStart w:id="204" w:name="_Toc524447585"/>
      <w:bookmarkStart w:id="205" w:name="_Toc524466816"/>
      <w:r w:rsidRPr="001679AC">
        <w:rPr>
          <w:rtl/>
        </w:rPr>
        <w:t>זכויות עורך המכרז</w:t>
      </w:r>
      <w:bookmarkEnd w:id="202"/>
      <w:bookmarkEnd w:id="203"/>
      <w:bookmarkEnd w:id="204"/>
      <w:bookmarkEnd w:id="205"/>
    </w:p>
    <w:p w14:paraId="4544950A" w14:textId="77777777" w:rsidR="001D616D" w:rsidRPr="001679AC" w:rsidRDefault="00B6131A" w:rsidP="00872D63">
      <w:pPr>
        <w:pStyle w:val="3c"/>
      </w:pPr>
      <w:bookmarkStart w:id="206" w:name="_Toc523409363"/>
      <w:bookmarkStart w:id="207" w:name="_Toc524447586"/>
      <w:bookmarkStart w:id="208" w:name="_Toc524466817"/>
      <w:r w:rsidRPr="001679AC">
        <w:rPr>
          <w:rtl/>
        </w:rPr>
        <w:t>ביטול או שינוי המכרז</w:t>
      </w:r>
      <w:bookmarkEnd w:id="206"/>
      <w:bookmarkEnd w:id="207"/>
      <w:bookmarkEnd w:id="208"/>
    </w:p>
    <w:p w14:paraId="731674D9" w14:textId="77777777" w:rsidR="001D616D" w:rsidRDefault="00B6131A" w:rsidP="00872D63">
      <w:pPr>
        <w:pStyle w:val="3e"/>
        <w:rPr>
          <w:rtl/>
        </w:rPr>
      </w:pPr>
      <w:r w:rsidRPr="001679AC">
        <w:rPr>
          <w:rtl/>
        </w:rPr>
        <w:t>ועדת המכרזים רשאית, על פי שיקול דעתה הבלעדי ומכל סיבה שהיא, לבטל את המכרז כולו או חלק ממנו או לפרסם מכרז חדש, וכן לשנותו ולעדכנו, לרבות עדכוני מועדים הנקובים בו, שינוי או צמצום היקף השירותים, באופן מלא או חלקי, והכל - בכל עת, לפי שיקול דעתה הבלעדי והמוחלט מבלי שיהיה עליה לפצות או לשפות את המציע בגין כל הוצאה או נזק (ישירים או עקיפים) שנשא בהם.</w:t>
      </w:r>
    </w:p>
    <w:p w14:paraId="398C0527" w14:textId="77777777" w:rsidR="001D616D" w:rsidRPr="001679AC" w:rsidRDefault="00B6131A" w:rsidP="00872D63">
      <w:pPr>
        <w:pStyle w:val="3c"/>
      </w:pPr>
      <w:bookmarkStart w:id="209" w:name="_Toc523409364"/>
      <w:bookmarkStart w:id="210" w:name="_Toc524447587"/>
      <w:bookmarkStart w:id="211" w:name="_Toc524466818"/>
      <w:r w:rsidRPr="001679AC">
        <w:rPr>
          <w:rtl/>
        </w:rPr>
        <w:t>שלמות ההצעה, פגמים ותיקונים</w:t>
      </w:r>
      <w:bookmarkEnd w:id="209"/>
      <w:bookmarkEnd w:id="210"/>
      <w:bookmarkEnd w:id="211"/>
    </w:p>
    <w:p w14:paraId="4BAE88A0" w14:textId="77777777" w:rsidR="001D616D" w:rsidRPr="001679AC" w:rsidRDefault="00B6131A" w:rsidP="00872D63">
      <w:pPr>
        <w:pStyle w:val="40"/>
      </w:pPr>
      <w:r w:rsidRPr="001679AC">
        <w:rPr>
          <w:rtl/>
        </w:rPr>
        <w:t>בהגשת הצעתו מסכים המציע לכך שעורך המכרז יהיה רשאי, אך לא חייב, לפי שיקול דעתו בתנאים שיקבע ומבלי שתהא עליו חובת הנמקה,</w:t>
      </w:r>
      <w:r w:rsidRPr="001679AC">
        <w:rPr>
          <w:b/>
        </w:rPr>
        <w:t xml:space="preserve"> </w:t>
      </w:r>
      <w:r w:rsidRPr="001679AC">
        <w:rPr>
          <w:rtl/>
        </w:rPr>
        <w:t>ביחס לכל סעיפי המכרז ללא יוצא מן הכלל: (א) לאפשר למציע שהצעתו מסויגת, חסרה או פגומה, לתקן או להשלים את הצעתו, (ב) לדון עם מציע בפרטי הצעתו ולבקש מהמציעים, שהצעותיהם נמצאו מתאימות, בין אם מדובר במציע בודד ובין אם מדובר במספר מציעים (לרבות דיון עם חלק מהמציעים בלבד), לתקן את הצעותיהם, בין בעל פה ובין בכתב, בין בשלב אחד ובין במספר שלבים.</w:t>
      </w:r>
    </w:p>
    <w:p w14:paraId="01BC4BB4" w14:textId="77777777" w:rsidR="001D616D" w:rsidRPr="001679AC" w:rsidRDefault="00B6131A" w:rsidP="00872D63">
      <w:pPr>
        <w:pStyle w:val="40"/>
      </w:pPr>
      <w:r w:rsidRPr="001679AC">
        <w:rPr>
          <w:rtl/>
        </w:rPr>
        <w:t>מבלי לגרוע מהאמור לעיל, עורך המכרז רשאי שלא להתחשב כלל בהצעה בשל חוסר התייחסות מפורטת לסעיף מסעיפי המכרז, אשר לדעת עורך המכרז מונעת הערכת ההצעה כראוי.</w:t>
      </w:r>
    </w:p>
    <w:p w14:paraId="2FB0E93F" w14:textId="77777777" w:rsidR="001D616D" w:rsidRPr="001679AC" w:rsidRDefault="00B6131A" w:rsidP="00872D63">
      <w:pPr>
        <w:pStyle w:val="40"/>
      </w:pPr>
      <w:r w:rsidRPr="001679AC">
        <w:rPr>
          <w:rtl/>
        </w:rPr>
        <w:t>כן רשאי עורך המכרז לפסול כל הצעה שאינה עונה על דרישות המכרז גם לאחר שניתנה למציע הזדמנות להשלים ולתקן הצעתו (ככל שניתנה הזדמנות כזו, לפי שיקול דעת עורך המכרז).</w:t>
      </w:r>
    </w:p>
    <w:p w14:paraId="30F0D9DA" w14:textId="77777777" w:rsidR="001D616D" w:rsidRPr="001679AC" w:rsidRDefault="00B6131A" w:rsidP="00872D63">
      <w:pPr>
        <w:pStyle w:val="3c"/>
      </w:pPr>
      <w:bookmarkStart w:id="212" w:name="_Toc523409365"/>
      <w:bookmarkStart w:id="213" w:name="_Toc524447588"/>
      <w:bookmarkStart w:id="214" w:name="_Toc524466819"/>
      <w:r w:rsidRPr="001679AC">
        <w:rPr>
          <w:rtl/>
        </w:rPr>
        <w:t>השלמת מידע, הדגמה ומצגות</w:t>
      </w:r>
      <w:bookmarkEnd w:id="212"/>
      <w:bookmarkEnd w:id="213"/>
      <w:bookmarkEnd w:id="214"/>
    </w:p>
    <w:p w14:paraId="22E24103" w14:textId="04AA63DD" w:rsidR="001D616D" w:rsidRPr="001679AC" w:rsidRDefault="00B6131A" w:rsidP="00D9013D">
      <w:pPr>
        <w:pStyle w:val="40"/>
        <w:rPr>
          <w:rFonts w:eastAsia="Tahoma"/>
        </w:rPr>
      </w:pPr>
      <w:r w:rsidRPr="001679AC">
        <w:rPr>
          <w:rtl/>
        </w:rPr>
        <w:t>מבלי</w:t>
      </w:r>
      <w:r w:rsidRPr="001679AC">
        <w:rPr>
          <w:rFonts w:eastAsia="Tahoma"/>
          <w:rtl/>
        </w:rPr>
        <w:t xml:space="preserve"> לגרוע מכל זכויות ועדת המכרזים, לרבות האפשרות לפסול הצעה שאינה עונה על תנאי מכרז זה, ועדת המכרזים שומר לעצמה את הזכות לדרוש מהמציע להופיע בפניה או בפני מי מטעמה יחד עם כל גורם האמור ליטול חלק מטעמו במימוש המכרז בהתאם להצעתו, ולהציג את הצעתו או כל מסמך שיידרש ולהשיב לשאלות ועדת המכרזים לטעון הבהרה או השלמה. מציע יענה לדרישת ועדת המכרזים לפגישה כאמור ויופיע בפניה או בפני מי מטעמה תוך פרק זמן שלא יעלה על </w:t>
      </w:r>
      <w:r w:rsidR="00D9013D">
        <w:rPr>
          <w:rFonts w:eastAsia="Tahoma" w:hint="cs"/>
          <w:rtl/>
        </w:rPr>
        <w:t>5</w:t>
      </w:r>
      <w:r w:rsidR="00D9013D" w:rsidRPr="001679AC">
        <w:rPr>
          <w:rFonts w:eastAsia="Tahoma"/>
          <w:rtl/>
        </w:rPr>
        <w:t xml:space="preserve"> </w:t>
      </w:r>
      <w:r w:rsidRPr="001679AC">
        <w:rPr>
          <w:rFonts w:eastAsia="Tahoma"/>
          <w:rtl/>
        </w:rPr>
        <w:t>ימי עבודה מרגע קבלת הדרישה אצלו. אם יידרש מציע להשיב בכתב, יענה מציע בהתאם ללוחות הזמנים שנקבעו על ידי ועדת המכרזים בפניה אליו. בנוסף, רשאים עורך המכרז או ועדת המכרזים לפנות לכל גורם שימצאו לנכון לצורך קבלת חוות דעת או מידע נוסף בדבר איכות עבודת המציע.</w:t>
      </w:r>
    </w:p>
    <w:p w14:paraId="5CE4C823" w14:textId="77777777" w:rsidR="001D616D" w:rsidRPr="001679AC" w:rsidRDefault="00B6131A" w:rsidP="00872D63">
      <w:pPr>
        <w:pStyle w:val="40"/>
        <w:rPr>
          <w:rFonts w:eastAsia="Tahoma"/>
        </w:rPr>
      </w:pPr>
      <w:r w:rsidRPr="001679AC">
        <w:rPr>
          <w:rFonts w:eastAsia="Tahoma"/>
          <w:rtl/>
        </w:rPr>
        <w:t>כן רשאי עורך המכרז לערוך ביקור באתרי המציע או היצרן לצורך אימות נתונים או הערכת איכות המציע או הציוד בכל שלבי בדיקת המכרז או לאחר בחירת הזוכה. המציע מתחייב להיענות לבקשת עורך המכרז בתוך 3 ימי עבודה.</w:t>
      </w:r>
    </w:p>
    <w:p w14:paraId="4FDEBB75" w14:textId="77777777" w:rsidR="001D616D" w:rsidRPr="001679AC" w:rsidRDefault="00B6131A" w:rsidP="00872D63">
      <w:pPr>
        <w:pStyle w:val="3c"/>
      </w:pPr>
      <w:bookmarkStart w:id="215" w:name="_Toc523409366"/>
      <w:bookmarkStart w:id="216" w:name="_Toc524447589"/>
      <w:bookmarkStart w:id="217" w:name="_Toc524466820"/>
      <w:r w:rsidRPr="001679AC">
        <w:rPr>
          <w:rtl/>
        </w:rPr>
        <w:t>גילוי מידע</w:t>
      </w:r>
      <w:bookmarkEnd w:id="215"/>
      <w:bookmarkEnd w:id="216"/>
      <w:bookmarkEnd w:id="217"/>
    </w:p>
    <w:p w14:paraId="2ECA620E" w14:textId="77777777" w:rsidR="001D616D" w:rsidRPr="001679AC" w:rsidRDefault="00B6131A" w:rsidP="00872D63">
      <w:pPr>
        <w:pStyle w:val="40"/>
      </w:pPr>
      <w:r w:rsidRPr="001679AC">
        <w:rPr>
          <w:rtl/>
        </w:rPr>
        <w:t>עורך המכרז או ועדת המכרזים, רשאים לדרוש ממציע לגלות פרטים מלאים ומדויקים בדבר זהותו, עסקיו, מבנה ההון שלו, מקורות המימון שלו או של בעלי ענין (כהגדרת מונח זה בחוק ניירות ערך, התשכ"ח – 1968, להלן: "בעלי ענין") בו, וכן כל מידע אחר שלדעתם יש עניין בגילויו</w:t>
      </w:r>
      <w:r w:rsidR="00D9013D">
        <w:rPr>
          <w:rFonts w:hint="cs"/>
          <w:rtl/>
        </w:rPr>
        <w:t xml:space="preserve"> בקשר למכרז זה</w:t>
      </w:r>
      <w:r w:rsidRPr="001679AC">
        <w:rPr>
          <w:rtl/>
        </w:rPr>
        <w:t xml:space="preserve">. ועדת המכרזים רשאית לפסול הצעה, אם המציע נמנע מלמסור את המידע שנתבקש או מסר מידע לא נכון. </w:t>
      </w:r>
    </w:p>
    <w:p w14:paraId="252071CE" w14:textId="77777777" w:rsidR="001D616D" w:rsidRPr="001679AC" w:rsidRDefault="00B6131A" w:rsidP="00872D63">
      <w:pPr>
        <w:pStyle w:val="40"/>
      </w:pPr>
      <w:r w:rsidRPr="001679AC">
        <w:rPr>
          <w:rtl/>
        </w:rPr>
        <w:t xml:space="preserve">עורך המכרז או ועדת המכרזים רשאים לדרוש ממציע מידע כאמור </w:t>
      </w:r>
      <w:r w:rsidR="00D37EC5">
        <w:rPr>
          <w:rFonts w:hint="cs"/>
          <w:rtl/>
        </w:rPr>
        <w:t xml:space="preserve">בקשר למכרז זה, </w:t>
      </w:r>
      <w:r w:rsidRPr="001679AC">
        <w:rPr>
          <w:rtl/>
        </w:rPr>
        <w:t xml:space="preserve">גם לגבי כל בעל ענין בו ולגבי כל גורם אחר שיש לו, במישרין או בעקיפין, אמצעי שליטה במציע. </w:t>
      </w:r>
    </w:p>
    <w:p w14:paraId="68BAA095" w14:textId="77777777" w:rsidR="001D616D" w:rsidRPr="001679AC" w:rsidRDefault="00B6131A" w:rsidP="00872D63">
      <w:pPr>
        <w:pStyle w:val="40"/>
      </w:pPr>
      <w:r w:rsidRPr="001679AC">
        <w:rPr>
          <w:rtl/>
        </w:rPr>
        <w:t>התברר לאחר זכיה כי הזוכה נמנע מלמסור מידע נכון או שמסר מידע חלקי בלבד, או מידע מטעה, רשאית ועדת המכרזים לבטל את זכייתו ואף לחלט ערבותו מבלי שיהיה זכאי לפיצוי או החזר הוצאות כלשהו.</w:t>
      </w:r>
    </w:p>
    <w:p w14:paraId="5AAF6F89" w14:textId="77777777" w:rsidR="001D616D" w:rsidRPr="001679AC" w:rsidRDefault="00B6131A" w:rsidP="00872D63">
      <w:pPr>
        <w:pStyle w:val="40"/>
      </w:pPr>
      <w:r w:rsidRPr="001679AC">
        <w:rPr>
          <w:rtl/>
        </w:rPr>
        <w:t>לעורך המכרז ולוועדת המכרזים הזכות לוודא ממקורותיהם את אמיתות המידע שימסור המציע. בהגשת ההצעה יראו את המציע ואת כל בעלי הענ</w:t>
      </w:r>
      <w:r w:rsidR="00196754" w:rsidRPr="001679AC">
        <w:rPr>
          <w:rFonts w:hint="cs"/>
          <w:rtl/>
        </w:rPr>
        <w:t>י</w:t>
      </w:r>
      <w:r w:rsidRPr="001679AC">
        <w:rPr>
          <w:rtl/>
        </w:rPr>
        <w:t>ין בו כמסכימים לכך שעורך המכרז וועדת המכרזים יקבלו לגביהם מידע הקשור למכרז, מכל רשות מרשויות המדינה, והמציע מתחייב לחתום על כל מסמך שיתבקש ממנו לצורך כך.</w:t>
      </w:r>
    </w:p>
    <w:p w14:paraId="1756BAD5" w14:textId="77777777" w:rsidR="001D616D" w:rsidRPr="001679AC" w:rsidRDefault="00B6131A" w:rsidP="00872D63">
      <w:pPr>
        <w:pStyle w:val="40"/>
      </w:pPr>
      <w:r w:rsidRPr="001679AC">
        <w:rPr>
          <w:rtl/>
        </w:rPr>
        <w:t>המציע חייב לעדכן בכתב את עורך המכרז ללא דיחוי בכל שינוי אשר יחול, אם יחול, במידע שמסר במסגרת המכרז.</w:t>
      </w:r>
    </w:p>
    <w:p w14:paraId="754A2B9B" w14:textId="77777777" w:rsidR="001D616D" w:rsidRPr="001679AC" w:rsidRDefault="00B6131A" w:rsidP="00872D63">
      <w:pPr>
        <w:pStyle w:val="3c"/>
      </w:pPr>
      <w:bookmarkStart w:id="218" w:name="_Toc523409367"/>
      <w:bookmarkStart w:id="219" w:name="_Toc524447590"/>
      <w:bookmarkStart w:id="220" w:name="_Toc524466821"/>
      <w:r w:rsidRPr="001679AC">
        <w:rPr>
          <w:rtl/>
        </w:rPr>
        <w:t>ביצוע מכרז נוסף</w:t>
      </w:r>
      <w:bookmarkEnd w:id="218"/>
      <w:bookmarkEnd w:id="219"/>
      <w:bookmarkEnd w:id="220"/>
    </w:p>
    <w:p w14:paraId="3977DC49" w14:textId="77777777" w:rsidR="001D616D" w:rsidRPr="001679AC" w:rsidRDefault="00B6131A" w:rsidP="00872D63">
      <w:pPr>
        <w:pStyle w:val="2f"/>
      </w:pPr>
      <w:r w:rsidRPr="001679AC">
        <w:rPr>
          <w:rtl/>
        </w:rPr>
        <w:t>אם יתעורר צורך בשירות אשר תכונותיו אינן ניתנות למענה, על פי קביעת עורך המכרז, במסגרת מכרז זה, שומר לעצמו עורך המכרז את הזכות לבצע מכרז נוסף לשירות בעל תכונות אלה, אף אם המכרז הנוכחי עדיין בתוקף.</w:t>
      </w:r>
    </w:p>
    <w:p w14:paraId="464AA37A" w14:textId="77777777" w:rsidR="001D616D" w:rsidRPr="001679AC" w:rsidRDefault="00B6131A" w:rsidP="00872D63">
      <w:pPr>
        <w:pStyle w:val="3c"/>
      </w:pPr>
      <w:bookmarkStart w:id="221" w:name="_Toc523409368"/>
      <w:bookmarkStart w:id="222" w:name="_Toc524447591"/>
      <w:bookmarkStart w:id="223" w:name="_Toc524466822"/>
      <w:r w:rsidRPr="001679AC">
        <w:rPr>
          <w:rtl/>
        </w:rPr>
        <w:t>פסילת הצעה</w:t>
      </w:r>
      <w:bookmarkEnd w:id="221"/>
      <w:bookmarkEnd w:id="222"/>
      <w:bookmarkEnd w:id="223"/>
      <w:r w:rsidRPr="001679AC">
        <w:rPr>
          <w:rtl/>
        </w:rPr>
        <w:tab/>
      </w:r>
    </w:p>
    <w:p w14:paraId="386E59AF" w14:textId="77777777" w:rsidR="001D616D" w:rsidRPr="001679AC" w:rsidRDefault="00B6131A" w:rsidP="00872D63">
      <w:pPr>
        <w:pStyle w:val="40"/>
      </w:pPr>
      <w:r w:rsidRPr="001679AC">
        <w:rPr>
          <w:rtl/>
        </w:rPr>
        <w:t>מבלי לגרוע מכל זכות של ועדת המכרזים לפסול הצעה בהתאם לחוק או לאמור בכל מקום אחר בנוהל זה, ועדת המכרזים תהיה רשאית לפסול הצעה אם לפי שיקול דעתה הבלעדי מתקיים אחד מהתנאים הבאים:</w:t>
      </w:r>
    </w:p>
    <w:p w14:paraId="7C736AA8" w14:textId="77777777" w:rsidR="001D616D" w:rsidRPr="001679AC" w:rsidRDefault="00B6131A" w:rsidP="005109D3">
      <w:pPr>
        <w:pStyle w:val="51"/>
      </w:pPr>
      <w:r w:rsidRPr="001679AC">
        <w:rPr>
          <w:rtl/>
        </w:rPr>
        <w:t>פסילת הצעה בלתי כדאית כלכלית או תכסיסנית - אם ההצעה הינה בלתי כלכלית למציע במידה המטילה בספק את יכולתו לעמוד בהתחייבויותיו היה ויזכה במכרז, או תכסיסנית (למשל, הצעה הכוללת מחירים או הנחות חריגות לפריטים) הן ביחס להצעת המציע עצמו, הן ביחס להצעות מציעים אחרים והן ביחס למחירי השוק הידועים לוועדת המכרזים, וכן בכל מקרה של פעולה שלא בתום לב. במקרה של פסילה כאמור, תהיה רשאית ועדת המכרזים לחלט את ערבות ההצעה שהגיש המציע, בהתאם לתקנה 16ב(ב) לתקנות, בכפוף לזכות טיעון בכתב או בעל-פה.</w:t>
      </w:r>
    </w:p>
    <w:p w14:paraId="72CFB84C" w14:textId="77777777" w:rsidR="001D616D" w:rsidRPr="001679AC" w:rsidRDefault="00B6131A" w:rsidP="005109D3">
      <w:pPr>
        <w:pStyle w:val="51"/>
      </w:pPr>
      <w:r w:rsidRPr="001679AC">
        <w:rPr>
          <w:rtl/>
        </w:rPr>
        <w:t>פסילה בעקבות ניגוד עניינים - אם קיים ניגוד עניינים אפשרי, ישיר או עקיף, בין ענייני המציע או בעלי העניין בו, לבין ביצוע השירותים על ידי המציע.</w:t>
      </w:r>
    </w:p>
    <w:p w14:paraId="25DE32D2" w14:textId="77777777" w:rsidR="001D616D" w:rsidRPr="001679AC" w:rsidRDefault="00B6131A" w:rsidP="005109D3">
      <w:pPr>
        <w:pStyle w:val="51"/>
      </w:pPr>
      <w:r w:rsidRPr="001679AC">
        <w:rPr>
          <w:rtl/>
        </w:rPr>
        <w:t>פסילת הצעה עקב מצב כלכלי של המציע - אם עקב מצבו הכלכלי הנוכחי או הצפוי של המציע, לרבות הליכי פשיטת רגל או פירוק או תביעות מהותיות הקיימות נגדו, קיים חשש לתיפקודו באם יזכה במכרז.</w:t>
      </w:r>
    </w:p>
    <w:p w14:paraId="58507BD4" w14:textId="77777777" w:rsidR="001D616D" w:rsidRPr="001679AC" w:rsidRDefault="00B6131A" w:rsidP="00872D63">
      <w:pPr>
        <w:pStyle w:val="40"/>
      </w:pPr>
      <w:r w:rsidRPr="001679AC">
        <w:rPr>
          <w:rtl/>
        </w:rPr>
        <w:t>במקרים אלה תינתן למציע זכות טיעון בכתב או בעל פה לפני מתן ההחלטה הסופית, וזאת בכפוף לשיקול דעתה הבלעדי של ועדת המכרזים.</w:t>
      </w:r>
    </w:p>
    <w:p w14:paraId="22AB502E" w14:textId="77777777" w:rsidR="001D616D" w:rsidRPr="001679AC" w:rsidRDefault="00B6131A" w:rsidP="00872D63">
      <w:pPr>
        <w:pStyle w:val="40"/>
      </w:pPr>
      <w:r w:rsidRPr="001679AC">
        <w:rPr>
          <w:rtl/>
        </w:rPr>
        <w:t>פסילה בעקבות חוות דעת שלילית</w:t>
      </w:r>
      <w:r w:rsidR="002A5A60" w:rsidRPr="001679AC">
        <w:rPr>
          <w:rFonts w:hint="cs"/>
          <w:rtl/>
        </w:rPr>
        <w:t>.</w:t>
      </w:r>
    </w:p>
    <w:p w14:paraId="212FB839" w14:textId="77777777" w:rsidR="001D616D" w:rsidRPr="001679AC" w:rsidRDefault="00B6131A" w:rsidP="00872D63">
      <w:pPr>
        <w:pStyle w:val="40"/>
      </w:pPr>
      <w:r w:rsidRPr="001679AC">
        <w:rPr>
          <w:rtl/>
        </w:rPr>
        <w:t>עורך המכרז שומר לעצמו את הזכות לפסול על הסף מציע אשר עבד בעבר עם עורך המכרז או עם גורם ממשלתי אחר</w:t>
      </w:r>
      <w:r w:rsidR="00196754" w:rsidRPr="001679AC">
        <w:rPr>
          <w:rtl/>
        </w:rPr>
        <w:t>, כספק ציוד או שירותים ו</w:t>
      </w:r>
      <w:r w:rsidRPr="001679AC">
        <w:rPr>
          <w:rtl/>
        </w:rPr>
        <w:t>התקבלה לגביו חוות דעת או מידע אחר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3EBB2F6F" w14:textId="77777777" w:rsidR="001D616D" w:rsidRPr="001679AC" w:rsidRDefault="00B6131A" w:rsidP="00872D63">
      <w:pPr>
        <w:pStyle w:val="2"/>
      </w:pPr>
      <w:bookmarkStart w:id="224" w:name="_Toc523409369"/>
      <w:bookmarkStart w:id="225" w:name="_Toc523411526"/>
      <w:bookmarkStart w:id="226" w:name="_Toc524447592"/>
      <w:bookmarkStart w:id="227" w:name="_Toc524466823"/>
      <w:r w:rsidRPr="001679AC">
        <w:rPr>
          <w:rtl/>
        </w:rPr>
        <w:t>הוצאות</w:t>
      </w:r>
      <w:bookmarkEnd w:id="224"/>
      <w:bookmarkEnd w:id="225"/>
      <w:bookmarkEnd w:id="226"/>
      <w:bookmarkEnd w:id="227"/>
    </w:p>
    <w:p w14:paraId="2E178F2A" w14:textId="77777777" w:rsidR="001D616D" w:rsidRPr="001679AC" w:rsidRDefault="00B6131A" w:rsidP="00872D63">
      <w:pPr>
        <w:pStyle w:val="2f"/>
      </w:pPr>
      <w:r w:rsidRPr="001679AC">
        <w:rPr>
          <w:rtl/>
        </w:rPr>
        <w:t xml:space="preserve">המציע לא יהיה זכאי להחזר הוצאות או לפיצוי כלשהו בקשר עם המכרז, לרבות הפסקתו, עיכובו, שינוי תנאיו או ביטולו. </w:t>
      </w:r>
    </w:p>
    <w:p w14:paraId="58DC0FEE" w14:textId="77777777" w:rsidR="001D616D" w:rsidRPr="001679AC" w:rsidRDefault="00B6131A" w:rsidP="00872D63">
      <w:pPr>
        <w:pStyle w:val="2"/>
      </w:pPr>
      <w:bookmarkStart w:id="228" w:name="_Toc523409370"/>
      <w:bookmarkStart w:id="229" w:name="_Toc523411527"/>
      <w:bookmarkStart w:id="230" w:name="_Toc524447593"/>
      <w:bookmarkStart w:id="231" w:name="_Toc524466824"/>
      <w:r w:rsidRPr="001679AC">
        <w:rPr>
          <w:rtl/>
        </w:rPr>
        <w:t>הארכת מועדים</w:t>
      </w:r>
      <w:bookmarkEnd w:id="228"/>
      <w:bookmarkEnd w:id="229"/>
      <w:bookmarkEnd w:id="230"/>
      <w:bookmarkEnd w:id="231"/>
    </w:p>
    <w:p w14:paraId="0D5BF6DB" w14:textId="77777777" w:rsidR="001D616D" w:rsidRPr="001679AC" w:rsidRDefault="00B6131A" w:rsidP="00872D63">
      <w:pPr>
        <w:pStyle w:val="2f"/>
      </w:pPr>
      <w:r w:rsidRPr="001679AC">
        <w:rPr>
          <w:rtl/>
        </w:rPr>
        <w:t>עורך המכרז יהיה רשאי להאריך את כל המועדים הנקובים במכרז זה, לפי שיקול דעתו הבלעדי.</w:t>
      </w:r>
    </w:p>
    <w:p w14:paraId="1C19D76C" w14:textId="77777777" w:rsidR="001D616D" w:rsidRPr="001679AC" w:rsidRDefault="00B6131A" w:rsidP="00872D63">
      <w:pPr>
        <w:pStyle w:val="2"/>
      </w:pPr>
      <w:bookmarkStart w:id="232" w:name="_Toc523409371"/>
      <w:bookmarkStart w:id="233" w:name="_Toc523411528"/>
      <w:bookmarkStart w:id="234" w:name="_Toc524447594"/>
      <w:bookmarkStart w:id="235" w:name="_Toc524466825"/>
      <w:r w:rsidRPr="001679AC">
        <w:rPr>
          <w:rtl/>
        </w:rPr>
        <w:t>סמכות השיפוט</w:t>
      </w:r>
      <w:bookmarkEnd w:id="232"/>
      <w:bookmarkEnd w:id="233"/>
      <w:bookmarkEnd w:id="234"/>
      <w:bookmarkEnd w:id="235"/>
    </w:p>
    <w:p w14:paraId="266A15FD" w14:textId="77777777" w:rsidR="00607035" w:rsidRDefault="00B6131A" w:rsidP="00872D63">
      <w:pPr>
        <w:pStyle w:val="2f"/>
        <w:rPr>
          <w:rtl/>
        </w:rPr>
      </w:pPr>
      <w:r w:rsidRPr="001679AC">
        <w:rPr>
          <w:rtl/>
        </w:rPr>
        <w:t>סמכות השיפוט בכל הקשור לנושאים ועניינים הנוגעים למכרז, או בכל תביעה הנובעת מהליך ניהולו, תהיה אך ורק בבתי המשפט המוסמכים בירושלים.</w:t>
      </w:r>
    </w:p>
    <w:p w14:paraId="4EDA56E3" w14:textId="77777777" w:rsidR="00607035" w:rsidRDefault="00607035">
      <w:pPr>
        <w:rPr>
          <w:rFonts w:ascii="Tahoma" w:eastAsia="Tahoma" w:hAnsi="Tahoma" w:cs="David"/>
          <w:rtl/>
        </w:rPr>
      </w:pPr>
      <w:r>
        <w:rPr>
          <w:rtl/>
        </w:rPr>
        <w:br w:type="page"/>
      </w:r>
    </w:p>
    <w:p w14:paraId="29442359" w14:textId="77777777" w:rsidR="001D616D" w:rsidRPr="001679AC" w:rsidRDefault="00B6131A" w:rsidP="00EE2EC5">
      <w:pPr>
        <w:pStyle w:val="a0"/>
      </w:pPr>
      <w:bookmarkStart w:id="236" w:name="_Toc494714308"/>
      <w:bookmarkStart w:id="237" w:name="_Toc523411529"/>
      <w:bookmarkStart w:id="238" w:name="_Toc524466826"/>
      <w:r w:rsidRPr="001679AC">
        <w:rPr>
          <w:rtl/>
        </w:rPr>
        <w:t>יעדים</w:t>
      </w:r>
      <w:bookmarkEnd w:id="236"/>
      <w:bookmarkEnd w:id="237"/>
      <w:bookmarkEnd w:id="238"/>
    </w:p>
    <w:p w14:paraId="360CE1DA" w14:textId="77777777" w:rsidR="001D616D" w:rsidRPr="001679AC" w:rsidRDefault="00B6131A" w:rsidP="00872D63">
      <w:pPr>
        <w:pStyle w:val="2"/>
      </w:pPr>
      <w:bookmarkStart w:id="239" w:name="_Toc523409372"/>
      <w:bookmarkStart w:id="240" w:name="_Toc523411530"/>
      <w:bookmarkStart w:id="241" w:name="_Toc524447595"/>
      <w:bookmarkStart w:id="242" w:name="_Toc524466827"/>
      <w:r w:rsidRPr="001679AC">
        <w:rPr>
          <w:rtl/>
        </w:rPr>
        <w:t>כללי – הבהקים</w:t>
      </w:r>
      <w:bookmarkEnd w:id="239"/>
      <w:bookmarkEnd w:id="240"/>
      <w:bookmarkEnd w:id="241"/>
      <w:bookmarkEnd w:id="242"/>
    </w:p>
    <w:p w14:paraId="27413DD7" w14:textId="77777777" w:rsidR="001D616D" w:rsidRPr="001679AC" w:rsidRDefault="00B6131A" w:rsidP="00872D63">
      <w:pPr>
        <w:pStyle w:val="2f"/>
      </w:pPr>
      <w:r w:rsidRPr="001679AC">
        <w:rPr>
          <w:rtl/>
        </w:rPr>
        <w:t>מינהל הרכש הממשלתי במשרד האוצר, באמצעות החשב הכללי, מזמין בזאת הצעות למתן שירותי ייעוץ ופיתוח קורסים אינטראקטיביים ללמידה מקוונת, על כל שלביהם.</w:t>
      </w:r>
    </w:p>
    <w:p w14:paraId="0CEE2C30" w14:textId="77777777" w:rsidR="001D616D" w:rsidRPr="001679AC" w:rsidRDefault="00B6131A" w:rsidP="00872D63">
      <w:pPr>
        <w:pStyle w:val="2"/>
      </w:pPr>
      <w:bookmarkStart w:id="243" w:name="_Toc523409373"/>
      <w:bookmarkStart w:id="244" w:name="_Toc523411531"/>
      <w:bookmarkStart w:id="245" w:name="_Toc524447596"/>
      <w:bookmarkStart w:id="246" w:name="_Toc524466828"/>
      <w:r w:rsidRPr="001679AC">
        <w:rPr>
          <w:rtl/>
        </w:rPr>
        <w:t>מטרות</w:t>
      </w:r>
      <w:bookmarkEnd w:id="243"/>
      <w:bookmarkEnd w:id="244"/>
      <w:bookmarkEnd w:id="245"/>
      <w:bookmarkEnd w:id="246"/>
    </w:p>
    <w:p w14:paraId="2821E111" w14:textId="77777777" w:rsidR="001D616D" w:rsidRPr="001679AC" w:rsidRDefault="00B6131A" w:rsidP="00872D63">
      <w:pPr>
        <w:pStyle w:val="31"/>
      </w:pPr>
      <w:r w:rsidRPr="001679AC">
        <w:rPr>
          <w:rtl/>
        </w:rPr>
        <w:t>המכרז המרכזי הוא חלק מפרויקט הקמת פלטפורמה לאומית לקורסים והכשרות מקצועיות מקוונות המבוצע על ידי מטה המיזם הלאומי "</w:t>
      </w:r>
      <w:r w:rsidRPr="001679AC">
        <w:rPr>
          <w:b/>
          <w:bCs/>
          <w:rtl/>
        </w:rPr>
        <w:t>ישראל דיגיטלית</w:t>
      </w:r>
      <w:r w:rsidRPr="001679AC">
        <w:rPr>
          <w:rtl/>
        </w:rPr>
        <w:t>" במשרד לשוויון חברתי.</w:t>
      </w:r>
    </w:p>
    <w:p w14:paraId="36C4026C" w14:textId="77777777" w:rsidR="001D616D" w:rsidRPr="001679AC" w:rsidRDefault="00B6131A" w:rsidP="00872D63">
      <w:pPr>
        <w:pStyle w:val="31"/>
      </w:pPr>
      <w:r w:rsidRPr="001679AC">
        <w:rPr>
          <w:rStyle w:val="3b"/>
          <w:rtl/>
        </w:rPr>
        <w:t xml:space="preserve">המטרה שעומדת בבסיס הפרויקט היא עידוד ופיתוח שוק הלמידה המקוונת בישראל, הפיכת מדינת ישראל למדינה מובילה </w:t>
      </w:r>
      <w:r w:rsidR="000C53DB" w:rsidRPr="001679AC">
        <w:rPr>
          <w:rStyle w:val="3b"/>
          <w:rtl/>
        </w:rPr>
        <w:t>בפיתוח קורסים, הכשרות מקוונת ושיטות למידה חדשניות העושות שימוש מושכל ומותאם בעקרונות פדגוגיים ובתשתיות טכנולוגיות</w:t>
      </w:r>
      <w:r w:rsidR="000C53DB" w:rsidRPr="001679AC">
        <w:rPr>
          <w:rStyle w:val="3b"/>
        </w:rPr>
        <w:t>.</w:t>
      </w:r>
      <w:r w:rsidR="00297690" w:rsidRPr="001679AC">
        <w:rPr>
          <w:rStyle w:val="3b"/>
          <w:rtl/>
        </w:rPr>
        <w:t xml:space="preserve"> </w:t>
      </w:r>
      <w:r w:rsidRPr="001679AC">
        <w:rPr>
          <w:rStyle w:val="3b"/>
          <w:rtl/>
        </w:rPr>
        <w:t>על כן, יש לאפשר העלאת קורסים רבים ככל שניתן, על הפלטפורמה הלאומית, מתחומים שונים המיועדים לאוכלוסיות מגוונות. דוגמאות לקורסים פוטנציאליים: קורס אנגלית למגזר החרדי מטעם משרד</w:t>
      </w:r>
      <w:r w:rsidRPr="001679AC">
        <w:rPr>
          <w:rtl/>
        </w:rPr>
        <w:t xml:space="preserve"> הכלכלה, קורסים לפיתוח מקצועי של מורים מטעם משרד החינוך, קורס הכשרה לעובדים סוציאליים מטעם משרד הרווחה, קורס עברית למגזר הערבי מטעם משרד החינוך ועוד.</w:t>
      </w:r>
    </w:p>
    <w:p w14:paraId="189DBA62" w14:textId="77777777" w:rsidR="001D616D" w:rsidRPr="001679AC" w:rsidRDefault="00B6131A" w:rsidP="00872D63">
      <w:pPr>
        <w:pStyle w:val="31"/>
      </w:pPr>
      <w:r w:rsidRPr="001679AC">
        <w:rPr>
          <w:rtl/>
        </w:rPr>
        <w:t>באמצעות המכרז המרכזי, יוכלו משרדי הממשלה להפיק קורסים ו/או הכשרות מקצועיות בתחומי אחריותם ו/או בתחומים אחרים אותם הם מעוניינים לקדם, וזאת ברמה הגבוהה ביותר, ובכך להביא למימוש הפוטנציאל הרב הטמון בפלטפורמה הלאומית שהושקה כאמור על ידי המשרד לשוויון חברתי.</w:t>
      </w:r>
    </w:p>
    <w:p w14:paraId="76041093" w14:textId="77777777" w:rsidR="001D616D" w:rsidRPr="001679AC" w:rsidRDefault="00B6131A" w:rsidP="00872D63">
      <w:pPr>
        <w:pStyle w:val="31"/>
      </w:pPr>
      <w:r w:rsidRPr="001679AC">
        <w:rPr>
          <w:rtl/>
        </w:rPr>
        <w:t xml:space="preserve">המכרז כולל שירותי ייעוץ, אפיון, תכנון פיתוח, הטמעה ותחזוקה לקורסים מקוונים על כל שלביהם, למגוון פרויקטים כגון: פיצוח ואפיון למידה מתוקשבת, הכנת תסריטים, פיתוח קורסים והכשרות בטכנולוגיות שונות ופרויקטים נוספים כפי שיוגדרו בעתיד על ידי </w:t>
      </w:r>
      <w:r w:rsidR="00A23641" w:rsidRPr="001679AC">
        <w:rPr>
          <w:rFonts w:hint="cs"/>
          <w:rtl/>
        </w:rPr>
        <w:t>עורך המכרז</w:t>
      </w:r>
      <w:r w:rsidRPr="001679AC">
        <w:rPr>
          <w:rtl/>
        </w:rPr>
        <w:t>.</w:t>
      </w:r>
    </w:p>
    <w:p w14:paraId="14FCC27A" w14:textId="77777777" w:rsidR="001D616D" w:rsidRPr="001679AC" w:rsidRDefault="00B6131A" w:rsidP="00872D63">
      <w:pPr>
        <w:pStyle w:val="31"/>
      </w:pPr>
      <w:r w:rsidRPr="001679AC">
        <w:rPr>
          <w:rtl/>
        </w:rPr>
        <w:t>מקסום כ</w:t>
      </w:r>
      <w:r w:rsidR="00297690" w:rsidRPr="001679AC">
        <w:rPr>
          <w:rFonts w:hint="cs"/>
          <w:rtl/>
        </w:rPr>
        <w:t>ו</w:t>
      </w:r>
      <w:r w:rsidRPr="001679AC">
        <w:rPr>
          <w:rtl/>
        </w:rPr>
        <w:t>ח הרכש של הממשלה להשגת תנאי רכישה טובים יותר למשרדי הממשלה ויחידות הסמך.</w:t>
      </w:r>
    </w:p>
    <w:p w14:paraId="3FBD8B87" w14:textId="77777777" w:rsidR="001D616D" w:rsidRPr="001679AC" w:rsidRDefault="00B6131A" w:rsidP="00872D63">
      <w:pPr>
        <w:pStyle w:val="31"/>
        <w:rPr>
          <w:rtl/>
        </w:rPr>
      </w:pPr>
      <w:r w:rsidRPr="001679AC">
        <w:rPr>
          <w:rtl/>
        </w:rPr>
        <w:t>פישוט וקיצור הליך הרכש במשרדים תוך מתן גמישות ורמת שירות טובה יותר למזמינים.</w:t>
      </w:r>
      <w:r w:rsidRPr="001679AC">
        <w:br w:type="page"/>
      </w:r>
    </w:p>
    <w:p w14:paraId="659E7F46" w14:textId="77777777" w:rsidR="00957E2E" w:rsidRPr="001679AC" w:rsidRDefault="00957E2E" w:rsidP="00EE2EC5">
      <w:pPr>
        <w:pStyle w:val="a0"/>
      </w:pPr>
      <w:bookmarkStart w:id="247" w:name="_Toc523411532"/>
      <w:bookmarkStart w:id="248" w:name="_Toc524466829"/>
      <w:bookmarkStart w:id="249" w:name="_Toc494714310"/>
      <w:r w:rsidRPr="001679AC">
        <w:rPr>
          <w:rtl/>
        </w:rPr>
        <w:t>טכנולוגיה</w:t>
      </w:r>
      <w:r w:rsidR="004F58E7" w:rsidRPr="001679AC">
        <w:rPr>
          <w:rFonts w:hint="cs"/>
          <w:rtl/>
        </w:rPr>
        <w:t xml:space="preserve"> </w:t>
      </w:r>
      <w:r w:rsidR="005424B3" w:rsidRPr="001679AC">
        <w:rPr>
          <w:rFonts w:hint="cs"/>
          <w:rtl/>
        </w:rPr>
        <w:t>ודרישות בסיס</w:t>
      </w:r>
      <w:bookmarkEnd w:id="247"/>
      <w:bookmarkEnd w:id="248"/>
      <w:r w:rsidR="005424B3" w:rsidRPr="001679AC">
        <w:rPr>
          <w:rFonts w:hint="cs"/>
          <w:rtl/>
        </w:rPr>
        <w:t xml:space="preserve"> </w:t>
      </w:r>
    </w:p>
    <w:p w14:paraId="0C859A57" w14:textId="77777777" w:rsidR="00957E2E" w:rsidRPr="001679AC" w:rsidRDefault="00957E2E" w:rsidP="00872D63">
      <w:pPr>
        <w:pStyle w:val="2d"/>
        <w:rPr>
          <w:rtl/>
        </w:rPr>
      </w:pPr>
      <w:bookmarkStart w:id="250" w:name="_Toc523411533"/>
      <w:r w:rsidRPr="001679AC">
        <w:rPr>
          <w:rFonts w:hint="cs"/>
          <w:rtl/>
        </w:rPr>
        <w:t xml:space="preserve">פיתוח הקורס יתבצע על גבי פלטפורמת קמפוס שהנה שדרוג של מערכת </w:t>
      </w:r>
      <w:r w:rsidRPr="001679AC">
        <w:t>open edx</w:t>
      </w:r>
      <w:r w:rsidRPr="001679AC">
        <w:rPr>
          <w:rFonts w:hint="cs"/>
          <w:rtl/>
        </w:rPr>
        <w:t xml:space="preserve"> שהותאמה לצרכי מדינת ישראל</w:t>
      </w:r>
      <w:r w:rsidRPr="001679AC">
        <w:rPr>
          <w:rStyle w:val="2e"/>
          <w:rFonts w:hint="cs"/>
          <w:rtl/>
        </w:rPr>
        <w:t>.</w:t>
      </w:r>
      <w:bookmarkEnd w:id="250"/>
      <w:r w:rsidRPr="001679AC">
        <w:rPr>
          <w:rFonts w:hint="cs"/>
          <w:rtl/>
        </w:rPr>
        <w:t xml:space="preserve"> </w:t>
      </w:r>
      <w:bookmarkEnd w:id="249"/>
    </w:p>
    <w:p w14:paraId="7C7EC362" w14:textId="77777777" w:rsidR="00957E2E" w:rsidRPr="001679AC" w:rsidRDefault="00957E2E" w:rsidP="00872D63">
      <w:pPr>
        <w:pStyle w:val="2d"/>
      </w:pPr>
      <w:bookmarkStart w:id="251" w:name="_Toc523411534"/>
      <w:r w:rsidRPr="001679AC">
        <w:rPr>
          <w:rFonts w:hint="eastAsia"/>
          <w:smallCaps/>
          <w:rtl/>
        </w:rPr>
        <w:t>המערכת</w:t>
      </w:r>
      <w:r w:rsidRPr="001679AC">
        <w:rPr>
          <w:smallCaps/>
          <w:rtl/>
        </w:rPr>
        <w:t xml:space="preserve"> </w:t>
      </w:r>
      <w:r w:rsidRPr="001679AC">
        <w:rPr>
          <w:rFonts w:hint="eastAsia"/>
          <w:smallCaps/>
          <w:rtl/>
        </w:rPr>
        <w:t>מתועדת</w:t>
      </w:r>
      <w:r w:rsidRPr="001679AC">
        <w:rPr>
          <w:smallCaps/>
          <w:rtl/>
        </w:rPr>
        <w:t xml:space="preserve"> </w:t>
      </w:r>
      <w:r w:rsidRPr="001679AC">
        <w:rPr>
          <w:rFonts w:hint="eastAsia"/>
          <w:smallCaps/>
          <w:rtl/>
        </w:rPr>
        <w:t>באופן</w:t>
      </w:r>
      <w:r w:rsidRPr="001679AC">
        <w:rPr>
          <w:smallCaps/>
          <w:rtl/>
        </w:rPr>
        <w:t xml:space="preserve"> </w:t>
      </w:r>
      <w:r w:rsidRPr="001679AC">
        <w:rPr>
          <w:rFonts w:hint="eastAsia"/>
          <w:smallCaps/>
          <w:rtl/>
        </w:rPr>
        <w:t>מלא</w:t>
      </w:r>
      <w:r w:rsidRPr="001679AC">
        <w:rPr>
          <w:smallCaps/>
          <w:rtl/>
        </w:rPr>
        <w:t xml:space="preserve"> </w:t>
      </w:r>
      <w:r w:rsidRPr="001679AC">
        <w:rPr>
          <w:rFonts w:hint="eastAsia"/>
          <w:smallCaps/>
          <w:rtl/>
        </w:rPr>
        <w:t>בקישור</w:t>
      </w:r>
      <w:r w:rsidRPr="001679AC">
        <w:rPr>
          <w:smallCaps/>
          <w:rtl/>
        </w:rPr>
        <w:t xml:space="preserve"> </w:t>
      </w:r>
      <w:r w:rsidRPr="001679AC">
        <w:rPr>
          <w:rFonts w:hint="eastAsia"/>
          <w:smallCaps/>
          <w:rtl/>
        </w:rPr>
        <w:t>הבא</w:t>
      </w:r>
      <w:r w:rsidRPr="001679AC">
        <w:rPr>
          <w:smallCaps/>
          <w:rtl/>
        </w:rPr>
        <w:t>:</w:t>
      </w:r>
      <w:r w:rsidRPr="001679AC">
        <w:rPr>
          <w:smallCaps/>
        </w:rPr>
        <w:t xml:space="preserve"> </w:t>
      </w:r>
      <w:hyperlink r:id="rId10" w:history="1">
        <w:r w:rsidRPr="001679AC">
          <w:rPr>
            <w:rStyle w:val="Hyperlink"/>
            <w:b/>
            <w:bCs/>
          </w:rPr>
          <w:t>http://docs.edx.org</w:t>
        </w:r>
        <w:r w:rsidRPr="001679AC">
          <w:rPr>
            <w:rStyle w:val="Hyperlink"/>
            <w:b/>
            <w:bCs/>
            <w:rtl/>
          </w:rPr>
          <w:t>/</w:t>
        </w:r>
        <w:bookmarkEnd w:id="251"/>
      </w:hyperlink>
    </w:p>
    <w:p w14:paraId="62C39DCE" w14:textId="17C5C159" w:rsidR="00957E2E" w:rsidRPr="001679AC" w:rsidRDefault="00957E2E" w:rsidP="00872D63">
      <w:pPr>
        <w:pStyle w:val="2d"/>
        <w:rPr>
          <w:rtl/>
        </w:rPr>
      </w:pPr>
      <w:bookmarkStart w:id="252" w:name="_Toc523411535"/>
      <w:r w:rsidRPr="001679AC">
        <w:rPr>
          <w:rFonts w:hint="eastAsia"/>
          <w:rtl/>
        </w:rPr>
        <w:t>מפתחי</w:t>
      </w:r>
      <w:r w:rsidRPr="001679AC">
        <w:rPr>
          <w:rtl/>
        </w:rPr>
        <w:t xml:space="preserve"> </w:t>
      </w:r>
      <w:r w:rsidRPr="001679AC">
        <w:rPr>
          <w:rFonts w:hint="eastAsia"/>
          <w:rtl/>
        </w:rPr>
        <w:t>ההדרכה</w:t>
      </w:r>
      <w:r w:rsidRPr="001679AC">
        <w:rPr>
          <w:rtl/>
        </w:rPr>
        <w:t xml:space="preserve"> </w:t>
      </w:r>
      <w:r w:rsidRPr="001679AC">
        <w:rPr>
          <w:rFonts w:hint="eastAsia"/>
          <w:rtl/>
        </w:rPr>
        <w:t>מטעם</w:t>
      </w:r>
      <w:r w:rsidRPr="001679AC">
        <w:rPr>
          <w:rtl/>
        </w:rPr>
        <w:t xml:space="preserve"> </w:t>
      </w:r>
      <w:r w:rsidRPr="001679AC">
        <w:rPr>
          <w:rFonts w:hint="eastAsia"/>
          <w:rtl/>
        </w:rPr>
        <w:t>הספק</w:t>
      </w:r>
      <w:r w:rsidRPr="001679AC">
        <w:rPr>
          <w:rtl/>
        </w:rPr>
        <w:t xml:space="preserve"> </w:t>
      </w:r>
      <w:r w:rsidRPr="001679AC">
        <w:rPr>
          <w:rFonts w:hint="eastAsia"/>
          <w:rtl/>
        </w:rPr>
        <w:t>הזוכה</w:t>
      </w:r>
      <w:r w:rsidRPr="001679AC">
        <w:rPr>
          <w:rtl/>
        </w:rPr>
        <w:t xml:space="preserve"> </w:t>
      </w:r>
      <w:r w:rsidRPr="001679AC">
        <w:rPr>
          <w:rFonts w:hint="eastAsia"/>
          <w:rtl/>
        </w:rPr>
        <w:t>יידרשו</w:t>
      </w:r>
      <w:r w:rsidRPr="001679AC">
        <w:rPr>
          <w:rtl/>
        </w:rPr>
        <w:t xml:space="preserve"> </w:t>
      </w:r>
      <w:r w:rsidRPr="001679AC">
        <w:rPr>
          <w:rFonts w:hint="eastAsia"/>
          <w:rtl/>
        </w:rPr>
        <w:t>לעבור</w:t>
      </w:r>
      <w:r w:rsidRPr="001679AC">
        <w:rPr>
          <w:rtl/>
        </w:rPr>
        <w:t xml:space="preserve"> </w:t>
      </w:r>
      <w:r w:rsidRPr="001679AC">
        <w:rPr>
          <w:rFonts w:hint="eastAsia"/>
          <w:rtl/>
        </w:rPr>
        <w:t>הכשרה</w:t>
      </w:r>
      <w:r w:rsidRPr="001679AC">
        <w:rPr>
          <w:rtl/>
        </w:rPr>
        <w:t xml:space="preserve"> </w:t>
      </w:r>
      <w:r w:rsidRPr="001679AC">
        <w:rPr>
          <w:rFonts w:hint="eastAsia"/>
          <w:rtl/>
        </w:rPr>
        <w:t>מקוונת</w:t>
      </w:r>
      <w:r w:rsidRPr="001679AC">
        <w:rPr>
          <w:rtl/>
        </w:rPr>
        <w:t xml:space="preserve"> </w:t>
      </w:r>
      <w:r w:rsidRPr="001679AC">
        <w:rPr>
          <w:rFonts w:hint="eastAsia"/>
          <w:rtl/>
        </w:rPr>
        <w:t>על</w:t>
      </w:r>
      <w:r w:rsidRPr="001679AC">
        <w:rPr>
          <w:rFonts w:hint="cs"/>
          <w:rtl/>
        </w:rPr>
        <w:t xml:space="preserve"> המערכת כפי שמופיעה בקישור הבא: </w:t>
      </w:r>
      <w:r w:rsidRPr="001679AC">
        <w:t>https://www.edx.org/school/edx</w:t>
      </w:r>
      <w:r w:rsidRPr="001679AC">
        <w:rPr>
          <w:rtl/>
        </w:rPr>
        <w:t xml:space="preserve">. </w:t>
      </w:r>
      <w:r w:rsidR="00F01C24" w:rsidRPr="001679AC">
        <w:rPr>
          <w:rFonts w:hint="cs"/>
          <w:rtl/>
        </w:rPr>
        <w:t>ביצוע ההכשרה המקוונת הינו חד פעמי עבור כל עובד ומימונה</w:t>
      </w:r>
      <w:r w:rsidRPr="001679AC">
        <w:rPr>
          <w:rFonts w:hint="cs"/>
          <w:rtl/>
        </w:rPr>
        <w:t xml:space="preserve"> הנו באחריות הספק הזוכה. </w:t>
      </w:r>
      <w:r w:rsidRPr="001679AC">
        <w:rPr>
          <w:rFonts w:hint="eastAsia"/>
          <w:rtl/>
        </w:rPr>
        <w:t>בנוסף</w:t>
      </w:r>
      <w:r w:rsidRPr="001679AC">
        <w:rPr>
          <w:rtl/>
        </w:rPr>
        <w:t xml:space="preserve"> לכך, לעורך המכרז שמורה הזכות לדרוש השתתפות של מפתחי ההדרכה מטעם הספק בהכשרה בת יומיים</w:t>
      </w:r>
      <w:r w:rsidR="00A04746" w:rsidRPr="001679AC">
        <w:rPr>
          <w:rFonts w:hint="cs"/>
          <w:rtl/>
        </w:rPr>
        <w:t xml:space="preserve"> </w:t>
      </w:r>
      <w:r w:rsidRPr="001679AC">
        <w:rPr>
          <w:rtl/>
        </w:rPr>
        <w:t xml:space="preserve">שיערוך צוות קמפוס </w:t>
      </w:r>
      <w:r w:rsidRPr="001679AC">
        <w:rPr>
          <w:rFonts w:hint="eastAsia"/>
          <w:rtl/>
        </w:rPr>
        <w:t>במימון</w:t>
      </w:r>
      <w:r w:rsidRPr="001679AC">
        <w:rPr>
          <w:rtl/>
        </w:rPr>
        <w:t xml:space="preserve"> </w:t>
      </w:r>
      <w:r w:rsidRPr="001679AC">
        <w:rPr>
          <w:rFonts w:hint="eastAsia"/>
          <w:rtl/>
        </w:rPr>
        <w:t>הספק</w:t>
      </w:r>
      <w:r w:rsidRPr="001679AC">
        <w:rPr>
          <w:rtl/>
        </w:rPr>
        <w:t xml:space="preserve"> </w:t>
      </w:r>
      <w:r w:rsidRPr="001679AC">
        <w:rPr>
          <w:rFonts w:hint="eastAsia"/>
          <w:rtl/>
        </w:rPr>
        <w:t>הזוכה</w:t>
      </w:r>
      <w:r w:rsidRPr="001679AC">
        <w:rPr>
          <w:rtl/>
        </w:rPr>
        <w:t>.</w:t>
      </w:r>
      <w:bookmarkEnd w:id="252"/>
      <w:r w:rsidR="00D07155">
        <w:rPr>
          <w:rFonts w:hint="cs"/>
          <w:rtl/>
        </w:rPr>
        <w:t xml:space="preserve"> </w:t>
      </w:r>
      <w:r w:rsidR="00D07155" w:rsidRPr="00D07155">
        <w:rPr>
          <w:rFonts w:hint="cs"/>
          <w:rtl/>
        </w:rPr>
        <w:t xml:space="preserve">יובהר, כי </w:t>
      </w:r>
      <w:r w:rsidR="00D07155" w:rsidRPr="000620F7">
        <w:rPr>
          <w:rFonts w:ascii="Calibri" w:hAnsi="Calibri"/>
          <w:rtl/>
        </w:rPr>
        <w:t>במידה והספק יבחר להחליף מפתחי הדרכה, ידרש לממן הכשרה עבור מפתחי ההדרכה החדשים.</w:t>
      </w:r>
      <w:bookmarkStart w:id="253" w:name="_Toc523411536"/>
      <w:r w:rsidRPr="001679AC">
        <w:rPr>
          <w:rFonts w:hint="cs"/>
          <w:rtl/>
        </w:rPr>
        <w:t>עורך המכרז שומר לעצמו את הזכות לפרסומים של עדכוני מערכת מעת לעת באמצעות צוות מיזם קמפוס. באחריות הספק הזוכה לוודא הטמעה של עדכונים אלו בהכשרות שוטפות של מפתחי ההדרכה.</w:t>
      </w:r>
      <w:bookmarkEnd w:id="253"/>
    </w:p>
    <w:p w14:paraId="0589D5D6" w14:textId="77777777" w:rsidR="001149F5" w:rsidRPr="001679AC" w:rsidRDefault="00957E2E" w:rsidP="00872D63">
      <w:pPr>
        <w:pStyle w:val="2d"/>
      </w:pPr>
      <w:bookmarkStart w:id="254" w:name="_Toc523411537"/>
      <w:r w:rsidRPr="001679AC">
        <w:rPr>
          <w:rFonts w:hint="cs"/>
          <w:rtl/>
        </w:rPr>
        <w:t>עורך המכרז שומר לעצמו את הזכות לערוך מפגשי הכשרה תקופתיים באמצעות צוות מיזם קמפוס. ההשתתפות בהכשרות אלו הנן חובה על כל מפתחי ההדרכה הפעילים בפרויקטים במסגרת מכרז זה.</w:t>
      </w:r>
      <w:bookmarkEnd w:id="254"/>
    </w:p>
    <w:p w14:paraId="13DD18BC" w14:textId="77777777" w:rsidR="004F58E7" w:rsidRPr="001679AC" w:rsidRDefault="005424B3" w:rsidP="00872D63">
      <w:pPr>
        <w:pStyle w:val="2"/>
      </w:pPr>
      <w:bookmarkStart w:id="255" w:name="_Toc523409374"/>
      <w:bookmarkStart w:id="256" w:name="_Toc523411538"/>
      <w:bookmarkStart w:id="257" w:name="_Toc524447597"/>
      <w:bookmarkStart w:id="258" w:name="_Toc524466830"/>
      <w:r w:rsidRPr="001679AC">
        <w:rPr>
          <w:rFonts w:hint="cs"/>
          <w:highlight w:val="white"/>
          <w:rtl/>
        </w:rPr>
        <w:t>להלן</w:t>
      </w:r>
      <w:r w:rsidR="004F58E7" w:rsidRPr="001679AC">
        <w:rPr>
          <w:rFonts w:hint="cs"/>
          <w:highlight w:val="white"/>
          <w:rtl/>
        </w:rPr>
        <w:t xml:space="preserve"> דרישות </w:t>
      </w:r>
      <w:r w:rsidRPr="001679AC">
        <w:rPr>
          <w:rFonts w:hint="cs"/>
          <w:highlight w:val="white"/>
          <w:rtl/>
        </w:rPr>
        <w:t>הבסיס בעת פיתוח הקורס</w:t>
      </w:r>
      <w:r w:rsidR="00E730D5" w:rsidRPr="001679AC">
        <w:rPr>
          <w:rFonts w:hint="cs"/>
          <w:highlight w:val="white"/>
          <w:rtl/>
        </w:rPr>
        <w:t>:</w:t>
      </w:r>
      <w:bookmarkEnd w:id="255"/>
      <w:bookmarkEnd w:id="256"/>
      <w:bookmarkEnd w:id="257"/>
      <w:bookmarkEnd w:id="258"/>
      <w:r w:rsidR="004F58E7" w:rsidRPr="001679AC">
        <w:rPr>
          <w:rFonts w:hint="cs"/>
          <w:highlight w:val="white"/>
          <w:rtl/>
        </w:rPr>
        <w:t xml:space="preserve"> </w:t>
      </w:r>
    </w:p>
    <w:p w14:paraId="240A9B4C" w14:textId="77777777" w:rsidR="00362DC6" w:rsidRPr="001679AC" w:rsidRDefault="00362DC6" w:rsidP="00872D63">
      <w:pPr>
        <w:pStyle w:val="2f"/>
      </w:pPr>
      <w:r w:rsidRPr="001679AC">
        <w:rPr>
          <w:rFonts w:hint="cs"/>
          <w:highlight w:val="white"/>
          <w:rtl/>
        </w:rPr>
        <w:t xml:space="preserve">יובהר ויודגש כי הן הספק והן התוצר </w:t>
      </w:r>
      <w:r w:rsidR="00A24E15" w:rsidRPr="001679AC">
        <w:rPr>
          <w:rFonts w:hint="cs"/>
          <w:highlight w:val="white"/>
          <w:rtl/>
        </w:rPr>
        <w:t>(</w:t>
      </w:r>
      <w:r w:rsidRPr="001679AC">
        <w:rPr>
          <w:rFonts w:hint="cs"/>
          <w:highlight w:val="white"/>
          <w:rtl/>
        </w:rPr>
        <w:t xml:space="preserve">כהגדרתו בסעיף </w:t>
      </w:r>
      <w:r w:rsidR="00BF22D4" w:rsidRPr="001679AC">
        <w:rPr>
          <w:rFonts w:asciiTheme="majorBidi" w:hAnsiTheme="majorBidi"/>
          <w:highlight w:val="white"/>
        </w:rPr>
        <w:t>0.</w:t>
      </w:r>
      <w:r w:rsidR="008E4DFE">
        <w:rPr>
          <w:rFonts w:asciiTheme="majorBidi" w:hAnsiTheme="majorBidi"/>
          <w:highlight w:val="white"/>
        </w:rPr>
        <w:t>3</w:t>
      </w:r>
      <w:r w:rsidR="008E4DFE" w:rsidRPr="001679AC">
        <w:rPr>
          <w:rFonts w:hint="cs"/>
          <w:highlight w:val="white"/>
          <w:rtl/>
        </w:rPr>
        <w:t xml:space="preserve"> </w:t>
      </w:r>
      <w:r w:rsidRPr="001679AC">
        <w:rPr>
          <w:rFonts w:hint="cs"/>
          <w:highlight w:val="white"/>
          <w:rtl/>
        </w:rPr>
        <w:t xml:space="preserve">לעיל) יידרשו לעמוד בכל הדרישות האמורות בסעיף זה.  </w:t>
      </w:r>
    </w:p>
    <w:p w14:paraId="45F47286" w14:textId="77777777" w:rsidR="006B6CB9" w:rsidRPr="001679AC" w:rsidRDefault="00DC09AB" w:rsidP="00872D63">
      <w:pPr>
        <w:pStyle w:val="31"/>
        <w:rPr>
          <w:rtl/>
        </w:rPr>
      </w:pPr>
      <w:r w:rsidRPr="001679AC">
        <w:rPr>
          <w:rFonts w:eastAsia="Arial" w:hint="eastAsia"/>
          <w:b/>
          <w:bCs/>
          <w:highlight w:val="white"/>
          <w:rtl/>
        </w:rPr>
        <w:t>למידה</w:t>
      </w:r>
      <w:r w:rsidRPr="001679AC">
        <w:rPr>
          <w:rFonts w:eastAsia="Arial"/>
          <w:b/>
          <w:bCs/>
          <w:highlight w:val="white"/>
          <w:rtl/>
        </w:rPr>
        <w:t xml:space="preserve"> </w:t>
      </w:r>
      <w:r w:rsidRPr="001679AC">
        <w:rPr>
          <w:rFonts w:eastAsia="Arial" w:hint="eastAsia"/>
          <w:b/>
          <w:bCs/>
          <w:highlight w:val="white"/>
          <w:rtl/>
        </w:rPr>
        <w:t>פעילה</w:t>
      </w:r>
      <w:r w:rsidRPr="001679AC">
        <w:rPr>
          <w:rFonts w:eastAsia="Arial" w:hint="cs"/>
          <w:b/>
          <w:bCs/>
          <w:highlight w:val="white"/>
          <w:rtl/>
        </w:rPr>
        <w:t>:</w:t>
      </w:r>
      <w:r w:rsidRPr="001679AC">
        <w:rPr>
          <w:rFonts w:eastAsia="Arial" w:hint="cs"/>
          <w:highlight w:val="white"/>
          <w:rtl/>
        </w:rPr>
        <w:t xml:space="preserve"> </w:t>
      </w:r>
      <w:r w:rsidR="004F58E7" w:rsidRPr="001679AC">
        <w:rPr>
          <w:rFonts w:eastAsia="Arial"/>
          <w:highlight w:val="white"/>
          <w:rtl/>
        </w:rPr>
        <w:t>הקורס</w:t>
      </w:r>
      <w:r w:rsidR="004F58E7" w:rsidRPr="001679AC">
        <w:rPr>
          <w:rFonts w:eastAsia="Arial"/>
          <w:highlight w:val="white"/>
        </w:rPr>
        <w:t xml:space="preserve"> </w:t>
      </w:r>
      <w:r w:rsidR="00E730D5" w:rsidRPr="001679AC">
        <w:rPr>
          <w:rFonts w:eastAsia="Arial" w:hint="cs"/>
          <w:highlight w:val="white"/>
          <w:rtl/>
        </w:rPr>
        <w:t>יכלול</w:t>
      </w:r>
      <w:r w:rsidR="004F58E7" w:rsidRPr="001679AC">
        <w:rPr>
          <w:rFonts w:eastAsia="Arial"/>
          <w:highlight w:val="white"/>
        </w:rPr>
        <w:t xml:space="preserve"> </w:t>
      </w:r>
      <w:r w:rsidR="004F58E7" w:rsidRPr="001679AC">
        <w:rPr>
          <w:rFonts w:eastAsia="Arial"/>
          <w:highlight w:val="white"/>
          <w:rtl/>
        </w:rPr>
        <w:t>מרכיבי</w:t>
      </w:r>
      <w:r w:rsidR="004F58E7" w:rsidRPr="001679AC">
        <w:rPr>
          <w:rFonts w:eastAsia="Arial"/>
          <w:highlight w:val="white"/>
        </w:rPr>
        <w:t xml:space="preserve"> </w:t>
      </w:r>
      <w:r w:rsidR="004F58E7" w:rsidRPr="001679AC">
        <w:rPr>
          <w:rFonts w:eastAsia="Arial"/>
          <w:highlight w:val="white"/>
          <w:rtl/>
        </w:rPr>
        <w:t>למידה</w:t>
      </w:r>
      <w:r w:rsidR="004F58E7" w:rsidRPr="001679AC">
        <w:rPr>
          <w:rFonts w:eastAsia="Arial"/>
          <w:highlight w:val="white"/>
        </w:rPr>
        <w:t xml:space="preserve"> </w:t>
      </w:r>
      <w:r w:rsidR="006B6CB9" w:rsidRPr="001679AC">
        <w:rPr>
          <w:rFonts w:eastAsia="Arial"/>
          <w:highlight w:val="white"/>
          <w:rtl/>
        </w:rPr>
        <w:t>פעיל</w:t>
      </w:r>
      <w:r w:rsidR="006B6CB9" w:rsidRPr="001679AC">
        <w:rPr>
          <w:rFonts w:eastAsia="Arial" w:hint="cs"/>
          <w:rtl/>
        </w:rPr>
        <w:t>ה.</w:t>
      </w:r>
    </w:p>
    <w:p w14:paraId="4DDA5632" w14:textId="77777777" w:rsidR="006B6CB9" w:rsidRPr="001679AC" w:rsidRDefault="00DC09AB" w:rsidP="00872D63">
      <w:pPr>
        <w:pStyle w:val="31"/>
        <w:rPr>
          <w:rtl/>
        </w:rPr>
      </w:pPr>
      <w:r w:rsidRPr="001679AC">
        <w:rPr>
          <w:rFonts w:hint="eastAsia"/>
          <w:b/>
          <w:bCs/>
          <w:rtl/>
        </w:rPr>
        <w:t>משוב</w:t>
      </w:r>
      <w:r w:rsidRPr="001679AC">
        <w:rPr>
          <w:b/>
          <w:bCs/>
          <w:rtl/>
        </w:rPr>
        <w:t xml:space="preserve"> </w:t>
      </w:r>
      <w:r w:rsidRPr="001679AC">
        <w:rPr>
          <w:rFonts w:hint="eastAsia"/>
          <w:b/>
          <w:bCs/>
          <w:rtl/>
        </w:rPr>
        <w:t>לומדים</w:t>
      </w:r>
      <w:r w:rsidRPr="001679AC">
        <w:rPr>
          <w:rFonts w:hint="cs"/>
          <w:rtl/>
        </w:rPr>
        <w:t xml:space="preserve">: </w:t>
      </w:r>
      <w:r w:rsidR="006B6CB9" w:rsidRPr="001679AC">
        <w:rPr>
          <w:rtl/>
        </w:rPr>
        <w:t xml:space="preserve">הפרק הראשון בקורס </w:t>
      </w:r>
      <w:r w:rsidR="00E730D5" w:rsidRPr="001679AC">
        <w:rPr>
          <w:rFonts w:hint="cs"/>
          <w:rtl/>
        </w:rPr>
        <w:t>יכלול</w:t>
      </w:r>
      <w:r w:rsidRPr="001679AC">
        <w:rPr>
          <w:rFonts w:hint="cs"/>
          <w:rtl/>
        </w:rPr>
        <w:t xml:space="preserve"> </w:t>
      </w:r>
      <w:r w:rsidR="006B6CB9" w:rsidRPr="001679AC">
        <w:rPr>
          <w:rtl/>
        </w:rPr>
        <w:t xml:space="preserve">סקר כניסה לקורס והפרק האחרון בקורס </w:t>
      </w:r>
      <w:r w:rsidR="00E730D5" w:rsidRPr="001679AC">
        <w:rPr>
          <w:rFonts w:hint="cs"/>
          <w:rtl/>
        </w:rPr>
        <w:t>יכלול</w:t>
      </w:r>
      <w:r w:rsidRPr="001679AC">
        <w:rPr>
          <w:rFonts w:hint="cs"/>
          <w:rtl/>
        </w:rPr>
        <w:t xml:space="preserve"> </w:t>
      </w:r>
      <w:r w:rsidR="006B6CB9" w:rsidRPr="001679AC">
        <w:rPr>
          <w:rtl/>
        </w:rPr>
        <w:t>סקר משוב לאחר הקורס</w:t>
      </w:r>
      <w:r w:rsidR="00696CFE" w:rsidRPr="001679AC">
        <w:rPr>
          <w:rFonts w:hint="cs"/>
          <w:rtl/>
        </w:rPr>
        <w:t xml:space="preserve"> למילוי הלומדים</w:t>
      </w:r>
      <w:r w:rsidR="00E730D5" w:rsidRPr="001679AC">
        <w:rPr>
          <w:rFonts w:hint="cs"/>
          <w:rtl/>
        </w:rPr>
        <w:t>,</w:t>
      </w:r>
      <w:r w:rsidR="006B6CB9" w:rsidRPr="001679AC">
        <w:rPr>
          <w:rtl/>
        </w:rPr>
        <w:t xml:space="preserve"> על פי התבניות שבנספח </w:t>
      </w:r>
      <w:r w:rsidR="005F0075" w:rsidRPr="001679AC">
        <w:rPr>
          <w:rFonts w:hint="cs"/>
          <w:rtl/>
        </w:rPr>
        <w:t>20</w:t>
      </w:r>
      <w:r w:rsidRPr="001679AC">
        <w:rPr>
          <w:rFonts w:hint="cs"/>
          <w:rtl/>
        </w:rPr>
        <w:t xml:space="preserve">. תשתית הפעלת הסקרים </w:t>
      </w:r>
      <w:r w:rsidR="00E730D5" w:rsidRPr="001679AC">
        <w:rPr>
          <w:rFonts w:hint="cs"/>
          <w:rtl/>
        </w:rPr>
        <w:t>תעשה</w:t>
      </w:r>
      <w:r w:rsidRPr="001679AC">
        <w:rPr>
          <w:rFonts w:hint="cs"/>
          <w:rtl/>
        </w:rPr>
        <w:t xml:space="preserve"> על פי הנחיית הצוות המקצועי של קמפוס.</w:t>
      </w:r>
    </w:p>
    <w:p w14:paraId="4C299BFF" w14:textId="77777777" w:rsidR="00DC09AB" w:rsidRPr="001679AC" w:rsidRDefault="00DC09AB" w:rsidP="00872D63">
      <w:pPr>
        <w:pStyle w:val="31"/>
        <w:rPr>
          <w:rFonts w:ascii="David" w:eastAsia="Arial" w:hAnsi="David"/>
          <w:rtl/>
        </w:rPr>
      </w:pPr>
      <w:r w:rsidRPr="001679AC">
        <w:rPr>
          <w:rFonts w:eastAsia="Arial" w:hint="eastAsia"/>
          <w:b/>
          <w:bCs/>
          <w:rtl/>
        </w:rPr>
        <w:t>מדיניות</w:t>
      </w:r>
      <w:r w:rsidRPr="001679AC">
        <w:rPr>
          <w:rFonts w:eastAsia="Arial"/>
          <w:b/>
          <w:bCs/>
          <w:rtl/>
        </w:rPr>
        <w:t xml:space="preserve"> </w:t>
      </w:r>
      <w:r w:rsidRPr="001679AC">
        <w:rPr>
          <w:rFonts w:eastAsia="Arial" w:hint="eastAsia"/>
          <w:b/>
          <w:bCs/>
          <w:rtl/>
        </w:rPr>
        <w:t>הערכה</w:t>
      </w:r>
      <w:r w:rsidRPr="001679AC">
        <w:rPr>
          <w:rFonts w:eastAsia="Arial" w:hint="cs"/>
          <w:rtl/>
        </w:rPr>
        <w:t>: ה</w:t>
      </w:r>
      <w:r w:rsidRPr="001679AC">
        <w:rPr>
          <w:rFonts w:eastAsia="Arial"/>
          <w:rtl/>
        </w:rPr>
        <w:t xml:space="preserve">קורס </w:t>
      </w:r>
      <w:r w:rsidR="00E730D5" w:rsidRPr="001679AC">
        <w:rPr>
          <w:rFonts w:eastAsia="Arial" w:hint="cs"/>
          <w:rtl/>
        </w:rPr>
        <w:t>יכלול</w:t>
      </w:r>
      <w:r w:rsidRPr="001679AC">
        <w:rPr>
          <w:rFonts w:eastAsia="Arial"/>
          <w:rtl/>
        </w:rPr>
        <w:t xml:space="preserve"> תכנית הערכה </w:t>
      </w:r>
      <w:r w:rsidR="00E730D5" w:rsidRPr="001679AC">
        <w:rPr>
          <w:rFonts w:eastAsia="Arial" w:hint="cs"/>
          <w:rtl/>
        </w:rPr>
        <w:t>ומתן ציונים</w:t>
      </w:r>
      <w:r w:rsidRPr="001679AC">
        <w:rPr>
          <w:rFonts w:eastAsia="Arial"/>
          <w:rtl/>
        </w:rPr>
        <w:t xml:space="preserve"> מקיפה כולל סוגי ההערכות, משקל הציון, מספר פריטי ההערכה ותיארוכים של כל התרגולים. המידע על מדיניות ההערכה ואופן קביעת הציון הסופי </w:t>
      </w:r>
      <w:r w:rsidR="004F3A21" w:rsidRPr="001679AC">
        <w:rPr>
          <w:rFonts w:eastAsia="Arial" w:hint="cs"/>
          <w:rtl/>
        </w:rPr>
        <w:t>יוצג</w:t>
      </w:r>
      <w:r w:rsidRPr="001679AC">
        <w:rPr>
          <w:rFonts w:eastAsia="Arial"/>
          <w:rtl/>
        </w:rPr>
        <w:t xml:space="preserve"> בצורה בהירה לתלמידים. במקרה שמדובר בקורס ללא ציון - יש לספק ללומד משוב על התקדמות תהליך הלמידה. </w:t>
      </w:r>
    </w:p>
    <w:p w14:paraId="73526BB0" w14:textId="77777777" w:rsidR="00DC09AB" w:rsidRPr="001679AC" w:rsidRDefault="00DC09AB" w:rsidP="00872D63">
      <w:pPr>
        <w:pStyle w:val="31"/>
        <w:rPr>
          <w:rtl/>
        </w:rPr>
      </w:pPr>
      <w:r w:rsidRPr="001679AC">
        <w:rPr>
          <w:b/>
          <w:bCs/>
          <w:rtl/>
        </w:rPr>
        <w:t>הפקה</w:t>
      </w:r>
      <w:r w:rsidRPr="001679AC">
        <w:rPr>
          <w:rtl/>
        </w:rPr>
        <w:t xml:space="preserve">: רכיבי המדיה בקורס </w:t>
      </w:r>
      <w:r w:rsidR="004F3A21" w:rsidRPr="001679AC">
        <w:rPr>
          <w:rFonts w:hint="cs"/>
          <w:rtl/>
        </w:rPr>
        <w:t>יעמדו</w:t>
      </w:r>
      <w:r w:rsidRPr="001679AC">
        <w:rPr>
          <w:rtl/>
        </w:rPr>
        <w:t xml:space="preserve"> בסטנדרט מקצועי</w:t>
      </w:r>
      <w:r w:rsidR="004F3A21" w:rsidRPr="001679AC">
        <w:rPr>
          <w:rFonts w:hint="cs"/>
          <w:rtl/>
        </w:rPr>
        <w:t xml:space="preserve">, </w:t>
      </w:r>
      <w:r w:rsidRPr="001679AC">
        <w:rPr>
          <w:rtl/>
        </w:rPr>
        <w:t>רמת</w:t>
      </w:r>
      <w:r w:rsidRPr="001679AC">
        <w:t xml:space="preserve"> L1 </w:t>
      </w:r>
      <w:r w:rsidRPr="001679AC">
        <w:rPr>
          <w:rtl/>
        </w:rPr>
        <w:t>לכל הפחות</w:t>
      </w:r>
      <w:r w:rsidR="004F3A21" w:rsidRPr="001679AC">
        <w:rPr>
          <w:rFonts w:hint="cs"/>
          <w:rtl/>
        </w:rPr>
        <w:t>,</w:t>
      </w:r>
      <w:r w:rsidRPr="001679AC">
        <w:t xml:space="preserve"> </w:t>
      </w:r>
      <w:r w:rsidRPr="001679AC">
        <w:rPr>
          <w:rtl/>
        </w:rPr>
        <w:t xml:space="preserve">אשר </w:t>
      </w:r>
      <w:r w:rsidR="004F3A21" w:rsidRPr="001679AC">
        <w:rPr>
          <w:rFonts w:hint="cs"/>
          <w:rtl/>
        </w:rPr>
        <w:t>יופק</w:t>
      </w:r>
      <w:r w:rsidRPr="001679AC">
        <w:rPr>
          <w:rtl/>
        </w:rPr>
        <w:t xml:space="preserve"> תוך שימוש בציוד צילום, הקלטה, עריכה ו/או הנפשה מקצועיים ועל ידי צוות הפקה מיומן. במקרה שמדובר בקורס ללא רכיבי מדיה</w:t>
      </w:r>
      <w:r w:rsidR="004F3A21" w:rsidRPr="001679AC">
        <w:rPr>
          <w:rFonts w:hint="cs"/>
          <w:rtl/>
        </w:rPr>
        <w:t xml:space="preserve"> (כלומר טקסטואלי בלבד)</w:t>
      </w:r>
      <w:r w:rsidRPr="001679AC">
        <w:rPr>
          <w:rtl/>
        </w:rPr>
        <w:t xml:space="preserve"> - יש לדאוג שהתוכן</w:t>
      </w:r>
      <w:r w:rsidR="004F3A21" w:rsidRPr="001679AC">
        <w:rPr>
          <w:rFonts w:hint="cs"/>
          <w:rtl/>
        </w:rPr>
        <w:t xml:space="preserve">, </w:t>
      </w:r>
      <w:r w:rsidRPr="001679AC">
        <w:rPr>
          <w:rtl/>
        </w:rPr>
        <w:t xml:space="preserve">האריזה הגרפית והנראות של רכיבי הלמידה </w:t>
      </w:r>
      <w:r w:rsidR="004F3A21" w:rsidRPr="001679AC">
        <w:rPr>
          <w:rFonts w:hint="cs"/>
          <w:rtl/>
        </w:rPr>
        <w:t>יהיו</w:t>
      </w:r>
      <w:r w:rsidRPr="001679AC">
        <w:rPr>
          <w:rtl/>
        </w:rPr>
        <w:t xml:space="preserve"> בהירים</w:t>
      </w:r>
      <w:r w:rsidR="004F3A21" w:rsidRPr="001679AC">
        <w:rPr>
          <w:rFonts w:hint="cs"/>
          <w:rtl/>
        </w:rPr>
        <w:t xml:space="preserve"> ונוחים לקריאה.</w:t>
      </w:r>
      <w:r w:rsidRPr="001679AC">
        <w:rPr>
          <w:rtl/>
        </w:rPr>
        <w:t xml:space="preserve"> </w:t>
      </w:r>
    </w:p>
    <w:p w14:paraId="3BFA27EA" w14:textId="77777777" w:rsidR="00DC09AB" w:rsidRPr="001679AC" w:rsidRDefault="00DC09AB" w:rsidP="00872D63">
      <w:pPr>
        <w:pStyle w:val="31"/>
      </w:pPr>
      <w:r w:rsidRPr="001679AC">
        <w:rPr>
          <w:b/>
          <w:bCs/>
          <w:rtl/>
        </w:rPr>
        <w:t>טקסט</w:t>
      </w:r>
      <w:r w:rsidRPr="001679AC">
        <w:rPr>
          <w:rtl/>
        </w:rPr>
        <w:t xml:space="preserve">: הטקסט בקורס </w:t>
      </w:r>
      <w:r w:rsidR="004F3A21" w:rsidRPr="001679AC">
        <w:rPr>
          <w:rFonts w:hint="cs"/>
          <w:rtl/>
        </w:rPr>
        <w:t xml:space="preserve">יהיה ערוך ולאחר הגהה </w:t>
      </w:r>
      <w:r w:rsidRPr="001679AC">
        <w:rPr>
          <w:rtl/>
        </w:rPr>
        <w:t xml:space="preserve">לשונית. </w:t>
      </w:r>
    </w:p>
    <w:p w14:paraId="06DA01EB" w14:textId="77777777" w:rsidR="00DC09AB" w:rsidRPr="001679AC" w:rsidRDefault="00DC09AB" w:rsidP="00872D63">
      <w:pPr>
        <w:pStyle w:val="31"/>
      </w:pPr>
      <w:r w:rsidRPr="001679AC">
        <w:rPr>
          <w:b/>
          <w:bCs/>
          <w:rtl/>
        </w:rPr>
        <w:t>רכיבים חיצוניים</w:t>
      </w:r>
      <w:r w:rsidRPr="001679AC">
        <w:rPr>
          <w:rtl/>
        </w:rPr>
        <w:t xml:space="preserve">: שימוש ברכיבי למידה חיצוניים לפלטפורמה </w:t>
      </w:r>
      <w:r w:rsidR="004F3A21" w:rsidRPr="001679AC">
        <w:rPr>
          <w:rFonts w:hint="cs"/>
          <w:rtl/>
        </w:rPr>
        <w:t>יעשה</w:t>
      </w:r>
      <w:r w:rsidRPr="001679AC">
        <w:rPr>
          <w:rtl/>
        </w:rPr>
        <w:t xml:space="preserve"> רק במקרה שלא קיים רכיב למידה מקביל הנתמך בה. בנוסף, </w:t>
      </w:r>
      <w:r w:rsidR="002831B1" w:rsidRPr="001679AC">
        <w:rPr>
          <w:rFonts w:hint="cs"/>
          <w:rtl/>
        </w:rPr>
        <w:t xml:space="preserve">על </w:t>
      </w:r>
      <w:r w:rsidRPr="001679AC">
        <w:rPr>
          <w:rtl/>
        </w:rPr>
        <w:t xml:space="preserve">רכיבי הלמידה </w:t>
      </w:r>
      <w:r w:rsidR="002831B1" w:rsidRPr="001679AC">
        <w:rPr>
          <w:rFonts w:hint="cs"/>
          <w:rtl/>
        </w:rPr>
        <w:t>להיות מוטמעים</w:t>
      </w:r>
      <w:r w:rsidRPr="001679AC">
        <w:rPr>
          <w:rtl/>
        </w:rPr>
        <w:t xml:space="preserve"> בתוך יחידות הקורס ולא </w:t>
      </w:r>
      <w:r w:rsidR="002831B1" w:rsidRPr="001679AC">
        <w:rPr>
          <w:rFonts w:hint="cs"/>
          <w:rtl/>
        </w:rPr>
        <w:t>ידרשו</w:t>
      </w:r>
      <w:r w:rsidRPr="001679AC">
        <w:rPr>
          <w:rtl/>
        </w:rPr>
        <w:t xml:space="preserve"> יציאה מהפלטפורמה.</w:t>
      </w:r>
      <w:r w:rsidRPr="001679AC">
        <w:t xml:space="preserve"> </w:t>
      </w:r>
    </w:p>
    <w:p w14:paraId="748859E7" w14:textId="77777777" w:rsidR="00DC09AB" w:rsidRPr="001679AC" w:rsidRDefault="00DC09AB" w:rsidP="00872D63">
      <w:pPr>
        <w:pStyle w:val="31"/>
      </w:pPr>
      <w:r w:rsidRPr="001679AC">
        <w:rPr>
          <w:b/>
          <w:bCs/>
          <w:rtl/>
        </w:rPr>
        <w:t>עמוד בית</w:t>
      </w:r>
      <w:r w:rsidRPr="001679AC">
        <w:rPr>
          <w:rtl/>
        </w:rPr>
        <w:t xml:space="preserve">: רכיבי עמוד הבית </w:t>
      </w:r>
      <w:r w:rsidR="002831B1" w:rsidRPr="001679AC">
        <w:rPr>
          <w:rFonts w:hint="cs"/>
          <w:rtl/>
        </w:rPr>
        <w:t>יוזנו</w:t>
      </w:r>
      <w:r w:rsidRPr="001679AC">
        <w:rPr>
          <w:rtl/>
        </w:rPr>
        <w:t xml:space="preserve"> בהתאם לדרישות </w:t>
      </w:r>
      <w:r w:rsidR="002831B1" w:rsidRPr="001679AC">
        <w:rPr>
          <w:rFonts w:asciiTheme="minorHAnsi" w:hAnsiTheme="minorHAnsi" w:hint="cs"/>
          <w:rtl/>
        </w:rPr>
        <w:t xml:space="preserve">ה- </w:t>
      </w:r>
      <w:r w:rsidR="002831B1" w:rsidRPr="001679AC">
        <w:rPr>
          <w:rFonts w:asciiTheme="minorHAnsi" w:hAnsiTheme="minorHAnsi"/>
        </w:rPr>
        <w:t>About Page</w:t>
      </w:r>
      <w:r w:rsidR="002831B1" w:rsidRPr="001679AC">
        <w:rPr>
          <w:rFonts w:asciiTheme="minorHAnsi" w:hAnsiTheme="minorHAnsi" w:hint="cs"/>
          <w:rtl/>
        </w:rPr>
        <w:t xml:space="preserve"> כמפורט להלן:</w:t>
      </w:r>
      <w:r w:rsidRPr="001679AC">
        <w:t xml:space="preserve"> </w:t>
      </w:r>
    </w:p>
    <w:p w14:paraId="2DEDE256" w14:textId="77777777" w:rsidR="00DC09AB" w:rsidRPr="001679AC" w:rsidRDefault="00DC09AB" w:rsidP="00872D63">
      <w:pPr>
        <w:pStyle w:val="40"/>
      </w:pPr>
      <w:r w:rsidRPr="001679AC">
        <w:rPr>
          <w:rFonts w:eastAsia="Arial"/>
          <w:highlight w:val="white"/>
          <w:rtl/>
        </w:rPr>
        <w:t>שם</w:t>
      </w:r>
      <w:r w:rsidRPr="001679AC">
        <w:rPr>
          <w:rFonts w:eastAsia="Arial"/>
          <w:highlight w:val="white"/>
        </w:rPr>
        <w:t xml:space="preserve"> </w:t>
      </w:r>
      <w:r w:rsidRPr="001679AC">
        <w:rPr>
          <w:rFonts w:eastAsia="Arial"/>
          <w:highlight w:val="white"/>
          <w:rtl/>
        </w:rPr>
        <w:t>לקורס</w:t>
      </w:r>
      <w:r w:rsidRPr="001679AC">
        <w:rPr>
          <w:rFonts w:eastAsia="Arial"/>
          <w:highlight w:val="white"/>
        </w:rPr>
        <w:t xml:space="preserve"> </w:t>
      </w:r>
      <w:r w:rsidRPr="001679AC">
        <w:rPr>
          <w:rFonts w:eastAsia="Arial" w:hint="cs"/>
          <w:highlight w:val="white"/>
          <w:rtl/>
        </w:rPr>
        <w:t>(</w:t>
      </w:r>
      <w:r w:rsidRPr="001679AC">
        <w:rPr>
          <w:rFonts w:eastAsia="Arial"/>
          <w:highlight w:val="white"/>
          <w:rtl/>
        </w:rPr>
        <w:t>בחירתו</w:t>
      </w:r>
      <w:r w:rsidRPr="001679AC">
        <w:rPr>
          <w:rFonts w:eastAsia="Arial"/>
          <w:highlight w:val="white"/>
        </w:rPr>
        <w:t xml:space="preserve"> </w:t>
      </w:r>
      <w:r w:rsidRPr="001679AC">
        <w:rPr>
          <w:rFonts w:eastAsia="Arial"/>
          <w:highlight w:val="white"/>
          <w:rtl/>
        </w:rPr>
        <w:t>תיקח</w:t>
      </w:r>
      <w:r w:rsidRPr="001679AC">
        <w:rPr>
          <w:rFonts w:eastAsia="Arial"/>
          <w:highlight w:val="white"/>
        </w:rPr>
        <w:t xml:space="preserve"> </w:t>
      </w:r>
      <w:r w:rsidRPr="001679AC">
        <w:rPr>
          <w:rFonts w:eastAsia="Arial"/>
          <w:highlight w:val="white"/>
          <w:rtl/>
        </w:rPr>
        <w:t>בחשבון</w:t>
      </w:r>
      <w:r w:rsidRPr="001679AC">
        <w:rPr>
          <w:rFonts w:eastAsia="Arial"/>
          <w:highlight w:val="white"/>
        </w:rPr>
        <w:t xml:space="preserve"> </w:t>
      </w:r>
      <w:r w:rsidRPr="001679AC">
        <w:rPr>
          <w:rFonts w:eastAsia="Arial"/>
          <w:highlight w:val="white"/>
          <w:rtl/>
        </w:rPr>
        <w:t>גם</w:t>
      </w:r>
      <w:r w:rsidRPr="001679AC">
        <w:rPr>
          <w:rFonts w:eastAsia="Arial"/>
          <w:highlight w:val="white"/>
        </w:rPr>
        <w:t xml:space="preserve"> </w:t>
      </w:r>
      <w:r w:rsidRPr="001679AC">
        <w:rPr>
          <w:rFonts w:eastAsia="Arial"/>
          <w:highlight w:val="white"/>
          <w:rtl/>
        </w:rPr>
        <w:t>שיקולי</w:t>
      </w:r>
      <w:r w:rsidRPr="001679AC">
        <w:rPr>
          <w:rFonts w:eastAsia="Arial"/>
          <w:highlight w:val="white"/>
        </w:rPr>
        <w:t xml:space="preserve"> </w:t>
      </w:r>
      <w:r w:rsidR="002831B1" w:rsidRPr="001679AC">
        <w:rPr>
          <w:rFonts w:eastAsia="Arial" w:hint="cs"/>
          <w:rtl/>
        </w:rPr>
        <w:t xml:space="preserve">שיווק ו- </w:t>
      </w:r>
      <w:r w:rsidR="002831B1" w:rsidRPr="001679AC">
        <w:rPr>
          <w:rFonts w:eastAsia="Arial" w:hint="cs"/>
        </w:rPr>
        <w:t>SEO</w:t>
      </w:r>
      <w:r w:rsidR="002831B1" w:rsidRPr="001679AC">
        <w:rPr>
          <w:rFonts w:eastAsia="Arial" w:hint="cs"/>
          <w:rtl/>
        </w:rPr>
        <w:t xml:space="preserve">). </w:t>
      </w:r>
    </w:p>
    <w:p w14:paraId="1A10DAFB" w14:textId="77777777" w:rsidR="00DC09AB" w:rsidRPr="001679AC" w:rsidRDefault="00DC09AB" w:rsidP="00872D63">
      <w:pPr>
        <w:pStyle w:val="40"/>
        <w:rPr>
          <w:rFonts w:ascii="Tahoma" w:eastAsia="Tahoma" w:hAnsi="Tahoma"/>
          <w:highlight w:val="white"/>
        </w:rPr>
      </w:pPr>
      <w:r w:rsidRPr="001679AC">
        <w:rPr>
          <w:rFonts w:eastAsia="Arial"/>
          <w:highlight w:val="white"/>
          <w:rtl/>
        </w:rPr>
        <w:t>תיאור</w:t>
      </w:r>
      <w:r w:rsidRPr="001679AC">
        <w:rPr>
          <w:rFonts w:eastAsia="Arial"/>
          <w:highlight w:val="white"/>
        </w:rPr>
        <w:t xml:space="preserve"> </w:t>
      </w:r>
      <w:r w:rsidRPr="001679AC">
        <w:rPr>
          <w:rFonts w:eastAsia="Arial"/>
          <w:highlight w:val="white"/>
          <w:rtl/>
        </w:rPr>
        <w:t>מקוצר</w:t>
      </w:r>
      <w:r w:rsidRPr="001679AC">
        <w:rPr>
          <w:rFonts w:eastAsia="Arial"/>
          <w:highlight w:val="white"/>
        </w:rPr>
        <w:t xml:space="preserve"> </w:t>
      </w:r>
      <w:r w:rsidRPr="001679AC">
        <w:rPr>
          <w:rFonts w:eastAsia="Arial"/>
          <w:highlight w:val="white"/>
          <w:rtl/>
        </w:rPr>
        <w:t>של</w:t>
      </w:r>
      <w:r w:rsidRPr="001679AC">
        <w:rPr>
          <w:rFonts w:eastAsia="Arial"/>
          <w:highlight w:val="white"/>
        </w:rPr>
        <w:t xml:space="preserve"> </w:t>
      </w:r>
      <w:r w:rsidRPr="001679AC">
        <w:rPr>
          <w:rFonts w:eastAsia="Arial"/>
          <w:highlight w:val="white"/>
          <w:rtl/>
        </w:rPr>
        <w:t>הקו</w:t>
      </w:r>
      <w:r w:rsidRPr="001679AC">
        <w:rPr>
          <w:rFonts w:eastAsia="Arial" w:hint="cs"/>
          <w:highlight w:val="white"/>
          <w:rtl/>
        </w:rPr>
        <w:t>רס (</w:t>
      </w:r>
      <w:r w:rsidRPr="001679AC">
        <w:rPr>
          <w:rFonts w:eastAsia="Arial"/>
          <w:highlight w:val="white"/>
          <w:rtl/>
        </w:rPr>
        <w:t>בחירתו</w:t>
      </w:r>
      <w:r w:rsidRPr="001679AC">
        <w:rPr>
          <w:rFonts w:eastAsia="Arial"/>
          <w:highlight w:val="white"/>
        </w:rPr>
        <w:t xml:space="preserve"> </w:t>
      </w:r>
      <w:r w:rsidRPr="001679AC">
        <w:rPr>
          <w:rFonts w:eastAsia="Arial"/>
          <w:highlight w:val="white"/>
          <w:rtl/>
        </w:rPr>
        <w:t>תיקח</w:t>
      </w:r>
      <w:r w:rsidRPr="001679AC">
        <w:rPr>
          <w:rFonts w:eastAsia="Arial"/>
          <w:highlight w:val="white"/>
        </w:rPr>
        <w:t xml:space="preserve"> </w:t>
      </w:r>
      <w:r w:rsidRPr="001679AC">
        <w:rPr>
          <w:rFonts w:eastAsia="Arial"/>
          <w:highlight w:val="white"/>
          <w:rtl/>
        </w:rPr>
        <w:t>בחשבון</w:t>
      </w:r>
      <w:r w:rsidRPr="001679AC">
        <w:rPr>
          <w:rFonts w:eastAsia="Arial"/>
          <w:highlight w:val="white"/>
        </w:rPr>
        <w:t xml:space="preserve"> </w:t>
      </w:r>
      <w:r w:rsidRPr="001679AC">
        <w:rPr>
          <w:rFonts w:eastAsia="Arial"/>
          <w:highlight w:val="white"/>
          <w:rtl/>
        </w:rPr>
        <w:t>גם</w:t>
      </w:r>
      <w:r w:rsidRPr="001679AC">
        <w:rPr>
          <w:rFonts w:eastAsia="Arial"/>
          <w:highlight w:val="white"/>
        </w:rPr>
        <w:t xml:space="preserve"> </w:t>
      </w:r>
      <w:r w:rsidRPr="001679AC">
        <w:rPr>
          <w:rFonts w:eastAsia="Arial"/>
          <w:highlight w:val="white"/>
          <w:rtl/>
        </w:rPr>
        <w:t>שיקולי</w:t>
      </w:r>
      <w:r w:rsidRPr="001679AC">
        <w:rPr>
          <w:rFonts w:eastAsia="Arial"/>
          <w:highlight w:val="white"/>
        </w:rPr>
        <w:t xml:space="preserve"> </w:t>
      </w:r>
      <w:r w:rsidRPr="001679AC">
        <w:rPr>
          <w:rFonts w:eastAsia="Arial"/>
          <w:highlight w:val="white"/>
          <w:rtl/>
        </w:rPr>
        <w:t>שיווק</w:t>
      </w:r>
      <w:r w:rsidRPr="001679AC">
        <w:rPr>
          <w:rFonts w:eastAsia="Arial"/>
          <w:highlight w:val="white"/>
        </w:rPr>
        <w:t xml:space="preserve"> </w:t>
      </w:r>
      <w:r w:rsidRPr="001679AC">
        <w:rPr>
          <w:rFonts w:eastAsia="Arial"/>
          <w:highlight w:val="white"/>
          <w:rtl/>
        </w:rPr>
        <w:t>ו</w:t>
      </w:r>
      <w:r w:rsidRPr="001679AC">
        <w:rPr>
          <w:rFonts w:eastAsia="Arial"/>
          <w:highlight w:val="white"/>
        </w:rPr>
        <w:t>-SEO</w:t>
      </w:r>
      <w:r w:rsidRPr="001679AC">
        <w:rPr>
          <w:rFonts w:eastAsia="Arial" w:hint="cs"/>
          <w:highlight w:val="white"/>
          <w:rtl/>
        </w:rPr>
        <w:t>)</w:t>
      </w:r>
      <w:r w:rsidR="002828AB" w:rsidRPr="001679AC">
        <w:rPr>
          <w:rFonts w:ascii="Tahoma" w:eastAsia="Tahoma" w:hAnsi="Tahoma" w:hint="cs"/>
          <w:highlight w:val="white"/>
          <w:rtl/>
        </w:rPr>
        <w:t>.</w:t>
      </w:r>
    </w:p>
    <w:p w14:paraId="13AD8B94" w14:textId="77777777" w:rsidR="00DC09AB" w:rsidRPr="001679AC" w:rsidRDefault="00DC09AB" w:rsidP="00872D63">
      <w:pPr>
        <w:pStyle w:val="40"/>
        <w:rPr>
          <w:rFonts w:eastAsia="Tahoma"/>
          <w:highlight w:val="white"/>
          <w:rtl/>
        </w:rPr>
      </w:pPr>
      <w:r w:rsidRPr="001679AC">
        <w:rPr>
          <w:rFonts w:eastAsia="Tahoma" w:hint="cs"/>
          <w:highlight w:val="white"/>
          <w:rtl/>
        </w:rPr>
        <w:t>תיאור ארוך של הקורס</w:t>
      </w:r>
      <w:r w:rsidR="002828AB" w:rsidRPr="001679AC">
        <w:rPr>
          <w:rFonts w:eastAsia="Tahoma" w:hint="cs"/>
          <w:highlight w:val="white"/>
          <w:rtl/>
        </w:rPr>
        <w:t>.</w:t>
      </w:r>
    </w:p>
    <w:p w14:paraId="03D06FAE" w14:textId="77777777" w:rsidR="00DC09AB" w:rsidRPr="001679AC" w:rsidRDefault="00DC09AB" w:rsidP="00872D63">
      <w:pPr>
        <w:pStyle w:val="40"/>
        <w:rPr>
          <w:rFonts w:ascii="Tahoma" w:eastAsia="Tahoma" w:hAnsi="Tahoma"/>
          <w:highlight w:val="white"/>
        </w:rPr>
      </w:pPr>
      <w:r w:rsidRPr="001679AC">
        <w:rPr>
          <w:rFonts w:eastAsia="Arial"/>
          <w:highlight w:val="white"/>
          <w:rtl/>
        </w:rPr>
        <w:t>פירוט</w:t>
      </w:r>
      <w:r w:rsidRPr="001679AC">
        <w:rPr>
          <w:rFonts w:eastAsia="Arial"/>
          <w:highlight w:val="white"/>
        </w:rPr>
        <w:t xml:space="preserve"> </w:t>
      </w:r>
      <w:r w:rsidRPr="001679AC">
        <w:rPr>
          <w:rFonts w:eastAsia="Arial"/>
          <w:highlight w:val="white"/>
          <w:rtl/>
        </w:rPr>
        <w:t>מטרות</w:t>
      </w:r>
      <w:r w:rsidRPr="001679AC">
        <w:rPr>
          <w:rFonts w:eastAsia="Arial"/>
          <w:highlight w:val="white"/>
        </w:rPr>
        <w:t xml:space="preserve"> </w:t>
      </w:r>
      <w:r w:rsidRPr="001679AC">
        <w:rPr>
          <w:rFonts w:eastAsia="Arial"/>
          <w:highlight w:val="white"/>
          <w:rtl/>
        </w:rPr>
        <w:t>הקורס</w:t>
      </w:r>
      <w:r w:rsidRPr="001679AC">
        <w:rPr>
          <w:rFonts w:eastAsia="Arial"/>
          <w:highlight w:val="white"/>
        </w:rPr>
        <w:t xml:space="preserve"> </w:t>
      </w:r>
      <w:r w:rsidRPr="001679AC">
        <w:rPr>
          <w:rFonts w:eastAsia="Arial"/>
          <w:highlight w:val="white"/>
          <w:rtl/>
        </w:rPr>
        <w:t>והישגים</w:t>
      </w:r>
      <w:r w:rsidRPr="001679AC">
        <w:rPr>
          <w:rFonts w:eastAsia="Arial"/>
          <w:highlight w:val="white"/>
        </w:rPr>
        <w:t xml:space="preserve"> </w:t>
      </w:r>
      <w:r w:rsidRPr="001679AC">
        <w:rPr>
          <w:rFonts w:eastAsia="Arial"/>
          <w:highlight w:val="white"/>
          <w:rtl/>
        </w:rPr>
        <w:t>נרכשים</w:t>
      </w:r>
      <w:r w:rsidRPr="001679AC">
        <w:rPr>
          <w:rFonts w:eastAsia="Arial"/>
          <w:highlight w:val="white"/>
        </w:rPr>
        <w:t>.</w:t>
      </w:r>
    </w:p>
    <w:p w14:paraId="6E59218D" w14:textId="77777777" w:rsidR="00DC09AB" w:rsidRPr="001679AC" w:rsidRDefault="00DC09AB" w:rsidP="00872D63">
      <w:pPr>
        <w:pStyle w:val="40"/>
        <w:rPr>
          <w:rFonts w:ascii="Tahoma" w:eastAsia="Tahoma" w:hAnsi="Tahoma"/>
          <w:highlight w:val="white"/>
        </w:rPr>
      </w:pPr>
      <w:r w:rsidRPr="001679AC">
        <w:rPr>
          <w:rFonts w:eastAsia="Arial"/>
          <w:highlight w:val="white"/>
          <w:rtl/>
        </w:rPr>
        <w:t>משך</w:t>
      </w:r>
      <w:r w:rsidRPr="001679AC">
        <w:rPr>
          <w:rFonts w:eastAsia="Arial"/>
          <w:highlight w:val="white"/>
        </w:rPr>
        <w:t xml:space="preserve"> </w:t>
      </w:r>
      <w:r w:rsidRPr="001679AC">
        <w:rPr>
          <w:rFonts w:eastAsia="Arial"/>
          <w:highlight w:val="white"/>
          <w:rtl/>
        </w:rPr>
        <w:t>הקורס</w:t>
      </w:r>
      <w:r w:rsidR="002831B1" w:rsidRPr="001679AC">
        <w:rPr>
          <w:rFonts w:eastAsia="Arial" w:hint="cs"/>
          <w:highlight w:val="white"/>
          <w:rtl/>
        </w:rPr>
        <w:t xml:space="preserve"> </w:t>
      </w:r>
      <w:r w:rsidRPr="001679AC">
        <w:rPr>
          <w:rFonts w:eastAsia="Arial"/>
          <w:highlight w:val="white"/>
        </w:rPr>
        <w:t xml:space="preserve"> (Learner Effort)</w:t>
      </w:r>
      <w:r w:rsidR="002831B1" w:rsidRPr="001679AC">
        <w:rPr>
          <w:rFonts w:ascii="Tahoma" w:eastAsia="Tahoma" w:hAnsi="Tahoma" w:hint="cs"/>
          <w:highlight w:val="white"/>
          <w:rtl/>
        </w:rPr>
        <w:t>.</w:t>
      </w:r>
    </w:p>
    <w:p w14:paraId="6C691907" w14:textId="77777777" w:rsidR="00DC09AB" w:rsidRPr="001679AC" w:rsidRDefault="00DC09AB" w:rsidP="00872D63">
      <w:pPr>
        <w:pStyle w:val="40"/>
        <w:rPr>
          <w:rFonts w:ascii="Tahoma" w:eastAsia="Tahoma" w:hAnsi="Tahoma"/>
          <w:highlight w:val="white"/>
        </w:rPr>
      </w:pPr>
      <w:r w:rsidRPr="001679AC">
        <w:rPr>
          <w:rFonts w:eastAsia="Arial"/>
          <w:highlight w:val="white"/>
          <w:rtl/>
        </w:rPr>
        <w:t>דרישות</w:t>
      </w:r>
      <w:r w:rsidRPr="001679AC">
        <w:rPr>
          <w:rFonts w:eastAsia="Arial"/>
          <w:highlight w:val="white"/>
        </w:rPr>
        <w:t xml:space="preserve"> </w:t>
      </w:r>
      <w:r w:rsidRPr="001679AC">
        <w:rPr>
          <w:rFonts w:eastAsia="Arial"/>
          <w:highlight w:val="white"/>
          <w:rtl/>
        </w:rPr>
        <w:t>קדם</w:t>
      </w:r>
      <w:r w:rsidRPr="001679AC">
        <w:rPr>
          <w:rFonts w:eastAsia="Arial"/>
          <w:highlight w:val="white"/>
        </w:rPr>
        <w:t xml:space="preserve"> </w:t>
      </w:r>
      <w:r w:rsidRPr="001679AC">
        <w:rPr>
          <w:rFonts w:eastAsia="Arial"/>
          <w:highlight w:val="white"/>
          <w:rtl/>
        </w:rPr>
        <w:t>לקורס</w:t>
      </w:r>
      <w:r w:rsidRPr="001679AC">
        <w:rPr>
          <w:rFonts w:eastAsia="Arial"/>
          <w:highlight w:val="white"/>
        </w:rPr>
        <w:t>.</w:t>
      </w:r>
    </w:p>
    <w:p w14:paraId="16F216A9" w14:textId="77777777" w:rsidR="00DC09AB" w:rsidRPr="001679AC" w:rsidRDefault="00DC09AB" w:rsidP="00872D63">
      <w:pPr>
        <w:pStyle w:val="40"/>
        <w:rPr>
          <w:rFonts w:ascii="Tahoma" w:eastAsia="Tahoma" w:hAnsi="Tahoma"/>
          <w:highlight w:val="white"/>
        </w:rPr>
      </w:pPr>
      <w:r w:rsidRPr="001679AC">
        <w:rPr>
          <w:rFonts w:eastAsia="Arial"/>
          <w:highlight w:val="white"/>
          <w:rtl/>
        </w:rPr>
        <w:t>שפות</w:t>
      </w:r>
      <w:r w:rsidRPr="001679AC">
        <w:rPr>
          <w:rFonts w:eastAsia="Arial"/>
          <w:highlight w:val="white"/>
        </w:rPr>
        <w:t>.</w:t>
      </w:r>
    </w:p>
    <w:p w14:paraId="605C0146" w14:textId="77777777" w:rsidR="00DC09AB" w:rsidRPr="001679AC" w:rsidRDefault="00DC09AB" w:rsidP="00872D63">
      <w:pPr>
        <w:pStyle w:val="40"/>
        <w:rPr>
          <w:rFonts w:ascii="Tahoma" w:eastAsia="Tahoma" w:hAnsi="Tahoma"/>
          <w:highlight w:val="white"/>
        </w:rPr>
      </w:pPr>
      <w:r w:rsidRPr="001679AC">
        <w:rPr>
          <w:rFonts w:eastAsia="Arial"/>
          <w:highlight w:val="white"/>
          <w:rtl/>
        </w:rPr>
        <w:t>רמת</w:t>
      </w:r>
      <w:r w:rsidRPr="001679AC">
        <w:rPr>
          <w:rFonts w:eastAsia="Arial"/>
          <w:highlight w:val="white"/>
        </w:rPr>
        <w:t xml:space="preserve"> </w:t>
      </w:r>
      <w:r w:rsidRPr="001679AC">
        <w:rPr>
          <w:rFonts w:eastAsia="Arial"/>
          <w:highlight w:val="white"/>
          <w:rtl/>
        </w:rPr>
        <w:t>הקורס</w:t>
      </w:r>
      <w:r w:rsidRPr="001679AC">
        <w:rPr>
          <w:rFonts w:eastAsia="Arial"/>
          <w:highlight w:val="white"/>
        </w:rPr>
        <w:t>.</w:t>
      </w:r>
    </w:p>
    <w:p w14:paraId="44A9B6E4" w14:textId="77777777" w:rsidR="00DC09AB" w:rsidRPr="001679AC" w:rsidRDefault="00DC09AB" w:rsidP="00872D63">
      <w:pPr>
        <w:pStyle w:val="40"/>
        <w:rPr>
          <w:rFonts w:ascii="Tahoma" w:eastAsia="Tahoma" w:hAnsi="Tahoma"/>
          <w:highlight w:val="white"/>
        </w:rPr>
      </w:pPr>
      <w:r w:rsidRPr="001679AC">
        <w:rPr>
          <w:rFonts w:eastAsia="Arial"/>
          <w:highlight w:val="white"/>
          <w:rtl/>
        </w:rPr>
        <w:t>צוות</w:t>
      </w:r>
      <w:r w:rsidRPr="001679AC">
        <w:rPr>
          <w:rFonts w:eastAsia="Arial"/>
          <w:highlight w:val="white"/>
        </w:rPr>
        <w:t xml:space="preserve"> </w:t>
      </w:r>
      <w:r w:rsidRPr="001679AC">
        <w:rPr>
          <w:rFonts w:eastAsia="Arial"/>
          <w:highlight w:val="white"/>
          <w:rtl/>
        </w:rPr>
        <w:t>הקורס</w:t>
      </w:r>
      <w:r w:rsidRPr="001679AC">
        <w:rPr>
          <w:rFonts w:eastAsia="Arial"/>
          <w:highlight w:val="white"/>
        </w:rPr>
        <w:t>.</w:t>
      </w:r>
    </w:p>
    <w:p w14:paraId="3DDA2836" w14:textId="77777777" w:rsidR="00DC09AB" w:rsidRPr="001679AC" w:rsidRDefault="00DC09AB" w:rsidP="00872D63">
      <w:pPr>
        <w:pStyle w:val="40"/>
        <w:rPr>
          <w:rFonts w:ascii="Tahoma" w:eastAsia="Tahoma" w:hAnsi="Tahoma"/>
          <w:highlight w:val="white"/>
        </w:rPr>
      </w:pPr>
      <w:r w:rsidRPr="001679AC">
        <w:rPr>
          <w:rFonts w:eastAsia="Arial"/>
          <w:highlight w:val="white"/>
          <w:rtl/>
        </w:rPr>
        <w:t>תמונת</w:t>
      </w:r>
      <w:r w:rsidRPr="001679AC">
        <w:rPr>
          <w:rFonts w:eastAsia="Arial"/>
          <w:highlight w:val="white"/>
        </w:rPr>
        <w:t xml:space="preserve"> </w:t>
      </w:r>
      <w:r w:rsidRPr="001679AC">
        <w:rPr>
          <w:rFonts w:eastAsia="Arial"/>
          <w:highlight w:val="white"/>
          <w:rtl/>
        </w:rPr>
        <w:t>באנר</w:t>
      </w:r>
      <w:r w:rsidRPr="001679AC">
        <w:rPr>
          <w:rFonts w:eastAsia="Arial"/>
          <w:highlight w:val="white"/>
        </w:rPr>
        <w:t xml:space="preserve"> </w:t>
      </w:r>
      <w:r w:rsidRPr="001679AC">
        <w:rPr>
          <w:rFonts w:eastAsia="Arial"/>
          <w:highlight w:val="white"/>
          <w:rtl/>
        </w:rPr>
        <w:t>של</w:t>
      </w:r>
      <w:r w:rsidRPr="001679AC">
        <w:rPr>
          <w:rFonts w:eastAsia="Arial"/>
          <w:highlight w:val="white"/>
        </w:rPr>
        <w:t xml:space="preserve"> </w:t>
      </w:r>
      <w:r w:rsidRPr="001679AC">
        <w:rPr>
          <w:rFonts w:eastAsia="Arial"/>
          <w:highlight w:val="white"/>
          <w:rtl/>
        </w:rPr>
        <w:t>הקורס</w:t>
      </w:r>
      <w:r w:rsidRPr="001679AC">
        <w:rPr>
          <w:rFonts w:eastAsia="Arial"/>
          <w:highlight w:val="white"/>
        </w:rPr>
        <w:t>.</w:t>
      </w:r>
    </w:p>
    <w:p w14:paraId="75458238" w14:textId="77777777" w:rsidR="00DC09AB" w:rsidRPr="001679AC" w:rsidRDefault="00DC09AB" w:rsidP="00872D63">
      <w:pPr>
        <w:pStyle w:val="40"/>
        <w:rPr>
          <w:rFonts w:ascii="Tahoma" w:eastAsia="Tahoma" w:hAnsi="Tahoma"/>
          <w:highlight w:val="white"/>
        </w:rPr>
      </w:pPr>
      <w:r w:rsidRPr="001679AC">
        <w:rPr>
          <w:rFonts w:eastAsia="Arial"/>
          <w:highlight w:val="white"/>
          <w:rtl/>
        </w:rPr>
        <w:t>תמונת</w:t>
      </w:r>
      <w:r w:rsidRPr="001679AC">
        <w:rPr>
          <w:rFonts w:eastAsia="Arial"/>
          <w:highlight w:val="white"/>
        </w:rPr>
        <w:t xml:space="preserve"> Thumbnail.</w:t>
      </w:r>
    </w:p>
    <w:p w14:paraId="06A1A00C" w14:textId="77777777" w:rsidR="00DC09AB" w:rsidRPr="001679AC" w:rsidRDefault="00DC09AB" w:rsidP="00872D63">
      <w:pPr>
        <w:pStyle w:val="40"/>
        <w:rPr>
          <w:rFonts w:ascii="Tahoma" w:eastAsia="Tahoma" w:hAnsi="Tahoma"/>
          <w:highlight w:val="white"/>
        </w:rPr>
      </w:pPr>
      <w:r w:rsidRPr="001679AC">
        <w:rPr>
          <w:rFonts w:eastAsia="Arial"/>
          <w:highlight w:val="white"/>
          <w:rtl/>
        </w:rPr>
        <w:t>תמונת</w:t>
      </w:r>
      <w:r w:rsidRPr="001679AC">
        <w:rPr>
          <w:rFonts w:eastAsia="Arial"/>
          <w:highlight w:val="white"/>
        </w:rPr>
        <w:t xml:space="preserve"> </w:t>
      </w:r>
      <w:r w:rsidRPr="001679AC">
        <w:rPr>
          <w:rFonts w:eastAsia="Arial"/>
          <w:highlight w:val="white"/>
          <w:rtl/>
        </w:rPr>
        <w:t>הקורס</w:t>
      </w:r>
      <w:r w:rsidR="002831B1" w:rsidRPr="001679AC">
        <w:rPr>
          <w:rFonts w:eastAsia="Arial" w:hint="cs"/>
          <w:highlight w:val="white"/>
          <w:rtl/>
        </w:rPr>
        <w:t xml:space="preserve"> </w:t>
      </w:r>
      <w:r w:rsidRPr="001679AC">
        <w:rPr>
          <w:rFonts w:eastAsia="Arial" w:hint="cs"/>
          <w:highlight w:val="white"/>
          <w:rtl/>
        </w:rPr>
        <w:t>(</w:t>
      </w:r>
      <w:r w:rsidRPr="001679AC">
        <w:rPr>
          <w:rFonts w:eastAsia="Arial"/>
          <w:highlight w:val="white"/>
          <w:rtl/>
        </w:rPr>
        <w:t>כי</w:t>
      </w:r>
      <w:r w:rsidRPr="001679AC">
        <w:rPr>
          <w:rFonts w:eastAsia="Arial"/>
          <w:highlight w:val="white"/>
        </w:rPr>
        <w:t xml:space="preserve"> </w:t>
      </w:r>
      <w:r w:rsidRPr="001679AC">
        <w:rPr>
          <w:rFonts w:eastAsia="Arial"/>
          <w:highlight w:val="white"/>
          <w:rtl/>
        </w:rPr>
        <w:t>תמונות</w:t>
      </w:r>
      <w:r w:rsidRPr="001679AC">
        <w:rPr>
          <w:rFonts w:eastAsia="Arial"/>
          <w:highlight w:val="white"/>
        </w:rPr>
        <w:t xml:space="preserve"> </w:t>
      </w:r>
      <w:r w:rsidRPr="001679AC">
        <w:rPr>
          <w:rFonts w:eastAsia="Arial"/>
          <w:highlight w:val="white"/>
          <w:rtl/>
        </w:rPr>
        <w:t>הקורס</w:t>
      </w:r>
      <w:r w:rsidRPr="001679AC">
        <w:rPr>
          <w:rFonts w:eastAsia="Arial"/>
          <w:highlight w:val="white"/>
        </w:rPr>
        <w:t xml:space="preserve"> </w:t>
      </w:r>
      <w:r w:rsidRPr="001679AC">
        <w:rPr>
          <w:rFonts w:eastAsia="Arial"/>
          <w:highlight w:val="white"/>
          <w:rtl/>
        </w:rPr>
        <w:t>לא</w:t>
      </w:r>
      <w:r w:rsidRPr="001679AC">
        <w:rPr>
          <w:rFonts w:eastAsia="Arial"/>
          <w:highlight w:val="white"/>
        </w:rPr>
        <w:t xml:space="preserve"> </w:t>
      </w:r>
      <w:r w:rsidRPr="001679AC">
        <w:rPr>
          <w:rFonts w:eastAsia="Arial"/>
          <w:highlight w:val="white"/>
          <w:rtl/>
        </w:rPr>
        <w:t>יישאו</w:t>
      </w:r>
      <w:r w:rsidRPr="001679AC">
        <w:rPr>
          <w:rFonts w:eastAsia="Arial"/>
          <w:highlight w:val="white"/>
        </w:rPr>
        <w:t xml:space="preserve"> </w:t>
      </w:r>
      <w:r w:rsidRPr="001679AC">
        <w:rPr>
          <w:rFonts w:eastAsia="Arial"/>
          <w:highlight w:val="white"/>
          <w:rtl/>
        </w:rPr>
        <w:t>לוגו</w:t>
      </w:r>
      <w:r w:rsidRPr="001679AC">
        <w:rPr>
          <w:rFonts w:eastAsia="Arial"/>
          <w:highlight w:val="white"/>
        </w:rPr>
        <w:t xml:space="preserve"> </w:t>
      </w:r>
      <w:r w:rsidRPr="001679AC">
        <w:rPr>
          <w:rFonts w:eastAsia="Arial"/>
          <w:highlight w:val="white"/>
          <w:rtl/>
        </w:rPr>
        <w:t>ארגוני</w:t>
      </w:r>
      <w:r w:rsidRPr="001679AC">
        <w:rPr>
          <w:rFonts w:eastAsia="Arial" w:hint="cs"/>
          <w:highlight w:val="white"/>
          <w:rtl/>
        </w:rPr>
        <w:t>)</w:t>
      </w:r>
      <w:r w:rsidRPr="001679AC">
        <w:rPr>
          <w:rFonts w:eastAsia="Arial"/>
          <w:highlight w:val="white"/>
        </w:rPr>
        <w:t>.</w:t>
      </w:r>
      <w:r w:rsidRPr="001679AC">
        <w:rPr>
          <w:rFonts w:ascii="Tahoma" w:eastAsia="Tahoma" w:hAnsi="Tahoma"/>
          <w:highlight w:val="white"/>
        </w:rPr>
        <w:t xml:space="preserve"> </w:t>
      </w:r>
    </w:p>
    <w:p w14:paraId="0185B006" w14:textId="77777777" w:rsidR="00DC09AB" w:rsidRPr="001679AC" w:rsidRDefault="00DC09AB" w:rsidP="00872D63">
      <w:pPr>
        <w:pStyle w:val="31"/>
      </w:pPr>
      <w:r w:rsidRPr="001679AC">
        <w:rPr>
          <w:b/>
          <w:bCs/>
          <w:u w:val="single"/>
          <w:rtl/>
        </w:rPr>
        <w:t>סילבוס</w:t>
      </w:r>
      <w:r w:rsidRPr="001679AC">
        <w:rPr>
          <w:rtl/>
        </w:rPr>
        <w:t xml:space="preserve">: הקורס </w:t>
      </w:r>
      <w:r w:rsidR="002831B1" w:rsidRPr="001679AC">
        <w:rPr>
          <w:rFonts w:hint="cs"/>
          <w:rtl/>
        </w:rPr>
        <w:t>יכלול</w:t>
      </w:r>
      <w:r w:rsidRPr="001679AC">
        <w:rPr>
          <w:rtl/>
        </w:rPr>
        <w:t xml:space="preserve"> קובץ </w:t>
      </w:r>
      <w:r w:rsidRPr="001679AC">
        <w:t>pdf</w:t>
      </w:r>
      <w:r w:rsidRPr="001679AC">
        <w:rPr>
          <w:rtl/>
        </w:rPr>
        <w:t xml:space="preserve"> נפרד ב-</w:t>
      </w:r>
      <w:r w:rsidRPr="001679AC">
        <w:t>Course Handouts section</w:t>
      </w:r>
      <w:r w:rsidRPr="001679AC">
        <w:rPr>
          <w:rtl/>
        </w:rPr>
        <w:t>, ובו מפורט מבנה הקורס והדרישות מהתלמידים.</w:t>
      </w:r>
      <w:r w:rsidRPr="001679AC">
        <w:t xml:space="preserve"> </w:t>
      </w:r>
    </w:p>
    <w:p w14:paraId="00BE8A7C" w14:textId="77777777" w:rsidR="00DC09AB" w:rsidRPr="001679AC" w:rsidRDefault="00DC09AB" w:rsidP="00872D63">
      <w:pPr>
        <w:pStyle w:val="31"/>
      </w:pPr>
      <w:r w:rsidRPr="001679AC">
        <w:rPr>
          <w:b/>
          <w:bCs/>
          <w:rtl/>
        </w:rPr>
        <w:t>תמיכה בלומדים:</w:t>
      </w:r>
      <w:r w:rsidRPr="001679AC">
        <w:rPr>
          <w:b/>
          <w:bCs/>
        </w:rPr>
        <w:t xml:space="preserve"> </w:t>
      </w:r>
      <w:r w:rsidRPr="001679AC">
        <w:rPr>
          <w:rtl/>
        </w:rPr>
        <w:t xml:space="preserve">לפני יחידת הלימוד הראשונה </w:t>
      </w:r>
      <w:r w:rsidR="002831B1" w:rsidRPr="001679AC">
        <w:rPr>
          <w:rFonts w:hint="cs"/>
          <w:rtl/>
        </w:rPr>
        <w:t>יופיע</w:t>
      </w:r>
      <w:r w:rsidRPr="001679AC">
        <w:rPr>
          <w:rtl/>
        </w:rPr>
        <w:t xml:space="preserve"> סרטון הסבר והדרכה על הלמידה והשימוש בפלטפורמה.</w:t>
      </w:r>
      <w:r w:rsidRPr="001679AC">
        <w:t xml:space="preserve"> </w:t>
      </w:r>
      <w:r w:rsidR="009D188B" w:rsidRPr="001679AC">
        <w:rPr>
          <w:rFonts w:hint="cs"/>
          <w:rtl/>
        </w:rPr>
        <w:t>יובהר כי ייתכן ויועבר לספק סרטון מוכן שתפיק ישראל די</w:t>
      </w:r>
      <w:r w:rsidR="00057463" w:rsidRPr="001679AC">
        <w:rPr>
          <w:rFonts w:hint="cs"/>
          <w:rtl/>
        </w:rPr>
        <w:t>גיטלית. במקרה שכזה יחו</w:t>
      </w:r>
      <w:r w:rsidR="009D188B" w:rsidRPr="001679AC">
        <w:rPr>
          <w:rFonts w:hint="cs"/>
          <w:rtl/>
        </w:rPr>
        <w:t xml:space="preserve">יב הספק לעשות שימוש </w:t>
      </w:r>
      <w:r w:rsidR="00057463" w:rsidRPr="001679AC">
        <w:rPr>
          <w:rFonts w:hint="cs"/>
          <w:rtl/>
        </w:rPr>
        <w:t>בסרטון זה. ככל ולא יועבר סרטון מוכן, יידרש הספק להפיק סרטון משלו אשר ישמש אותו בכל הקורסים שיופקו על ידו.</w:t>
      </w:r>
    </w:p>
    <w:p w14:paraId="28D36249" w14:textId="77777777" w:rsidR="00DC09AB" w:rsidRPr="001679AC" w:rsidRDefault="00DC09AB" w:rsidP="0077205E">
      <w:pPr>
        <w:pStyle w:val="40"/>
      </w:pPr>
      <w:r w:rsidRPr="001679AC">
        <w:rPr>
          <w:rtl/>
        </w:rPr>
        <w:t xml:space="preserve">בקורס </w:t>
      </w:r>
      <w:r w:rsidR="007D0CA3" w:rsidRPr="001679AC">
        <w:rPr>
          <w:rFonts w:hint="cs"/>
          <w:rtl/>
        </w:rPr>
        <w:t>תשובץ בנפרד</w:t>
      </w:r>
      <w:r w:rsidRPr="001679AC">
        <w:rPr>
          <w:rtl/>
        </w:rPr>
        <w:t xml:space="preserve"> לשונית תמיכה, </w:t>
      </w:r>
      <w:r w:rsidR="007D0CA3" w:rsidRPr="001679AC">
        <w:rPr>
          <w:rFonts w:hint="cs"/>
          <w:rtl/>
        </w:rPr>
        <w:t>שתכלול</w:t>
      </w:r>
      <w:r w:rsidRPr="001679AC">
        <w:rPr>
          <w:rtl/>
        </w:rPr>
        <w:t xml:space="preserve"> כתובת מייל פעילה של סגל הקורס למענה על שאלות לומדים לצד כתובת התמיכה של קמפוס </w:t>
      </w:r>
      <w:hyperlink r:id="rId11" w:history="1">
        <w:r w:rsidRPr="001679AC">
          <w:rPr>
            <w:rStyle w:val="Hyperlink"/>
            <w:rFonts w:ascii="David" w:hAnsi="David"/>
            <w:color w:val="1155CC"/>
          </w:rPr>
          <w:t>support@campus.gov.il</w:t>
        </w:r>
      </w:hyperlink>
      <w:r w:rsidRPr="001679AC">
        <w:rPr>
          <w:rtl/>
        </w:rPr>
        <w:t xml:space="preserve"> למענה על שאלות טכניות. </w:t>
      </w:r>
    </w:p>
    <w:p w14:paraId="506E4213" w14:textId="77777777" w:rsidR="00F86F19" w:rsidRPr="001679AC" w:rsidRDefault="00DC09AB" w:rsidP="00872D63">
      <w:pPr>
        <w:pStyle w:val="31"/>
      </w:pPr>
      <w:r w:rsidRPr="001679AC">
        <w:rPr>
          <w:b/>
          <w:bCs/>
          <w:rtl/>
        </w:rPr>
        <w:t>נגישות</w:t>
      </w:r>
      <w:r w:rsidRPr="001679AC">
        <w:rPr>
          <w:rtl/>
        </w:rPr>
        <w:t xml:space="preserve">: הקורס עומד בסטנדרט נגישות </w:t>
      </w:r>
      <w:r w:rsidRPr="001679AC">
        <w:t>level AA</w:t>
      </w:r>
      <w:r w:rsidRPr="001679AC">
        <w:rPr>
          <w:rtl/>
        </w:rPr>
        <w:t xml:space="preserve">, </w:t>
      </w:r>
      <w:r w:rsidR="00F86F19" w:rsidRPr="001679AC">
        <w:rPr>
          <w:rFonts w:hint="cs"/>
          <w:rtl/>
        </w:rPr>
        <w:t>לרבות</w:t>
      </w:r>
      <w:r w:rsidRPr="001679AC">
        <w:rPr>
          <w:rtl/>
        </w:rPr>
        <w:t xml:space="preserve">: </w:t>
      </w:r>
    </w:p>
    <w:p w14:paraId="30E9C342" w14:textId="77777777" w:rsidR="00F86F19" w:rsidRPr="001679AC" w:rsidRDefault="00DC09AB" w:rsidP="00872D63">
      <w:pPr>
        <w:pStyle w:val="40"/>
      </w:pPr>
      <w:r w:rsidRPr="001679AC">
        <w:rPr>
          <w:rtl/>
        </w:rPr>
        <w:t xml:space="preserve">כתוביות מתוזמנות לכל תכני הקורס (עבור </w:t>
      </w:r>
      <w:r w:rsidRPr="001679AC">
        <w:t>MOOCs</w:t>
      </w:r>
      <w:r w:rsidRPr="001679AC">
        <w:rPr>
          <w:rtl/>
        </w:rPr>
        <w:t>).</w:t>
      </w:r>
      <w:r w:rsidR="00F86F19" w:rsidRPr="001679AC">
        <w:t xml:space="preserve"> </w:t>
      </w:r>
      <w:r w:rsidR="00D07155">
        <w:rPr>
          <w:rFonts w:hint="cs"/>
          <w:rtl/>
        </w:rPr>
        <w:t xml:space="preserve">בקובץ </w:t>
      </w:r>
      <w:r w:rsidR="00D07155">
        <w:rPr>
          <w:rFonts w:hint="cs"/>
        </w:rPr>
        <w:t>SRT</w:t>
      </w:r>
      <w:r w:rsidR="00D07155">
        <w:rPr>
          <w:rFonts w:hint="cs"/>
          <w:rtl/>
        </w:rPr>
        <w:t>.</w:t>
      </w:r>
    </w:p>
    <w:p w14:paraId="12F48FCC" w14:textId="77777777" w:rsidR="00F86F19" w:rsidRPr="001679AC" w:rsidRDefault="00DC09AB" w:rsidP="00872D63">
      <w:pPr>
        <w:pStyle w:val="40"/>
      </w:pPr>
      <w:r w:rsidRPr="001679AC">
        <w:rPr>
          <w:rtl/>
        </w:rPr>
        <w:t>ניגודיות צבעים גבוהה.</w:t>
      </w:r>
      <w:r w:rsidR="00F86F19" w:rsidRPr="001679AC">
        <w:t xml:space="preserve"> </w:t>
      </w:r>
    </w:p>
    <w:p w14:paraId="4B3D5043" w14:textId="77777777" w:rsidR="00F86F19" w:rsidRPr="001679AC" w:rsidRDefault="00DC09AB" w:rsidP="00872D63">
      <w:pPr>
        <w:pStyle w:val="40"/>
        <w:rPr>
          <w:rtl/>
        </w:rPr>
      </w:pPr>
      <w:r w:rsidRPr="001679AC">
        <w:t>Alt-Text</w:t>
      </w:r>
      <w:r w:rsidRPr="001679AC">
        <w:rPr>
          <w:rtl/>
        </w:rPr>
        <w:t xml:space="preserve"> לכל התמונות, האיורים ושאר הרכיבים הגרפיים.  </w:t>
      </w:r>
    </w:p>
    <w:p w14:paraId="0A3CFB4D" w14:textId="77777777" w:rsidR="00452DA1" w:rsidRPr="001679AC" w:rsidRDefault="00F86F19" w:rsidP="00872D63">
      <w:pPr>
        <w:pStyle w:val="40"/>
      </w:pPr>
      <w:r w:rsidRPr="001679AC">
        <w:rPr>
          <w:rFonts w:eastAsia="Arial" w:hint="cs"/>
          <w:highlight w:val="white"/>
          <w:rtl/>
        </w:rPr>
        <w:t>שאר הדרישות מפורטות בקישור</w:t>
      </w:r>
      <w:r w:rsidR="00452DA1" w:rsidRPr="001679AC">
        <w:rPr>
          <w:rFonts w:eastAsia="Arial" w:hint="cs"/>
          <w:highlight w:val="white"/>
          <w:rtl/>
        </w:rPr>
        <w:t xml:space="preserve"> הבא: </w:t>
      </w:r>
    </w:p>
    <w:p w14:paraId="60816E18" w14:textId="77777777" w:rsidR="00F86F19" w:rsidRPr="001679AC" w:rsidRDefault="002E6C9F" w:rsidP="00452DA1">
      <w:pPr>
        <w:pStyle w:val="4c"/>
      </w:pPr>
      <w:hyperlink r:id="rId12" w:history="1">
        <w:r w:rsidR="00F86F19" w:rsidRPr="001679AC">
          <w:rPr>
            <w:rStyle w:val="Hyperlink"/>
            <w:rFonts w:ascii="Arial" w:eastAsia="Arial" w:hAnsi="Arial"/>
          </w:rPr>
          <w:t>http://www.justice.gov.il/SitePages/OpenDocument.aspx?d=btfoGU/zRz98U4QZbe1n0gUwLMOvp7DxzFuTTQfJbB4%3d</w:t>
        </w:r>
      </w:hyperlink>
    </w:p>
    <w:p w14:paraId="6069869A" w14:textId="77777777" w:rsidR="00F86F19" w:rsidRPr="001679AC" w:rsidRDefault="00DC09AB" w:rsidP="00872D63">
      <w:pPr>
        <w:pStyle w:val="31"/>
      </w:pPr>
      <w:r w:rsidRPr="001679AC">
        <w:rPr>
          <w:rtl/>
        </w:rPr>
        <w:t>זכויות יוצרים:</w:t>
      </w:r>
      <w:r w:rsidR="00F86F19" w:rsidRPr="001679AC">
        <w:t xml:space="preserve"> </w:t>
      </w:r>
    </w:p>
    <w:p w14:paraId="4B5DB3C3" w14:textId="77777777" w:rsidR="00F86F19" w:rsidRPr="001679AC" w:rsidRDefault="007D0CA3" w:rsidP="00872D63">
      <w:pPr>
        <w:pStyle w:val="40"/>
      </w:pPr>
      <w:r w:rsidRPr="001679AC">
        <w:rPr>
          <w:rFonts w:hint="cs"/>
          <w:rtl/>
        </w:rPr>
        <w:t xml:space="preserve">הספק יעשה </w:t>
      </w:r>
      <w:r w:rsidR="00DC09AB" w:rsidRPr="001679AC">
        <w:rPr>
          <w:rFonts w:hint="eastAsia"/>
          <w:rtl/>
        </w:rPr>
        <w:t>שימוש</w:t>
      </w:r>
      <w:r w:rsidR="00DC09AB" w:rsidRPr="001679AC">
        <w:rPr>
          <w:rtl/>
        </w:rPr>
        <w:t xml:space="preserve"> </w:t>
      </w:r>
      <w:r w:rsidR="00DC09AB" w:rsidRPr="001679AC">
        <w:rPr>
          <w:rFonts w:hint="eastAsia"/>
          <w:rtl/>
        </w:rPr>
        <w:t>רק</w:t>
      </w:r>
      <w:r w:rsidR="00DC09AB" w:rsidRPr="001679AC">
        <w:rPr>
          <w:rtl/>
        </w:rPr>
        <w:t xml:space="preserve"> </w:t>
      </w:r>
      <w:r w:rsidR="00DC09AB" w:rsidRPr="001679AC">
        <w:rPr>
          <w:rFonts w:hint="eastAsia"/>
          <w:rtl/>
        </w:rPr>
        <w:t>בתוכן</w:t>
      </w:r>
      <w:r w:rsidR="00DC09AB" w:rsidRPr="001679AC">
        <w:rPr>
          <w:rtl/>
        </w:rPr>
        <w:t xml:space="preserve"> </w:t>
      </w:r>
      <w:r w:rsidR="00DC09AB" w:rsidRPr="001679AC">
        <w:rPr>
          <w:rFonts w:hint="eastAsia"/>
          <w:rtl/>
        </w:rPr>
        <w:t>נגיש</w:t>
      </w:r>
      <w:r w:rsidR="00DC09AB" w:rsidRPr="001679AC">
        <w:rPr>
          <w:rtl/>
        </w:rPr>
        <w:t xml:space="preserve"> </w:t>
      </w:r>
      <w:r w:rsidR="00DC09AB" w:rsidRPr="001679AC">
        <w:rPr>
          <w:rFonts w:hint="eastAsia"/>
          <w:rtl/>
        </w:rPr>
        <w:t>וחינמי</w:t>
      </w:r>
      <w:r w:rsidR="00DC09AB" w:rsidRPr="001679AC">
        <w:rPr>
          <w:rtl/>
        </w:rPr>
        <w:t xml:space="preserve"> </w:t>
      </w:r>
      <w:r w:rsidR="00DC09AB" w:rsidRPr="001679AC">
        <w:rPr>
          <w:rFonts w:hint="eastAsia"/>
          <w:rtl/>
        </w:rPr>
        <w:t>ללומדים</w:t>
      </w:r>
      <w:r w:rsidR="00054966" w:rsidRPr="001679AC">
        <w:rPr>
          <w:rFonts w:hint="cs"/>
          <w:rtl/>
        </w:rPr>
        <w:t xml:space="preserve"> או תוכן שנמצא בבעלות הארגון או שיש לארגון זכויות שימוש בו או שנרכש על ידו</w:t>
      </w:r>
      <w:r w:rsidR="00DC09AB" w:rsidRPr="001679AC">
        <w:rPr>
          <w:rtl/>
        </w:rPr>
        <w:t xml:space="preserve"> (</w:t>
      </w:r>
      <w:r w:rsidR="00DC09AB" w:rsidRPr="001679AC">
        <w:t>open source, public domain, cleared or paid by organization</w:t>
      </w:r>
      <w:r w:rsidR="00DC09AB" w:rsidRPr="001679AC">
        <w:rPr>
          <w:rtl/>
        </w:rPr>
        <w:t>).</w:t>
      </w:r>
      <w:r w:rsidR="00F86F19" w:rsidRPr="001679AC">
        <w:t xml:space="preserve"> </w:t>
      </w:r>
    </w:p>
    <w:p w14:paraId="64C6164E" w14:textId="77777777" w:rsidR="00F86F19" w:rsidRPr="001679AC" w:rsidRDefault="007D0CA3" w:rsidP="00872D63">
      <w:pPr>
        <w:pStyle w:val="40"/>
      </w:pPr>
      <w:r w:rsidRPr="001679AC">
        <w:rPr>
          <w:rFonts w:hint="cs"/>
          <w:rtl/>
        </w:rPr>
        <w:t xml:space="preserve">הספק נדרש לשמור </w:t>
      </w:r>
      <w:r w:rsidR="00DC09AB" w:rsidRPr="001679AC">
        <w:rPr>
          <w:rFonts w:hint="eastAsia"/>
          <w:rtl/>
        </w:rPr>
        <w:t>תיעוד</w:t>
      </w:r>
      <w:r w:rsidR="00DC09AB" w:rsidRPr="001679AC">
        <w:rPr>
          <w:rtl/>
        </w:rPr>
        <w:t xml:space="preserve"> </w:t>
      </w:r>
      <w:r w:rsidR="00DC09AB" w:rsidRPr="001679AC">
        <w:rPr>
          <w:rFonts w:hint="eastAsia"/>
          <w:rtl/>
        </w:rPr>
        <w:t>של</w:t>
      </w:r>
      <w:r w:rsidR="00DC09AB" w:rsidRPr="001679AC">
        <w:rPr>
          <w:rtl/>
        </w:rPr>
        <w:t xml:space="preserve"> </w:t>
      </w:r>
      <w:r w:rsidR="00DC09AB" w:rsidRPr="001679AC">
        <w:rPr>
          <w:rFonts w:hint="eastAsia"/>
          <w:rtl/>
        </w:rPr>
        <w:t>כל</w:t>
      </w:r>
      <w:r w:rsidR="00DC09AB" w:rsidRPr="001679AC">
        <w:rPr>
          <w:rtl/>
        </w:rPr>
        <w:t xml:space="preserve"> </w:t>
      </w:r>
      <w:r w:rsidR="00DC09AB" w:rsidRPr="001679AC">
        <w:rPr>
          <w:rFonts w:hint="eastAsia"/>
          <w:rtl/>
        </w:rPr>
        <w:t>סוגיות</w:t>
      </w:r>
      <w:r w:rsidR="00DC09AB" w:rsidRPr="001679AC">
        <w:rPr>
          <w:rtl/>
        </w:rPr>
        <w:t xml:space="preserve"> </w:t>
      </w:r>
      <w:r w:rsidR="00DC09AB" w:rsidRPr="001679AC">
        <w:rPr>
          <w:rFonts w:hint="eastAsia"/>
          <w:rtl/>
        </w:rPr>
        <w:t>ה</w:t>
      </w:r>
      <w:r w:rsidR="00DC09AB" w:rsidRPr="001679AC">
        <w:rPr>
          <w:rtl/>
        </w:rPr>
        <w:t>-</w:t>
      </w:r>
      <w:r w:rsidR="00DC09AB" w:rsidRPr="001679AC">
        <w:t>IP</w:t>
      </w:r>
      <w:r w:rsidR="00DC09AB" w:rsidRPr="001679AC">
        <w:rPr>
          <w:rtl/>
        </w:rPr>
        <w:t xml:space="preserve"> (זכויות יוצרים) הקשורות בקורס ופתרונן.</w:t>
      </w:r>
      <w:r w:rsidR="00F86F19" w:rsidRPr="001679AC">
        <w:t xml:space="preserve"> </w:t>
      </w:r>
    </w:p>
    <w:p w14:paraId="1E529FB4" w14:textId="77777777" w:rsidR="00B80D20" w:rsidRPr="001679AC" w:rsidRDefault="00B80D20" w:rsidP="00872D63">
      <w:pPr>
        <w:pStyle w:val="31"/>
      </w:pPr>
      <w:r w:rsidRPr="001679AC">
        <w:rPr>
          <w:rFonts w:hint="cs"/>
          <w:rtl/>
        </w:rPr>
        <w:t xml:space="preserve"> </w:t>
      </w:r>
      <w:r w:rsidR="00DC09AB" w:rsidRPr="001679AC">
        <w:rPr>
          <w:b/>
          <w:bCs/>
          <w:rtl/>
        </w:rPr>
        <w:t>עמידה במדיניות סמלים מסחריים של קמפוס</w:t>
      </w:r>
      <w:r w:rsidR="00DC09AB" w:rsidRPr="001679AC">
        <w:rPr>
          <w:rtl/>
        </w:rPr>
        <w:t xml:space="preserve">: בתכני הקורס לא יופיעו כלל סמלים מסחריים ללא אישור בכתב של </w:t>
      </w:r>
      <w:r w:rsidR="0068590A" w:rsidRPr="001679AC">
        <w:rPr>
          <w:rFonts w:hint="eastAsia"/>
          <w:rtl/>
        </w:rPr>
        <w:t>המזמין</w:t>
      </w:r>
      <w:r w:rsidR="0068590A" w:rsidRPr="001679AC">
        <w:rPr>
          <w:rtl/>
        </w:rPr>
        <w:t>.</w:t>
      </w:r>
      <w:r w:rsidRPr="001679AC">
        <w:rPr>
          <w:rtl/>
        </w:rPr>
        <w:t xml:space="preserve"> </w:t>
      </w:r>
    </w:p>
    <w:p w14:paraId="62C58F69" w14:textId="77777777" w:rsidR="00B80D20" w:rsidRPr="001679AC" w:rsidRDefault="00452DA1" w:rsidP="00872D63">
      <w:pPr>
        <w:pStyle w:val="40"/>
      </w:pPr>
      <w:r w:rsidRPr="001679AC">
        <w:rPr>
          <w:rtl/>
        </w:rPr>
        <w:t>בסרטוני וידאו</w:t>
      </w:r>
      <w:r w:rsidR="00B80D20" w:rsidRPr="001679AC">
        <w:rPr>
          <w:rtl/>
        </w:rPr>
        <w:t xml:space="preserve"> </w:t>
      </w:r>
      <w:r w:rsidR="00057463" w:rsidRPr="001679AC">
        <w:rPr>
          <w:rFonts w:hint="cs"/>
          <w:rtl/>
        </w:rPr>
        <w:t>הספק רשאי, על פי שיקול דעתו ו</w:t>
      </w:r>
      <w:r w:rsidR="003C3840" w:rsidRPr="001679AC">
        <w:rPr>
          <w:rFonts w:hint="cs"/>
          <w:rtl/>
        </w:rPr>
        <w:t xml:space="preserve">באישור המזמין בלבד </w:t>
      </w:r>
      <w:r w:rsidR="00B80D20" w:rsidRPr="001679AC">
        <w:rPr>
          <w:rtl/>
        </w:rPr>
        <w:t xml:space="preserve">לשבץ מעברון פתיחה </w:t>
      </w:r>
      <w:r w:rsidR="00B80D20" w:rsidRPr="001679AC">
        <w:rPr>
          <w:rFonts w:hint="cs"/>
          <w:rtl/>
        </w:rPr>
        <w:t xml:space="preserve">בראשיתו של כל פרק </w:t>
      </w:r>
      <w:r w:rsidR="00B80D20" w:rsidRPr="001679AC">
        <w:rPr>
          <w:rtl/>
        </w:rPr>
        <w:t>עם מיתוג באורך של 5 שניות לכל היותר (יצוין כי ההמלצה היא להימנע ממעברונים שכאלה וכי הוספתם היא בניגוד ל-</w:t>
      </w:r>
      <w:r w:rsidR="00B80D20" w:rsidRPr="001679AC">
        <w:t>best practices</w:t>
      </w:r>
      <w:r w:rsidR="00B80D20" w:rsidRPr="001679AC">
        <w:rPr>
          <w:rtl/>
        </w:rPr>
        <w:t>).</w:t>
      </w:r>
      <w:r w:rsidR="00B80D20" w:rsidRPr="001679AC">
        <w:t xml:space="preserve"> </w:t>
      </w:r>
    </w:p>
    <w:p w14:paraId="501B92E0" w14:textId="77777777" w:rsidR="00B80D20" w:rsidRPr="001679AC" w:rsidRDefault="00B80D20" w:rsidP="00872D63">
      <w:pPr>
        <w:pStyle w:val="40"/>
      </w:pPr>
      <w:r w:rsidRPr="001679AC">
        <w:rPr>
          <w:rFonts w:hint="cs"/>
          <w:rtl/>
        </w:rPr>
        <w:t xml:space="preserve">שימוש בסמלים מסחריים </w:t>
      </w:r>
      <w:r w:rsidRPr="001679AC">
        <w:rPr>
          <w:rFonts w:hint="eastAsia"/>
          <w:rtl/>
        </w:rPr>
        <w:t>ב</w:t>
      </w:r>
      <w:r w:rsidRPr="001679AC">
        <w:rPr>
          <w:rtl/>
        </w:rPr>
        <w:t>-</w:t>
      </w:r>
      <w:r w:rsidRPr="001679AC">
        <w:t>about page</w:t>
      </w:r>
      <w:r w:rsidRPr="001679AC">
        <w:rPr>
          <w:rFonts w:hint="cs"/>
          <w:rtl/>
        </w:rPr>
        <w:t xml:space="preserve">, </w:t>
      </w:r>
      <w:r w:rsidRPr="001679AC">
        <w:rPr>
          <w:rFonts w:hint="eastAsia"/>
          <w:rtl/>
        </w:rPr>
        <w:t>ב</w:t>
      </w:r>
      <w:r w:rsidRPr="001679AC">
        <w:rPr>
          <w:rtl/>
        </w:rPr>
        <w:t>-</w:t>
      </w:r>
      <w:r w:rsidRPr="001679AC">
        <w:t>course home page</w:t>
      </w:r>
      <w:r w:rsidRPr="001679AC">
        <w:rPr>
          <w:rtl/>
        </w:rPr>
        <w:t xml:space="preserve"> </w:t>
      </w:r>
      <w:r w:rsidRPr="001679AC">
        <w:rPr>
          <w:rFonts w:hint="cs"/>
          <w:rtl/>
        </w:rPr>
        <w:t>ובתמונת הקורס</w:t>
      </w:r>
      <w:r w:rsidR="0068590A" w:rsidRPr="001679AC">
        <w:rPr>
          <w:rFonts w:hint="cs"/>
          <w:rtl/>
        </w:rPr>
        <w:t xml:space="preserve"> </w:t>
      </w:r>
      <w:r w:rsidRPr="001679AC">
        <w:rPr>
          <w:rFonts w:hint="cs"/>
          <w:rtl/>
        </w:rPr>
        <w:t xml:space="preserve">דורש </w:t>
      </w:r>
      <w:r w:rsidR="0068590A" w:rsidRPr="001679AC">
        <w:rPr>
          <w:rFonts w:hint="cs"/>
          <w:rtl/>
        </w:rPr>
        <w:t xml:space="preserve">בנוסף </w:t>
      </w:r>
      <w:r w:rsidR="003C3840" w:rsidRPr="001679AC">
        <w:rPr>
          <w:rFonts w:hint="cs"/>
          <w:rtl/>
        </w:rPr>
        <w:t xml:space="preserve">לאישור המזמין </w:t>
      </w:r>
      <w:r w:rsidR="0068590A" w:rsidRPr="001679AC">
        <w:rPr>
          <w:rFonts w:hint="cs"/>
          <w:rtl/>
        </w:rPr>
        <w:t xml:space="preserve">אישור בכתב </w:t>
      </w:r>
      <w:r w:rsidRPr="001679AC">
        <w:rPr>
          <w:rFonts w:hint="cs"/>
          <w:rtl/>
        </w:rPr>
        <w:t xml:space="preserve">מראש </w:t>
      </w:r>
      <w:r w:rsidR="0068590A" w:rsidRPr="001679AC">
        <w:rPr>
          <w:rFonts w:hint="cs"/>
          <w:rtl/>
        </w:rPr>
        <w:t>של נציג/ת היחידה המקצועית של קמפוס</w:t>
      </w:r>
      <w:r w:rsidRPr="001679AC">
        <w:rPr>
          <w:rFonts w:hint="cs"/>
          <w:rtl/>
        </w:rPr>
        <w:t>.</w:t>
      </w:r>
    </w:p>
    <w:p w14:paraId="4CDE6C26" w14:textId="77777777" w:rsidR="002D2292" w:rsidRPr="001679AC" w:rsidRDefault="002D2292" w:rsidP="00872D63">
      <w:pPr>
        <w:pStyle w:val="2"/>
      </w:pPr>
      <w:bookmarkStart w:id="259" w:name="_Toc523409375"/>
      <w:bookmarkStart w:id="260" w:name="_Toc523411539"/>
      <w:bookmarkStart w:id="261" w:name="_Toc524447598"/>
      <w:bookmarkStart w:id="262" w:name="_Toc524466831"/>
      <w:r w:rsidRPr="001679AC">
        <w:rPr>
          <w:rtl/>
        </w:rPr>
        <w:t>שירותים ומוצרים</w:t>
      </w:r>
      <w:bookmarkEnd w:id="259"/>
      <w:bookmarkEnd w:id="260"/>
      <w:bookmarkEnd w:id="261"/>
      <w:bookmarkEnd w:id="262"/>
    </w:p>
    <w:p w14:paraId="0BE7C04E" w14:textId="77777777" w:rsidR="002D2292" w:rsidRPr="001679AC" w:rsidRDefault="002D2292" w:rsidP="00872D63">
      <w:pPr>
        <w:pStyle w:val="31"/>
      </w:pPr>
      <w:r w:rsidRPr="001679AC">
        <w:rPr>
          <w:rtl/>
        </w:rPr>
        <w:t>להלן פירוט השירותים והמוצרים הטכנולוגיים אשר</w:t>
      </w:r>
      <w:r w:rsidRPr="001679AC">
        <w:rPr>
          <w:rFonts w:hint="cs"/>
          <w:rtl/>
        </w:rPr>
        <w:t xml:space="preserve"> יכול</w:t>
      </w:r>
      <w:r w:rsidRPr="001679AC">
        <w:rPr>
          <w:rtl/>
        </w:rPr>
        <w:t xml:space="preserve"> </w:t>
      </w:r>
      <w:r w:rsidRPr="001679AC">
        <w:rPr>
          <w:rFonts w:hint="cs"/>
          <w:rtl/>
        </w:rPr>
        <w:t>ו</w:t>
      </w:r>
      <w:r w:rsidRPr="001679AC">
        <w:rPr>
          <w:rtl/>
        </w:rPr>
        <w:t xml:space="preserve">ישמשו בתהליך הכנת </w:t>
      </w:r>
      <w:r w:rsidRPr="001679AC">
        <w:rPr>
          <w:rFonts w:hint="cs"/>
          <w:rtl/>
        </w:rPr>
        <w:t>ה</w:t>
      </w:r>
      <w:r w:rsidRPr="001679AC">
        <w:rPr>
          <w:rtl/>
        </w:rPr>
        <w:t>קורס:</w:t>
      </w:r>
    </w:p>
    <w:p w14:paraId="54C92349" w14:textId="77777777" w:rsidR="002D2292" w:rsidRPr="001679AC" w:rsidRDefault="002D2292" w:rsidP="00872D63">
      <w:pPr>
        <w:pStyle w:val="40"/>
      </w:pPr>
      <w:r w:rsidRPr="001679AC">
        <w:rPr>
          <w:rtl/>
        </w:rPr>
        <w:t>קריינות</w:t>
      </w:r>
    </w:p>
    <w:p w14:paraId="435B9524" w14:textId="77777777" w:rsidR="00452DA1" w:rsidRPr="001679AC" w:rsidRDefault="00452DA1" w:rsidP="00872D63">
      <w:pPr>
        <w:pStyle w:val="40"/>
      </w:pPr>
      <w:r w:rsidRPr="001679AC">
        <w:rPr>
          <w:rFonts w:hint="cs"/>
          <w:rtl/>
        </w:rPr>
        <w:t>קלדנות</w:t>
      </w:r>
    </w:p>
    <w:p w14:paraId="2B7555F4" w14:textId="77777777" w:rsidR="00452DA1" w:rsidRPr="001679AC" w:rsidRDefault="00452DA1" w:rsidP="00872D63">
      <w:pPr>
        <w:pStyle w:val="40"/>
      </w:pPr>
      <w:r w:rsidRPr="001679AC">
        <w:rPr>
          <w:rFonts w:hint="cs"/>
          <w:rtl/>
        </w:rPr>
        <w:t>גרפיקה</w:t>
      </w:r>
    </w:p>
    <w:p w14:paraId="4F6F3D3E" w14:textId="77777777" w:rsidR="002D2292" w:rsidRPr="001679AC" w:rsidRDefault="002D2292" w:rsidP="00872D63">
      <w:pPr>
        <w:pStyle w:val="40"/>
      </w:pPr>
      <w:r w:rsidRPr="001679AC">
        <w:rPr>
          <w:rtl/>
        </w:rPr>
        <w:t>אנימציה</w:t>
      </w:r>
    </w:p>
    <w:p w14:paraId="798D57ED" w14:textId="77777777" w:rsidR="002D2292" w:rsidRPr="001679AC" w:rsidRDefault="002D2292" w:rsidP="00872D63">
      <w:pPr>
        <w:pStyle w:val="40"/>
      </w:pPr>
      <w:r w:rsidRPr="001679AC">
        <w:rPr>
          <w:rtl/>
        </w:rPr>
        <w:t xml:space="preserve">צילום </w:t>
      </w:r>
      <w:r w:rsidRPr="001679AC">
        <w:rPr>
          <w:rFonts w:hint="cs"/>
          <w:rtl/>
        </w:rPr>
        <w:t>באולפן (</w:t>
      </w:r>
      <w:r w:rsidRPr="001679AC">
        <w:rPr>
          <w:rtl/>
        </w:rPr>
        <w:t>וידאו</w:t>
      </w:r>
      <w:r w:rsidRPr="001679AC">
        <w:rPr>
          <w:rFonts w:hint="cs"/>
          <w:rtl/>
        </w:rPr>
        <w:t>)</w:t>
      </w:r>
    </w:p>
    <w:p w14:paraId="3E730839" w14:textId="77777777" w:rsidR="002D2292" w:rsidRPr="001679AC" w:rsidRDefault="002D2292" w:rsidP="00872D63">
      <w:pPr>
        <w:pStyle w:val="40"/>
      </w:pPr>
      <w:r w:rsidRPr="001679AC">
        <w:rPr>
          <w:rFonts w:hint="cs"/>
          <w:rtl/>
        </w:rPr>
        <w:t>צילומי חוץ (וידאו)</w:t>
      </w:r>
    </w:p>
    <w:p w14:paraId="5E0F468D" w14:textId="77777777" w:rsidR="002D2292" w:rsidRPr="001679AC" w:rsidRDefault="002D2292" w:rsidP="00872D63">
      <w:pPr>
        <w:pStyle w:val="40"/>
      </w:pPr>
      <w:r w:rsidRPr="001679AC">
        <w:rPr>
          <w:rtl/>
        </w:rPr>
        <w:t>צילום סטילס</w:t>
      </w:r>
    </w:p>
    <w:p w14:paraId="0B1272E1" w14:textId="77777777" w:rsidR="002D2292" w:rsidRPr="001679AC" w:rsidRDefault="002D2292" w:rsidP="00872D63">
      <w:pPr>
        <w:pStyle w:val="40"/>
      </w:pPr>
      <w:r w:rsidRPr="001679AC">
        <w:rPr>
          <w:rFonts w:hint="cs"/>
          <w:rtl/>
        </w:rPr>
        <w:t xml:space="preserve">עריכת וידאו (לרבות שילוב </w:t>
      </w:r>
      <w:r w:rsidRPr="001679AC">
        <w:t>after effects</w:t>
      </w:r>
      <w:r w:rsidRPr="001679AC">
        <w:rPr>
          <w:rFonts w:hint="cs"/>
          <w:rtl/>
        </w:rPr>
        <w:t>)</w:t>
      </w:r>
    </w:p>
    <w:p w14:paraId="5DCDEB8B" w14:textId="77777777" w:rsidR="002D2292" w:rsidRPr="001679AC" w:rsidRDefault="002D2292" w:rsidP="00872D63">
      <w:pPr>
        <w:pStyle w:val="40"/>
      </w:pPr>
      <w:r w:rsidRPr="001679AC">
        <w:rPr>
          <w:rtl/>
        </w:rPr>
        <w:t xml:space="preserve">פיתוח תרגילים אינטראקטיביים מגוונים, כגון: </w:t>
      </w:r>
    </w:p>
    <w:p w14:paraId="3FD20A1D" w14:textId="77777777" w:rsidR="002D2292" w:rsidRPr="001679AC" w:rsidRDefault="002D2292" w:rsidP="005109D3">
      <w:pPr>
        <w:pStyle w:val="51"/>
      </w:pPr>
      <w:r w:rsidRPr="001679AC">
        <w:rPr>
          <w:rtl/>
        </w:rPr>
        <w:t xml:space="preserve">שאלות רבי ברירה עם מספר תשובות נכונות (לדוגמא שאלה ו-12 תשובות אפשריות, מתוכן 9 נכונות) </w:t>
      </w:r>
      <w:r w:rsidR="00452DA1" w:rsidRPr="001679AC">
        <w:rPr>
          <w:rFonts w:hint="cs"/>
          <w:rtl/>
        </w:rPr>
        <w:t>.</w:t>
      </w:r>
    </w:p>
    <w:p w14:paraId="77DAD379" w14:textId="77777777" w:rsidR="002D2292" w:rsidRPr="001679AC" w:rsidRDefault="002D2292" w:rsidP="005109D3">
      <w:pPr>
        <w:pStyle w:val="51"/>
      </w:pPr>
      <w:r w:rsidRPr="001679AC">
        <w:rPr>
          <w:rtl/>
        </w:rPr>
        <w:t>שאלות רבי ברירה עם תשובה אחת נכונה (לדוגמא שאלה ו-4 תשובות אפשריות, מתוכן אחת נכונה)</w:t>
      </w:r>
      <w:r w:rsidR="00452DA1" w:rsidRPr="001679AC">
        <w:rPr>
          <w:rFonts w:hint="cs"/>
          <w:rtl/>
        </w:rPr>
        <w:t>.</w:t>
      </w:r>
    </w:p>
    <w:p w14:paraId="20EFBA1A" w14:textId="77777777" w:rsidR="002D2292" w:rsidRPr="001679AC" w:rsidRDefault="002D2292" w:rsidP="005109D3">
      <w:pPr>
        <w:pStyle w:val="51"/>
      </w:pPr>
      <w:r w:rsidRPr="001679AC">
        <w:rPr>
          <w:rtl/>
        </w:rPr>
        <w:t xml:space="preserve">מפה עיוורת (שאלה ועל הגולש לזהות במפה את המקומות) </w:t>
      </w:r>
      <w:r w:rsidR="00452DA1" w:rsidRPr="001679AC">
        <w:rPr>
          <w:rFonts w:hint="cs"/>
          <w:rtl/>
        </w:rPr>
        <w:t>.</w:t>
      </w:r>
    </w:p>
    <w:p w14:paraId="27C335B6" w14:textId="77777777" w:rsidR="002D2292" w:rsidRPr="001679AC" w:rsidRDefault="002D2292" w:rsidP="005109D3">
      <w:pPr>
        <w:pStyle w:val="51"/>
      </w:pPr>
      <w:r w:rsidRPr="001679AC">
        <w:rPr>
          <w:rtl/>
        </w:rPr>
        <w:t>סידור רשימה לפי סדר תהליכי</w:t>
      </w:r>
      <w:r w:rsidR="00452DA1" w:rsidRPr="001679AC">
        <w:rPr>
          <w:rFonts w:hint="cs"/>
          <w:rtl/>
        </w:rPr>
        <w:t>ם.</w:t>
      </w:r>
    </w:p>
    <w:p w14:paraId="06F05EC9" w14:textId="77777777" w:rsidR="002D2292" w:rsidRPr="001679AC" w:rsidRDefault="002D2292" w:rsidP="005109D3">
      <w:pPr>
        <w:pStyle w:val="51"/>
      </w:pPr>
      <w:r w:rsidRPr="001679AC">
        <w:t>Hotspot</w:t>
      </w:r>
      <w:r w:rsidR="00452DA1" w:rsidRPr="001679AC">
        <w:rPr>
          <w:rFonts w:hint="cs"/>
          <w:rtl/>
        </w:rPr>
        <w:t>.</w:t>
      </w:r>
    </w:p>
    <w:p w14:paraId="4E710C6D" w14:textId="77777777" w:rsidR="002D2292" w:rsidRPr="001679AC" w:rsidRDefault="002D2292" w:rsidP="005109D3">
      <w:pPr>
        <w:pStyle w:val="51"/>
      </w:pPr>
      <w:r w:rsidRPr="001679AC">
        <w:t>Tutorials</w:t>
      </w:r>
      <w:r w:rsidR="00452DA1" w:rsidRPr="001679AC">
        <w:rPr>
          <w:rFonts w:hint="cs"/>
          <w:rtl/>
        </w:rPr>
        <w:t>.</w:t>
      </w:r>
    </w:p>
    <w:p w14:paraId="61F68F68" w14:textId="77777777" w:rsidR="002D2292" w:rsidRPr="001679AC" w:rsidRDefault="002D2292" w:rsidP="005109D3">
      <w:pPr>
        <w:pStyle w:val="51"/>
      </w:pPr>
      <w:r w:rsidRPr="001679AC">
        <w:rPr>
          <w:rtl/>
        </w:rPr>
        <w:t>סקר</w:t>
      </w:r>
      <w:r w:rsidR="00452DA1" w:rsidRPr="001679AC">
        <w:rPr>
          <w:rFonts w:hint="cs"/>
          <w:rtl/>
        </w:rPr>
        <w:t>.</w:t>
      </w:r>
    </w:p>
    <w:p w14:paraId="4AE87281" w14:textId="77777777" w:rsidR="002D2292" w:rsidRPr="001679AC" w:rsidRDefault="002D2292" w:rsidP="005109D3">
      <w:pPr>
        <w:pStyle w:val="51"/>
      </w:pPr>
      <w:r w:rsidRPr="001679AC">
        <w:rPr>
          <w:rtl/>
        </w:rPr>
        <w:t>שאלות השלמה מתוך רשימה</w:t>
      </w:r>
      <w:r w:rsidR="00452DA1" w:rsidRPr="001679AC">
        <w:rPr>
          <w:rFonts w:hint="cs"/>
          <w:rtl/>
        </w:rPr>
        <w:t>.</w:t>
      </w:r>
    </w:p>
    <w:p w14:paraId="527DA404" w14:textId="77777777" w:rsidR="002D2292" w:rsidRPr="001679AC" w:rsidRDefault="002D2292" w:rsidP="005109D3">
      <w:pPr>
        <w:pStyle w:val="51"/>
      </w:pPr>
      <w:r w:rsidRPr="001679AC">
        <w:rPr>
          <w:rtl/>
        </w:rPr>
        <w:t xml:space="preserve">בעיות </w:t>
      </w:r>
      <w:r w:rsidRPr="001679AC">
        <w:t>STEM (Science, Technology, Engineering, Mathematics</w:t>
      </w:r>
      <w:r w:rsidRPr="001679AC">
        <w:rPr>
          <w:rtl/>
        </w:rPr>
        <w:t xml:space="preserve">) </w:t>
      </w:r>
      <w:r w:rsidR="00452DA1" w:rsidRPr="001679AC">
        <w:rPr>
          <w:rFonts w:hint="cs"/>
          <w:rtl/>
        </w:rPr>
        <w:t>.</w:t>
      </w:r>
    </w:p>
    <w:p w14:paraId="5202CBB1" w14:textId="77777777" w:rsidR="002D2292" w:rsidRPr="001679AC" w:rsidRDefault="002D2292" w:rsidP="005109D3">
      <w:pPr>
        <w:pStyle w:val="51"/>
      </w:pPr>
      <w:r w:rsidRPr="001679AC">
        <w:rPr>
          <w:rtl/>
        </w:rPr>
        <w:t>בעיות עם קלט מספרי</w:t>
      </w:r>
      <w:r w:rsidR="00452DA1" w:rsidRPr="001679AC">
        <w:rPr>
          <w:rFonts w:hint="cs"/>
          <w:rtl/>
        </w:rPr>
        <w:t>.</w:t>
      </w:r>
    </w:p>
    <w:p w14:paraId="504D25BC" w14:textId="77777777" w:rsidR="002D2292" w:rsidRPr="001679AC" w:rsidRDefault="002D2292" w:rsidP="005109D3">
      <w:pPr>
        <w:pStyle w:val="51"/>
      </w:pPr>
      <w:r w:rsidRPr="001679AC">
        <w:rPr>
          <w:rtl/>
        </w:rPr>
        <w:t>פעילות משחקית לתרגול התוכן הנלמד</w:t>
      </w:r>
      <w:r w:rsidR="00452DA1" w:rsidRPr="001679AC">
        <w:rPr>
          <w:rFonts w:hint="cs"/>
          <w:rtl/>
        </w:rPr>
        <w:t>.</w:t>
      </w:r>
    </w:p>
    <w:p w14:paraId="3AAD6E5F" w14:textId="77777777" w:rsidR="002D2292" w:rsidRPr="001679AC" w:rsidRDefault="002D2292" w:rsidP="005109D3">
      <w:pPr>
        <w:pStyle w:val="51"/>
      </w:pPr>
      <w:r w:rsidRPr="001679AC">
        <w:rPr>
          <w:rFonts w:hint="cs"/>
          <w:rtl/>
        </w:rPr>
        <w:t>כל פעילות תרגול או למידה אחרת שמציעה הפלטפורמה כפי שמתועד ב-</w:t>
      </w:r>
      <w:r w:rsidRPr="001679AC">
        <w:t>http://docs.edx.org</w:t>
      </w:r>
      <w:r w:rsidRPr="001679AC">
        <w:rPr>
          <w:rFonts w:hint="cs"/>
          <w:rtl/>
        </w:rPr>
        <w:t xml:space="preserve"> </w:t>
      </w:r>
      <w:r w:rsidRPr="001679AC">
        <w:t xml:space="preserve"> </w:t>
      </w:r>
    </w:p>
    <w:p w14:paraId="2A6FFA85" w14:textId="77777777" w:rsidR="00C672AB" w:rsidRPr="00BA5050" w:rsidRDefault="00C672AB" w:rsidP="00BA5050">
      <w:pPr>
        <w:pStyle w:val="40"/>
      </w:pPr>
      <w:r w:rsidRPr="00BA5050">
        <w:rPr>
          <w:rtl/>
        </w:rPr>
        <w:t xml:space="preserve">שאלות פתוחות </w:t>
      </w:r>
      <w:r w:rsidRPr="00BA5050">
        <w:rPr>
          <w:rFonts w:hint="eastAsia"/>
          <w:rtl/>
        </w:rPr>
        <w:t>הכוללות</w:t>
      </w:r>
      <w:r w:rsidRPr="00BA5050">
        <w:rPr>
          <w:rtl/>
        </w:rPr>
        <w:t xml:space="preserve"> </w:t>
      </w:r>
      <w:r w:rsidRPr="00BA5050">
        <w:rPr>
          <w:rFonts w:hint="eastAsia"/>
          <w:rtl/>
        </w:rPr>
        <w:t>הערכה</w:t>
      </w:r>
      <w:r w:rsidRPr="00BA5050">
        <w:rPr>
          <w:rtl/>
        </w:rPr>
        <w:t xml:space="preserve"> </w:t>
      </w:r>
      <w:r w:rsidRPr="00BA5050">
        <w:rPr>
          <w:rFonts w:hint="eastAsia"/>
          <w:rtl/>
        </w:rPr>
        <w:t>אנושית</w:t>
      </w:r>
      <w:r w:rsidRPr="00BA5050">
        <w:rPr>
          <w:rtl/>
        </w:rPr>
        <w:t xml:space="preserve"> </w:t>
      </w:r>
      <w:r w:rsidRPr="00BA5050">
        <w:rPr>
          <w:rFonts w:hint="eastAsia"/>
          <w:rtl/>
        </w:rPr>
        <w:t>למענה</w:t>
      </w:r>
      <w:r w:rsidRPr="00BA5050">
        <w:rPr>
          <w:rtl/>
        </w:rPr>
        <w:t xml:space="preserve"> </w:t>
      </w:r>
      <w:r w:rsidRPr="00BA5050">
        <w:rPr>
          <w:rFonts w:hint="eastAsia"/>
          <w:rtl/>
        </w:rPr>
        <w:t>המוצע</w:t>
      </w:r>
      <w:r w:rsidRPr="00BA5050">
        <w:rPr>
          <w:rtl/>
        </w:rPr>
        <w:t>.</w:t>
      </w:r>
      <w:r w:rsidR="00BA5050" w:rsidRPr="00BA5050">
        <w:rPr>
          <w:rFonts w:hint="cs"/>
          <w:rtl/>
        </w:rPr>
        <w:t xml:space="preserve"> </w:t>
      </w:r>
      <w:r w:rsidRPr="00BA5050">
        <w:rPr>
          <w:rtl/>
        </w:rPr>
        <w:t>אפשרויות הערכת מורה / תלמיד אחר.</w:t>
      </w:r>
    </w:p>
    <w:p w14:paraId="24EA8926" w14:textId="77777777" w:rsidR="002D2292" w:rsidRPr="001679AC" w:rsidRDefault="002D2292" w:rsidP="00872D63">
      <w:pPr>
        <w:pStyle w:val="40"/>
      </w:pPr>
      <w:r w:rsidRPr="001679AC">
        <w:rPr>
          <w:rtl/>
        </w:rPr>
        <w:t xml:space="preserve">סרטוני </w:t>
      </w:r>
      <w:r w:rsidRPr="001679AC">
        <w:t>Show Me</w:t>
      </w:r>
      <w:r w:rsidRPr="001679AC">
        <w:rPr>
          <w:rtl/>
        </w:rPr>
        <w:t xml:space="preserve"> עם פעילות נלווית</w:t>
      </w:r>
      <w:r w:rsidR="00452DA1" w:rsidRPr="001679AC">
        <w:rPr>
          <w:rFonts w:hint="cs"/>
          <w:rtl/>
        </w:rPr>
        <w:t>.</w:t>
      </w:r>
    </w:p>
    <w:p w14:paraId="549C3F8F" w14:textId="77777777" w:rsidR="002D2292" w:rsidRPr="001679AC" w:rsidRDefault="002D2292" w:rsidP="00872D63">
      <w:pPr>
        <w:pStyle w:val="40"/>
      </w:pPr>
      <w:r w:rsidRPr="001679AC">
        <w:rPr>
          <w:rtl/>
        </w:rPr>
        <w:t xml:space="preserve">סרטוני </w:t>
      </w:r>
      <w:r w:rsidRPr="001679AC">
        <w:t>Try me</w:t>
      </w:r>
      <w:r w:rsidRPr="001679AC">
        <w:rPr>
          <w:rtl/>
        </w:rPr>
        <w:t xml:space="preserve"> עם פעילות נלווית</w:t>
      </w:r>
      <w:r w:rsidR="00452DA1" w:rsidRPr="001679AC">
        <w:rPr>
          <w:rFonts w:hint="cs"/>
          <w:rtl/>
        </w:rPr>
        <w:t>.</w:t>
      </w:r>
    </w:p>
    <w:p w14:paraId="093F391A" w14:textId="77777777" w:rsidR="002D2292" w:rsidRPr="001679AC" w:rsidRDefault="002D2292" w:rsidP="00872D63">
      <w:pPr>
        <w:pStyle w:val="40"/>
      </w:pPr>
      <w:r w:rsidRPr="001679AC">
        <w:rPr>
          <w:rtl/>
        </w:rPr>
        <w:t>אחר</w:t>
      </w:r>
      <w:r w:rsidR="00452DA1" w:rsidRPr="001679AC">
        <w:rPr>
          <w:rFonts w:hint="cs"/>
          <w:rtl/>
        </w:rPr>
        <w:t xml:space="preserve"> בהתאם לדרישות המזמין ויכולות המציע.</w:t>
      </w:r>
    </w:p>
    <w:p w14:paraId="597E605A" w14:textId="77777777" w:rsidR="00F86F19" w:rsidRPr="001679AC" w:rsidRDefault="008A54AA" w:rsidP="00872D63">
      <w:pPr>
        <w:pStyle w:val="2"/>
      </w:pPr>
      <w:bookmarkStart w:id="263" w:name="_Toc523409376"/>
      <w:bookmarkStart w:id="264" w:name="_Toc523411540"/>
      <w:bookmarkStart w:id="265" w:name="_Toc524447599"/>
      <w:bookmarkStart w:id="266" w:name="_Toc524466832"/>
      <w:r w:rsidRPr="001679AC">
        <w:rPr>
          <w:rFonts w:hint="cs"/>
          <w:rtl/>
        </w:rPr>
        <w:t xml:space="preserve">להלן </w:t>
      </w:r>
      <w:r w:rsidR="00472438" w:rsidRPr="001679AC">
        <w:rPr>
          <w:rFonts w:hint="cs"/>
          <w:rtl/>
        </w:rPr>
        <w:t xml:space="preserve"> רשימת </w:t>
      </w:r>
      <w:r w:rsidR="00B80D20" w:rsidRPr="001679AC">
        <w:rPr>
          <w:rFonts w:hint="cs"/>
          <w:rtl/>
        </w:rPr>
        <w:t>הנחיות</w:t>
      </w:r>
      <w:r w:rsidR="00472438" w:rsidRPr="001679AC">
        <w:rPr>
          <w:rFonts w:hint="cs"/>
          <w:rtl/>
        </w:rPr>
        <w:t xml:space="preserve"> למשרד המזמין ביחס לתהליך ה</w:t>
      </w:r>
      <w:r w:rsidR="00DC09AB" w:rsidRPr="001679AC">
        <w:rPr>
          <w:rFonts w:hint="eastAsia"/>
          <w:rtl/>
        </w:rPr>
        <w:t>עלייה</w:t>
      </w:r>
      <w:r w:rsidR="00DC09AB" w:rsidRPr="001679AC">
        <w:rPr>
          <w:rtl/>
        </w:rPr>
        <w:t xml:space="preserve"> </w:t>
      </w:r>
      <w:r w:rsidR="00DC09AB" w:rsidRPr="001679AC">
        <w:rPr>
          <w:rFonts w:hint="eastAsia"/>
          <w:rtl/>
        </w:rPr>
        <w:t>לאוויר</w:t>
      </w:r>
      <w:r w:rsidR="00DC09AB" w:rsidRPr="001679AC">
        <w:rPr>
          <w:rtl/>
        </w:rPr>
        <w:t xml:space="preserve"> </w:t>
      </w:r>
      <w:r w:rsidR="00DC09AB" w:rsidRPr="001679AC">
        <w:rPr>
          <w:rFonts w:hint="eastAsia"/>
          <w:rtl/>
        </w:rPr>
        <w:t>והרצ</w:t>
      </w:r>
      <w:r w:rsidR="00472438" w:rsidRPr="001679AC">
        <w:rPr>
          <w:rFonts w:hint="cs"/>
          <w:rtl/>
        </w:rPr>
        <w:t>ת הקורס</w:t>
      </w:r>
      <w:r w:rsidRPr="001679AC">
        <w:rPr>
          <w:rFonts w:hint="cs"/>
          <w:rtl/>
        </w:rPr>
        <w:t>- לידיעה בלבד</w:t>
      </w:r>
      <w:bookmarkEnd w:id="263"/>
      <w:bookmarkEnd w:id="264"/>
      <w:bookmarkEnd w:id="265"/>
      <w:bookmarkEnd w:id="266"/>
    </w:p>
    <w:p w14:paraId="60434897" w14:textId="77777777" w:rsidR="00F86F19" w:rsidRPr="001679AC" w:rsidRDefault="00490348" w:rsidP="00872D63">
      <w:pPr>
        <w:pStyle w:val="31"/>
      </w:pPr>
      <w:r w:rsidRPr="001679AC">
        <w:rPr>
          <w:rFonts w:hint="cs"/>
          <w:rtl/>
        </w:rPr>
        <w:t>יש להקצות</w:t>
      </w:r>
      <w:r w:rsidR="00DC09AB" w:rsidRPr="001679AC">
        <w:rPr>
          <w:rtl/>
        </w:rPr>
        <w:t xml:space="preserve"> </w:t>
      </w:r>
      <w:r w:rsidR="00DC09AB" w:rsidRPr="001679AC">
        <w:rPr>
          <w:rFonts w:hint="eastAsia"/>
          <w:rtl/>
        </w:rPr>
        <w:t>אנשי</w:t>
      </w:r>
      <w:r w:rsidR="00DC09AB" w:rsidRPr="001679AC">
        <w:rPr>
          <w:rtl/>
        </w:rPr>
        <w:t xml:space="preserve"> </w:t>
      </w:r>
      <w:r w:rsidR="00DC09AB" w:rsidRPr="001679AC">
        <w:rPr>
          <w:rFonts w:hint="eastAsia"/>
          <w:rtl/>
        </w:rPr>
        <w:t>צוות</w:t>
      </w:r>
      <w:r w:rsidRPr="001679AC">
        <w:rPr>
          <w:rFonts w:hint="cs"/>
          <w:rtl/>
        </w:rPr>
        <w:t xml:space="preserve"> ייעודים אשר יבצעו</w:t>
      </w:r>
      <w:r w:rsidR="00DC09AB" w:rsidRPr="001679AC">
        <w:rPr>
          <w:rtl/>
        </w:rPr>
        <w:t xml:space="preserve"> </w:t>
      </w:r>
      <w:r w:rsidR="00DC09AB" w:rsidRPr="001679AC">
        <w:rPr>
          <w:rFonts w:hint="eastAsia"/>
          <w:rtl/>
        </w:rPr>
        <w:t>תפעול</w:t>
      </w:r>
      <w:r w:rsidR="00DC09AB" w:rsidRPr="001679AC">
        <w:rPr>
          <w:rtl/>
        </w:rPr>
        <w:t xml:space="preserve"> </w:t>
      </w:r>
      <w:r w:rsidR="00DC09AB" w:rsidRPr="001679AC">
        <w:rPr>
          <w:rFonts w:hint="eastAsia"/>
          <w:rtl/>
        </w:rPr>
        <w:t>שוטף</w:t>
      </w:r>
      <w:r w:rsidR="00DC09AB" w:rsidRPr="001679AC">
        <w:rPr>
          <w:rtl/>
        </w:rPr>
        <w:t xml:space="preserve"> </w:t>
      </w:r>
      <w:r w:rsidR="00DC09AB" w:rsidRPr="001679AC">
        <w:rPr>
          <w:rFonts w:hint="eastAsia"/>
          <w:rtl/>
        </w:rPr>
        <w:t>של</w:t>
      </w:r>
      <w:r w:rsidR="00DC09AB" w:rsidRPr="001679AC">
        <w:rPr>
          <w:rtl/>
        </w:rPr>
        <w:t xml:space="preserve"> </w:t>
      </w:r>
      <w:r w:rsidR="00DC09AB" w:rsidRPr="001679AC">
        <w:rPr>
          <w:rFonts w:hint="eastAsia"/>
          <w:rtl/>
        </w:rPr>
        <w:t>הקורס</w:t>
      </w:r>
      <w:r w:rsidR="00DC09AB" w:rsidRPr="001679AC">
        <w:rPr>
          <w:rtl/>
        </w:rPr>
        <w:t xml:space="preserve"> </w:t>
      </w:r>
      <w:r w:rsidR="00DC09AB" w:rsidRPr="001679AC">
        <w:rPr>
          <w:rFonts w:hint="eastAsia"/>
          <w:rtl/>
        </w:rPr>
        <w:t>לכל</w:t>
      </w:r>
      <w:r w:rsidR="00DC09AB" w:rsidRPr="001679AC">
        <w:rPr>
          <w:rtl/>
        </w:rPr>
        <w:t xml:space="preserve"> </w:t>
      </w:r>
      <w:r w:rsidR="00DC09AB" w:rsidRPr="001679AC">
        <w:rPr>
          <w:rFonts w:hint="eastAsia"/>
          <w:rtl/>
        </w:rPr>
        <w:t>אורכו</w:t>
      </w:r>
      <w:r w:rsidRPr="001679AC">
        <w:rPr>
          <w:rFonts w:hint="cs"/>
          <w:rtl/>
        </w:rPr>
        <w:t xml:space="preserve">. בין היתר תפקידם יכלול </w:t>
      </w:r>
      <w:r w:rsidR="00DC09AB" w:rsidRPr="001679AC">
        <w:rPr>
          <w:rFonts w:hint="eastAsia"/>
          <w:rtl/>
        </w:rPr>
        <w:t>ניהול</w:t>
      </w:r>
      <w:r w:rsidR="00DC09AB" w:rsidRPr="001679AC">
        <w:rPr>
          <w:rtl/>
        </w:rPr>
        <w:t xml:space="preserve"> </w:t>
      </w:r>
      <w:r w:rsidR="00DC09AB" w:rsidRPr="001679AC">
        <w:rPr>
          <w:rFonts w:hint="eastAsia"/>
          <w:rtl/>
        </w:rPr>
        <w:t>הפורומים</w:t>
      </w:r>
      <w:r w:rsidR="00DC09AB" w:rsidRPr="001679AC">
        <w:rPr>
          <w:rtl/>
        </w:rPr>
        <w:t xml:space="preserve">, </w:t>
      </w:r>
      <w:r w:rsidR="00DC09AB" w:rsidRPr="001679AC">
        <w:rPr>
          <w:rFonts w:hint="eastAsia"/>
          <w:rtl/>
        </w:rPr>
        <w:t>מענה</w:t>
      </w:r>
      <w:r w:rsidR="00DC09AB" w:rsidRPr="001679AC">
        <w:rPr>
          <w:rtl/>
        </w:rPr>
        <w:t xml:space="preserve"> </w:t>
      </w:r>
      <w:r w:rsidR="00DC09AB" w:rsidRPr="001679AC">
        <w:rPr>
          <w:rFonts w:hint="eastAsia"/>
          <w:rtl/>
        </w:rPr>
        <w:t>לשאלות</w:t>
      </w:r>
      <w:r w:rsidR="00472438" w:rsidRPr="001679AC">
        <w:rPr>
          <w:rFonts w:hint="cs"/>
          <w:rtl/>
        </w:rPr>
        <w:t xml:space="preserve"> תוך 24 שעות</w:t>
      </w:r>
      <w:r w:rsidR="00DC09AB" w:rsidRPr="001679AC">
        <w:rPr>
          <w:rtl/>
        </w:rPr>
        <w:t xml:space="preserve">, </w:t>
      </w:r>
      <w:r w:rsidR="00DC09AB" w:rsidRPr="001679AC">
        <w:rPr>
          <w:rFonts w:hint="eastAsia"/>
          <w:rtl/>
        </w:rPr>
        <w:t>ניפוי</w:t>
      </w:r>
      <w:r w:rsidR="00DC09AB" w:rsidRPr="001679AC">
        <w:rPr>
          <w:rtl/>
        </w:rPr>
        <w:t xml:space="preserve"> </w:t>
      </w:r>
      <w:r w:rsidR="00DC09AB" w:rsidRPr="001679AC">
        <w:rPr>
          <w:rFonts w:hint="eastAsia"/>
          <w:rtl/>
        </w:rPr>
        <w:t>תכתובות</w:t>
      </w:r>
      <w:r w:rsidR="00DC09AB" w:rsidRPr="001679AC">
        <w:rPr>
          <w:rtl/>
        </w:rPr>
        <w:t xml:space="preserve"> </w:t>
      </w:r>
      <w:r w:rsidR="00DC09AB" w:rsidRPr="001679AC">
        <w:rPr>
          <w:rFonts w:hint="eastAsia"/>
          <w:rtl/>
        </w:rPr>
        <w:t>לא</w:t>
      </w:r>
      <w:r w:rsidR="00DC09AB" w:rsidRPr="001679AC">
        <w:rPr>
          <w:rtl/>
        </w:rPr>
        <w:t xml:space="preserve"> </w:t>
      </w:r>
      <w:r w:rsidR="00DC09AB" w:rsidRPr="001679AC">
        <w:rPr>
          <w:rFonts w:hint="eastAsia"/>
          <w:rtl/>
        </w:rPr>
        <w:t>הולמות</w:t>
      </w:r>
      <w:r w:rsidR="00DC09AB" w:rsidRPr="001679AC">
        <w:rPr>
          <w:rtl/>
        </w:rPr>
        <w:t xml:space="preserve">, </w:t>
      </w:r>
      <w:r w:rsidR="00DC09AB" w:rsidRPr="001679AC">
        <w:rPr>
          <w:rFonts w:hint="eastAsia"/>
          <w:rtl/>
        </w:rPr>
        <w:t>העברת</w:t>
      </w:r>
      <w:r w:rsidR="00DC09AB" w:rsidRPr="001679AC">
        <w:rPr>
          <w:rtl/>
        </w:rPr>
        <w:t xml:space="preserve"> </w:t>
      </w:r>
      <w:r w:rsidR="00DC09AB" w:rsidRPr="001679AC">
        <w:rPr>
          <w:rFonts w:hint="eastAsia"/>
          <w:rtl/>
        </w:rPr>
        <w:t>נושאי</w:t>
      </w:r>
      <w:r w:rsidR="00DC09AB" w:rsidRPr="001679AC">
        <w:rPr>
          <w:rtl/>
        </w:rPr>
        <w:t xml:space="preserve"> </w:t>
      </w:r>
      <w:r w:rsidR="00DC09AB" w:rsidRPr="001679AC">
        <w:rPr>
          <w:rFonts w:hint="eastAsia"/>
          <w:rtl/>
        </w:rPr>
        <w:t>דיון</w:t>
      </w:r>
      <w:r w:rsidR="00DC09AB" w:rsidRPr="001679AC">
        <w:rPr>
          <w:rtl/>
        </w:rPr>
        <w:t xml:space="preserve"> </w:t>
      </w:r>
      <w:r w:rsidR="00DC09AB" w:rsidRPr="001679AC">
        <w:rPr>
          <w:rFonts w:hint="eastAsia"/>
          <w:rtl/>
        </w:rPr>
        <w:t>חשובים</w:t>
      </w:r>
      <w:r w:rsidR="00DC09AB" w:rsidRPr="001679AC">
        <w:rPr>
          <w:rtl/>
        </w:rPr>
        <w:t xml:space="preserve"> </w:t>
      </w:r>
      <w:r w:rsidR="00DC09AB" w:rsidRPr="001679AC">
        <w:rPr>
          <w:rFonts w:hint="eastAsia"/>
          <w:rtl/>
        </w:rPr>
        <w:t>למרצה</w:t>
      </w:r>
      <w:r w:rsidR="00DC09AB" w:rsidRPr="001679AC">
        <w:rPr>
          <w:rtl/>
        </w:rPr>
        <w:t xml:space="preserve">, </w:t>
      </w:r>
      <w:r w:rsidR="00DC09AB" w:rsidRPr="001679AC">
        <w:rPr>
          <w:rFonts w:hint="eastAsia"/>
          <w:rtl/>
        </w:rPr>
        <w:t>פנייה</w:t>
      </w:r>
      <w:r w:rsidR="00DC09AB" w:rsidRPr="001679AC">
        <w:rPr>
          <w:rtl/>
        </w:rPr>
        <w:t xml:space="preserve"> </w:t>
      </w:r>
      <w:r w:rsidR="00DC09AB" w:rsidRPr="001679AC">
        <w:rPr>
          <w:rFonts w:hint="eastAsia"/>
          <w:rtl/>
        </w:rPr>
        <w:t>לצוות</w:t>
      </w:r>
      <w:r w:rsidR="00DC09AB" w:rsidRPr="001679AC">
        <w:rPr>
          <w:rtl/>
        </w:rPr>
        <w:t xml:space="preserve"> </w:t>
      </w:r>
      <w:r w:rsidR="00DC09AB" w:rsidRPr="001679AC">
        <w:rPr>
          <w:rFonts w:hint="eastAsia"/>
          <w:rtl/>
        </w:rPr>
        <w:t>קמפוס</w:t>
      </w:r>
      <w:r w:rsidR="00DC09AB" w:rsidRPr="001679AC">
        <w:rPr>
          <w:rtl/>
        </w:rPr>
        <w:t xml:space="preserve"> </w:t>
      </w:r>
      <w:r w:rsidR="00DC09AB" w:rsidRPr="001679AC">
        <w:rPr>
          <w:rFonts w:hint="eastAsia"/>
          <w:rtl/>
        </w:rPr>
        <w:t>כשמתעוררות</w:t>
      </w:r>
      <w:r w:rsidR="00DC09AB" w:rsidRPr="001679AC">
        <w:rPr>
          <w:rtl/>
        </w:rPr>
        <w:t xml:space="preserve"> </w:t>
      </w:r>
      <w:r w:rsidR="00DC09AB" w:rsidRPr="001679AC">
        <w:rPr>
          <w:rFonts w:hint="eastAsia"/>
          <w:rtl/>
        </w:rPr>
        <w:t>בעיות</w:t>
      </w:r>
      <w:r w:rsidR="00DC09AB" w:rsidRPr="001679AC">
        <w:rPr>
          <w:rtl/>
        </w:rPr>
        <w:t xml:space="preserve"> </w:t>
      </w:r>
      <w:r w:rsidR="00DC09AB" w:rsidRPr="001679AC">
        <w:rPr>
          <w:rFonts w:hint="eastAsia"/>
          <w:rtl/>
        </w:rPr>
        <w:t>וכיו״ב</w:t>
      </w:r>
      <w:r w:rsidR="00DC09AB" w:rsidRPr="001679AC">
        <w:rPr>
          <w:rtl/>
        </w:rPr>
        <w:t xml:space="preserve">. </w:t>
      </w:r>
    </w:p>
    <w:p w14:paraId="1044B847" w14:textId="77777777" w:rsidR="00F86F19" w:rsidRPr="001679AC" w:rsidRDefault="00B80D20" w:rsidP="00872D63">
      <w:pPr>
        <w:pStyle w:val="31"/>
      </w:pPr>
      <w:r w:rsidRPr="001679AC">
        <w:rPr>
          <w:rFonts w:hint="cs"/>
          <w:rtl/>
        </w:rPr>
        <w:t xml:space="preserve">יש </w:t>
      </w:r>
      <w:r w:rsidR="002A24C2" w:rsidRPr="001679AC">
        <w:rPr>
          <w:rFonts w:hint="cs"/>
          <w:rtl/>
        </w:rPr>
        <w:t xml:space="preserve">לקיים </w:t>
      </w:r>
      <w:r w:rsidR="00DC09AB" w:rsidRPr="001679AC">
        <w:rPr>
          <w:rFonts w:hint="eastAsia"/>
          <w:rtl/>
        </w:rPr>
        <w:t>תקשורת</w:t>
      </w:r>
      <w:r w:rsidR="00DC09AB" w:rsidRPr="001679AC">
        <w:rPr>
          <w:rtl/>
        </w:rPr>
        <w:t xml:space="preserve"> </w:t>
      </w:r>
      <w:r w:rsidR="00DC09AB" w:rsidRPr="001679AC">
        <w:rPr>
          <w:rFonts w:hint="eastAsia"/>
          <w:rtl/>
        </w:rPr>
        <w:t>דואר</w:t>
      </w:r>
      <w:r w:rsidR="00DC09AB" w:rsidRPr="001679AC">
        <w:rPr>
          <w:rtl/>
        </w:rPr>
        <w:t xml:space="preserve"> </w:t>
      </w:r>
      <w:r w:rsidR="00DC09AB" w:rsidRPr="001679AC">
        <w:rPr>
          <w:rFonts w:hint="eastAsia"/>
          <w:rtl/>
        </w:rPr>
        <w:t>אלקטרוני</w:t>
      </w:r>
      <w:r w:rsidR="00DC09AB" w:rsidRPr="001679AC">
        <w:rPr>
          <w:rtl/>
        </w:rPr>
        <w:t xml:space="preserve"> </w:t>
      </w:r>
      <w:r w:rsidR="00DC09AB" w:rsidRPr="001679AC">
        <w:rPr>
          <w:rFonts w:hint="eastAsia"/>
          <w:rtl/>
        </w:rPr>
        <w:t>באופן</w:t>
      </w:r>
      <w:r w:rsidR="00DC09AB" w:rsidRPr="001679AC">
        <w:rPr>
          <w:rtl/>
        </w:rPr>
        <w:t xml:space="preserve"> </w:t>
      </w:r>
      <w:r w:rsidR="00DC09AB" w:rsidRPr="001679AC">
        <w:rPr>
          <w:rFonts w:hint="eastAsia"/>
          <w:rtl/>
        </w:rPr>
        <w:t>שוטף</w:t>
      </w:r>
      <w:r w:rsidR="00DC09AB" w:rsidRPr="001679AC">
        <w:rPr>
          <w:rtl/>
        </w:rPr>
        <w:t xml:space="preserve"> </w:t>
      </w:r>
      <w:r w:rsidR="00DC09AB" w:rsidRPr="001679AC">
        <w:rPr>
          <w:rFonts w:hint="eastAsia"/>
          <w:rtl/>
        </w:rPr>
        <w:t>מול</w:t>
      </w:r>
      <w:r w:rsidR="00DC09AB" w:rsidRPr="001679AC">
        <w:rPr>
          <w:rtl/>
        </w:rPr>
        <w:t xml:space="preserve"> </w:t>
      </w:r>
      <w:r w:rsidR="00DC09AB" w:rsidRPr="001679AC">
        <w:rPr>
          <w:rFonts w:hint="eastAsia"/>
          <w:rtl/>
        </w:rPr>
        <w:t>התלמידים</w:t>
      </w:r>
      <w:r w:rsidR="002A24C2" w:rsidRPr="001679AC">
        <w:rPr>
          <w:rFonts w:hint="cs"/>
          <w:rtl/>
        </w:rPr>
        <w:t xml:space="preserve">. מומלץ אחת לשבוע ולפחות במועדים הבאים: </w:t>
      </w:r>
      <w:r w:rsidR="00DC09AB" w:rsidRPr="001679AC">
        <w:rPr>
          <w:rFonts w:hint="eastAsia"/>
          <w:rtl/>
        </w:rPr>
        <w:t>לפני</w:t>
      </w:r>
      <w:r w:rsidR="00DC09AB" w:rsidRPr="001679AC">
        <w:rPr>
          <w:rtl/>
        </w:rPr>
        <w:t xml:space="preserve"> </w:t>
      </w:r>
      <w:r w:rsidR="00DC09AB" w:rsidRPr="001679AC">
        <w:rPr>
          <w:rFonts w:hint="eastAsia"/>
          <w:rtl/>
        </w:rPr>
        <w:t>תחילת</w:t>
      </w:r>
      <w:r w:rsidR="00DC09AB" w:rsidRPr="001679AC">
        <w:rPr>
          <w:rtl/>
        </w:rPr>
        <w:t xml:space="preserve"> </w:t>
      </w:r>
      <w:r w:rsidR="00DC09AB" w:rsidRPr="001679AC">
        <w:rPr>
          <w:rFonts w:hint="eastAsia"/>
          <w:rtl/>
        </w:rPr>
        <w:t>הקורס</w:t>
      </w:r>
      <w:r w:rsidR="00DC09AB" w:rsidRPr="001679AC">
        <w:rPr>
          <w:rtl/>
        </w:rPr>
        <w:t xml:space="preserve">, </w:t>
      </w:r>
      <w:r w:rsidR="00DC09AB" w:rsidRPr="001679AC">
        <w:rPr>
          <w:rFonts w:hint="eastAsia"/>
          <w:rtl/>
        </w:rPr>
        <w:t>בפתיחתו</w:t>
      </w:r>
      <w:r w:rsidR="00DC09AB" w:rsidRPr="001679AC">
        <w:rPr>
          <w:rtl/>
        </w:rPr>
        <w:t xml:space="preserve">, </w:t>
      </w:r>
      <w:r w:rsidR="00DC09AB" w:rsidRPr="001679AC">
        <w:rPr>
          <w:rFonts w:hint="eastAsia"/>
          <w:rtl/>
        </w:rPr>
        <w:t>לכל</w:t>
      </w:r>
      <w:r w:rsidR="00DC09AB" w:rsidRPr="001679AC">
        <w:rPr>
          <w:rtl/>
        </w:rPr>
        <w:t xml:space="preserve"> </w:t>
      </w:r>
      <w:r w:rsidR="00DC09AB" w:rsidRPr="001679AC">
        <w:rPr>
          <w:rFonts w:hint="eastAsia"/>
          <w:rtl/>
        </w:rPr>
        <w:t>אורכו</w:t>
      </w:r>
      <w:r w:rsidR="00DC09AB" w:rsidRPr="001679AC">
        <w:rPr>
          <w:rtl/>
        </w:rPr>
        <w:t xml:space="preserve"> </w:t>
      </w:r>
      <w:r w:rsidR="00DC09AB" w:rsidRPr="001679AC">
        <w:rPr>
          <w:rFonts w:hint="eastAsia"/>
          <w:rtl/>
        </w:rPr>
        <w:t>ובסיומו</w:t>
      </w:r>
      <w:r w:rsidR="002A24C2" w:rsidRPr="001679AC">
        <w:rPr>
          <w:rFonts w:hint="cs"/>
          <w:rtl/>
        </w:rPr>
        <w:t xml:space="preserve">. </w:t>
      </w:r>
    </w:p>
    <w:p w14:paraId="375E3317" w14:textId="77777777" w:rsidR="00F86F19" w:rsidRPr="001679AC" w:rsidRDefault="002A24C2" w:rsidP="00872D63">
      <w:pPr>
        <w:pStyle w:val="31"/>
      </w:pPr>
      <w:r w:rsidRPr="001679AC">
        <w:rPr>
          <w:rFonts w:hint="cs"/>
          <w:rtl/>
        </w:rPr>
        <w:t xml:space="preserve">יש לפרסם </w:t>
      </w:r>
      <w:r w:rsidR="00DC09AB" w:rsidRPr="001679AC">
        <w:rPr>
          <w:rFonts w:hint="eastAsia"/>
          <w:rtl/>
        </w:rPr>
        <w:t>עדכונים</w:t>
      </w:r>
      <w:r w:rsidR="00DC09AB" w:rsidRPr="001679AC">
        <w:rPr>
          <w:rtl/>
        </w:rPr>
        <w:t xml:space="preserve"> </w:t>
      </w:r>
      <w:r w:rsidR="00DC09AB" w:rsidRPr="001679AC">
        <w:rPr>
          <w:rFonts w:hint="eastAsia"/>
          <w:rtl/>
        </w:rPr>
        <w:t>שוטפים</w:t>
      </w:r>
      <w:r w:rsidR="00DC09AB" w:rsidRPr="001679AC">
        <w:rPr>
          <w:rtl/>
        </w:rPr>
        <w:t xml:space="preserve"> </w:t>
      </w:r>
      <w:r w:rsidR="00DC09AB" w:rsidRPr="001679AC">
        <w:rPr>
          <w:rFonts w:hint="eastAsia"/>
          <w:rtl/>
        </w:rPr>
        <w:t>ב</w:t>
      </w:r>
      <w:r w:rsidR="00DC09AB" w:rsidRPr="001679AC">
        <w:rPr>
          <w:rtl/>
        </w:rPr>
        <w:t>-</w:t>
      </w:r>
      <w:r w:rsidR="00DC09AB" w:rsidRPr="001679AC">
        <w:t>info page</w:t>
      </w:r>
      <w:r w:rsidR="00DC09AB" w:rsidRPr="001679AC">
        <w:rPr>
          <w:rtl/>
        </w:rPr>
        <w:t xml:space="preserve"> </w:t>
      </w:r>
      <w:r w:rsidR="00DC09AB" w:rsidRPr="001679AC">
        <w:rPr>
          <w:rFonts w:hint="eastAsia"/>
          <w:rtl/>
        </w:rPr>
        <w:t>של</w:t>
      </w:r>
      <w:r w:rsidR="00DC09AB" w:rsidRPr="001679AC">
        <w:rPr>
          <w:rtl/>
        </w:rPr>
        <w:t xml:space="preserve"> </w:t>
      </w:r>
      <w:r w:rsidR="00DC09AB" w:rsidRPr="001679AC">
        <w:rPr>
          <w:rFonts w:hint="eastAsia"/>
          <w:rtl/>
        </w:rPr>
        <w:t>הקורס</w:t>
      </w:r>
      <w:r w:rsidRPr="001679AC">
        <w:rPr>
          <w:rFonts w:hint="cs"/>
          <w:rtl/>
        </w:rPr>
        <w:t>, מומלץ לפחות אחת לשבוע.</w:t>
      </w:r>
    </w:p>
    <w:p w14:paraId="33DAD525" w14:textId="77777777" w:rsidR="00F86F19" w:rsidRPr="001679AC" w:rsidRDefault="002A24C2" w:rsidP="00872D63">
      <w:pPr>
        <w:pStyle w:val="31"/>
      </w:pPr>
      <w:r w:rsidRPr="001679AC">
        <w:rPr>
          <w:rFonts w:hint="cs"/>
          <w:rtl/>
        </w:rPr>
        <w:t xml:space="preserve">יש לבצע </w:t>
      </w:r>
      <w:r w:rsidR="00DC09AB" w:rsidRPr="001679AC">
        <w:rPr>
          <w:rFonts w:hint="eastAsia"/>
          <w:rtl/>
        </w:rPr>
        <w:t>תהליכי</w:t>
      </w:r>
      <w:r w:rsidR="00DC09AB" w:rsidRPr="001679AC">
        <w:rPr>
          <w:rtl/>
        </w:rPr>
        <w:t xml:space="preserve"> </w:t>
      </w:r>
      <w:r w:rsidR="00DC09AB" w:rsidRPr="001679AC">
        <w:rPr>
          <w:rFonts w:hint="eastAsia"/>
          <w:rtl/>
        </w:rPr>
        <w:t>שדרוג</w:t>
      </w:r>
      <w:r w:rsidR="00DC09AB" w:rsidRPr="001679AC">
        <w:rPr>
          <w:rtl/>
        </w:rPr>
        <w:t xml:space="preserve"> </w:t>
      </w:r>
      <w:r w:rsidR="00DC09AB" w:rsidRPr="001679AC">
        <w:rPr>
          <w:rFonts w:hint="eastAsia"/>
          <w:rtl/>
        </w:rPr>
        <w:t>ותיקון</w:t>
      </w:r>
      <w:r w:rsidR="00DC09AB" w:rsidRPr="001679AC">
        <w:rPr>
          <w:rtl/>
        </w:rPr>
        <w:t xml:space="preserve"> </w:t>
      </w:r>
      <w:r w:rsidR="00DC09AB" w:rsidRPr="001679AC">
        <w:rPr>
          <w:rFonts w:hint="eastAsia"/>
          <w:rtl/>
        </w:rPr>
        <w:t>לאחר</w:t>
      </w:r>
      <w:r w:rsidR="00DC09AB" w:rsidRPr="001679AC">
        <w:rPr>
          <w:rtl/>
        </w:rPr>
        <w:t xml:space="preserve"> </w:t>
      </w:r>
      <w:r w:rsidR="00DC09AB" w:rsidRPr="001679AC">
        <w:rPr>
          <w:rFonts w:hint="eastAsia"/>
          <w:rtl/>
        </w:rPr>
        <w:t>הרצה</w:t>
      </w:r>
      <w:r w:rsidR="00DC09AB" w:rsidRPr="001679AC">
        <w:rPr>
          <w:rtl/>
        </w:rPr>
        <w:t xml:space="preserve"> </w:t>
      </w:r>
      <w:r w:rsidR="00DC09AB" w:rsidRPr="001679AC">
        <w:rPr>
          <w:rFonts w:hint="eastAsia"/>
          <w:rtl/>
        </w:rPr>
        <w:t>או</w:t>
      </w:r>
      <w:r w:rsidR="00DC09AB" w:rsidRPr="001679AC">
        <w:rPr>
          <w:rtl/>
        </w:rPr>
        <w:t xml:space="preserve"> </w:t>
      </w:r>
      <w:r w:rsidR="00DC09AB" w:rsidRPr="001679AC">
        <w:rPr>
          <w:rFonts w:hint="eastAsia"/>
          <w:rtl/>
        </w:rPr>
        <w:t>מספר</w:t>
      </w:r>
      <w:r w:rsidR="00DC09AB" w:rsidRPr="001679AC">
        <w:rPr>
          <w:rtl/>
        </w:rPr>
        <w:t xml:space="preserve"> </w:t>
      </w:r>
      <w:r w:rsidR="00DC09AB" w:rsidRPr="001679AC">
        <w:rPr>
          <w:rFonts w:hint="eastAsia"/>
          <w:rtl/>
        </w:rPr>
        <w:t>הרצות</w:t>
      </w:r>
      <w:r w:rsidR="00DC09AB" w:rsidRPr="001679AC">
        <w:rPr>
          <w:rtl/>
        </w:rPr>
        <w:t xml:space="preserve"> </w:t>
      </w:r>
      <w:r w:rsidR="00DC09AB" w:rsidRPr="001679AC">
        <w:rPr>
          <w:rFonts w:hint="eastAsia"/>
          <w:rtl/>
        </w:rPr>
        <w:t>ראשונות</w:t>
      </w:r>
      <w:r w:rsidR="00DC09AB" w:rsidRPr="001679AC">
        <w:rPr>
          <w:rtl/>
        </w:rPr>
        <w:t xml:space="preserve"> </w:t>
      </w:r>
      <w:r w:rsidR="00DC09AB" w:rsidRPr="001679AC">
        <w:rPr>
          <w:rFonts w:hint="eastAsia"/>
          <w:rtl/>
        </w:rPr>
        <w:t>מלאות</w:t>
      </w:r>
      <w:r w:rsidR="00DC09AB" w:rsidRPr="001679AC">
        <w:rPr>
          <w:rtl/>
        </w:rPr>
        <w:t xml:space="preserve"> </w:t>
      </w:r>
      <w:r w:rsidR="00DC09AB" w:rsidRPr="001679AC">
        <w:rPr>
          <w:rFonts w:hint="eastAsia"/>
          <w:rtl/>
        </w:rPr>
        <w:t>של</w:t>
      </w:r>
      <w:r w:rsidR="00DC09AB" w:rsidRPr="001679AC">
        <w:rPr>
          <w:rtl/>
        </w:rPr>
        <w:t xml:space="preserve"> </w:t>
      </w:r>
      <w:r w:rsidR="00DC09AB" w:rsidRPr="001679AC">
        <w:rPr>
          <w:rFonts w:hint="eastAsia"/>
          <w:rtl/>
        </w:rPr>
        <w:t>הקורס</w:t>
      </w:r>
      <w:r w:rsidR="00DC09AB" w:rsidRPr="001679AC">
        <w:rPr>
          <w:rtl/>
        </w:rPr>
        <w:t xml:space="preserve">, </w:t>
      </w:r>
      <w:r w:rsidR="00DC09AB" w:rsidRPr="001679AC">
        <w:rPr>
          <w:rFonts w:hint="eastAsia"/>
          <w:rtl/>
        </w:rPr>
        <w:t>זאת</w:t>
      </w:r>
      <w:r w:rsidR="00DC09AB" w:rsidRPr="001679AC">
        <w:rPr>
          <w:rtl/>
        </w:rPr>
        <w:t xml:space="preserve"> </w:t>
      </w:r>
      <w:r w:rsidR="00DC09AB" w:rsidRPr="001679AC">
        <w:rPr>
          <w:rFonts w:hint="eastAsia"/>
          <w:rtl/>
        </w:rPr>
        <w:t>בהתאם</w:t>
      </w:r>
      <w:r w:rsidR="00DC09AB" w:rsidRPr="001679AC">
        <w:rPr>
          <w:rtl/>
        </w:rPr>
        <w:t xml:space="preserve"> </w:t>
      </w:r>
      <w:r w:rsidR="00DC09AB" w:rsidRPr="001679AC">
        <w:rPr>
          <w:rFonts w:hint="eastAsia"/>
          <w:rtl/>
        </w:rPr>
        <w:t>לנתונים</w:t>
      </w:r>
      <w:r w:rsidR="00DC09AB" w:rsidRPr="001679AC">
        <w:rPr>
          <w:rtl/>
        </w:rPr>
        <w:t xml:space="preserve"> </w:t>
      </w:r>
      <w:r w:rsidR="00DC09AB" w:rsidRPr="001679AC">
        <w:rPr>
          <w:rFonts w:hint="eastAsia"/>
          <w:rtl/>
        </w:rPr>
        <w:t>ולפידבקים</w:t>
      </w:r>
      <w:r w:rsidR="00DC09AB" w:rsidRPr="001679AC">
        <w:rPr>
          <w:rtl/>
        </w:rPr>
        <w:t xml:space="preserve"> </w:t>
      </w:r>
      <w:r w:rsidR="00DC09AB" w:rsidRPr="001679AC">
        <w:rPr>
          <w:rFonts w:hint="eastAsia"/>
          <w:rtl/>
        </w:rPr>
        <w:t>שיתקבלו</w:t>
      </w:r>
      <w:r w:rsidR="00DC09AB" w:rsidRPr="001679AC">
        <w:rPr>
          <w:rtl/>
        </w:rPr>
        <w:t>.</w:t>
      </w:r>
      <w:r w:rsidR="00F86F19" w:rsidRPr="001679AC">
        <w:t xml:space="preserve"> </w:t>
      </w:r>
    </w:p>
    <w:p w14:paraId="6D2FB379" w14:textId="77777777" w:rsidR="00936D40" w:rsidRPr="001679AC" w:rsidRDefault="00936D40">
      <w:pPr>
        <w:rPr>
          <w:rFonts w:cs="David"/>
          <w:b/>
          <w:bCs/>
          <w:rtl/>
        </w:rPr>
      </w:pPr>
      <w:r w:rsidRPr="001679AC">
        <w:rPr>
          <w:rFonts w:cs="David"/>
          <w:rtl/>
        </w:rPr>
        <w:br w:type="page"/>
      </w:r>
    </w:p>
    <w:p w14:paraId="5A050A4A" w14:textId="77777777" w:rsidR="0083250A" w:rsidRPr="001679AC" w:rsidRDefault="0083250A" w:rsidP="00452DA1">
      <w:pPr>
        <w:pStyle w:val="a0"/>
      </w:pPr>
      <w:bookmarkStart w:id="267" w:name="_Toc523411541"/>
      <w:bookmarkStart w:id="268" w:name="_Toc524466833"/>
      <w:r w:rsidRPr="001679AC">
        <w:rPr>
          <w:rFonts w:hint="cs"/>
          <w:rtl/>
        </w:rPr>
        <w:t>יישום</w:t>
      </w:r>
      <w:bookmarkEnd w:id="267"/>
      <w:bookmarkEnd w:id="268"/>
    </w:p>
    <w:p w14:paraId="0E6890ED" w14:textId="77777777" w:rsidR="0083250A" w:rsidRPr="001679AC" w:rsidRDefault="0083250A" w:rsidP="00872D63">
      <w:pPr>
        <w:pStyle w:val="2"/>
      </w:pPr>
      <w:bookmarkStart w:id="269" w:name="_Toc523409377"/>
      <w:bookmarkStart w:id="270" w:name="_Toc523411542"/>
      <w:bookmarkStart w:id="271" w:name="_Toc524447600"/>
      <w:bookmarkStart w:id="272" w:name="_Toc524466834"/>
      <w:r w:rsidRPr="001679AC">
        <w:rPr>
          <w:rtl/>
        </w:rPr>
        <w:t>ניהול</w:t>
      </w:r>
      <w:bookmarkEnd w:id="269"/>
      <w:bookmarkEnd w:id="270"/>
      <w:bookmarkEnd w:id="271"/>
      <w:bookmarkEnd w:id="272"/>
    </w:p>
    <w:p w14:paraId="5C8C97FB" w14:textId="77777777" w:rsidR="0083250A" w:rsidRPr="001679AC" w:rsidRDefault="0083250A" w:rsidP="00872D63">
      <w:pPr>
        <w:pStyle w:val="3c"/>
      </w:pPr>
      <w:bookmarkStart w:id="273" w:name="_Toc523409378"/>
      <w:bookmarkStart w:id="274" w:name="_Toc524447601"/>
      <w:bookmarkStart w:id="275" w:name="_Toc524466835"/>
      <w:r w:rsidRPr="001679AC">
        <w:rPr>
          <w:rtl/>
        </w:rPr>
        <w:t>עורך המכרז</w:t>
      </w:r>
      <w:bookmarkEnd w:id="273"/>
      <w:bookmarkEnd w:id="274"/>
      <w:bookmarkEnd w:id="275"/>
      <w:r w:rsidRPr="001679AC">
        <w:rPr>
          <w:rtl/>
        </w:rPr>
        <w:t xml:space="preserve"> </w:t>
      </w:r>
    </w:p>
    <w:p w14:paraId="18AF67C1" w14:textId="77777777" w:rsidR="0083250A" w:rsidRPr="001679AC" w:rsidRDefault="0083250A" w:rsidP="00872D63">
      <w:pPr>
        <w:pStyle w:val="40"/>
      </w:pPr>
      <w:r w:rsidRPr="001679AC">
        <w:rPr>
          <w:rtl/>
        </w:rPr>
        <w:t>מכרז זה הוא באחריות מינהל הרכש הממשלתי באגף החשב הכללי במשרד האוצר.</w:t>
      </w:r>
    </w:p>
    <w:p w14:paraId="1C2C1C59" w14:textId="77777777" w:rsidR="0083250A" w:rsidRPr="001679AC" w:rsidRDefault="0083250A" w:rsidP="00872D63">
      <w:pPr>
        <w:pStyle w:val="40"/>
      </w:pPr>
      <w:r w:rsidRPr="001679AC">
        <w:rPr>
          <w:rtl/>
        </w:rPr>
        <w:t>ההתקשרות בפועל עם הזוכה/ים במכרז לצורך אספקת השירותים המבוקשים תיעשה ישירות על ידי המשרדים בהזמנת עבודה חתומה כדין.</w:t>
      </w:r>
    </w:p>
    <w:p w14:paraId="634855E0" w14:textId="77777777" w:rsidR="0083250A" w:rsidRPr="001679AC" w:rsidRDefault="0083250A" w:rsidP="00872D63">
      <w:pPr>
        <w:pStyle w:val="3c"/>
      </w:pPr>
      <w:bookmarkStart w:id="276" w:name="_Toc523409379"/>
      <w:bookmarkStart w:id="277" w:name="_Toc524447602"/>
      <w:bookmarkStart w:id="278" w:name="_Toc524466836"/>
      <w:r w:rsidRPr="001679AC">
        <w:rPr>
          <w:rtl/>
        </w:rPr>
        <w:t>גורם מקצועי מפקח</w:t>
      </w:r>
      <w:bookmarkEnd w:id="276"/>
      <w:bookmarkEnd w:id="277"/>
      <w:bookmarkEnd w:id="278"/>
    </w:p>
    <w:p w14:paraId="69136084" w14:textId="77777777" w:rsidR="0083250A" w:rsidRPr="001679AC" w:rsidRDefault="0083250A" w:rsidP="00872D63">
      <w:pPr>
        <w:pStyle w:val="40"/>
      </w:pPr>
      <w:r w:rsidRPr="001679AC">
        <w:rPr>
          <w:rtl/>
        </w:rPr>
        <w:t>עורך המכרז ו/או המזמין רשאי להפעיל גורמים מקצועיים ו/או יועץ מטעמו אשר ישמשו גורם מבקר של התהליך, ייתן מענה לשאלות מקצועיות של המזמנים והזוכים ובורר מקצועי במקרה של מחלוקת מקצועית.</w:t>
      </w:r>
    </w:p>
    <w:p w14:paraId="276AA89B" w14:textId="77777777" w:rsidR="0083250A" w:rsidRPr="001679AC" w:rsidRDefault="0083250A" w:rsidP="00872D63">
      <w:pPr>
        <w:pStyle w:val="3c"/>
      </w:pPr>
      <w:bookmarkStart w:id="279" w:name="_Toc523409380"/>
      <w:bookmarkStart w:id="280" w:name="_Toc524447603"/>
      <w:bookmarkStart w:id="281" w:name="_Toc524466837"/>
      <w:r w:rsidRPr="001679AC">
        <w:rPr>
          <w:rtl/>
        </w:rPr>
        <w:t>איש קשר מטעם הזוכה</w:t>
      </w:r>
      <w:bookmarkEnd w:id="279"/>
      <w:bookmarkEnd w:id="280"/>
      <w:bookmarkEnd w:id="281"/>
    </w:p>
    <w:p w14:paraId="41D3176D" w14:textId="77777777" w:rsidR="0083250A" w:rsidRPr="001679AC" w:rsidRDefault="0083250A" w:rsidP="00872D63">
      <w:pPr>
        <w:pStyle w:val="40"/>
      </w:pPr>
      <w:r w:rsidRPr="001679AC">
        <w:rPr>
          <w:rtl/>
        </w:rPr>
        <w:t xml:space="preserve">עם קבלת ההודעה על הזכייה, הזוכה ימנה מטעמו מנהל </w:t>
      </w:r>
      <w:r w:rsidR="00054966" w:rsidRPr="001679AC">
        <w:rPr>
          <w:rFonts w:hint="cs"/>
          <w:rtl/>
        </w:rPr>
        <w:t>מכרז</w:t>
      </w:r>
      <w:r w:rsidRPr="001679AC">
        <w:rPr>
          <w:rtl/>
        </w:rPr>
        <w:t xml:space="preserve"> אשר יהיה איש הקשר מול עורך המכרז ויהווה כתובת לכל עניין הקשור למימוש המכרז. החלפה של איש הקשר המוגדר תיעשה לאחר עדכונו בכתב של עורך המכרז.</w:t>
      </w:r>
    </w:p>
    <w:p w14:paraId="5A36979F" w14:textId="77777777" w:rsidR="00452DA1" w:rsidRPr="001679AC" w:rsidRDefault="00452DA1" w:rsidP="00872D63">
      <w:pPr>
        <w:pStyle w:val="3c"/>
      </w:pPr>
      <w:bookmarkStart w:id="282" w:name="_Toc523409381"/>
      <w:bookmarkStart w:id="283" w:name="_Toc524447604"/>
      <w:bookmarkStart w:id="284" w:name="_Toc524466838"/>
      <w:r w:rsidRPr="001679AC">
        <w:rPr>
          <w:rFonts w:hint="cs"/>
          <w:rtl/>
        </w:rPr>
        <w:t>מנהל לקוח</w:t>
      </w:r>
      <w:bookmarkEnd w:id="282"/>
      <w:bookmarkEnd w:id="283"/>
      <w:bookmarkEnd w:id="284"/>
    </w:p>
    <w:p w14:paraId="7B63A598" w14:textId="46518872" w:rsidR="00475E5A" w:rsidRPr="001679AC" w:rsidRDefault="0083250A" w:rsidP="00872D63">
      <w:pPr>
        <w:pStyle w:val="40"/>
      </w:pPr>
      <w:r w:rsidRPr="001679AC">
        <w:rPr>
          <w:rtl/>
        </w:rPr>
        <w:t xml:space="preserve">הזוכה יקצה מנהל לקוח אשר </w:t>
      </w:r>
      <w:r w:rsidR="00475E5A" w:rsidRPr="001679AC">
        <w:rPr>
          <w:rtl/>
        </w:rPr>
        <w:t xml:space="preserve">ינהל את הפעילות הנדרשת מול כל מזמין, יתאם ויפקח על כל הגורמים הקשורים לפעילות וימלא את תפקידיו כאמור במכרז. מנהל </w:t>
      </w:r>
      <w:r w:rsidR="009B595F" w:rsidRPr="001679AC">
        <w:rPr>
          <w:rFonts w:hint="cs"/>
          <w:rtl/>
        </w:rPr>
        <w:t>הלקוח</w:t>
      </w:r>
      <w:r w:rsidR="00475E5A" w:rsidRPr="001679AC">
        <w:rPr>
          <w:rtl/>
        </w:rPr>
        <w:t xml:space="preserve"> יהווה נציג הזוכה ואיש הקשר שלו לצורך הקשר השוטף בין המזמין ובין הזוכה, ולכל נושא הדורש הידברות בין הצדדים.</w:t>
      </w:r>
    </w:p>
    <w:p w14:paraId="38D4BB92" w14:textId="77777777" w:rsidR="0083250A" w:rsidRPr="001679AC" w:rsidRDefault="0083250A" w:rsidP="00872D63">
      <w:pPr>
        <w:pStyle w:val="40"/>
      </w:pPr>
      <w:r w:rsidRPr="001679AC">
        <w:rPr>
          <w:rtl/>
        </w:rPr>
        <w:t xml:space="preserve">החלפה של מנהל לקוח תעשה לאחר עדכונם ובכתב של כל המזמינים בהם מטפל מנהל הלקוח. </w:t>
      </w:r>
      <w:r w:rsidR="00401A8B">
        <w:rPr>
          <w:rFonts w:hint="cs"/>
          <w:rtl/>
        </w:rPr>
        <w:t>במידה והחלפת מנהל הלקוח מתבצעת בטרם חלפה חצי שנה מכניסתו לתפקיד, נדרש הספק לעדכן את עורך המכרז ולקבל את אישורו למנהל הלקוח החדש.</w:t>
      </w:r>
    </w:p>
    <w:p w14:paraId="542C938C" w14:textId="77777777" w:rsidR="0083250A" w:rsidRPr="001679AC" w:rsidRDefault="00C40862" w:rsidP="00872D63">
      <w:pPr>
        <w:pStyle w:val="40"/>
      </w:pPr>
      <w:r w:rsidRPr="001679AC">
        <w:rPr>
          <w:rFonts w:hint="cs"/>
          <w:rtl/>
        </w:rPr>
        <w:t>מנהל הלקוח</w:t>
      </w:r>
      <w:r w:rsidR="0083250A" w:rsidRPr="001679AC">
        <w:rPr>
          <w:rtl/>
        </w:rPr>
        <w:t xml:space="preserve"> מטעם </w:t>
      </w:r>
      <w:r w:rsidR="00E63AE0" w:rsidRPr="001679AC">
        <w:rPr>
          <w:rFonts w:hint="cs"/>
          <w:rtl/>
        </w:rPr>
        <w:t xml:space="preserve">הזוכה </w:t>
      </w:r>
      <w:r w:rsidR="0083250A" w:rsidRPr="001679AC">
        <w:rPr>
          <w:rtl/>
        </w:rPr>
        <w:t>ינהל את הפעילות הנדרשת מול כל מזמין, יתאם ויפקח על כל הגורמים הקשורים לפעילות וימלא את תפקידיו כאמור במכרז. מנהל הפרויקט יהווה נציג הזוכה ואיש הקשר שלו לצורך הקשר השוטף בין המזמין ובין הזוכה, ולכל נושא הדורש הידברות בין הצדדים.</w:t>
      </w:r>
    </w:p>
    <w:p w14:paraId="4D2554F3" w14:textId="77777777" w:rsidR="0083250A" w:rsidRPr="001679AC" w:rsidRDefault="0083250A" w:rsidP="00C40862">
      <w:pPr>
        <w:tabs>
          <w:tab w:val="left" w:pos="1759"/>
        </w:tabs>
        <w:spacing w:before="100" w:beforeAutospacing="1" w:after="100" w:afterAutospacing="1" w:line="360" w:lineRule="auto"/>
        <w:ind w:left="2184"/>
        <w:rPr>
          <w:rFonts w:cs="David"/>
          <w:highlight w:val="yellow"/>
        </w:rPr>
      </w:pPr>
    </w:p>
    <w:p w14:paraId="2C38C81E" w14:textId="77777777" w:rsidR="0083250A" w:rsidRPr="001679AC" w:rsidRDefault="0083250A" w:rsidP="00872D63">
      <w:pPr>
        <w:pStyle w:val="2"/>
      </w:pPr>
      <w:bookmarkStart w:id="285" w:name="_Toc523409382"/>
      <w:bookmarkStart w:id="286" w:name="_Toc523411543"/>
      <w:bookmarkStart w:id="287" w:name="_Toc524447605"/>
      <w:bookmarkStart w:id="288" w:name="_Toc524466839"/>
      <w:r w:rsidRPr="001679AC">
        <w:rPr>
          <w:rFonts w:hint="cs"/>
          <w:rtl/>
        </w:rPr>
        <w:t>צוות הפרויקט</w:t>
      </w:r>
      <w:bookmarkEnd w:id="285"/>
      <w:bookmarkEnd w:id="286"/>
      <w:bookmarkEnd w:id="287"/>
      <w:bookmarkEnd w:id="288"/>
    </w:p>
    <w:p w14:paraId="1961F893" w14:textId="59A804F0" w:rsidR="0083250A" w:rsidRPr="001679AC" w:rsidRDefault="0083250A" w:rsidP="00E358F6">
      <w:pPr>
        <w:tabs>
          <w:tab w:val="left" w:pos="1901"/>
        </w:tabs>
        <w:spacing w:before="100" w:beforeAutospacing="1" w:after="100" w:afterAutospacing="1" w:line="360" w:lineRule="auto"/>
        <w:ind w:left="709"/>
        <w:rPr>
          <w:rFonts w:cs="David"/>
          <w:rtl/>
        </w:rPr>
      </w:pPr>
      <w:r w:rsidRPr="001679AC">
        <w:rPr>
          <w:rFonts w:cs="David" w:hint="cs"/>
          <w:rtl/>
        </w:rPr>
        <w:t xml:space="preserve">המציע נדרש, עבור כל פרויקט להקים צוות מקצועי ואיכותי אשר ימנה לכל הפחות </w:t>
      </w:r>
      <w:r w:rsidR="00E358F6">
        <w:rPr>
          <w:rFonts w:cs="David" w:hint="cs"/>
          <w:rtl/>
        </w:rPr>
        <w:t xml:space="preserve">3 </w:t>
      </w:r>
      <w:r w:rsidRPr="001679AC">
        <w:rPr>
          <w:rFonts w:cs="David" w:hint="cs"/>
          <w:rtl/>
        </w:rPr>
        <w:t xml:space="preserve">אנשי צוות </w:t>
      </w:r>
      <w:r w:rsidR="00E358F6">
        <w:rPr>
          <w:rFonts w:cs="David" w:hint="cs"/>
          <w:rtl/>
        </w:rPr>
        <w:t>ב</w:t>
      </w:r>
      <w:r w:rsidRPr="001679AC">
        <w:rPr>
          <w:rFonts w:cs="David" w:hint="cs"/>
          <w:rtl/>
        </w:rPr>
        <w:t>ה</w:t>
      </w:r>
      <w:r w:rsidR="00E358F6">
        <w:rPr>
          <w:rFonts w:cs="David" w:hint="cs"/>
          <w:rtl/>
        </w:rPr>
        <w:t>תאם לפירוט ה</w:t>
      </w:r>
      <w:r w:rsidRPr="001679AC">
        <w:rPr>
          <w:rFonts w:cs="David" w:hint="cs"/>
          <w:rtl/>
        </w:rPr>
        <w:t>בא:</w:t>
      </w:r>
    </w:p>
    <w:p w14:paraId="5E89D26D" w14:textId="77777777" w:rsidR="0083250A" w:rsidRPr="001679AC" w:rsidRDefault="0083250A" w:rsidP="00872D63">
      <w:pPr>
        <w:pStyle w:val="3c"/>
      </w:pPr>
      <w:bookmarkStart w:id="289" w:name="_Ref482622495"/>
      <w:bookmarkStart w:id="290" w:name="_Toc523409383"/>
      <w:bookmarkStart w:id="291" w:name="_Toc524447606"/>
      <w:bookmarkStart w:id="292" w:name="_Toc524466840"/>
      <w:r w:rsidRPr="001679AC">
        <w:rPr>
          <w:rtl/>
        </w:rPr>
        <w:t>מנהל פרויקט</w:t>
      </w:r>
      <w:bookmarkEnd w:id="289"/>
      <w:bookmarkEnd w:id="290"/>
      <w:bookmarkEnd w:id="291"/>
      <w:bookmarkEnd w:id="292"/>
    </w:p>
    <w:p w14:paraId="685A942F" w14:textId="77777777" w:rsidR="0083250A" w:rsidRPr="001679AC" w:rsidRDefault="0083250A" w:rsidP="00872D63">
      <w:pPr>
        <w:pStyle w:val="40"/>
      </w:pPr>
      <w:r w:rsidRPr="001679AC">
        <w:rPr>
          <w:rtl/>
        </w:rPr>
        <w:t xml:space="preserve">הזוכה יעסיק מנהל פרויקט בעל ניסיון של לפחות </w:t>
      </w:r>
      <w:r w:rsidRPr="001679AC">
        <w:rPr>
          <w:rFonts w:hint="cs"/>
          <w:rtl/>
        </w:rPr>
        <w:t>שנתיים (2)</w:t>
      </w:r>
      <w:r w:rsidRPr="001679AC">
        <w:rPr>
          <w:rtl/>
        </w:rPr>
        <w:t xml:space="preserve"> שנים בניהול פרויקטים בתחום הפדגוגיה המתוקשבת.</w:t>
      </w:r>
      <w:r w:rsidRPr="001679AC">
        <w:rPr>
          <w:rFonts w:hint="cs"/>
          <w:rtl/>
        </w:rPr>
        <w:t xml:space="preserve"> </w:t>
      </w:r>
    </w:p>
    <w:p w14:paraId="75F3C130" w14:textId="77777777" w:rsidR="0083250A" w:rsidRPr="001679AC" w:rsidRDefault="0083250A" w:rsidP="00872D63">
      <w:pPr>
        <w:pStyle w:val="40"/>
      </w:pPr>
      <w:r w:rsidRPr="001679AC">
        <w:rPr>
          <w:rFonts w:hint="cs"/>
          <w:rtl/>
        </w:rPr>
        <w:t xml:space="preserve">מנהל הפרויקט </w:t>
      </w:r>
      <w:r w:rsidRPr="001679AC">
        <w:rPr>
          <w:rtl/>
        </w:rPr>
        <w:t xml:space="preserve">ירכז את מתן השירותים, ויעבוד אל מול </w:t>
      </w:r>
      <w:r w:rsidRPr="001679AC">
        <w:rPr>
          <w:rFonts w:hint="cs"/>
          <w:rtl/>
        </w:rPr>
        <w:t>המשרד ה</w:t>
      </w:r>
      <w:r w:rsidRPr="001679AC">
        <w:rPr>
          <w:rtl/>
        </w:rPr>
        <w:t>מזמין, למש</w:t>
      </w:r>
      <w:r w:rsidR="00452DA1" w:rsidRPr="001679AC">
        <w:rPr>
          <w:rtl/>
        </w:rPr>
        <w:t>ך כל תקופת ההתקשרות. מנהל הפרוי</w:t>
      </w:r>
      <w:r w:rsidRPr="001679AC">
        <w:rPr>
          <w:rtl/>
        </w:rPr>
        <w:t>קט יעסוק בניהול הפעילות בהיקף הנדרש ויהיה זמין בהתאם לצורך.</w:t>
      </w:r>
    </w:p>
    <w:p w14:paraId="234740C8" w14:textId="77777777" w:rsidR="0083250A" w:rsidRPr="001679AC" w:rsidRDefault="0083250A" w:rsidP="00872D63">
      <w:pPr>
        <w:pStyle w:val="40"/>
      </w:pPr>
      <w:r w:rsidRPr="001679AC">
        <w:rPr>
          <w:rtl/>
        </w:rPr>
        <w:t>המזמין יהא רשאי לדר</w:t>
      </w:r>
      <w:r w:rsidR="00452DA1" w:rsidRPr="001679AC">
        <w:rPr>
          <w:rtl/>
        </w:rPr>
        <w:t>וש מהזוכה כי יחליף את מנהל הפרו</w:t>
      </w:r>
      <w:r w:rsidRPr="001679AC">
        <w:rPr>
          <w:rtl/>
        </w:rPr>
        <w:t>יקט בכל עת ומכל סיבה</w:t>
      </w:r>
      <w:r w:rsidR="00012907">
        <w:rPr>
          <w:rFonts w:hint="cs"/>
          <w:rtl/>
        </w:rPr>
        <w:t xml:space="preserve"> תוך מתן הסבר מנומק בכתב</w:t>
      </w:r>
      <w:r w:rsidRPr="001679AC">
        <w:rPr>
          <w:rtl/>
        </w:rPr>
        <w:t>, והזוכה ימנה מנהל חדש תחתיו תוך 30 יום.</w:t>
      </w:r>
    </w:p>
    <w:p w14:paraId="7F8CF352" w14:textId="281BFECB" w:rsidR="0083250A" w:rsidRPr="001679AC" w:rsidRDefault="0083250A" w:rsidP="006F4087">
      <w:pPr>
        <w:pStyle w:val="40"/>
      </w:pPr>
      <w:r w:rsidRPr="001679AC">
        <w:rPr>
          <w:rtl/>
        </w:rPr>
        <w:t>הזוכה לא יהיה רשאי להחליף את מנהל הפרויקט ללא הסכמת המזמין מראש ובכתב, והמזמין לא ימנע ממתן ה</w:t>
      </w:r>
      <w:r w:rsidR="00341266" w:rsidRPr="001679AC">
        <w:rPr>
          <w:rFonts w:hint="cs"/>
          <w:rtl/>
        </w:rPr>
        <w:t>ה</w:t>
      </w:r>
      <w:r w:rsidRPr="001679AC">
        <w:rPr>
          <w:rtl/>
        </w:rPr>
        <w:t xml:space="preserve">סכמה אלא מטעמים סבירים. במקרה </w:t>
      </w:r>
      <w:r w:rsidR="006F4087">
        <w:rPr>
          <w:rFonts w:hint="cs"/>
          <w:rtl/>
        </w:rPr>
        <w:t>של</w:t>
      </w:r>
      <w:r w:rsidRPr="001679AC">
        <w:rPr>
          <w:rtl/>
        </w:rPr>
        <w:t xml:space="preserve"> סיום עבודתו אצל הזוכה, יודיע הזוכה על-כך למזמין, מיד עם היוודע לו הדבר. </w:t>
      </w:r>
      <w:r w:rsidR="00C40862" w:rsidRPr="001679AC">
        <w:rPr>
          <w:rtl/>
        </w:rPr>
        <w:t>המשרד יהא זכאי לדרוש שמנהל הפרו</w:t>
      </w:r>
      <w:r w:rsidRPr="001679AC">
        <w:rPr>
          <w:rtl/>
        </w:rPr>
        <w:t>יקט ימשיך במילוי תפקידו עד למועד עזיבתו בפועל והזוכה ישתדל להיענות לבקשתו. הזו</w:t>
      </w:r>
      <w:r w:rsidR="00C40862" w:rsidRPr="001679AC">
        <w:rPr>
          <w:rtl/>
        </w:rPr>
        <w:t>כה יתחייב לכך שהחלפת מנהל הפרוי</w:t>
      </w:r>
      <w:r w:rsidRPr="001679AC">
        <w:rPr>
          <w:rtl/>
        </w:rPr>
        <w:t xml:space="preserve">קט לא תפגע בהתחייבויותיו על פי מכרז זה ושהמנהל החדש יהיה ברמה </w:t>
      </w:r>
      <w:r w:rsidR="00C40862" w:rsidRPr="001679AC">
        <w:rPr>
          <w:rFonts w:hint="cs"/>
          <w:rtl/>
        </w:rPr>
        <w:t>זהה</w:t>
      </w:r>
      <w:r w:rsidRPr="001679AC">
        <w:rPr>
          <w:rtl/>
        </w:rPr>
        <w:t xml:space="preserve"> </w:t>
      </w:r>
      <w:r w:rsidR="00C40862" w:rsidRPr="001679AC">
        <w:rPr>
          <w:rFonts w:hint="cs"/>
          <w:rtl/>
        </w:rPr>
        <w:t>ל</w:t>
      </w:r>
      <w:r w:rsidRPr="001679AC">
        <w:rPr>
          <w:rtl/>
        </w:rPr>
        <w:t>רמתו של מנהל הפרויקט אותו הוא מחליף</w:t>
      </w:r>
      <w:r w:rsidR="00C40862" w:rsidRPr="001679AC">
        <w:rPr>
          <w:rFonts w:hint="cs"/>
          <w:rtl/>
        </w:rPr>
        <w:t xml:space="preserve"> או יותר מכך</w:t>
      </w:r>
      <w:r w:rsidRPr="001679AC">
        <w:rPr>
          <w:rtl/>
        </w:rPr>
        <w:t>. הזוכה יבצע חפיפה מיטבי</w:t>
      </w:r>
      <w:r w:rsidR="00452DA1" w:rsidRPr="001679AC">
        <w:rPr>
          <w:rtl/>
        </w:rPr>
        <w:t>ת ומספקת של מנהל פרו</w:t>
      </w:r>
      <w:r w:rsidRPr="001679AC">
        <w:rPr>
          <w:rtl/>
        </w:rPr>
        <w:t>יקט חדש, בהיקף המקובל על שני הצדדים, על חשבונו.</w:t>
      </w:r>
    </w:p>
    <w:p w14:paraId="5D5F999B" w14:textId="77777777" w:rsidR="00452DA1" w:rsidRPr="001679AC" w:rsidRDefault="00452DA1" w:rsidP="00872D63">
      <w:pPr>
        <w:pStyle w:val="40"/>
      </w:pPr>
      <w:r w:rsidRPr="001679AC">
        <w:rPr>
          <w:rFonts w:hint="cs"/>
          <w:rtl/>
        </w:rPr>
        <w:t>מנהל הפרויקט יכול לשמש גם כמנהל לקוח כאמור בסעיף 4.1.4 לעיל.</w:t>
      </w:r>
    </w:p>
    <w:p w14:paraId="3794C339" w14:textId="77777777" w:rsidR="0083250A" w:rsidRPr="001679AC" w:rsidRDefault="0083250A" w:rsidP="00872D63">
      <w:pPr>
        <w:pStyle w:val="3c"/>
      </w:pPr>
      <w:bookmarkStart w:id="293" w:name="_Toc523409384"/>
      <w:bookmarkStart w:id="294" w:name="_Toc524447607"/>
      <w:bookmarkStart w:id="295" w:name="_Toc524466841"/>
      <w:r w:rsidRPr="001679AC">
        <w:rPr>
          <w:rFonts w:hint="cs"/>
          <w:rtl/>
        </w:rPr>
        <w:t>מנהל פדגוגי (בהתאם לדרישות תנאי הסף)</w:t>
      </w:r>
      <w:bookmarkEnd w:id="293"/>
      <w:bookmarkEnd w:id="294"/>
      <w:bookmarkEnd w:id="295"/>
    </w:p>
    <w:p w14:paraId="61123B78" w14:textId="77777777" w:rsidR="0083250A" w:rsidRPr="001679AC" w:rsidRDefault="0083250A" w:rsidP="00401A8B">
      <w:pPr>
        <w:pStyle w:val="40"/>
      </w:pPr>
      <w:r w:rsidRPr="001679AC">
        <w:rPr>
          <w:rtl/>
        </w:rPr>
        <w:t xml:space="preserve">בעל </w:t>
      </w:r>
      <w:r w:rsidR="00452DA1" w:rsidRPr="001679AC">
        <w:rPr>
          <w:rFonts w:hint="cs"/>
          <w:rtl/>
        </w:rPr>
        <w:t>לפחות 3 שנות ניסיון מקצועי בהוראה או הדרכה או פיתוח תכניות לימודים בחינוך הפורמאלי והלא פורמאלי</w:t>
      </w:r>
      <w:r w:rsidR="00401A8B">
        <w:rPr>
          <w:rFonts w:hint="cs"/>
          <w:rtl/>
        </w:rPr>
        <w:t xml:space="preserve"> </w:t>
      </w:r>
      <w:r w:rsidR="00401A8B" w:rsidRPr="00401A8B">
        <w:rPr>
          <w:rtl/>
        </w:rPr>
        <w:t>או הכשרות מקצועיות למבוגרים</w:t>
      </w:r>
      <w:r w:rsidR="00452DA1" w:rsidRPr="001679AC">
        <w:rPr>
          <w:rFonts w:hint="cs"/>
          <w:rtl/>
        </w:rPr>
        <w:t>, בתחום הפדגוגיה.</w:t>
      </w:r>
    </w:p>
    <w:p w14:paraId="13805BAA" w14:textId="77777777" w:rsidR="009D6103" w:rsidRPr="001679AC" w:rsidRDefault="009D6103" w:rsidP="00872D63">
      <w:pPr>
        <w:pStyle w:val="40"/>
      </w:pPr>
      <w:r w:rsidRPr="001679AC">
        <w:rPr>
          <w:rtl/>
        </w:rPr>
        <w:t>בעל ניסיון מקצועי של שנתיים (2) לפחות, בגיבוש מתודולוגיה/ות ללמידה מתוקשבת</w:t>
      </w:r>
      <w:r w:rsidRPr="001679AC">
        <w:rPr>
          <w:rFonts w:hint="cs"/>
          <w:rtl/>
        </w:rPr>
        <w:t>.</w:t>
      </w:r>
      <w:r w:rsidRPr="001679AC">
        <w:rPr>
          <w:rtl/>
        </w:rPr>
        <w:t xml:space="preserve"> </w:t>
      </w:r>
    </w:p>
    <w:p w14:paraId="3E493FE8" w14:textId="77777777" w:rsidR="0083250A" w:rsidRPr="001679AC" w:rsidRDefault="0083250A" w:rsidP="00872D63">
      <w:pPr>
        <w:pStyle w:val="40"/>
      </w:pPr>
      <w:r w:rsidRPr="001679AC">
        <w:rPr>
          <w:rtl/>
        </w:rPr>
        <w:t xml:space="preserve">בעל תואר אקדמי </w:t>
      </w:r>
      <w:r w:rsidRPr="001679AC">
        <w:rPr>
          <w:rFonts w:hint="cs"/>
          <w:rtl/>
        </w:rPr>
        <w:t>מוכר ע"י המל"ג.</w:t>
      </w:r>
    </w:p>
    <w:p w14:paraId="1B257522" w14:textId="77777777" w:rsidR="0083250A" w:rsidRPr="001679AC" w:rsidRDefault="0083250A" w:rsidP="00872D63">
      <w:pPr>
        <w:pStyle w:val="3c"/>
      </w:pPr>
      <w:bookmarkStart w:id="296" w:name="_Toc523409385"/>
      <w:bookmarkStart w:id="297" w:name="_Toc524447608"/>
      <w:bookmarkStart w:id="298" w:name="_Toc524466842"/>
      <w:r w:rsidRPr="001679AC">
        <w:rPr>
          <w:rFonts w:hint="cs"/>
          <w:rtl/>
        </w:rPr>
        <w:t>מפתח הדרכה</w:t>
      </w:r>
      <w:bookmarkEnd w:id="296"/>
      <w:bookmarkEnd w:id="297"/>
      <w:bookmarkEnd w:id="298"/>
    </w:p>
    <w:p w14:paraId="070B68A1" w14:textId="77777777" w:rsidR="0083250A" w:rsidRPr="001679AC" w:rsidRDefault="0083250A" w:rsidP="00872D63">
      <w:pPr>
        <w:pStyle w:val="40"/>
      </w:pPr>
      <w:r w:rsidRPr="001679AC">
        <w:rPr>
          <w:rFonts w:hint="cs"/>
          <w:rtl/>
        </w:rPr>
        <w:t>המציע מעסיק</w:t>
      </w:r>
      <w:r w:rsidRPr="001679AC">
        <w:rPr>
          <w:rFonts w:hint="cs"/>
        </w:rPr>
        <w:t xml:space="preserve"> </w:t>
      </w:r>
      <w:r w:rsidRPr="001679AC">
        <w:rPr>
          <w:rFonts w:hint="cs"/>
          <w:rtl/>
        </w:rPr>
        <w:t xml:space="preserve">מפתח הדרכה העונה על הקריטריונים הבאים: </w:t>
      </w:r>
    </w:p>
    <w:p w14:paraId="5BB9A2B5" w14:textId="77777777" w:rsidR="0083250A" w:rsidRPr="001679AC" w:rsidRDefault="00452DA1" w:rsidP="005109D3">
      <w:pPr>
        <w:pStyle w:val="51"/>
        <w:rPr>
          <w:rtl/>
        </w:rPr>
      </w:pPr>
      <w:r w:rsidRPr="001679AC">
        <w:rPr>
          <w:rFonts w:hint="cs"/>
          <w:rtl/>
        </w:rPr>
        <w:t xml:space="preserve">בעל </w:t>
      </w:r>
      <w:r w:rsidR="0083250A" w:rsidRPr="001679AC">
        <w:rPr>
          <w:rFonts w:hint="cs"/>
          <w:rtl/>
        </w:rPr>
        <w:t>ניסיון של שנתיים לפחות בפיתוח תוכן ותהליכי למידה במסגרת ארגונית מוכרת, כולל הצגת דוגמאות</w:t>
      </w:r>
      <w:r w:rsidR="009D6103" w:rsidRPr="001679AC">
        <w:rPr>
          <w:rFonts w:hint="cs"/>
          <w:rtl/>
        </w:rPr>
        <w:t>.</w:t>
      </w:r>
    </w:p>
    <w:p w14:paraId="7BA3D8C2" w14:textId="77777777" w:rsidR="0083250A" w:rsidRPr="001679AC" w:rsidRDefault="00452DA1" w:rsidP="005109D3">
      <w:pPr>
        <w:pStyle w:val="51"/>
        <w:rPr>
          <w:rtl/>
        </w:rPr>
      </w:pPr>
      <w:r w:rsidRPr="001679AC">
        <w:rPr>
          <w:rFonts w:hint="cs"/>
          <w:rtl/>
        </w:rPr>
        <w:t xml:space="preserve">בעל </w:t>
      </w:r>
      <w:r w:rsidR="0083250A" w:rsidRPr="001679AC">
        <w:rPr>
          <w:rFonts w:hint="cs"/>
          <w:rtl/>
        </w:rPr>
        <w:t xml:space="preserve">ניסיון של לפחות שנתיים </w:t>
      </w:r>
      <w:r w:rsidRPr="001679AC">
        <w:rPr>
          <w:rFonts w:hint="cs"/>
          <w:rtl/>
        </w:rPr>
        <w:t xml:space="preserve">בעבודה </w:t>
      </w:r>
      <w:r w:rsidR="0083250A" w:rsidRPr="001679AC">
        <w:rPr>
          <w:rFonts w:hint="cs"/>
          <w:rtl/>
        </w:rPr>
        <w:t>בצוות פיתוח ובהובלת תהליך פיתוח תוכן תוך התאמה לדרישות טכנולוגיות, ארגוניות ופדגוגיות</w:t>
      </w:r>
      <w:r w:rsidR="0083250A" w:rsidRPr="001679AC">
        <w:t>.</w:t>
      </w:r>
    </w:p>
    <w:p w14:paraId="57BF96F7" w14:textId="77777777" w:rsidR="0083250A" w:rsidRPr="001679AC" w:rsidRDefault="00452DA1" w:rsidP="005109D3">
      <w:pPr>
        <w:pStyle w:val="51"/>
        <w:rPr>
          <w:rtl/>
        </w:rPr>
      </w:pPr>
      <w:r w:rsidRPr="001679AC">
        <w:rPr>
          <w:rFonts w:hint="cs"/>
          <w:rtl/>
        </w:rPr>
        <w:t>בעל השכלה אקדמית רלוו</w:t>
      </w:r>
      <w:r w:rsidR="0083250A" w:rsidRPr="001679AC">
        <w:rPr>
          <w:rFonts w:hint="cs"/>
          <w:rtl/>
        </w:rPr>
        <w:t>נטית בתחומים כגון חינוך, פיתוח תכניות לימודים, פיתוח טכנולוגיות למידה ואו/תחומים רלבנטיים נוספים</w:t>
      </w:r>
      <w:r w:rsidR="0083250A" w:rsidRPr="001679AC">
        <w:t>.</w:t>
      </w:r>
    </w:p>
    <w:p w14:paraId="6C0F71BF" w14:textId="77777777" w:rsidR="0083250A" w:rsidRPr="001679AC" w:rsidRDefault="00452DA1" w:rsidP="005109D3">
      <w:pPr>
        <w:pStyle w:val="51"/>
        <w:rPr>
          <w:rtl/>
        </w:rPr>
      </w:pPr>
      <w:r w:rsidRPr="001679AC">
        <w:rPr>
          <w:rFonts w:hint="cs"/>
          <w:rtl/>
        </w:rPr>
        <w:t xml:space="preserve">בעל </w:t>
      </w:r>
      <w:r w:rsidR="0083250A" w:rsidRPr="001679AC">
        <w:rPr>
          <w:rFonts w:hint="cs"/>
          <w:rtl/>
        </w:rPr>
        <w:t>היכרות וניסיון של לפחות שנתיים בעבודה עם מערכות ניהול למידה כגון</w:t>
      </w:r>
      <w:r w:rsidR="0083250A" w:rsidRPr="001679AC">
        <w:t xml:space="preserve"> Moodle, Open-Edx, Canvas, Blackboard, Blossom, Google-Classroom </w:t>
      </w:r>
      <w:r w:rsidR="0091789B" w:rsidRPr="001679AC">
        <w:rPr>
          <w:rFonts w:hint="cs"/>
          <w:rtl/>
        </w:rPr>
        <w:t xml:space="preserve"> או מערכת דומה אחרת</w:t>
      </w:r>
      <w:r w:rsidR="007D0CA3" w:rsidRPr="001679AC">
        <w:rPr>
          <w:rFonts w:hint="cs"/>
          <w:rtl/>
        </w:rPr>
        <w:t>.</w:t>
      </w:r>
    </w:p>
    <w:p w14:paraId="278B9B6F" w14:textId="77777777" w:rsidR="0083250A" w:rsidRPr="001679AC" w:rsidRDefault="0083250A" w:rsidP="005109D3">
      <w:pPr>
        <w:pStyle w:val="51"/>
      </w:pPr>
      <w:r w:rsidRPr="001679AC">
        <w:rPr>
          <w:rFonts w:hint="cs"/>
          <w:rtl/>
        </w:rPr>
        <w:t xml:space="preserve">הכרות עם שפות תכנות (כגון </w:t>
      </w:r>
      <w:r w:rsidRPr="001679AC">
        <w:t>HTML, JavaScript, PHP</w:t>
      </w:r>
      <w:r w:rsidRPr="001679AC">
        <w:rPr>
          <w:rFonts w:hint="cs"/>
          <w:rtl/>
        </w:rPr>
        <w:t xml:space="preserve">) ו/או תוכנות פיתוח הדרכה דיגיטליות (כגון </w:t>
      </w:r>
      <w:r w:rsidRPr="001679AC">
        <w:t>StoryLine</w:t>
      </w:r>
      <w:r w:rsidRPr="001679AC">
        <w:rPr>
          <w:rFonts w:hint="cs"/>
          <w:rtl/>
        </w:rPr>
        <w:t xml:space="preserve">, </w:t>
      </w:r>
      <w:r w:rsidRPr="001679AC">
        <w:t>Camtasia</w:t>
      </w:r>
      <w:r w:rsidRPr="001679AC">
        <w:rPr>
          <w:rFonts w:hint="cs"/>
          <w:rtl/>
        </w:rPr>
        <w:t xml:space="preserve"> וכיו"ב)</w:t>
      </w:r>
    </w:p>
    <w:p w14:paraId="31D6AC4B" w14:textId="77777777" w:rsidR="0083250A" w:rsidRPr="001679AC" w:rsidRDefault="0083250A" w:rsidP="00872D63">
      <w:pPr>
        <w:pStyle w:val="31"/>
      </w:pPr>
      <w:r w:rsidRPr="001679AC">
        <w:rPr>
          <w:rStyle w:val="3b"/>
          <w:rtl/>
        </w:rPr>
        <w:t>אנשי הצוות שיועסקו על ידי הספק הזוכה בביצוע הפרויקט, יועסקו כצוות קבוע במשך</w:t>
      </w:r>
      <w:r w:rsidR="00452DA1" w:rsidRPr="001679AC">
        <w:rPr>
          <w:rStyle w:val="3b"/>
          <w:rtl/>
        </w:rPr>
        <w:t xml:space="preserve"> כל תקופת </w:t>
      </w:r>
      <w:r w:rsidR="00452DA1" w:rsidRPr="001679AC">
        <w:rPr>
          <w:rStyle w:val="3b"/>
          <w:rFonts w:hint="cs"/>
          <w:rtl/>
        </w:rPr>
        <w:t xml:space="preserve">הפרויקט. </w:t>
      </w:r>
      <w:r w:rsidRPr="001679AC">
        <w:rPr>
          <w:rStyle w:val="3b"/>
          <w:rtl/>
        </w:rPr>
        <w:t xml:space="preserve"> במקרה </w:t>
      </w:r>
      <w:r w:rsidR="00452DA1" w:rsidRPr="001679AC">
        <w:rPr>
          <w:rStyle w:val="3b"/>
          <w:rFonts w:hint="cs"/>
          <w:rtl/>
        </w:rPr>
        <w:t xml:space="preserve">חריג בו </w:t>
      </w:r>
      <w:r w:rsidRPr="001679AC">
        <w:rPr>
          <w:rStyle w:val="3b"/>
          <w:rtl/>
        </w:rPr>
        <w:t xml:space="preserve">הזוכה יאלץ להחליף </w:t>
      </w:r>
      <w:r w:rsidR="00452DA1" w:rsidRPr="001679AC">
        <w:rPr>
          <w:rStyle w:val="3b"/>
          <w:rFonts w:hint="cs"/>
          <w:rtl/>
        </w:rPr>
        <w:t xml:space="preserve">את </w:t>
      </w:r>
      <w:r w:rsidR="00452DA1" w:rsidRPr="001679AC">
        <w:rPr>
          <w:rStyle w:val="3b"/>
          <w:rtl/>
        </w:rPr>
        <w:t>אחד מאנשי הצוות</w:t>
      </w:r>
      <w:r w:rsidR="00452DA1" w:rsidRPr="001679AC">
        <w:rPr>
          <w:rStyle w:val="3b"/>
          <w:rFonts w:hint="cs"/>
          <w:rtl/>
        </w:rPr>
        <w:t>,</w:t>
      </w:r>
      <w:r w:rsidR="00452DA1" w:rsidRPr="001679AC">
        <w:rPr>
          <w:rStyle w:val="3b"/>
          <w:rtl/>
        </w:rPr>
        <w:t xml:space="preserve"> </w:t>
      </w:r>
      <w:r w:rsidRPr="001679AC">
        <w:rPr>
          <w:rStyle w:val="3b"/>
          <w:rtl/>
        </w:rPr>
        <w:t xml:space="preserve">מיוזמתו </w:t>
      </w:r>
      <w:r w:rsidR="00452DA1" w:rsidRPr="001679AC">
        <w:rPr>
          <w:rStyle w:val="3b"/>
          <w:rFonts w:hint="cs"/>
          <w:rtl/>
        </w:rPr>
        <w:t xml:space="preserve">או בהתרחש </w:t>
      </w:r>
      <w:r w:rsidR="00452DA1" w:rsidRPr="001679AC">
        <w:rPr>
          <w:rStyle w:val="3b"/>
          <w:rtl/>
        </w:rPr>
        <w:t>נסיבות שאינן בשליטת הזוכה</w:t>
      </w:r>
      <w:r w:rsidR="00452DA1" w:rsidRPr="001679AC">
        <w:rPr>
          <w:rStyle w:val="3b"/>
          <w:rFonts w:hint="cs"/>
          <w:rtl/>
        </w:rPr>
        <w:t>,</w:t>
      </w:r>
      <w:r w:rsidR="00452DA1" w:rsidRPr="001679AC">
        <w:rPr>
          <w:rStyle w:val="3b"/>
          <w:rtl/>
        </w:rPr>
        <w:t xml:space="preserve"> </w:t>
      </w:r>
      <w:r w:rsidRPr="001679AC">
        <w:rPr>
          <w:rStyle w:val="3b"/>
          <w:rtl/>
        </w:rPr>
        <w:t>יודיע הזוכה בכתב למזמין לפחות חודש ימים מראש (למעט אם מדוב</w:t>
      </w:r>
      <w:r w:rsidR="00452DA1" w:rsidRPr="001679AC">
        <w:rPr>
          <w:rStyle w:val="3b"/>
          <w:rtl/>
        </w:rPr>
        <w:t>ר בנסיבות המחייבות את החלפתו המ</w:t>
      </w:r>
      <w:r w:rsidRPr="001679AC">
        <w:rPr>
          <w:rStyle w:val="3b"/>
          <w:rtl/>
        </w:rPr>
        <w:t>ידית) ויציע כוח אדם חלופי ברמה גבוהה לפחות כרמתו של איש הצוות שיש להחליפו. במקרה כאמור, מתחייב הזוכה כי הדבר לא יפגע בהתחייבויותיו על-פי הסכם זה וכי יבצע חפיפה מיטבית</w:t>
      </w:r>
      <w:r w:rsidRPr="001679AC">
        <w:rPr>
          <w:rtl/>
        </w:rPr>
        <w:t xml:space="preserve"> ומספקת של איש צוות חדש עם איש צוות פורש, על חשבון הזוכה.</w:t>
      </w:r>
    </w:p>
    <w:p w14:paraId="139C9137" w14:textId="77777777" w:rsidR="00452DA1" w:rsidRPr="001679AC" w:rsidRDefault="00452DA1" w:rsidP="00872D63">
      <w:pPr>
        <w:pStyle w:val="31"/>
      </w:pPr>
      <w:r w:rsidRPr="001679AC">
        <w:rPr>
          <w:rFonts w:hint="cs"/>
          <w:rtl/>
        </w:rPr>
        <w:t>המזמין רשאי לדרוש את החלפת מי מאנשי צוות הפרויקט, ללא צורך בנימוק. הספק נדרש להעמיד איש צוות החלופי, שווה ברמתו, בתוך 30 ימים ממועד בקשת המזמין.</w:t>
      </w:r>
    </w:p>
    <w:p w14:paraId="787BA7E5" w14:textId="77777777" w:rsidR="0083250A" w:rsidRPr="001679AC" w:rsidRDefault="0083250A" w:rsidP="00872D63">
      <w:pPr>
        <w:pStyle w:val="2"/>
      </w:pPr>
      <w:bookmarkStart w:id="299" w:name="_Toc523409386"/>
      <w:bookmarkStart w:id="300" w:name="_Toc523411544"/>
      <w:bookmarkStart w:id="301" w:name="_Toc524447609"/>
      <w:bookmarkStart w:id="302" w:name="_Toc524466843"/>
      <w:r w:rsidRPr="001679AC">
        <w:rPr>
          <w:rtl/>
        </w:rPr>
        <w:t>קבלני משנה</w:t>
      </w:r>
      <w:bookmarkEnd w:id="299"/>
      <w:bookmarkEnd w:id="300"/>
      <w:bookmarkEnd w:id="301"/>
      <w:bookmarkEnd w:id="302"/>
    </w:p>
    <w:p w14:paraId="3AE4EFE2" w14:textId="77777777" w:rsidR="0083250A" w:rsidRPr="001679AC" w:rsidRDefault="0083250A" w:rsidP="00872D63">
      <w:pPr>
        <w:pStyle w:val="31"/>
      </w:pPr>
      <w:r w:rsidRPr="001679AC">
        <w:rPr>
          <w:rtl/>
        </w:rPr>
        <w:t>הזוכה רשאי לבצע רק את הפעולות הבאות באמצעות קבלני משנה:</w:t>
      </w:r>
    </w:p>
    <w:p w14:paraId="7BD375F5" w14:textId="77777777" w:rsidR="0083250A" w:rsidRPr="001679AC" w:rsidRDefault="0083250A" w:rsidP="005109D3">
      <w:pPr>
        <w:pStyle w:val="51"/>
      </w:pPr>
      <w:r w:rsidRPr="001679AC">
        <w:rPr>
          <w:rtl/>
        </w:rPr>
        <w:t>מיקור חוץ למומחי תוכן שישמשו כמקור המידע עבור עולמות התוכן הייעודיים לפיתוח הקורס</w:t>
      </w:r>
      <w:r w:rsidR="000D3F20" w:rsidRPr="001679AC">
        <w:rPr>
          <w:rFonts w:hint="cs"/>
          <w:rtl/>
        </w:rPr>
        <w:t>.</w:t>
      </w:r>
    </w:p>
    <w:p w14:paraId="7A61356E" w14:textId="77777777" w:rsidR="0083250A" w:rsidRPr="001679AC" w:rsidRDefault="0083250A" w:rsidP="005109D3">
      <w:pPr>
        <w:pStyle w:val="51"/>
      </w:pPr>
      <w:r w:rsidRPr="001679AC">
        <w:rPr>
          <w:rtl/>
        </w:rPr>
        <w:t>מיקור חוץ ליועצי קריאייטי</w:t>
      </w:r>
      <w:r w:rsidR="00F0735A" w:rsidRPr="001679AC">
        <w:rPr>
          <w:rFonts w:hint="cs"/>
          <w:rtl/>
        </w:rPr>
        <w:t>ב</w:t>
      </w:r>
      <w:r w:rsidRPr="001679AC">
        <w:rPr>
          <w:rtl/>
        </w:rPr>
        <w:t xml:space="preserve"> בעבור ייעוץ בכתיבת תכני הלימוד לרבות ייעוץ בתהליך הפיצוח, כתיבת תסריטים ואמצעי הערכה .</w:t>
      </w:r>
    </w:p>
    <w:p w14:paraId="7E4BBFDB" w14:textId="77777777" w:rsidR="0083250A" w:rsidRPr="001679AC" w:rsidRDefault="0083250A" w:rsidP="005109D3">
      <w:pPr>
        <w:pStyle w:val="51"/>
      </w:pPr>
      <w:r w:rsidRPr="001679AC">
        <w:rPr>
          <w:rtl/>
        </w:rPr>
        <w:t>מיקור חוץ לצוותי הפקת מדיה לרבות מעצבים גרפיים, צלמי ועורכי וידאו, אנימטורים וקריינים עבור תהליך הפקת תכני הלמידה העושים שימוש במדיה.</w:t>
      </w:r>
    </w:p>
    <w:p w14:paraId="3B0C4159" w14:textId="77777777" w:rsidR="004D034B" w:rsidRPr="001679AC" w:rsidRDefault="004D034B" w:rsidP="005109D3">
      <w:pPr>
        <w:pStyle w:val="51"/>
      </w:pPr>
      <w:r w:rsidRPr="001679AC">
        <w:rPr>
          <w:rFonts w:hint="cs"/>
          <w:rtl/>
        </w:rPr>
        <w:t>מיקור חוץ לתהליכי נגישות לקורס לרבות תרגום, כתוביות והתאמות לאוכלוסיות מיוחדות.</w:t>
      </w:r>
    </w:p>
    <w:p w14:paraId="6033D8DC" w14:textId="77777777" w:rsidR="0083250A" w:rsidRPr="001679AC" w:rsidRDefault="0083250A" w:rsidP="005109D3">
      <w:pPr>
        <w:pStyle w:val="51"/>
      </w:pPr>
      <w:r w:rsidRPr="001679AC">
        <w:rPr>
          <w:rtl/>
        </w:rPr>
        <w:t>מיקור חוץ לשחקנים עבור קריינות והגשה של סרטוני הווידאו שישולבו בקורס.</w:t>
      </w:r>
    </w:p>
    <w:p w14:paraId="40134E7B" w14:textId="77777777" w:rsidR="00CF5C09" w:rsidRPr="001679AC" w:rsidRDefault="00CF5C09" w:rsidP="00872D63">
      <w:pPr>
        <w:pStyle w:val="40"/>
      </w:pPr>
      <w:r w:rsidRPr="001679AC">
        <w:rPr>
          <w:rFonts w:hint="cs"/>
          <w:rtl/>
        </w:rPr>
        <w:t>שימוש בקבלני משנה מעבר לפעולות האמורות לעיל יותרו רק באישור בכתב של המזמין.</w:t>
      </w:r>
      <w:r w:rsidR="003F4687" w:rsidRPr="001679AC">
        <w:rPr>
          <w:rFonts w:hint="cs"/>
          <w:rtl/>
        </w:rPr>
        <w:t xml:space="preserve"> </w:t>
      </w:r>
    </w:p>
    <w:p w14:paraId="3FB6A75D" w14:textId="77777777" w:rsidR="0083250A" w:rsidRPr="001679AC" w:rsidRDefault="0083250A" w:rsidP="00872D63">
      <w:pPr>
        <w:pStyle w:val="40"/>
      </w:pPr>
      <w:r w:rsidRPr="001679AC">
        <w:rPr>
          <w:rtl/>
        </w:rPr>
        <w:t xml:space="preserve">בכל מקרה, האחריות הכוללת לביצוע העבודה תהיה של הזוכה וכל התקשרות של גורמי המזמין בנוגע לעבודות יבוצעו מול מוקד הזוכה. על המציע לציין במענה לנספח </w:t>
      </w:r>
      <w:r w:rsidR="005F0075" w:rsidRPr="001679AC">
        <w:rPr>
          <w:rFonts w:hint="cs"/>
          <w:rtl/>
        </w:rPr>
        <w:t>6</w:t>
      </w:r>
      <w:r w:rsidRPr="001679AC">
        <w:rPr>
          <w:rtl/>
        </w:rPr>
        <w:t xml:space="preserve"> אם יספק חלק מהשירותים באמצעות קבלן משנה, אחד או יותר. במידה שכן, והוא כבר יודע בעת הגשת הצעתו במכרז את זהות קבלן המשנה, יספק פרטים אודותיו.</w:t>
      </w:r>
    </w:p>
    <w:p w14:paraId="5D3F7D17" w14:textId="77777777" w:rsidR="0083250A" w:rsidRPr="001679AC" w:rsidRDefault="0083250A" w:rsidP="00872D63">
      <w:pPr>
        <w:pStyle w:val="40"/>
      </w:pPr>
      <w:r w:rsidRPr="001679AC">
        <w:rPr>
          <w:rtl/>
        </w:rPr>
        <w:t>כל קבלן משנה ימלא את נספח 6 למכרז. אם המציע התקשר עם קבלן המשנה לפני הגשת ההצעה, יצרף המציע להצעתו את הנספח החתום על ידי קבלן המשנה. ביחס לקבלן משנה שהמציע התקשר עימו לאחר הזכי</w:t>
      </w:r>
      <w:r w:rsidR="002B0F1D" w:rsidRPr="001679AC">
        <w:rPr>
          <w:rFonts w:hint="cs"/>
          <w:rtl/>
        </w:rPr>
        <w:t>י</w:t>
      </w:r>
      <w:r w:rsidRPr="001679AC">
        <w:rPr>
          <w:rtl/>
        </w:rPr>
        <w:t>ה, יגיש המציע הזוכה את הנספח חתום על ידי קבלן המשנה, לפני תחילת מתן השירותים, ויבקש אישור מעורך המכרז להתקשרות עימו.</w:t>
      </w:r>
    </w:p>
    <w:p w14:paraId="67AEC12E" w14:textId="77777777" w:rsidR="002B0F1D" w:rsidRPr="001679AC" w:rsidRDefault="002B0F1D" w:rsidP="00872D63">
      <w:pPr>
        <w:pStyle w:val="40"/>
      </w:pPr>
      <w:r w:rsidRPr="001679AC">
        <w:rPr>
          <w:rFonts w:hint="cs"/>
          <w:rtl/>
        </w:rPr>
        <w:t>עורך המכרז או המזמין רשאי בכל שלב לדרוש את הפסקת עבודתו של קבלן המשנה, מכל סיבה שהיא ומבלי שיידרש לנמק. הזוכה יידרש לספק את השירותים באמצעות קבלן משנה אחר על ידיו.</w:t>
      </w:r>
    </w:p>
    <w:p w14:paraId="3635FC25" w14:textId="77777777" w:rsidR="0083250A" w:rsidRPr="001679AC" w:rsidRDefault="0083250A" w:rsidP="00872D63">
      <w:pPr>
        <w:pStyle w:val="2"/>
      </w:pPr>
      <w:bookmarkStart w:id="303" w:name="_Toc523409387"/>
      <w:bookmarkStart w:id="304" w:name="_Toc523411545"/>
      <w:bookmarkStart w:id="305" w:name="_Toc524447610"/>
      <w:bookmarkStart w:id="306" w:name="_Toc524466844"/>
      <w:r w:rsidRPr="001679AC">
        <w:rPr>
          <w:rtl/>
        </w:rPr>
        <w:t>פורטל ספקים</w:t>
      </w:r>
      <w:bookmarkEnd w:id="303"/>
      <w:bookmarkEnd w:id="304"/>
      <w:bookmarkEnd w:id="305"/>
      <w:bookmarkEnd w:id="306"/>
    </w:p>
    <w:p w14:paraId="5016E9A3" w14:textId="77777777" w:rsidR="0083250A" w:rsidRPr="001679AC" w:rsidRDefault="0083250A" w:rsidP="00872D63">
      <w:pPr>
        <w:pStyle w:val="31"/>
      </w:pPr>
      <w:r w:rsidRPr="001679AC">
        <w:rPr>
          <w:rtl/>
        </w:rPr>
        <w:t xml:space="preserve">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התכ"מ והנחיות החשב הכללי הרלוונטיות ויחתום על חוזה שימוש בפורטל הספקים המצורף כנספח </w:t>
      </w:r>
      <w:r w:rsidR="005F0075" w:rsidRPr="001679AC">
        <w:rPr>
          <w:rFonts w:hint="cs"/>
          <w:rtl/>
        </w:rPr>
        <w:t>1</w:t>
      </w:r>
      <w:r w:rsidRPr="001679AC">
        <w:rPr>
          <w:rtl/>
        </w:rPr>
        <w:t>, כמפורט בנספח למסמכי המכרז, לחילופין ימציא אישור כספק העושה שימוש בפורטל הספקים. יודגש, הזוכה יישא בכלל העלויות הכרוכות בהתחברות או בשימוש בפ</w:t>
      </w:r>
      <w:r w:rsidR="00CF2A05" w:rsidRPr="001679AC">
        <w:rPr>
          <w:rtl/>
        </w:rPr>
        <w:t>ורטל הספקים הממשלתי או הייעודי.</w:t>
      </w:r>
    </w:p>
    <w:p w14:paraId="1A0DF606" w14:textId="77777777" w:rsidR="0083250A" w:rsidRPr="001679AC" w:rsidRDefault="0083250A" w:rsidP="00872D63">
      <w:pPr>
        <w:pStyle w:val="31"/>
      </w:pPr>
      <w:r w:rsidRPr="001679AC">
        <w:rPr>
          <w:rtl/>
        </w:rPr>
        <w:t>נכון למועד פרסום מכרז זה, בנוסף לפורטל הספקים הממשלתי קיים פורטל ספקים ייעודי למשטרת ישראל. להלן עלויות השימוש בפורטל כולל חיבור ותמיכה:</w:t>
      </w:r>
    </w:p>
    <w:p w14:paraId="24A3F58F" w14:textId="77777777" w:rsidR="0083250A" w:rsidRPr="001679AC" w:rsidRDefault="0083250A" w:rsidP="005109D3">
      <w:pPr>
        <w:pStyle w:val="51"/>
      </w:pPr>
      <w:r w:rsidRPr="001679AC">
        <w:rPr>
          <w:rtl/>
        </w:rPr>
        <w:t>עד שתי חשבוניות בשנה - ללא עלות.</w:t>
      </w:r>
    </w:p>
    <w:p w14:paraId="41103D53" w14:textId="77777777" w:rsidR="0083250A" w:rsidRPr="001679AC" w:rsidRDefault="0083250A" w:rsidP="005109D3">
      <w:pPr>
        <w:pStyle w:val="51"/>
      </w:pPr>
      <w:r w:rsidRPr="001679AC">
        <w:rPr>
          <w:rtl/>
        </w:rPr>
        <w:t>ספקים אשר מפיקים 3 עד 15 חשבוניות בשנה בהיקף פעילות של עד 300,000 ₪ - תשלום חודשי בסך של 10 ₪.</w:t>
      </w:r>
    </w:p>
    <w:p w14:paraId="270D72D8" w14:textId="77777777" w:rsidR="0083250A" w:rsidRPr="001679AC" w:rsidRDefault="0083250A" w:rsidP="005109D3">
      <w:pPr>
        <w:pStyle w:val="51"/>
      </w:pPr>
      <w:r w:rsidRPr="001679AC">
        <w:rPr>
          <w:rtl/>
        </w:rPr>
        <w:t>ספקים אשר מפיקים 16 עד 100 חשבוניות בשנה או 3 עד 15 חשבוניות בשנה בהיקף העולה על 300,000 ₪ - תשלום חודשי בסך של 100 ₪.</w:t>
      </w:r>
    </w:p>
    <w:p w14:paraId="49FB8C34" w14:textId="77777777" w:rsidR="0083250A" w:rsidRPr="001679AC" w:rsidRDefault="0083250A" w:rsidP="005109D3">
      <w:pPr>
        <w:pStyle w:val="51"/>
      </w:pPr>
      <w:r w:rsidRPr="001679AC">
        <w:rPr>
          <w:rtl/>
        </w:rPr>
        <w:t>ספקים אשר מפיקים מעל 100 חשבוניות בשנה – תשלום חודשי בסך של 200 ₪.</w:t>
      </w:r>
    </w:p>
    <w:p w14:paraId="523E8885" w14:textId="77777777" w:rsidR="00366A4E" w:rsidRPr="001679AC" w:rsidRDefault="00366A4E" w:rsidP="00872D63">
      <w:pPr>
        <w:pStyle w:val="2"/>
      </w:pPr>
      <w:bookmarkStart w:id="307" w:name="_Toc523409388"/>
      <w:bookmarkStart w:id="308" w:name="_Toc523411546"/>
      <w:bookmarkStart w:id="309" w:name="_Toc524447611"/>
      <w:bookmarkStart w:id="310" w:name="_Toc524466845"/>
      <w:r w:rsidRPr="001679AC">
        <w:rPr>
          <w:rFonts w:hint="cs"/>
          <w:rtl/>
        </w:rPr>
        <w:t>אבטחת מידע</w:t>
      </w:r>
      <w:bookmarkEnd w:id="307"/>
      <w:bookmarkEnd w:id="308"/>
      <w:bookmarkEnd w:id="309"/>
      <w:bookmarkEnd w:id="310"/>
    </w:p>
    <w:p w14:paraId="44084A28" w14:textId="77777777" w:rsidR="00366A4E" w:rsidRPr="001679AC" w:rsidRDefault="00366A4E" w:rsidP="00872D63">
      <w:pPr>
        <w:pStyle w:val="31"/>
      </w:pPr>
      <w:r w:rsidRPr="001679AC">
        <w:rPr>
          <w:rtl/>
        </w:rPr>
        <w:t>הספק ועובדיו יהיו כפופים לתנאי הביטחון הקיימים באתר העבודה והנחיות לפני תחילת העבודה ובמהלכה.</w:t>
      </w:r>
    </w:p>
    <w:p w14:paraId="0D11B355" w14:textId="77777777" w:rsidR="00366A4E" w:rsidRPr="001679AC" w:rsidRDefault="00366A4E" w:rsidP="00872D63">
      <w:pPr>
        <w:pStyle w:val="31"/>
      </w:pPr>
      <w:r w:rsidRPr="001679AC">
        <w:rPr>
          <w:rtl/>
        </w:rPr>
        <w:t xml:space="preserve">הספק 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w:t>
      </w:r>
    </w:p>
    <w:p w14:paraId="7B196C56" w14:textId="77777777" w:rsidR="00366A4E" w:rsidRPr="001679AC" w:rsidRDefault="00366A4E" w:rsidP="00872D63">
      <w:pPr>
        <w:pStyle w:val="3c"/>
      </w:pPr>
      <w:bookmarkStart w:id="311" w:name="_Toc523409389"/>
      <w:bookmarkStart w:id="312" w:name="_Toc524447612"/>
      <w:bookmarkStart w:id="313" w:name="_Toc524466846"/>
      <w:r w:rsidRPr="001679AC">
        <w:rPr>
          <w:rtl/>
        </w:rPr>
        <w:t>עובדי הספק או מי מטעמו</w:t>
      </w:r>
      <w:bookmarkEnd w:id="311"/>
      <w:bookmarkEnd w:id="312"/>
      <w:bookmarkEnd w:id="313"/>
    </w:p>
    <w:p w14:paraId="195E22BE" w14:textId="77777777" w:rsidR="00366A4E" w:rsidRPr="001679AC" w:rsidRDefault="00366A4E" w:rsidP="00872D63">
      <w:pPr>
        <w:pStyle w:val="40"/>
      </w:pPr>
      <w:r w:rsidRPr="001679AC">
        <w:rPr>
          <w:rtl/>
        </w:rPr>
        <w:t>הספק יתחייב להעסקת כוח אדם וקבלני משנה אשר עברו אישור בטחוני רלוונטי למהות הפרויקט המבוצע ועל פי הנחיות קצין הביטחון, ולאי מתן גישה לאתרים בהם יעבוד הספק ולציוד המותקן על ידו, לגורמים שאינם מוסמכים לכך, לפי הגדרת קב"ט המזמין.</w:t>
      </w:r>
    </w:p>
    <w:p w14:paraId="4B67A478" w14:textId="77777777" w:rsidR="00366A4E" w:rsidRPr="001679AC" w:rsidRDefault="00366A4E" w:rsidP="00872D63">
      <w:pPr>
        <w:pStyle w:val="40"/>
      </w:pPr>
      <w:r w:rsidRPr="001679AC">
        <w:rPr>
          <w:rtl/>
        </w:rPr>
        <w:t>המזמין שומר לעצמו את הזכות לפסול כל אחד מנותני השירותים עקב סיבות ביטחוניות ללא צורך בנימוק או הסבר כלשהו והחלטתו תהיה סופית ומכרעת.</w:t>
      </w:r>
    </w:p>
    <w:p w14:paraId="621D7A71" w14:textId="77777777" w:rsidR="00366A4E" w:rsidRPr="001679AC" w:rsidRDefault="00366A4E" w:rsidP="00872D63">
      <w:pPr>
        <w:pStyle w:val="40"/>
      </w:pPr>
      <w:r w:rsidRPr="001679AC">
        <w:rPr>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14:paraId="1FEF1BA4" w14:textId="77777777" w:rsidR="00366A4E" w:rsidRPr="001679AC" w:rsidRDefault="00366A4E" w:rsidP="00872D63">
      <w:pPr>
        <w:pStyle w:val="40"/>
      </w:pPr>
      <w:r w:rsidRPr="001679AC">
        <w:rPr>
          <w:rtl/>
        </w:rPr>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14:paraId="33042D35" w14:textId="77777777" w:rsidR="00366A4E" w:rsidRPr="001679AC" w:rsidRDefault="00366A4E" w:rsidP="00872D63">
      <w:pPr>
        <w:pStyle w:val="40"/>
      </w:pPr>
      <w:r w:rsidRPr="001679AC">
        <w:rPr>
          <w:rtl/>
        </w:rPr>
        <w:t>כל ההגבלות יהיו תקפות לגבי קבלני משנה, עובדים ארעיים וכל נותן שירותים אחר מטעם הספק.</w:t>
      </w:r>
    </w:p>
    <w:p w14:paraId="3DC20415" w14:textId="550A727C" w:rsidR="00366A4E" w:rsidRPr="001679AC" w:rsidRDefault="00366A4E" w:rsidP="001B7A1C">
      <w:pPr>
        <w:pStyle w:val="2"/>
      </w:pPr>
      <w:r w:rsidRPr="001679AC">
        <w:rPr>
          <w:rtl/>
        </w:rPr>
        <w:t>הספק יתחייב לעמוד בלוח הזמנים לביצוע חלקו בפרויקט, ללא תלות באישור ביטחוני לעובדים מסוימים</w:t>
      </w:r>
      <w:r w:rsidR="002B69EE" w:rsidRPr="001679AC">
        <w:rPr>
          <w:rFonts w:hint="cs"/>
          <w:rtl/>
        </w:rPr>
        <w:t>.</w:t>
      </w:r>
      <w:r w:rsidR="00C672AB">
        <w:rPr>
          <w:rFonts w:hint="cs"/>
          <w:rtl/>
        </w:rPr>
        <w:t xml:space="preserve"> </w:t>
      </w:r>
      <w:r w:rsidR="00CC1760">
        <w:rPr>
          <w:rFonts w:hint="cs"/>
          <w:rtl/>
        </w:rPr>
        <w:t>במקרה בו לדעת עורך המכרז חל עיכוב בקבלת האישורים מסיבות שאינן תלויות בספק, לא יחשב הדבר כאי עמידה בלוחות הזמנים המוגדרים.</w:t>
      </w:r>
      <w:bookmarkStart w:id="314" w:name="_Toc523409390"/>
      <w:bookmarkStart w:id="315" w:name="_Toc523411547"/>
      <w:bookmarkStart w:id="316" w:name="_Toc524447613"/>
      <w:bookmarkStart w:id="317" w:name="_Toc524466847"/>
      <w:r w:rsidRPr="001679AC">
        <w:rPr>
          <w:rtl/>
        </w:rPr>
        <w:t>התקנת קורס</w:t>
      </w:r>
      <w:bookmarkEnd w:id="314"/>
      <w:bookmarkEnd w:id="315"/>
      <w:bookmarkEnd w:id="316"/>
      <w:bookmarkEnd w:id="317"/>
      <w:r w:rsidRPr="001679AC">
        <w:rPr>
          <w:rtl/>
        </w:rPr>
        <w:t xml:space="preserve"> </w:t>
      </w:r>
    </w:p>
    <w:p w14:paraId="57236887" w14:textId="77777777" w:rsidR="00366A4E" w:rsidRPr="001679AC" w:rsidRDefault="00366A4E" w:rsidP="00872D63">
      <w:pPr>
        <w:pStyle w:val="31"/>
      </w:pPr>
      <w:r w:rsidRPr="001679AC">
        <w:rPr>
          <w:rtl/>
        </w:rPr>
        <w:t xml:space="preserve">הספק </w:t>
      </w:r>
      <w:r w:rsidR="008845FC" w:rsidRPr="001679AC">
        <w:rPr>
          <w:rFonts w:hint="cs"/>
          <w:rtl/>
        </w:rPr>
        <w:t>יטמיע</w:t>
      </w:r>
      <w:r w:rsidRPr="001679AC">
        <w:rPr>
          <w:rtl/>
        </w:rPr>
        <w:t xml:space="preserve"> את הקורס על מערכת </w:t>
      </w:r>
      <w:r w:rsidRPr="001679AC">
        <w:rPr>
          <w:rFonts w:hint="cs"/>
          <w:rtl/>
        </w:rPr>
        <w:t>קמפוס</w:t>
      </w:r>
      <w:r w:rsidRPr="001679AC">
        <w:rPr>
          <w:rtl/>
        </w:rPr>
        <w:t xml:space="preserve"> אשר </w:t>
      </w:r>
      <w:r w:rsidRPr="001679AC">
        <w:rPr>
          <w:rFonts w:hint="cs"/>
          <w:rtl/>
        </w:rPr>
        <w:t xml:space="preserve">מופעלת על ידי </w:t>
      </w:r>
      <w:r w:rsidRPr="001679AC">
        <w:rPr>
          <w:rtl/>
        </w:rPr>
        <w:t>מטה ישראל דיגיטלית</w:t>
      </w:r>
      <w:r w:rsidR="0091789B" w:rsidRPr="001679AC">
        <w:rPr>
          <w:rFonts w:hint="cs"/>
          <w:rtl/>
        </w:rPr>
        <w:t xml:space="preserve"> באמצעות מערכת הסטודיו של פלטפורמת קמפוס</w:t>
      </w:r>
      <w:r w:rsidRPr="001679AC">
        <w:rPr>
          <w:rtl/>
        </w:rPr>
        <w:t>.</w:t>
      </w:r>
    </w:p>
    <w:p w14:paraId="046DE727" w14:textId="77777777" w:rsidR="00366A4E" w:rsidRPr="001679AC" w:rsidRDefault="00366A4E" w:rsidP="00872D63">
      <w:pPr>
        <w:pStyle w:val="31"/>
      </w:pPr>
      <w:r w:rsidRPr="001679AC">
        <w:rPr>
          <w:rtl/>
        </w:rPr>
        <w:t>באחריות הספק לוודא כי צוות ה -</w:t>
      </w:r>
      <w:r w:rsidRPr="001679AC">
        <w:t>educational technologists</w:t>
      </w:r>
      <w:r w:rsidRPr="001679AC">
        <w:rPr>
          <w:rtl/>
        </w:rPr>
        <w:t xml:space="preserve">  שלו יעברו את כל ההכשרות המקוונות המלמדות לעבוד עם פלטפורמת </w:t>
      </w:r>
      <w:r w:rsidRPr="001679AC">
        <w:t>open edX</w:t>
      </w:r>
      <w:r w:rsidR="008845FC" w:rsidRPr="001679AC">
        <w:rPr>
          <w:rFonts w:hint="cs"/>
          <w:rtl/>
        </w:rPr>
        <w:t xml:space="preserve">. </w:t>
      </w:r>
      <w:r w:rsidRPr="001679AC">
        <w:rPr>
          <w:rtl/>
        </w:rPr>
        <w:t xml:space="preserve">ניתן לעבור הכשרה מקוונת בקישור: </w:t>
      </w:r>
      <w:r w:rsidRPr="001679AC">
        <w:t>https://www.edx.org/school/edx.</w:t>
      </w:r>
    </w:p>
    <w:p w14:paraId="07496A0F" w14:textId="77777777" w:rsidR="00C0172D" w:rsidRPr="001679AC" w:rsidRDefault="00C0172D" w:rsidP="00872D63">
      <w:pPr>
        <w:pStyle w:val="2"/>
      </w:pPr>
      <w:bookmarkStart w:id="318" w:name="_Toc523409391"/>
      <w:bookmarkStart w:id="319" w:name="_Toc523411548"/>
      <w:bookmarkStart w:id="320" w:name="_Toc524447614"/>
      <w:bookmarkStart w:id="321" w:name="_Toc524466848"/>
      <w:r w:rsidRPr="001679AC">
        <w:rPr>
          <w:rtl/>
        </w:rPr>
        <w:t>הדרכה לסגל הקורס אצל המזמין</w:t>
      </w:r>
      <w:bookmarkEnd w:id="318"/>
      <w:bookmarkEnd w:id="319"/>
      <w:bookmarkEnd w:id="320"/>
      <w:bookmarkEnd w:id="321"/>
    </w:p>
    <w:p w14:paraId="26767F58" w14:textId="77777777" w:rsidR="00C0172D" w:rsidRPr="001679AC" w:rsidRDefault="00C0172D" w:rsidP="00872D63">
      <w:pPr>
        <w:pStyle w:val="31"/>
      </w:pPr>
      <w:r w:rsidRPr="001679AC">
        <w:rPr>
          <w:rtl/>
        </w:rPr>
        <w:t xml:space="preserve">כתנאי </w:t>
      </w:r>
      <w:r w:rsidR="008C59EF" w:rsidRPr="001679AC">
        <w:rPr>
          <w:rFonts w:hint="cs"/>
          <w:rtl/>
        </w:rPr>
        <w:t>למימוש אבן הדרך הרביעית המתקיימת לאחר מקצה השיפורים הראשון</w:t>
      </w:r>
      <w:r w:rsidR="00106A35" w:rsidRPr="001679AC">
        <w:rPr>
          <w:rFonts w:hint="cs"/>
          <w:rtl/>
        </w:rPr>
        <w:t xml:space="preserve"> כאמור בסעיף </w:t>
      </w:r>
      <w:r w:rsidR="00122C4F" w:rsidRPr="001679AC">
        <w:t>5.9.8.2</w:t>
      </w:r>
      <w:r w:rsidRPr="001679AC">
        <w:rPr>
          <w:rtl/>
        </w:rPr>
        <w:t>, על הספק לבצע הדרכה למפעילי הקורס אצל המזמין לפני הפעלתו, לא יאוחר מ- 14 ימי עבודה לפני מועד עליית הקורס לאוויר.</w:t>
      </w:r>
    </w:p>
    <w:p w14:paraId="2B0007CB" w14:textId="77777777" w:rsidR="00C0172D" w:rsidRPr="001679AC" w:rsidRDefault="00C0172D" w:rsidP="00872D63">
      <w:pPr>
        <w:pStyle w:val="31"/>
      </w:pPr>
      <w:r w:rsidRPr="001679AC">
        <w:rPr>
          <w:rtl/>
        </w:rPr>
        <w:t>ההדרכה תכלול את כל הנדרש לתפעול שוטף של המערכת, ובין היתר תכלול:</w:t>
      </w:r>
    </w:p>
    <w:p w14:paraId="3B37D2C2" w14:textId="77777777" w:rsidR="00C0172D" w:rsidRPr="001679AC" w:rsidRDefault="00C0172D" w:rsidP="00872D63">
      <w:pPr>
        <w:pStyle w:val="40"/>
      </w:pPr>
      <w:r w:rsidRPr="001679AC">
        <w:rPr>
          <w:rtl/>
        </w:rPr>
        <w:t xml:space="preserve"> סקירה כוללת של מערכת קמפוס</w:t>
      </w:r>
      <w:r w:rsidR="00610319" w:rsidRPr="001679AC">
        <w:rPr>
          <w:rFonts w:hint="cs"/>
          <w:rtl/>
        </w:rPr>
        <w:t>.</w:t>
      </w:r>
    </w:p>
    <w:p w14:paraId="679D3869" w14:textId="77777777" w:rsidR="00C0172D" w:rsidRPr="001679AC" w:rsidRDefault="00C0172D" w:rsidP="00872D63">
      <w:pPr>
        <w:pStyle w:val="40"/>
      </w:pPr>
      <w:r w:rsidRPr="001679AC">
        <w:rPr>
          <w:rtl/>
        </w:rPr>
        <w:t xml:space="preserve">ניהול הקורס על ידי מנהליו ושימוש ברכיבי </w:t>
      </w:r>
      <w:r w:rsidR="005F61E5" w:rsidRPr="001679AC">
        <w:rPr>
          <w:rFonts w:hint="cs"/>
          <w:rtl/>
        </w:rPr>
        <w:t xml:space="preserve">התקשורת עם הלומדים, </w:t>
      </w:r>
      <w:r w:rsidRPr="001679AC">
        <w:rPr>
          <w:rtl/>
        </w:rPr>
        <w:t>ה-</w:t>
      </w:r>
      <w:r w:rsidRPr="001679AC">
        <w:t>insights</w:t>
      </w:r>
      <w:r w:rsidRPr="001679AC">
        <w:rPr>
          <w:rtl/>
        </w:rPr>
        <w:t xml:space="preserve"> והדוחות לצורך קבלת מידע לגבי הלומדים והפעילות בקורס.</w:t>
      </w:r>
    </w:p>
    <w:p w14:paraId="158A0F7B" w14:textId="77777777" w:rsidR="00006A01" w:rsidRPr="001679AC" w:rsidRDefault="00006A01" w:rsidP="00872D63">
      <w:pPr>
        <w:pStyle w:val="31"/>
      </w:pPr>
      <w:r w:rsidRPr="001679AC">
        <w:rPr>
          <w:rFonts w:hint="cs"/>
          <w:rtl/>
        </w:rPr>
        <w:t xml:space="preserve">ההדרכה תכלול את כל </w:t>
      </w:r>
      <w:r w:rsidRPr="001679AC">
        <w:rPr>
          <w:rtl/>
        </w:rPr>
        <w:t>הנדרש בכדי לאפשר למפעילי המערכת להפעיל את הכלים העומדים לרשותם</w:t>
      </w:r>
      <w:r w:rsidRPr="001679AC">
        <w:rPr>
          <w:rFonts w:hint="cs"/>
          <w:rtl/>
        </w:rPr>
        <w:t>, היקף שעות הלמידה יהיו בהתאם לסוג הקורס:</w:t>
      </w:r>
    </w:p>
    <w:p w14:paraId="6C809468" w14:textId="77777777" w:rsidR="00006A01" w:rsidRPr="001679AC" w:rsidRDefault="00006A01" w:rsidP="00872D63">
      <w:pPr>
        <w:pStyle w:val="40"/>
      </w:pPr>
      <w:r w:rsidRPr="001679AC">
        <w:rPr>
          <w:rFonts w:hint="cs"/>
          <w:rtl/>
        </w:rPr>
        <w:t>ננו- קורס- 6 שעות הדרכה.</w:t>
      </w:r>
    </w:p>
    <w:p w14:paraId="1BCA58DD" w14:textId="77777777" w:rsidR="00006A01" w:rsidRPr="001679AC" w:rsidRDefault="00006A01" w:rsidP="00872D63">
      <w:pPr>
        <w:pStyle w:val="40"/>
      </w:pPr>
      <w:r w:rsidRPr="001679AC">
        <w:rPr>
          <w:rFonts w:hint="cs"/>
          <w:rtl/>
        </w:rPr>
        <w:t>מיקרו קורס- עד 10 שעות הדרכה.</w:t>
      </w:r>
    </w:p>
    <w:p w14:paraId="3CBFCC29" w14:textId="77777777" w:rsidR="00006A01" w:rsidRPr="001679AC" w:rsidRDefault="00006A01" w:rsidP="00872D63">
      <w:pPr>
        <w:pStyle w:val="40"/>
      </w:pPr>
      <w:r w:rsidRPr="001679AC">
        <w:rPr>
          <w:rFonts w:hint="cs"/>
          <w:rtl/>
        </w:rPr>
        <w:t>קורס מלא- עד 16 שעות הדרכה.</w:t>
      </w:r>
    </w:p>
    <w:p w14:paraId="25080B60" w14:textId="77777777" w:rsidR="004127EC" w:rsidRPr="001679AC" w:rsidRDefault="004127EC" w:rsidP="00872D63">
      <w:pPr>
        <w:pStyle w:val="31"/>
        <w:numPr>
          <w:ilvl w:val="0"/>
          <w:numId w:val="0"/>
        </w:numPr>
        <w:ind w:left="1759"/>
      </w:pPr>
      <w:r w:rsidRPr="001679AC">
        <w:rPr>
          <w:rFonts w:hint="cs"/>
          <w:rtl/>
        </w:rPr>
        <w:t>הדרכה בהיקף שעות הפחות מהאמור לעיל תבוצע באישור המזמין ובהתאם לנסיבות.</w:t>
      </w:r>
    </w:p>
    <w:p w14:paraId="40A92A7B" w14:textId="77777777" w:rsidR="00C0172D" w:rsidRPr="001679AC" w:rsidRDefault="00C0172D" w:rsidP="00872D63">
      <w:pPr>
        <w:pStyle w:val="31"/>
      </w:pPr>
      <w:r w:rsidRPr="001679AC">
        <w:rPr>
          <w:rtl/>
        </w:rPr>
        <w:t>כל ההדרכות יבוצעו באתרי המזמין אלא אם צוין אחרת והתקבל לכך אישור המזמין בכתב. ניתן לרכז מנהלי קורס מכמה מזמינים להעברת ההדרכה באופן מרוכז.</w:t>
      </w:r>
    </w:p>
    <w:p w14:paraId="34CF8AE6" w14:textId="77777777" w:rsidR="00C0172D" w:rsidRPr="001679AC" w:rsidRDefault="00C0172D" w:rsidP="00872D63">
      <w:pPr>
        <w:pStyle w:val="31"/>
      </w:pPr>
      <w:r w:rsidRPr="001679AC">
        <w:rPr>
          <w:rtl/>
        </w:rPr>
        <w:t>הספק אחראי לספק את כל הכלים ומערכי ההדרכה לביצוע ההדרכות. כל חומר יועבר לאישור מוקדם של המזמין/עורך המכרז.</w:t>
      </w:r>
    </w:p>
    <w:p w14:paraId="191067B5" w14:textId="77777777" w:rsidR="00C0172D" w:rsidRPr="001679AC" w:rsidRDefault="00C0172D" w:rsidP="00872D63">
      <w:pPr>
        <w:pStyle w:val="31"/>
      </w:pPr>
      <w:r w:rsidRPr="001679AC">
        <w:rPr>
          <w:rtl/>
        </w:rPr>
        <w:t>ההדרכה תהיה כלולה במחיר המוצרים/מערכות ולא תשולם עבורה תוספת תשלום.</w:t>
      </w:r>
    </w:p>
    <w:p w14:paraId="25674F8A" w14:textId="77777777" w:rsidR="00C0172D" w:rsidRPr="001679AC" w:rsidRDefault="00C0172D" w:rsidP="00872D63">
      <w:pPr>
        <w:pStyle w:val="2"/>
      </w:pPr>
      <w:bookmarkStart w:id="322" w:name="_Toc523409392"/>
      <w:bookmarkStart w:id="323" w:name="_Toc523411549"/>
      <w:bookmarkStart w:id="324" w:name="_Toc524447615"/>
      <w:bookmarkStart w:id="325" w:name="_Toc524466849"/>
      <w:r w:rsidRPr="001679AC">
        <w:rPr>
          <w:rFonts w:hint="cs"/>
          <w:rtl/>
        </w:rPr>
        <w:t xml:space="preserve">עדכוני מערכת </w:t>
      </w:r>
      <w:r w:rsidRPr="001679AC">
        <w:rPr>
          <w:rtl/>
        </w:rPr>
        <w:t xml:space="preserve"> (לכלל המזמינים)</w:t>
      </w:r>
      <w:bookmarkEnd w:id="322"/>
      <w:bookmarkEnd w:id="323"/>
      <w:bookmarkEnd w:id="324"/>
      <w:bookmarkEnd w:id="325"/>
    </w:p>
    <w:p w14:paraId="0763313C" w14:textId="2E886883" w:rsidR="00C0172D" w:rsidRPr="001679AC" w:rsidRDefault="00C0172D" w:rsidP="00AD7EBB">
      <w:pPr>
        <w:pStyle w:val="31"/>
      </w:pPr>
      <w:r w:rsidRPr="001679AC">
        <w:rPr>
          <w:rtl/>
        </w:rPr>
        <w:t>הזוכה י</w:t>
      </w:r>
      <w:r w:rsidR="00AD7EBB">
        <w:rPr>
          <w:rFonts w:hint="cs"/>
          <w:rtl/>
        </w:rPr>
        <w:t xml:space="preserve">פנה למזמין על מנת </w:t>
      </w:r>
      <w:r w:rsidR="009A7D40">
        <w:rPr>
          <w:rFonts w:hint="cs"/>
          <w:rtl/>
        </w:rPr>
        <w:t>ל</w:t>
      </w:r>
      <w:r w:rsidRPr="001679AC">
        <w:rPr>
          <w:rtl/>
        </w:rPr>
        <w:t>קיים עדכונים תוכניים שוטפים למזמינים אחת לשנה לפחות</w:t>
      </w:r>
      <w:r w:rsidR="00AD7EBB">
        <w:rPr>
          <w:rFonts w:hint="cs"/>
          <w:rtl/>
        </w:rPr>
        <w:t xml:space="preserve"> כאשר קיום המפגש יהיה לבחירת המזמין</w:t>
      </w:r>
    </w:p>
    <w:p w14:paraId="036484F2" w14:textId="421E3C63" w:rsidR="00EA2018" w:rsidRPr="00EA2018" w:rsidRDefault="00C0172D" w:rsidP="009A7D40">
      <w:pPr>
        <w:pStyle w:val="31"/>
      </w:pPr>
      <w:r w:rsidRPr="001679AC">
        <w:rPr>
          <w:rtl/>
        </w:rPr>
        <w:t xml:space="preserve"> עדכונים אלו יתקיימו </w:t>
      </w:r>
      <w:r w:rsidR="009A7D40">
        <w:rPr>
          <w:rFonts w:hint="cs"/>
          <w:rtl/>
        </w:rPr>
        <w:t>באתר הספק</w:t>
      </w:r>
      <w:r w:rsidRPr="001679AC">
        <w:rPr>
          <w:rtl/>
        </w:rPr>
        <w:t xml:space="preserve"> או לחלופין באתר המזמין ובתיאום והסכמה איתו. </w:t>
      </w:r>
      <w:r w:rsidR="00EA2018" w:rsidRPr="00EA2018">
        <w:rPr>
          <w:rtl/>
        </w:rPr>
        <w:t xml:space="preserve">תאריך </w:t>
      </w:r>
      <w:r w:rsidR="00EA2018">
        <w:rPr>
          <w:rFonts w:hint="cs"/>
          <w:rtl/>
        </w:rPr>
        <w:t>המפגש</w:t>
      </w:r>
      <w:r w:rsidR="00EA2018" w:rsidRPr="00EA2018">
        <w:rPr>
          <w:rtl/>
        </w:rPr>
        <w:t xml:space="preserve"> יועבר למזמין בהתראה של 30 ימים לפחות.</w:t>
      </w:r>
      <w:r w:rsidR="00EA2018">
        <w:rPr>
          <w:rFonts w:hint="cs"/>
          <w:rtl/>
        </w:rPr>
        <w:t xml:space="preserve"> </w:t>
      </w:r>
      <w:r w:rsidR="009A7D40">
        <w:rPr>
          <w:rFonts w:hint="cs"/>
          <w:rtl/>
        </w:rPr>
        <w:t>הספק יישא בעלויות המפגש.</w:t>
      </w:r>
    </w:p>
    <w:p w14:paraId="424CE997" w14:textId="77777777" w:rsidR="006F2A6E" w:rsidRPr="001679AC" w:rsidRDefault="00C0172D" w:rsidP="00872D63">
      <w:pPr>
        <w:pStyle w:val="31"/>
      </w:pPr>
      <w:r w:rsidRPr="001679AC">
        <w:rPr>
          <w:rtl/>
        </w:rPr>
        <w:t xml:space="preserve">במהלך יום עדכונים זה יוצג למזמינים </w:t>
      </w:r>
      <w:r w:rsidR="00BB70BC" w:rsidRPr="001679AC">
        <w:rPr>
          <w:rFonts w:hint="cs"/>
          <w:rtl/>
        </w:rPr>
        <w:t xml:space="preserve">עדכוני </w:t>
      </w:r>
      <w:r w:rsidRPr="001679AC">
        <w:rPr>
          <w:rtl/>
        </w:rPr>
        <w:t xml:space="preserve">מערכת, פתרונות </w:t>
      </w:r>
      <w:r w:rsidR="00BB70BC" w:rsidRPr="001679AC">
        <w:rPr>
          <w:rFonts w:hint="cs"/>
          <w:rtl/>
        </w:rPr>
        <w:t xml:space="preserve">פדגוגיים </w:t>
      </w:r>
      <w:r w:rsidRPr="001679AC">
        <w:rPr>
          <w:rtl/>
        </w:rPr>
        <w:t>חדש</w:t>
      </w:r>
      <w:r w:rsidR="00BB70BC" w:rsidRPr="001679AC">
        <w:rPr>
          <w:rFonts w:hint="cs"/>
          <w:rtl/>
        </w:rPr>
        <w:t>נ</w:t>
      </w:r>
      <w:r w:rsidRPr="001679AC">
        <w:rPr>
          <w:rtl/>
        </w:rPr>
        <w:t>י</w:t>
      </w:r>
      <w:r w:rsidR="00BB70BC" w:rsidRPr="001679AC">
        <w:rPr>
          <w:rFonts w:hint="cs"/>
          <w:rtl/>
        </w:rPr>
        <w:t>י</w:t>
      </w:r>
      <w:r w:rsidRPr="001679AC">
        <w:rPr>
          <w:rtl/>
        </w:rPr>
        <w:t>ם, כיווני התפתחות עתידיים</w:t>
      </w:r>
      <w:r w:rsidR="00BB70BC" w:rsidRPr="001679AC">
        <w:rPr>
          <w:rFonts w:hint="cs"/>
          <w:rtl/>
        </w:rPr>
        <w:t xml:space="preserve"> של הפלטפורמה</w:t>
      </w:r>
      <w:r w:rsidRPr="001679AC">
        <w:rPr>
          <w:rtl/>
        </w:rPr>
        <w:t xml:space="preserve">, ונושאים נוספים הקשורים </w:t>
      </w:r>
      <w:r w:rsidR="00BB70BC" w:rsidRPr="001679AC">
        <w:rPr>
          <w:rtl/>
        </w:rPr>
        <w:t>ל</w:t>
      </w:r>
      <w:r w:rsidR="00BB70BC" w:rsidRPr="001679AC">
        <w:rPr>
          <w:rFonts w:hint="cs"/>
          <w:rtl/>
        </w:rPr>
        <w:t>עולמות התוכן הנוגעים לקורסים מקוונים</w:t>
      </w:r>
      <w:r w:rsidRPr="001679AC">
        <w:rPr>
          <w:rtl/>
        </w:rPr>
        <w:t>.</w:t>
      </w:r>
    </w:p>
    <w:p w14:paraId="1BAA301B" w14:textId="77777777" w:rsidR="006F2A6E" w:rsidRPr="001679AC" w:rsidRDefault="006F2A6E" w:rsidP="00872D63">
      <w:pPr>
        <w:pStyle w:val="2"/>
      </w:pPr>
      <w:bookmarkStart w:id="326" w:name="_Toc523409393"/>
      <w:bookmarkStart w:id="327" w:name="_Toc523411550"/>
      <w:bookmarkStart w:id="328" w:name="_Toc524447616"/>
      <w:bookmarkStart w:id="329" w:name="_Toc524466850"/>
      <w:r w:rsidRPr="001679AC">
        <w:rPr>
          <w:rtl/>
        </w:rPr>
        <w:t xml:space="preserve">עדכוני מערכת </w:t>
      </w:r>
      <w:r w:rsidRPr="001679AC">
        <w:t>open edX</w:t>
      </w:r>
      <w:bookmarkEnd w:id="326"/>
      <w:bookmarkEnd w:id="327"/>
      <w:bookmarkEnd w:id="328"/>
      <w:bookmarkEnd w:id="329"/>
    </w:p>
    <w:p w14:paraId="6B044503" w14:textId="77777777" w:rsidR="006F2A6E" w:rsidRPr="001679AC" w:rsidRDefault="006F2A6E" w:rsidP="00872D63">
      <w:pPr>
        <w:pStyle w:val="31"/>
      </w:pPr>
      <w:r w:rsidRPr="001679AC">
        <w:rPr>
          <w:rtl/>
        </w:rPr>
        <w:t xml:space="preserve">צוות קמפוס יהיה רשאי לבצע עדכוני גרסאות, בעצמו וללא פגיעה באחריות על המוצרים או על המערכת. עדכונים שוטפים אלו יכללו בין השאר עדכוני גרסת הפעלה, </w:t>
      </w:r>
      <w:r w:rsidRPr="001679AC">
        <w:t>XBlocks</w:t>
      </w:r>
      <w:r w:rsidRPr="001679AC">
        <w:rPr>
          <w:rtl/>
        </w:rPr>
        <w:t>, שינויי תרגום ותוספות למערכת.</w:t>
      </w:r>
    </w:p>
    <w:p w14:paraId="1DD86FB0" w14:textId="77777777" w:rsidR="0061094E" w:rsidRPr="001679AC" w:rsidRDefault="006F2A6E" w:rsidP="00872D63">
      <w:pPr>
        <w:pStyle w:val="31"/>
      </w:pPr>
      <w:r w:rsidRPr="001679AC">
        <w:rPr>
          <w:rtl/>
        </w:rPr>
        <w:t xml:space="preserve">עדכונים ושינויים במערכת יופצו מראש לכל </w:t>
      </w:r>
      <w:r w:rsidRPr="001679AC">
        <w:rPr>
          <w:rFonts w:hint="cs"/>
          <w:rtl/>
        </w:rPr>
        <w:t>הספקים הזוכים</w:t>
      </w:r>
      <w:r w:rsidRPr="001679AC">
        <w:rPr>
          <w:rtl/>
        </w:rPr>
        <w:t xml:space="preserve"> במכרז על ידי נציג/ת צוות קמפוס.</w:t>
      </w:r>
      <w:r w:rsidR="0061094E" w:rsidRPr="001679AC">
        <w:rPr>
          <w:rFonts w:hint="cs"/>
          <w:rtl/>
        </w:rPr>
        <w:t xml:space="preserve"> </w:t>
      </w:r>
    </w:p>
    <w:p w14:paraId="1341867C" w14:textId="77777777" w:rsidR="006F2A6E" w:rsidRPr="001679AC" w:rsidRDefault="0061094E" w:rsidP="00872D63">
      <w:pPr>
        <w:pStyle w:val="31"/>
      </w:pPr>
      <w:r w:rsidRPr="001679AC">
        <w:rPr>
          <w:rFonts w:hint="cs"/>
          <w:rtl/>
        </w:rPr>
        <w:t xml:space="preserve">הספק נדרש ליישם ולבצע את העדכון בתוך 14 ימי עבודה מיום הפצתם. כאשר </w:t>
      </w:r>
      <w:r w:rsidR="006F2A6E" w:rsidRPr="001679AC">
        <w:rPr>
          <w:rFonts w:hint="cs"/>
          <w:rtl/>
        </w:rPr>
        <w:t xml:space="preserve">לאחר ביצוע עדכון המערכת הספק נדרש </w:t>
      </w:r>
      <w:r w:rsidR="005F61E5" w:rsidRPr="001679AC">
        <w:rPr>
          <w:rFonts w:hint="cs"/>
          <w:rtl/>
        </w:rPr>
        <w:t xml:space="preserve">בתוך </w:t>
      </w:r>
      <w:r w:rsidRPr="001679AC">
        <w:rPr>
          <w:rFonts w:hint="cs"/>
          <w:rtl/>
        </w:rPr>
        <w:t>10</w:t>
      </w:r>
      <w:r w:rsidR="005F61E5" w:rsidRPr="001679AC">
        <w:rPr>
          <w:rFonts w:hint="cs"/>
          <w:rtl/>
        </w:rPr>
        <w:t xml:space="preserve"> ימי עבודה </w:t>
      </w:r>
      <w:r w:rsidR="006F2A6E" w:rsidRPr="001679AC">
        <w:rPr>
          <w:rFonts w:hint="cs"/>
          <w:rtl/>
        </w:rPr>
        <w:t>לוודא</w:t>
      </w:r>
      <w:r w:rsidR="006F2A6E" w:rsidRPr="001679AC">
        <w:rPr>
          <w:rtl/>
        </w:rPr>
        <w:t xml:space="preserve"> ש</w:t>
      </w:r>
      <w:r w:rsidR="006F2A6E" w:rsidRPr="001679AC">
        <w:rPr>
          <w:rFonts w:hint="cs"/>
          <w:rtl/>
        </w:rPr>
        <w:t>ש</w:t>
      </w:r>
      <w:r w:rsidR="006F2A6E" w:rsidRPr="001679AC">
        <w:rPr>
          <w:rtl/>
        </w:rPr>
        <w:t xml:space="preserve">דרוגי התוכנה </w:t>
      </w:r>
      <w:r w:rsidR="006F2A6E" w:rsidRPr="001679AC">
        <w:rPr>
          <w:rFonts w:hint="cs"/>
          <w:rtl/>
        </w:rPr>
        <w:t>לא הביאו</w:t>
      </w:r>
      <w:r w:rsidR="006F2A6E" w:rsidRPr="001679AC">
        <w:rPr>
          <w:rtl/>
        </w:rPr>
        <w:t xml:space="preserve"> </w:t>
      </w:r>
      <w:r w:rsidR="006F2A6E" w:rsidRPr="001679AC">
        <w:rPr>
          <w:rFonts w:hint="cs"/>
          <w:rtl/>
        </w:rPr>
        <w:t>לפגיעה</w:t>
      </w:r>
      <w:r w:rsidR="006F2A6E" w:rsidRPr="001679AC">
        <w:rPr>
          <w:rtl/>
        </w:rPr>
        <w:t xml:space="preserve"> בפונקציונליות המלאה של הקורס.</w:t>
      </w:r>
      <w:r w:rsidR="006F2A6E" w:rsidRPr="001679AC">
        <w:rPr>
          <w:rFonts w:hint="cs"/>
          <w:rtl/>
        </w:rPr>
        <w:t xml:space="preserve"> </w:t>
      </w:r>
      <w:r w:rsidR="008845FC" w:rsidRPr="001679AC">
        <w:rPr>
          <w:rFonts w:hint="eastAsia"/>
          <w:rtl/>
        </w:rPr>
        <w:t xml:space="preserve">יובהר </w:t>
      </w:r>
      <w:r w:rsidR="008845FC" w:rsidRPr="001679AC">
        <w:rPr>
          <w:rFonts w:hint="cs"/>
          <w:rtl/>
        </w:rPr>
        <w:t>כי מדובר גם על קורסים שתהליך הפיתוח שלהם הסתיים ונמצאים בשלב האחריות.</w:t>
      </w:r>
    </w:p>
    <w:p w14:paraId="53D10AD4" w14:textId="77777777" w:rsidR="006F2A6E" w:rsidRPr="001679AC" w:rsidRDefault="006F2A6E" w:rsidP="00872D63">
      <w:pPr>
        <w:pStyle w:val="31"/>
      </w:pPr>
      <w:r w:rsidRPr="001679AC">
        <w:rPr>
          <w:rtl/>
        </w:rPr>
        <w:t>במידה שהבחין הזוכה בפגיעה כלשהי בפונקציונליות הקורס ידווח באופן מיידי לנציג/ת צוות קמפוס ויפעל לשיקום הפונקציונליות בתיאום עם איש צוות טכני מצוות קמפוס ללא תשלום כחלק מהשירותים המבוקשים.</w:t>
      </w:r>
    </w:p>
    <w:p w14:paraId="1599414F" w14:textId="77777777" w:rsidR="006F2A6E" w:rsidRPr="001679AC" w:rsidRDefault="006F2A6E" w:rsidP="00872D63">
      <w:pPr>
        <w:pStyle w:val="31"/>
      </w:pPr>
      <w:r w:rsidRPr="001679AC">
        <w:rPr>
          <w:rtl/>
        </w:rPr>
        <w:t>אי עמידה במועדי העדכון כנדרש בסעיף</w:t>
      </w:r>
      <w:r w:rsidR="00122C4F" w:rsidRPr="001679AC">
        <w:rPr>
          <w:rFonts w:hint="cs"/>
          <w:rtl/>
        </w:rPr>
        <w:t xml:space="preserve"> </w:t>
      </w:r>
      <w:r w:rsidR="0061094E" w:rsidRPr="001679AC">
        <w:rPr>
          <w:rFonts w:hint="cs"/>
          <w:rtl/>
        </w:rPr>
        <w:t xml:space="preserve">4.9.3 </w:t>
      </w:r>
      <w:r w:rsidRPr="001679AC">
        <w:rPr>
          <w:rtl/>
        </w:rPr>
        <w:t xml:space="preserve"> שלעיל, תיחשב כאי מענה לזמני שירות לתקלות לעניין עמידה ברמת השירות.</w:t>
      </w:r>
    </w:p>
    <w:p w14:paraId="336B2275" w14:textId="77777777" w:rsidR="002B69EE" w:rsidRPr="001679AC" w:rsidRDefault="002B69EE">
      <w:pPr>
        <w:rPr>
          <w:rFonts w:cs="David"/>
          <w:rtl/>
        </w:rPr>
      </w:pPr>
    </w:p>
    <w:p w14:paraId="3015A32B" w14:textId="77777777" w:rsidR="006F2A6E" w:rsidRPr="001679AC" w:rsidRDefault="006F2A6E">
      <w:pPr>
        <w:rPr>
          <w:rFonts w:cs="David"/>
          <w:rtl/>
        </w:rPr>
      </w:pPr>
      <w:r w:rsidRPr="001679AC">
        <w:rPr>
          <w:rFonts w:cs="David"/>
          <w:rtl/>
        </w:rPr>
        <w:br w:type="page"/>
      </w:r>
    </w:p>
    <w:p w14:paraId="49217918" w14:textId="77777777" w:rsidR="0083250A" w:rsidRPr="001679AC" w:rsidRDefault="0083250A">
      <w:pPr>
        <w:rPr>
          <w:rFonts w:cs="David"/>
        </w:rPr>
      </w:pPr>
    </w:p>
    <w:p w14:paraId="242F6AB5" w14:textId="77777777" w:rsidR="001D616D" w:rsidRPr="001679AC" w:rsidRDefault="00CC210C" w:rsidP="00EE2EC5">
      <w:pPr>
        <w:pStyle w:val="a0"/>
      </w:pPr>
      <w:bookmarkStart w:id="330" w:name="_Toc523411551"/>
      <w:bookmarkStart w:id="331" w:name="_Toc524466851"/>
      <w:r w:rsidRPr="001679AC">
        <w:rPr>
          <w:rFonts w:hint="cs"/>
          <w:rtl/>
        </w:rPr>
        <w:t>מימוש</w:t>
      </w:r>
      <w:bookmarkEnd w:id="330"/>
      <w:bookmarkEnd w:id="331"/>
    </w:p>
    <w:p w14:paraId="4A1D6530" w14:textId="77777777" w:rsidR="00464DC2" w:rsidRPr="001679AC" w:rsidRDefault="00464DC2" w:rsidP="00872D63">
      <w:pPr>
        <w:pStyle w:val="2d"/>
      </w:pPr>
      <w:bookmarkStart w:id="332" w:name="_Toc407797525"/>
      <w:bookmarkStart w:id="333" w:name="_Toc523411552"/>
      <w:r w:rsidRPr="001679AC">
        <w:rPr>
          <w:rFonts w:hint="cs"/>
          <w:rtl/>
        </w:rPr>
        <w:t>הזמנת קורס מקוון מ</w:t>
      </w:r>
      <w:r w:rsidR="0025629C" w:rsidRPr="001679AC">
        <w:rPr>
          <w:rFonts w:hint="cs"/>
          <w:rtl/>
        </w:rPr>
        <w:t xml:space="preserve">הספק תיעשה על ידי הגורם המזמין </w:t>
      </w:r>
      <w:r w:rsidRPr="001679AC">
        <w:rPr>
          <w:rFonts w:hint="cs"/>
          <w:rtl/>
        </w:rPr>
        <w:t>בכל משרד, זהותו של הגורם המזמין תיקבע על ידי כל משרד בנפרד .</w:t>
      </w:r>
      <w:bookmarkEnd w:id="332"/>
      <w:bookmarkEnd w:id="333"/>
      <w:r w:rsidRPr="001679AC">
        <w:rPr>
          <w:rFonts w:hint="cs"/>
          <w:rtl/>
        </w:rPr>
        <w:t xml:space="preserve"> </w:t>
      </w:r>
    </w:p>
    <w:p w14:paraId="64BFCE8F" w14:textId="77777777" w:rsidR="0085509E" w:rsidRPr="001679AC" w:rsidRDefault="00567C66" w:rsidP="00872D63">
      <w:pPr>
        <w:pStyle w:val="2d"/>
      </w:pPr>
      <w:bookmarkStart w:id="334" w:name="_Toc523411553"/>
      <w:r w:rsidRPr="001679AC">
        <w:rPr>
          <w:rFonts w:hint="cs"/>
          <w:rtl/>
        </w:rPr>
        <w:t xml:space="preserve">ההחלטה למי מבין הספקים הזוכים יפנה המשרד </w:t>
      </w:r>
      <w:r w:rsidR="004F18D8" w:rsidRPr="001679AC">
        <w:rPr>
          <w:rFonts w:hint="cs"/>
          <w:rtl/>
        </w:rPr>
        <w:t xml:space="preserve">לצורך פיתוח הקורס המקוון </w:t>
      </w:r>
      <w:r w:rsidRPr="001679AC">
        <w:rPr>
          <w:rFonts w:hint="cs"/>
          <w:rtl/>
        </w:rPr>
        <w:t xml:space="preserve">תיקבע לפי זמן התפוקות </w:t>
      </w:r>
      <w:r w:rsidR="004F18D8" w:rsidRPr="001679AC">
        <w:rPr>
          <w:rFonts w:hint="cs"/>
          <w:rtl/>
        </w:rPr>
        <w:t xml:space="preserve">שהגדיר </w:t>
      </w:r>
      <w:r w:rsidR="00D06B0A" w:rsidRPr="001679AC">
        <w:rPr>
          <w:rFonts w:hint="cs"/>
          <w:rtl/>
        </w:rPr>
        <w:t xml:space="preserve"> המשרד בעת הוצאת ההזמנה כמפורט בסעיף </w:t>
      </w:r>
      <w:r w:rsidR="0061094E" w:rsidRPr="001679AC">
        <w:rPr>
          <w:rFonts w:hint="cs"/>
          <w:rtl/>
        </w:rPr>
        <w:t>5.</w:t>
      </w:r>
      <w:r w:rsidR="00122C4F" w:rsidRPr="001679AC">
        <w:rPr>
          <w:rFonts w:hint="cs"/>
          <w:rtl/>
        </w:rPr>
        <w:t>8</w:t>
      </w:r>
      <w:r w:rsidR="0061094E" w:rsidRPr="001679AC">
        <w:rPr>
          <w:rFonts w:hint="cs"/>
          <w:rtl/>
        </w:rPr>
        <w:t xml:space="preserve"> </w:t>
      </w:r>
      <w:r w:rsidR="00032EB6" w:rsidRPr="001679AC">
        <w:rPr>
          <w:rFonts w:hint="cs"/>
          <w:rtl/>
        </w:rPr>
        <w:t>להלן.</w:t>
      </w:r>
      <w:bookmarkEnd w:id="334"/>
    </w:p>
    <w:p w14:paraId="2D6421E9" w14:textId="77777777" w:rsidR="00255491" w:rsidRPr="001679AC" w:rsidRDefault="0061094E" w:rsidP="00872D63">
      <w:pPr>
        <w:pStyle w:val="2d"/>
      </w:pPr>
      <w:bookmarkStart w:id="335" w:name="_Toc523411554"/>
      <w:r w:rsidRPr="001679AC">
        <w:rPr>
          <w:rFonts w:hint="cs"/>
          <w:rtl/>
        </w:rPr>
        <w:t xml:space="preserve">בהתאם לדרישת המזמין, יבנה קורס </w:t>
      </w:r>
      <w:r w:rsidR="00255491" w:rsidRPr="001679AC">
        <w:rPr>
          <w:rFonts w:hint="cs"/>
          <w:rtl/>
        </w:rPr>
        <w:t>בכל שפה שהיא (כגון עברית, אנגלית, ערבית, רוסית, אמהרית וכו').</w:t>
      </w:r>
      <w:bookmarkEnd w:id="335"/>
    </w:p>
    <w:p w14:paraId="7575B8F0" w14:textId="77777777" w:rsidR="00C80AF0" w:rsidRPr="001679AC" w:rsidRDefault="00C80AF0" w:rsidP="00872D63">
      <w:pPr>
        <w:pStyle w:val="2"/>
      </w:pPr>
      <w:bookmarkStart w:id="336" w:name="_Toc523409394"/>
      <w:bookmarkStart w:id="337" w:name="_Toc523411555"/>
      <w:bookmarkStart w:id="338" w:name="_Toc524447617"/>
      <w:bookmarkStart w:id="339" w:name="_Toc524466852"/>
      <w:r w:rsidRPr="001679AC">
        <w:rPr>
          <w:rFonts w:hint="cs"/>
          <w:rtl/>
        </w:rPr>
        <w:t>פיתוח הקורס המקוון יכלול את הפעולות הבאות:</w:t>
      </w:r>
      <w:bookmarkEnd w:id="336"/>
      <w:bookmarkEnd w:id="337"/>
      <w:bookmarkEnd w:id="338"/>
      <w:bookmarkEnd w:id="339"/>
    </w:p>
    <w:p w14:paraId="4044D276" w14:textId="77777777" w:rsidR="00C80AF0" w:rsidRPr="001679AC" w:rsidRDefault="00C80AF0" w:rsidP="00872D63">
      <w:pPr>
        <w:pStyle w:val="40"/>
      </w:pPr>
      <w:r w:rsidRPr="001679AC">
        <w:rPr>
          <w:rtl/>
        </w:rPr>
        <w:t xml:space="preserve">אפיון ופיצוח חומר הגלם הלימודי תוך שימוש במומחי תוכן חיצוניים/פנימיים, וכתיבת מסמך אפיון מסכם </w:t>
      </w:r>
      <w:r w:rsidRPr="001679AC">
        <w:rPr>
          <w:rFonts w:hint="eastAsia"/>
          <w:rtl/>
        </w:rPr>
        <w:t>על</w:t>
      </w:r>
      <w:r w:rsidRPr="001679AC">
        <w:rPr>
          <w:rtl/>
        </w:rPr>
        <w:t xml:space="preserve"> </w:t>
      </w:r>
      <w:r w:rsidRPr="001679AC">
        <w:rPr>
          <w:rFonts w:hint="eastAsia"/>
          <w:rtl/>
        </w:rPr>
        <w:t>פי</w:t>
      </w:r>
      <w:r w:rsidRPr="001679AC">
        <w:rPr>
          <w:rtl/>
        </w:rPr>
        <w:t xml:space="preserve"> </w:t>
      </w:r>
      <w:r w:rsidRPr="001679AC">
        <w:rPr>
          <w:rFonts w:hint="eastAsia"/>
          <w:rtl/>
        </w:rPr>
        <w:t>התבנית</w:t>
      </w:r>
      <w:r w:rsidRPr="001679AC">
        <w:rPr>
          <w:rtl/>
        </w:rPr>
        <w:t xml:space="preserve"> </w:t>
      </w:r>
      <w:r w:rsidRPr="001679AC">
        <w:rPr>
          <w:rFonts w:hint="eastAsia"/>
          <w:rtl/>
        </w:rPr>
        <w:t>שבנספח</w:t>
      </w:r>
      <w:r w:rsidRPr="001679AC">
        <w:rPr>
          <w:rtl/>
        </w:rPr>
        <w:t xml:space="preserve"> </w:t>
      </w:r>
      <w:r w:rsidR="00122C4F" w:rsidRPr="001679AC">
        <w:rPr>
          <w:rFonts w:hint="cs"/>
          <w:rtl/>
        </w:rPr>
        <w:t>17</w:t>
      </w:r>
      <w:r w:rsidRPr="001679AC">
        <w:rPr>
          <w:rtl/>
        </w:rPr>
        <w:t xml:space="preserve"> הכולל התייחסות לכל מרכיבי הקורס </w:t>
      </w:r>
      <w:r w:rsidRPr="001679AC">
        <w:rPr>
          <w:rFonts w:hint="cs"/>
          <w:rtl/>
        </w:rPr>
        <w:t>הן בהיבטי זמן התפוקות</w:t>
      </w:r>
      <w:r w:rsidRPr="001679AC">
        <w:rPr>
          <w:rtl/>
        </w:rPr>
        <w:t xml:space="preserve"> </w:t>
      </w:r>
      <w:r w:rsidRPr="001679AC">
        <w:rPr>
          <w:rFonts w:hint="cs"/>
          <w:rtl/>
        </w:rPr>
        <w:t>והן בהיבט זמן הלמידה</w:t>
      </w:r>
      <w:r w:rsidRPr="001679AC">
        <w:rPr>
          <w:rtl/>
        </w:rPr>
        <w:t xml:space="preserve"> (</w:t>
      </w:r>
      <w:r w:rsidRPr="001679AC">
        <w:rPr>
          <w:rFonts w:hint="cs"/>
        </w:rPr>
        <w:t>L</w:t>
      </w:r>
      <w:r w:rsidRPr="001679AC">
        <w:t xml:space="preserve">earner </w:t>
      </w:r>
      <w:r w:rsidRPr="001679AC">
        <w:rPr>
          <w:rFonts w:hint="cs"/>
        </w:rPr>
        <w:t>E</w:t>
      </w:r>
      <w:r w:rsidRPr="001679AC">
        <w:t>ffort</w:t>
      </w:r>
      <w:r w:rsidRPr="001679AC">
        <w:rPr>
          <w:rtl/>
        </w:rPr>
        <w:t xml:space="preserve">) </w:t>
      </w:r>
      <w:r w:rsidRPr="001679AC">
        <w:rPr>
          <w:rFonts w:hint="eastAsia"/>
          <w:rtl/>
        </w:rPr>
        <w:t>ש</w:t>
      </w:r>
      <w:r w:rsidRPr="001679AC">
        <w:rPr>
          <w:rFonts w:hint="cs"/>
          <w:rtl/>
        </w:rPr>
        <w:t>יידרש</w:t>
      </w:r>
      <w:r w:rsidRPr="001679AC">
        <w:rPr>
          <w:rtl/>
        </w:rPr>
        <w:t xml:space="preserve"> מצד הלומד.</w:t>
      </w:r>
    </w:p>
    <w:p w14:paraId="2B4ADBB3" w14:textId="77777777" w:rsidR="00C80AF0" w:rsidRPr="001679AC" w:rsidRDefault="00C80AF0" w:rsidP="00872D63">
      <w:pPr>
        <w:pStyle w:val="40"/>
      </w:pPr>
      <w:r w:rsidRPr="001679AC">
        <w:rPr>
          <w:rtl/>
        </w:rPr>
        <w:t>ניהול פרויקט פיתוח הקורס.</w:t>
      </w:r>
    </w:p>
    <w:p w14:paraId="71DB2BE7" w14:textId="77777777" w:rsidR="00C80AF0" w:rsidRPr="001679AC" w:rsidRDefault="00C80AF0" w:rsidP="00872D63">
      <w:pPr>
        <w:pStyle w:val="40"/>
      </w:pPr>
      <w:r w:rsidRPr="001679AC">
        <w:rPr>
          <w:rtl/>
        </w:rPr>
        <w:t>התאמת עיצוב.</w:t>
      </w:r>
    </w:p>
    <w:p w14:paraId="003040DF" w14:textId="77777777" w:rsidR="00C80AF0" w:rsidRPr="001679AC" w:rsidRDefault="00C80AF0" w:rsidP="00872D63">
      <w:pPr>
        <w:pStyle w:val="40"/>
      </w:pPr>
      <w:r w:rsidRPr="001679AC">
        <w:rPr>
          <w:rtl/>
        </w:rPr>
        <w:t xml:space="preserve">הפקת וידאו לרבות צילומי </w:t>
      </w:r>
      <w:r w:rsidRPr="001679AC">
        <w:rPr>
          <w:rFonts w:hint="cs"/>
          <w:rtl/>
        </w:rPr>
        <w:t xml:space="preserve">פנים/ </w:t>
      </w:r>
      <w:r w:rsidRPr="001679AC">
        <w:rPr>
          <w:rtl/>
        </w:rPr>
        <w:t xml:space="preserve">חוץ, </w:t>
      </w:r>
      <w:r w:rsidRPr="001679AC">
        <w:t>screencasts</w:t>
      </w:r>
      <w:r w:rsidRPr="001679AC">
        <w:rPr>
          <w:rtl/>
        </w:rPr>
        <w:t xml:space="preserve"> ומצגות מלוות</w:t>
      </w:r>
      <w:r w:rsidR="00DB44B9" w:rsidRPr="001679AC">
        <w:rPr>
          <w:rFonts w:hint="cs"/>
          <w:rtl/>
        </w:rPr>
        <w:t>,</w:t>
      </w:r>
      <w:r w:rsidRPr="001679AC">
        <w:rPr>
          <w:rFonts w:hint="cs"/>
          <w:rtl/>
        </w:rPr>
        <w:t xml:space="preserve"> ככל ויידר</w:t>
      </w:r>
      <w:r w:rsidRPr="001679AC">
        <w:rPr>
          <w:rFonts w:hint="eastAsia"/>
          <w:rtl/>
        </w:rPr>
        <w:t>ש</w:t>
      </w:r>
      <w:r w:rsidRPr="001679AC">
        <w:rPr>
          <w:rtl/>
        </w:rPr>
        <w:t>.</w:t>
      </w:r>
    </w:p>
    <w:p w14:paraId="5635598B" w14:textId="77777777" w:rsidR="00DB44B9" w:rsidRPr="001679AC" w:rsidRDefault="00E94119" w:rsidP="00872D63">
      <w:pPr>
        <w:pStyle w:val="40"/>
      </w:pPr>
      <w:r w:rsidRPr="001679AC">
        <w:rPr>
          <w:rFonts w:hint="cs"/>
          <w:rtl/>
        </w:rPr>
        <w:t xml:space="preserve">פיתוח והטמעת רכיבים המאפשרים </w:t>
      </w:r>
      <w:r w:rsidR="00DB44B9" w:rsidRPr="001679AC">
        <w:rPr>
          <w:rtl/>
        </w:rPr>
        <w:t>פעילות מעטפת אינטראקטיבית כגון פורומים, מפגשים סינכרוניים וכיו"ב</w:t>
      </w:r>
      <w:r w:rsidR="00E62651" w:rsidRPr="001679AC">
        <w:rPr>
          <w:rFonts w:hint="cs"/>
          <w:rtl/>
        </w:rPr>
        <w:t>.</w:t>
      </w:r>
    </w:p>
    <w:p w14:paraId="57B8FB9E" w14:textId="77777777" w:rsidR="00C80AF0" w:rsidRPr="001679AC" w:rsidRDefault="00C80AF0" w:rsidP="00872D63">
      <w:pPr>
        <w:pStyle w:val="40"/>
      </w:pPr>
      <w:r w:rsidRPr="001679AC">
        <w:rPr>
          <w:rtl/>
        </w:rPr>
        <w:t xml:space="preserve">תכנות (במידת הצורך). </w:t>
      </w:r>
    </w:p>
    <w:p w14:paraId="6E99C79E" w14:textId="77777777" w:rsidR="00C80AF0" w:rsidRPr="001679AC" w:rsidRDefault="00C80AF0" w:rsidP="00872D63">
      <w:pPr>
        <w:pStyle w:val="40"/>
      </w:pPr>
      <w:r w:rsidRPr="001679AC">
        <w:rPr>
          <w:rtl/>
        </w:rPr>
        <w:t>פיתוח מבדקים ואמצעי הערכה נוספים</w:t>
      </w:r>
      <w:r w:rsidRPr="001679AC">
        <w:rPr>
          <w:rFonts w:hint="cs"/>
          <w:rtl/>
        </w:rPr>
        <w:t>. לדוגמה: סימולטורים, מעבדות וירטואליות, הערכת עמיתים וכו'.</w:t>
      </w:r>
    </w:p>
    <w:p w14:paraId="1C8BF5D5" w14:textId="77777777" w:rsidR="00C80AF0" w:rsidRPr="001679AC" w:rsidRDefault="00C80AF0" w:rsidP="00872D63">
      <w:pPr>
        <w:pStyle w:val="40"/>
      </w:pPr>
      <w:r w:rsidRPr="001679AC">
        <w:rPr>
          <w:rtl/>
        </w:rPr>
        <w:t xml:space="preserve">פיתוח ) </w:t>
      </w:r>
      <w:r w:rsidRPr="001679AC">
        <w:t>X Blocks</w:t>
      </w:r>
      <w:r w:rsidRPr="001679AC">
        <w:rPr>
          <w:rFonts w:hint="cs"/>
          <w:rtl/>
        </w:rPr>
        <w:t xml:space="preserve"> </w:t>
      </w:r>
      <w:r w:rsidRPr="001679AC">
        <w:rPr>
          <w:rtl/>
        </w:rPr>
        <w:t>אופציונלי).</w:t>
      </w:r>
    </w:p>
    <w:p w14:paraId="4062A28D" w14:textId="77777777" w:rsidR="00C80AF0" w:rsidRPr="001679AC" w:rsidRDefault="00C80AF0" w:rsidP="00872D63">
      <w:pPr>
        <w:pStyle w:val="40"/>
      </w:pPr>
      <w:r w:rsidRPr="001679AC">
        <w:rPr>
          <w:rtl/>
        </w:rPr>
        <w:t>התקנה</w:t>
      </w:r>
      <w:r w:rsidR="0061094E" w:rsidRPr="001679AC">
        <w:rPr>
          <w:rFonts w:hint="cs"/>
          <w:rtl/>
        </w:rPr>
        <w:t>.</w:t>
      </w:r>
    </w:p>
    <w:p w14:paraId="2302E194" w14:textId="77777777" w:rsidR="00C80AF0" w:rsidRPr="001679AC" w:rsidRDefault="0061094E" w:rsidP="00872D63">
      <w:pPr>
        <w:pStyle w:val="40"/>
      </w:pPr>
      <w:r w:rsidRPr="001679AC">
        <w:rPr>
          <w:rtl/>
        </w:rPr>
        <w:t>הדרכה</w:t>
      </w:r>
      <w:r w:rsidRPr="001679AC">
        <w:rPr>
          <w:rFonts w:hint="cs"/>
          <w:rtl/>
        </w:rPr>
        <w:t>.</w:t>
      </w:r>
    </w:p>
    <w:p w14:paraId="4094A2E3" w14:textId="77777777" w:rsidR="00C80AF0" w:rsidRPr="001679AC" w:rsidRDefault="00C80AF0" w:rsidP="00872D63">
      <w:pPr>
        <w:pStyle w:val="40"/>
      </w:pPr>
      <w:r w:rsidRPr="001679AC">
        <w:rPr>
          <w:rtl/>
        </w:rPr>
        <w:t xml:space="preserve"> תיעוד</w:t>
      </w:r>
      <w:r w:rsidR="0061094E" w:rsidRPr="001679AC">
        <w:rPr>
          <w:rFonts w:hint="cs"/>
          <w:rtl/>
        </w:rPr>
        <w:t>.</w:t>
      </w:r>
    </w:p>
    <w:p w14:paraId="2139BA2E" w14:textId="77777777" w:rsidR="00C80AF0" w:rsidRPr="001679AC" w:rsidRDefault="00C80AF0" w:rsidP="00872D63">
      <w:pPr>
        <w:pStyle w:val="40"/>
      </w:pPr>
      <w:r w:rsidRPr="001679AC">
        <w:rPr>
          <w:rtl/>
        </w:rPr>
        <w:t>ליווי והטמעה</w:t>
      </w:r>
      <w:r w:rsidR="0061094E" w:rsidRPr="001679AC">
        <w:rPr>
          <w:rFonts w:hint="cs"/>
          <w:rtl/>
        </w:rPr>
        <w:t>.</w:t>
      </w:r>
    </w:p>
    <w:p w14:paraId="3EA836C6" w14:textId="77777777" w:rsidR="00C80AF0" w:rsidRPr="001679AC" w:rsidRDefault="00C80AF0" w:rsidP="00872D63">
      <w:pPr>
        <w:pStyle w:val="40"/>
      </w:pPr>
      <w:r w:rsidRPr="001679AC">
        <w:rPr>
          <w:rtl/>
        </w:rPr>
        <w:t xml:space="preserve">ביצוע מקצה שיפורים לתוצרי הפרויקט לאחר תום </w:t>
      </w:r>
      <w:r w:rsidRPr="001679AC">
        <w:rPr>
          <w:rFonts w:hint="cs"/>
          <w:rtl/>
        </w:rPr>
        <w:t>הפיילוט</w:t>
      </w:r>
      <w:r w:rsidRPr="001679AC">
        <w:rPr>
          <w:rtl/>
        </w:rPr>
        <w:t xml:space="preserve"> של קורס במסגרת הפרויקט.</w:t>
      </w:r>
    </w:p>
    <w:p w14:paraId="564A2F62" w14:textId="77777777" w:rsidR="00C80AF0" w:rsidRPr="001679AC" w:rsidRDefault="00C80AF0" w:rsidP="00872D63">
      <w:pPr>
        <w:pStyle w:val="40"/>
      </w:pPr>
      <w:r w:rsidRPr="001679AC">
        <w:rPr>
          <w:rtl/>
        </w:rPr>
        <w:t xml:space="preserve">אחריות </w:t>
      </w:r>
      <w:r w:rsidRPr="001679AC">
        <w:rPr>
          <w:rFonts w:hint="cs"/>
          <w:rtl/>
        </w:rPr>
        <w:t>ל</w:t>
      </w:r>
      <w:r w:rsidRPr="001679AC">
        <w:rPr>
          <w:rtl/>
        </w:rPr>
        <w:t xml:space="preserve">שלוש שנים. </w:t>
      </w:r>
    </w:p>
    <w:p w14:paraId="77089A31" w14:textId="77777777" w:rsidR="00AF18AD" w:rsidRPr="001679AC" w:rsidRDefault="00AF18AD" w:rsidP="00872D63">
      <w:pPr>
        <w:pStyle w:val="2"/>
      </w:pPr>
      <w:bookmarkStart w:id="340" w:name="_Toc523409395"/>
      <w:bookmarkStart w:id="341" w:name="_Toc523411556"/>
      <w:bookmarkStart w:id="342" w:name="_Toc524447618"/>
      <w:bookmarkStart w:id="343" w:name="_Toc524466853"/>
      <w:r w:rsidRPr="001679AC">
        <w:rPr>
          <w:rtl/>
        </w:rPr>
        <w:t>מקום מתן השירות</w:t>
      </w:r>
      <w:bookmarkEnd w:id="340"/>
      <w:bookmarkEnd w:id="341"/>
      <w:bookmarkEnd w:id="342"/>
      <w:bookmarkEnd w:id="343"/>
    </w:p>
    <w:p w14:paraId="2010309B" w14:textId="77777777" w:rsidR="00AF18AD" w:rsidRPr="001679AC" w:rsidRDefault="00AF18AD" w:rsidP="00872D63">
      <w:pPr>
        <w:pStyle w:val="31"/>
      </w:pPr>
      <w:r w:rsidRPr="001679AC">
        <w:rPr>
          <w:rtl/>
        </w:rPr>
        <w:t>פיתוח הקורס יתבצע באתרי הספק</w:t>
      </w:r>
      <w:r w:rsidRPr="001679AC">
        <w:rPr>
          <w:rFonts w:hint="cs"/>
          <w:rtl/>
        </w:rPr>
        <w:t xml:space="preserve"> או באתר המזמין, לפי בחירת המזמין</w:t>
      </w:r>
      <w:r w:rsidRPr="001679AC">
        <w:rPr>
          <w:rtl/>
        </w:rPr>
        <w:t>.</w:t>
      </w:r>
    </w:p>
    <w:p w14:paraId="282565E1" w14:textId="77777777" w:rsidR="00AF18AD" w:rsidRPr="001679AC" w:rsidRDefault="00AF18AD" w:rsidP="00872D63">
      <w:pPr>
        <w:pStyle w:val="31"/>
      </w:pPr>
      <w:r w:rsidRPr="001679AC">
        <w:rPr>
          <w:rtl/>
        </w:rPr>
        <w:t xml:space="preserve">מתן שירותי ההדרכה והתמיכה יבוצע באתרי </w:t>
      </w:r>
      <w:r w:rsidR="00F16333" w:rsidRPr="001679AC">
        <w:rPr>
          <w:rFonts w:hint="cs"/>
          <w:rtl/>
        </w:rPr>
        <w:t>המזמין</w:t>
      </w:r>
      <w:r w:rsidR="00F16333" w:rsidRPr="001679AC">
        <w:rPr>
          <w:rtl/>
        </w:rPr>
        <w:t xml:space="preserve"> </w:t>
      </w:r>
      <w:r w:rsidRPr="001679AC">
        <w:rPr>
          <w:rtl/>
        </w:rPr>
        <w:t>או אם יסוכם אחרת ובכתב עם המזמין.</w:t>
      </w:r>
    </w:p>
    <w:p w14:paraId="3DC22BBA" w14:textId="77777777" w:rsidR="0025629C" w:rsidRPr="001679AC" w:rsidRDefault="0025629C" w:rsidP="00872D63">
      <w:pPr>
        <w:pStyle w:val="2"/>
      </w:pPr>
      <w:bookmarkStart w:id="344" w:name="_Toc523409396"/>
      <w:bookmarkStart w:id="345" w:name="_Toc523411557"/>
      <w:bookmarkStart w:id="346" w:name="_Toc524447619"/>
      <w:bookmarkStart w:id="347" w:name="_Toc524466854"/>
      <w:r w:rsidRPr="001679AC">
        <w:rPr>
          <w:rFonts w:hint="cs"/>
          <w:rtl/>
        </w:rPr>
        <w:t>רכיבי תוכן</w:t>
      </w:r>
      <w:bookmarkEnd w:id="344"/>
      <w:bookmarkEnd w:id="345"/>
      <w:bookmarkEnd w:id="346"/>
      <w:bookmarkEnd w:id="347"/>
    </w:p>
    <w:p w14:paraId="5D1440E1" w14:textId="77777777" w:rsidR="00B1597B" w:rsidRPr="001679AC" w:rsidRDefault="009357CC" w:rsidP="00872D63">
      <w:pPr>
        <w:pStyle w:val="31"/>
      </w:pPr>
      <w:r w:rsidRPr="001679AC">
        <w:rPr>
          <w:rFonts w:hint="cs"/>
          <w:rtl/>
        </w:rPr>
        <w:t>ה</w:t>
      </w:r>
      <w:r w:rsidR="00E37FBD" w:rsidRPr="001679AC">
        <w:rPr>
          <w:rtl/>
        </w:rPr>
        <w:t xml:space="preserve">קורס </w:t>
      </w:r>
      <w:r w:rsidRPr="001679AC">
        <w:rPr>
          <w:rFonts w:hint="cs"/>
          <w:rtl/>
        </w:rPr>
        <w:t>ה</w:t>
      </w:r>
      <w:r w:rsidR="00E37FBD" w:rsidRPr="001679AC">
        <w:rPr>
          <w:rtl/>
        </w:rPr>
        <w:t xml:space="preserve">מקוון </w:t>
      </w:r>
      <w:r w:rsidRPr="001679AC">
        <w:rPr>
          <w:rtl/>
        </w:rPr>
        <w:t>ה</w:t>
      </w:r>
      <w:r w:rsidRPr="001679AC">
        <w:rPr>
          <w:rFonts w:hint="cs"/>
          <w:rtl/>
        </w:rPr>
        <w:t>ינו</w:t>
      </w:r>
      <w:r w:rsidRPr="001679AC">
        <w:rPr>
          <w:rtl/>
        </w:rPr>
        <w:t xml:space="preserve"> </w:t>
      </w:r>
      <w:r w:rsidR="00E37FBD" w:rsidRPr="001679AC">
        <w:rPr>
          <w:rtl/>
        </w:rPr>
        <w:t xml:space="preserve">הצגה אינטראקטיבית של תכני לימוד המאורגנים בפרקים. התכנים יוצגו במסכים מעוצבים הכוללים </w:t>
      </w:r>
      <w:r w:rsidR="00B1597B" w:rsidRPr="001679AC">
        <w:rPr>
          <w:rFonts w:hint="cs"/>
          <w:rtl/>
        </w:rPr>
        <w:t xml:space="preserve">רכיב אחד או יותר </w:t>
      </w:r>
      <w:r w:rsidR="00DF6315" w:rsidRPr="001679AC">
        <w:rPr>
          <w:rFonts w:hint="cs"/>
          <w:rtl/>
        </w:rPr>
        <w:t>מ</w:t>
      </w:r>
      <w:r w:rsidR="00B1597B" w:rsidRPr="001679AC">
        <w:rPr>
          <w:rFonts w:hint="cs"/>
          <w:rtl/>
        </w:rPr>
        <w:t>רכיבי התוכן הבאים:</w:t>
      </w:r>
    </w:p>
    <w:p w14:paraId="6D09EE6C" w14:textId="77777777" w:rsidR="00B1597B" w:rsidRPr="001679AC" w:rsidRDefault="00B1597B" w:rsidP="00872D63">
      <w:pPr>
        <w:pStyle w:val="40"/>
      </w:pPr>
      <w:r w:rsidRPr="001679AC">
        <w:rPr>
          <w:rFonts w:hint="cs"/>
          <w:rtl/>
        </w:rPr>
        <w:t>וידאו</w:t>
      </w:r>
    </w:p>
    <w:p w14:paraId="310C9AA6" w14:textId="77777777" w:rsidR="00B1597B" w:rsidRPr="001679AC" w:rsidRDefault="00B1597B" w:rsidP="00872D63">
      <w:pPr>
        <w:pStyle w:val="40"/>
      </w:pPr>
      <w:r w:rsidRPr="001679AC">
        <w:rPr>
          <w:rFonts w:hint="cs"/>
          <w:rtl/>
        </w:rPr>
        <w:t>מצגת מונפשת/ הקלטת מסך</w:t>
      </w:r>
    </w:p>
    <w:p w14:paraId="4B959E0F" w14:textId="77777777" w:rsidR="00B1597B" w:rsidRPr="001679AC" w:rsidRDefault="00B1597B" w:rsidP="00872D63">
      <w:pPr>
        <w:pStyle w:val="40"/>
      </w:pPr>
      <w:r w:rsidRPr="001679AC">
        <w:rPr>
          <w:rFonts w:hint="cs"/>
          <w:rtl/>
        </w:rPr>
        <w:t>אנימציה</w:t>
      </w:r>
    </w:p>
    <w:p w14:paraId="45DD716D" w14:textId="77777777" w:rsidR="00B1597B" w:rsidRPr="001679AC" w:rsidRDefault="00B1597B" w:rsidP="00872D63">
      <w:pPr>
        <w:pStyle w:val="40"/>
      </w:pPr>
      <w:r w:rsidRPr="001679AC">
        <w:rPr>
          <w:rFonts w:hint="cs"/>
          <w:rtl/>
        </w:rPr>
        <w:t>מצגת</w:t>
      </w:r>
    </w:p>
    <w:p w14:paraId="5B55437B" w14:textId="77777777" w:rsidR="00B1597B" w:rsidRPr="001679AC" w:rsidRDefault="00B1597B" w:rsidP="00872D63">
      <w:pPr>
        <w:pStyle w:val="40"/>
      </w:pPr>
      <w:r w:rsidRPr="001679AC">
        <w:rPr>
          <w:rFonts w:hint="cs"/>
          <w:rtl/>
        </w:rPr>
        <w:t>אודיו</w:t>
      </w:r>
    </w:p>
    <w:p w14:paraId="710A9A33" w14:textId="77777777" w:rsidR="00B1597B" w:rsidRPr="001679AC" w:rsidRDefault="00B1597B" w:rsidP="00872D63">
      <w:pPr>
        <w:pStyle w:val="40"/>
      </w:pPr>
      <w:r w:rsidRPr="001679AC">
        <w:rPr>
          <w:rFonts w:hint="cs"/>
          <w:rtl/>
        </w:rPr>
        <w:t>טקסט</w:t>
      </w:r>
    </w:p>
    <w:p w14:paraId="3ECA9289" w14:textId="77777777" w:rsidR="0061094E" w:rsidRPr="001679AC" w:rsidRDefault="00B1597B" w:rsidP="00872D63">
      <w:pPr>
        <w:pStyle w:val="40"/>
      </w:pPr>
      <w:r w:rsidRPr="001679AC">
        <w:rPr>
          <w:rFonts w:hint="cs"/>
          <w:rtl/>
        </w:rPr>
        <w:t>תרגול אינטראקטיבי</w:t>
      </w:r>
    </w:p>
    <w:p w14:paraId="7C645CEB" w14:textId="77777777" w:rsidR="0061094E" w:rsidRPr="001679AC" w:rsidRDefault="00DF6315" w:rsidP="00872D63">
      <w:pPr>
        <w:pStyle w:val="31"/>
      </w:pPr>
      <w:r w:rsidRPr="001679AC">
        <w:rPr>
          <w:rFonts w:hint="cs"/>
          <w:rtl/>
        </w:rPr>
        <w:t xml:space="preserve">פיתוח הקורס על פי רכיבי התוכן יבוצע </w:t>
      </w:r>
      <w:r w:rsidR="00E37FBD" w:rsidRPr="001679AC">
        <w:rPr>
          <w:rtl/>
        </w:rPr>
        <w:t>בהתאם להחלטת המזמין</w:t>
      </w:r>
      <w:r w:rsidRPr="001679AC">
        <w:rPr>
          <w:rFonts w:hint="cs"/>
          <w:rtl/>
        </w:rPr>
        <w:t>,</w:t>
      </w:r>
      <w:r w:rsidR="00E37FBD" w:rsidRPr="001679AC">
        <w:rPr>
          <w:rtl/>
        </w:rPr>
        <w:t xml:space="preserve"> בהתייעצות עם </w:t>
      </w:r>
      <w:r w:rsidRPr="001679AC">
        <w:rPr>
          <w:rFonts w:hint="cs"/>
          <w:rtl/>
        </w:rPr>
        <w:t>הספק</w:t>
      </w:r>
      <w:r w:rsidRPr="001679AC">
        <w:rPr>
          <w:rtl/>
        </w:rPr>
        <w:t xml:space="preserve"> </w:t>
      </w:r>
      <w:r w:rsidR="00E37FBD" w:rsidRPr="001679AC">
        <w:rPr>
          <w:rtl/>
        </w:rPr>
        <w:t xml:space="preserve">ומומחי תוכן מטעמו, ככל ויידרשו שירותי מומחה תוכן. התכנים יובנו, יאורגנו ויעוצבו באופן המאפשר תהליך למידה אפקטיבי המתבטא בפיתוח יכולת ליישם את הידע הנרכש. </w:t>
      </w:r>
    </w:p>
    <w:p w14:paraId="314DAAB1" w14:textId="77777777" w:rsidR="0061094E" w:rsidRPr="001679AC" w:rsidRDefault="00732952" w:rsidP="00872D63">
      <w:pPr>
        <w:pStyle w:val="31"/>
      </w:pPr>
      <w:r w:rsidRPr="001679AC">
        <w:rPr>
          <w:rFonts w:hint="cs"/>
          <w:rtl/>
        </w:rPr>
        <w:t xml:space="preserve">עבור כל </w:t>
      </w:r>
      <w:r w:rsidR="00A43AE5" w:rsidRPr="001679AC">
        <w:rPr>
          <w:rFonts w:hint="cs"/>
          <w:rtl/>
        </w:rPr>
        <w:t xml:space="preserve">אחד </w:t>
      </w:r>
      <w:r w:rsidR="00DF6315" w:rsidRPr="001679AC">
        <w:rPr>
          <w:rFonts w:hint="cs"/>
          <w:rtl/>
        </w:rPr>
        <w:t>מרכיבי התוכן</w:t>
      </w:r>
      <w:r w:rsidR="00A43AE5" w:rsidRPr="001679AC">
        <w:rPr>
          <w:rFonts w:hint="cs"/>
          <w:rtl/>
        </w:rPr>
        <w:t xml:space="preserve"> </w:t>
      </w:r>
      <w:r w:rsidR="008476EB" w:rsidRPr="001679AC">
        <w:rPr>
          <w:rFonts w:hint="cs"/>
          <w:rtl/>
        </w:rPr>
        <w:t xml:space="preserve">(למעט רכיב האודיו) נקבעו </w:t>
      </w:r>
      <w:r w:rsidR="00A43AE5" w:rsidRPr="001679AC">
        <w:rPr>
          <w:rFonts w:hint="cs"/>
          <w:rtl/>
        </w:rPr>
        <w:t>שלוש רמות</w:t>
      </w:r>
      <w:r w:rsidR="00B93DA4" w:rsidRPr="001679AC">
        <w:rPr>
          <w:rFonts w:hint="cs"/>
          <w:rtl/>
        </w:rPr>
        <w:t xml:space="preserve"> </w:t>
      </w:r>
      <w:r w:rsidR="00A43AE5" w:rsidRPr="001679AC">
        <w:rPr>
          <w:rFonts w:hint="cs"/>
          <w:rtl/>
        </w:rPr>
        <w:t>איכות</w:t>
      </w:r>
      <w:r w:rsidR="00C54B29" w:rsidRPr="001679AC">
        <w:rPr>
          <w:rFonts w:hint="cs"/>
          <w:rtl/>
        </w:rPr>
        <w:t>;</w:t>
      </w:r>
      <w:r w:rsidR="00A43AE5" w:rsidRPr="001679AC">
        <w:rPr>
          <w:rFonts w:hint="cs"/>
          <w:rtl/>
        </w:rPr>
        <w:t xml:space="preserve"> </w:t>
      </w:r>
      <w:r w:rsidR="00C54B29" w:rsidRPr="001679AC">
        <w:t xml:space="preserve">L1, L2 </w:t>
      </w:r>
      <w:r w:rsidR="00984A82" w:rsidRPr="001679AC">
        <w:rPr>
          <w:rFonts w:hint="cs"/>
          <w:rtl/>
        </w:rPr>
        <w:t xml:space="preserve"> </w:t>
      </w:r>
      <w:r w:rsidR="00C54B29" w:rsidRPr="001679AC">
        <w:rPr>
          <w:rFonts w:hint="cs"/>
          <w:rtl/>
        </w:rPr>
        <w:t xml:space="preserve">ו- </w:t>
      </w:r>
      <w:r w:rsidR="00C54B29" w:rsidRPr="001679AC">
        <w:t>L3</w:t>
      </w:r>
      <w:r w:rsidR="00C54B29" w:rsidRPr="001679AC">
        <w:rPr>
          <w:rFonts w:hint="cs"/>
          <w:rtl/>
        </w:rPr>
        <w:t xml:space="preserve"> אשר</w:t>
      </w:r>
      <w:r w:rsidR="00B93DA4" w:rsidRPr="001679AC">
        <w:rPr>
          <w:rFonts w:hint="cs"/>
          <w:rtl/>
        </w:rPr>
        <w:t xml:space="preserve"> </w:t>
      </w:r>
      <w:r w:rsidRPr="001679AC">
        <w:rPr>
          <w:rFonts w:hint="cs"/>
          <w:rtl/>
        </w:rPr>
        <w:t xml:space="preserve">נבדלות אחת מהשנייה </w:t>
      </w:r>
      <w:r w:rsidR="001332CA" w:rsidRPr="001679AC">
        <w:rPr>
          <w:rFonts w:hint="cs"/>
          <w:rtl/>
        </w:rPr>
        <w:t>בהיקף</w:t>
      </w:r>
      <w:r w:rsidRPr="001679AC">
        <w:rPr>
          <w:rFonts w:hint="cs"/>
          <w:rtl/>
        </w:rPr>
        <w:t xml:space="preserve"> התשומות </w:t>
      </w:r>
      <w:r w:rsidR="001332CA" w:rsidRPr="001679AC">
        <w:rPr>
          <w:rFonts w:hint="cs"/>
          <w:rtl/>
        </w:rPr>
        <w:t>הנדרשות</w:t>
      </w:r>
      <w:r w:rsidRPr="001679AC">
        <w:rPr>
          <w:rFonts w:hint="cs"/>
          <w:rtl/>
        </w:rPr>
        <w:t xml:space="preserve"> מהספק בעת פיתוח </w:t>
      </w:r>
      <w:r w:rsidR="001332CA" w:rsidRPr="001679AC">
        <w:rPr>
          <w:rFonts w:hint="cs"/>
          <w:rtl/>
        </w:rPr>
        <w:t>הרכיב (לדו</w:t>
      </w:r>
      <w:r w:rsidR="0061094E" w:rsidRPr="001679AC">
        <w:rPr>
          <w:rFonts w:hint="cs"/>
          <w:rtl/>
        </w:rPr>
        <w:t xml:space="preserve">גמא ברכיב הוידאו כמות המצלמות), </w:t>
      </w:r>
      <w:r w:rsidR="001332CA" w:rsidRPr="001679AC">
        <w:rPr>
          <w:rFonts w:hint="cs"/>
          <w:rtl/>
        </w:rPr>
        <w:t xml:space="preserve">כמפורט בנספח 11. </w:t>
      </w:r>
    </w:p>
    <w:p w14:paraId="0B9A23F1" w14:textId="77777777" w:rsidR="00837335" w:rsidRPr="001679AC" w:rsidRDefault="00B93DA4" w:rsidP="00872D63">
      <w:pPr>
        <w:pStyle w:val="31"/>
      </w:pPr>
      <w:r w:rsidRPr="001679AC">
        <w:rPr>
          <w:rFonts w:hint="cs"/>
          <w:rtl/>
        </w:rPr>
        <w:t>הספק</w:t>
      </w:r>
      <w:r w:rsidR="006526A7" w:rsidRPr="001679AC">
        <w:rPr>
          <w:rFonts w:hint="cs"/>
          <w:rtl/>
        </w:rPr>
        <w:t xml:space="preserve"> הזוכה</w:t>
      </w:r>
      <w:r w:rsidRPr="001679AC">
        <w:rPr>
          <w:rFonts w:hint="cs"/>
          <w:rtl/>
        </w:rPr>
        <w:t xml:space="preserve"> </w:t>
      </w:r>
      <w:r w:rsidR="001332CA" w:rsidRPr="001679AC">
        <w:rPr>
          <w:rFonts w:hint="cs"/>
          <w:rtl/>
        </w:rPr>
        <w:t xml:space="preserve">יפתח את הקורס המקוון עבור הרכיב שהוזמן בהתאם לרמת האיכות שאושרה על ידי המזמין. </w:t>
      </w:r>
      <w:r w:rsidRPr="001679AC">
        <w:rPr>
          <w:rFonts w:hint="cs"/>
          <w:rtl/>
        </w:rPr>
        <w:t xml:space="preserve"> יצוין כי יכול</w:t>
      </w:r>
      <w:r w:rsidR="0061094E" w:rsidRPr="001679AC">
        <w:rPr>
          <w:rFonts w:hint="cs"/>
          <w:rtl/>
        </w:rPr>
        <w:t xml:space="preserve"> שבקורס אחד</w:t>
      </w:r>
      <w:r w:rsidRPr="001679AC">
        <w:rPr>
          <w:rFonts w:hint="cs"/>
          <w:rtl/>
        </w:rPr>
        <w:t xml:space="preserve"> רכיב ספציפי יפותח ברמת איכות אחת או יותר, זאת בהתאם </w:t>
      </w:r>
      <w:r w:rsidR="008476EB" w:rsidRPr="001679AC">
        <w:rPr>
          <w:rFonts w:hint="cs"/>
          <w:rtl/>
        </w:rPr>
        <w:t>החלטתו של המזמין.</w:t>
      </w:r>
      <w:r w:rsidR="00C54B29" w:rsidRPr="001679AC">
        <w:rPr>
          <w:rFonts w:hint="cs"/>
          <w:rtl/>
        </w:rPr>
        <w:t xml:space="preserve"> </w:t>
      </w:r>
    </w:p>
    <w:p w14:paraId="33618DA6" w14:textId="77777777" w:rsidR="0085509E" w:rsidRPr="001679AC" w:rsidRDefault="0085509E" w:rsidP="00872D63">
      <w:pPr>
        <w:pStyle w:val="2"/>
      </w:pPr>
      <w:bookmarkStart w:id="348" w:name="_Toc523409397"/>
      <w:bookmarkStart w:id="349" w:name="_Toc523411558"/>
      <w:bookmarkStart w:id="350" w:name="_Toc524447620"/>
      <w:bookmarkStart w:id="351" w:name="_Toc524466855"/>
      <w:r w:rsidRPr="001679AC">
        <w:rPr>
          <w:rFonts w:hint="cs"/>
          <w:rtl/>
        </w:rPr>
        <w:t>תפוקות</w:t>
      </w:r>
      <w:bookmarkEnd w:id="348"/>
      <w:bookmarkEnd w:id="349"/>
      <w:bookmarkEnd w:id="350"/>
      <w:bookmarkEnd w:id="351"/>
    </w:p>
    <w:p w14:paraId="4083DC84" w14:textId="77777777" w:rsidR="0093298B" w:rsidRPr="001679AC" w:rsidRDefault="0093298B" w:rsidP="00872D63">
      <w:pPr>
        <w:pStyle w:val="31"/>
      </w:pPr>
      <w:r w:rsidRPr="001679AC">
        <w:rPr>
          <w:rFonts w:hint="cs"/>
          <w:rtl/>
        </w:rPr>
        <w:t xml:space="preserve">עורך המכרז קבע עבור כל רכיב תוכן </w:t>
      </w:r>
      <w:r w:rsidR="00975A01" w:rsidRPr="001679AC">
        <w:rPr>
          <w:rFonts w:hint="cs"/>
          <w:rtl/>
        </w:rPr>
        <w:t>יחידת מידה</w:t>
      </w:r>
      <w:r w:rsidR="003A7A1D" w:rsidRPr="001679AC">
        <w:rPr>
          <w:rFonts w:hint="cs"/>
          <w:rtl/>
        </w:rPr>
        <w:t xml:space="preserve"> (להלן: "</w:t>
      </w:r>
      <w:r w:rsidR="003A7A1D" w:rsidRPr="001679AC">
        <w:rPr>
          <w:rFonts w:hint="eastAsia"/>
          <w:b/>
          <w:bCs/>
          <w:rtl/>
        </w:rPr>
        <w:t>תפוקה</w:t>
      </w:r>
      <w:r w:rsidR="003A7A1D" w:rsidRPr="001679AC">
        <w:rPr>
          <w:rFonts w:hint="cs"/>
          <w:rtl/>
        </w:rPr>
        <w:t>")</w:t>
      </w:r>
      <w:r w:rsidRPr="001679AC">
        <w:rPr>
          <w:rFonts w:hint="cs"/>
          <w:rtl/>
        </w:rPr>
        <w:t>, בהתייחס לסוג הרכיב,</w:t>
      </w:r>
      <w:r w:rsidR="00975A01" w:rsidRPr="001679AC">
        <w:rPr>
          <w:rFonts w:hint="cs"/>
          <w:rtl/>
        </w:rPr>
        <w:t xml:space="preserve"> אשר המהווה את </w:t>
      </w:r>
      <w:r w:rsidRPr="001679AC">
        <w:rPr>
          <w:rFonts w:hint="cs"/>
          <w:rtl/>
        </w:rPr>
        <w:t>יחידת הבסיס</w:t>
      </w:r>
      <w:r w:rsidR="00975A01" w:rsidRPr="001679AC">
        <w:rPr>
          <w:rFonts w:hint="cs"/>
          <w:rtl/>
        </w:rPr>
        <w:t xml:space="preserve"> המינימאלי</w:t>
      </w:r>
      <w:r w:rsidRPr="001679AC">
        <w:rPr>
          <w:rFonts w:hint="cs"/>
          <w:rtl/>
        </w:rPr>
        <w:t>ת</w:t>
      </w:r>
      <w:r w:rsidR="00975A01" w:rsidRPr="001679AC">
        <w:rPr>
          <w:rFonts w:hint="cs"/>
          <w:rtl/>
        </w:rPr>
        <w:t xml:space="preserve"> לפיתוח של הרכיב</w:t>
      </w:r>
      <w:r w:rsidR="003A7A1D" w:rsidRPr="001679AC">
        <w:rPr>
          <w:rFonts w:hint="cs"/>
          <w:rtl/>
        </w:rPr>
        <w:t>:</w:t>
      </w:r>
    </w:p>
    <w:tbl>
      <w:tblPr>
        <w:tblStyle w:val="aff4"/>
        <w:bidiVisual/>
        <w:tblW w:w="0" w:type="auto"/>
        <w:tblInd w:w="1476" w:type="dxa"/>
        <w:tblLook w:val="04A0" w:firstRow="1" w:lastRow="0" w:firstColumn="1" w:lastColumn="0" w:noHBand="0" w:noVBand="1"/>
      </w:tblPr>
      <w:tblGrid>
        <w:gridCol w:w="3372"/>
        <w:gridCol w:w="2976"/>
      </w:tblGrid>
      <w:tr w:rsidR="0093298B" w:rsidRPr="001679AC" w14:paraId="6E2E4616" w14:textId="77777777" w:rsidTr="00DB44B9">
        <w:tc>
          <w:tcPr>
            <w:tcW w:w="3372" w:type="dxa"/>
            <w:tcBorders>
              <w:top w:val="single" w:sz="12" w:space="0" w:color="auto"/>
              <w:left w:val="single" w:sz="12" w:space="0" w:color="auto"/>
              <w:bottom w:val="single" w:sz="12" w:space="0" w:color="auto"/>
              <w:right w:val="single" w:sz="12" w:space="0" w:color="auto"/>
            </w:tcBorders>
            <w:shd w:val="pct15" w:color="auto" w:fill="auto"/>
          </w:tcPr>
          <w:p w14:paraId="1DAF8B2C" w14:textId="77777777" w:rsidR="0093298B" w:rsidRPr="001679AC" w:rsidRDefault="0093298B" w:rsidP="00872D63">
            <w:pPr>
              <w:pStyle w:val="31"/>
              <w:numPr>
                <w:ilvl w:val="0"/>
                <w:numId w:val="0"/>
              </w:numPr>
              <w:rPr>
                <w:rtl/>
              </w:rPr>
            </w:pPr>
            <w:r w:rsidRPr="001679AC">
              <w:rPr>
                <w:rFonts w:hint="cs"/>
                <w:rtl/>
              </w:rPr>
              <w:t>רכיב</w:t>
            </w:r>
          </w:p>
        </w:tc>
        <w:tc>
          <w:tcPr>
            <w:tcW w:w="2976" w:type="dxa"/>
            <w:tcBorders>
              <w:top w:val="single" w:sz="12" w:space="0" w:color="auto"/>
              <w:left w:val="single" w:sz="12" w:space="0" w:color="auto"/>
              <w:bottom w:val="single" w:sz="12" w:space="0" w:color="auto"/>
              <w:right w:val="single" w:sz="12" w:space="0" w:color="auto"/>
            </w:tcBorders>
            <w:shd w:val="pct15" w:color="auto" w:fill="auto"/>
          </w:tcPr>
          <w:p w14:paraId="727ADAF1" w14:textId="77777777" w:rsidR="0093298B" w:rsidRPr="001679AC" w:rsidRDefault="0093298B" w:rsidP="00872D63">
            <w:pPr>
              <w:pStyle w:val="31"/>
              <w:numPr>
                <w:ilvl w:val="0"/>
                <w:numId w:val="0"/>
              </w:numPr>
              <w:rPr>
                <w:rtl/>
              </w:rPr>
            </w:pPr>
            <w:r w:rsidRPr="001679AC">
              <w:rPr>
                <w:rFonts w:hint="cs"/>
                <w:rtl/>
              </w:rPr>
              <w:t>יחידת בסיס</w:t>
            </w:r>
          </w:p>
        </w:tc>
      </w:tr>
      <w:tr w:rsidR="0093298B" w:rsidRPr="001679AC" w14:paraId="2691DBDE" w14:textId="77777777" w:rsidTr="00DB44B9">
        <w:tc>
          <w:tcPr>
            <w:tcW w:w="3372" w:type="dxa"/>
          </w:tcPr>
          <w:p w14:paraId="0043A19F" w14:textId="77777777" w:rsidR="0093298B" w:rsidRPr="001679AC" w:rsidRDefault="0093298B" w:rsidP="00872D63">
            <w:pPr>
              <w:pStyle w:val="31"/>
              <w:numPr>
                <w:ilvl w:val="0"/>
                <w:numId w:val="0"/>
              </w:numPr>
              <w:rPr>
                <w:rtl/>
              </w:rPr>
            </w:pPr>
            <w:r w:rsidRPr="001679AC">
              <w:rPr>
                <w:rFonts w:hint="cs"/>
                <w:rtl/>
              </w:rPr>
              <w:t>וידאו</w:t>
            </w:r>
          </w:p>
        </w:tc>
        <w:tc>
          <w:tcPr>
            <w:tcW w:w="2976" w:type="dxa"/>
          </w:tcPr>
          <w:p w14:paraId="3D9C0C55" w14:textId="77777777" w:rsidR="0093298B" w:rsidRPr="001679AC" w:rsidRDefault="0093298B" w:rsidP="00872D63">
            <w:pPr>
              <w:pStyle w:val="31"/>
              <w:numPr>
                <w:ilvl w:val="0"/>
                <w:numId w:val="0"/>
              </w:numPr>
              <w:rPr>
                <w:rtl/>
              </w:rPr>
            </w:pPr>
            <w:r w:rsidRPr="001679AC">
              <w:rPr>
                <w:rFonts w:hint="cs"/>
                <w:rtl/>
              </w:rPr>
              <w:t>דקה</w:t>
            </w:r>
          </w:p>
        </w:tc>
      </w:tr>
      <w:tr w:rsidR="0093298B" w:rsidRPr="001679AC" w14:paraId="1132965C" w14:textId="77777777" w:rsidTr="00DB44B9">
        <w:tc>
          <w:tcPr>
            <w:tcW w:w="3372" w:type="dxa"/>
          </w:tcPr>
          <w:p w14:paraId="44ACA459" w14:textId="77777777" w:rsidR="0093298B" w:rsidRPr="001679AC" w:rsidRDefault="0093298B" w:rsidP="00872D63">
            <w:pPr>
              <w:pStyle w:val="31"/>
              <w:numPr>
                <w:ilvl w:val="0"/>
                <w:numId w:val="0"/>
              </w:numPr>
              <w:rPr>
                <w:rtl/>
              </w:rPr>
            </w:pPr>
            <w:r w:rsidRPr="001679AC">
              <w:rPr>
                <w:rFonts w:hint="cs"/>
                <w:rtl/>
              </w:rPr>
              <w:t>מצגת מונפשת</w:t>
            </w:r>
          </w:p>
        </w:tc>
        <w:tc>
          <w:tcPr>
            <w:tcW w:w="2976" w:type="dxa"/>
          </w:tcPr>
          <w:p w14:paraId="2E29B5DC" w14:textId="77777777" w:rsidR="0093298B" w:rsidRPr="001679AC" w:rsidRDefault="0093298B" w:rsidP="00872D63">
            <w:pPr>
              <w:pStyle w:val="31"/>
              <w:numPr>
                <w:ilvl w:val="0"/>
                <w:numId w:val="0"/>
              </w:numPr>
              <w:rPr>
                <w:rtl/>
              </w:rPr>
            </w:pPr>
            <w:r w:rsidRPr="001679AC">
              <w:rPr>
                <w:rFonts w:hint="cs"/>
                <w:rtl/>
              </w:rPr>
              <w:t>דקה</w:t>
            </w:r>
          </w:p>
        </w:tc>
      </w:tr>
      <w:tr w:rsidR="0093298B" w:rsidRPr="001679AC" w14:paraId="67DA7B24" w14:textId="77777777" w:rsidTr="00DB44B9">
        <w:tc>
          <w:tcPr>
            <w:tcW w:w="3372" w:type="dxa"/>
          </w:tcPr>
          <w:p w14:paraId="5CBF0E4D" w14:textId="77777777" w:rsidR="0093298B" w:rsidRPr="001679AC" w:rsidRDefault="0093298B" w:rsidP="00872D63">
            <w:pPr>
              <w:pStyle w:val="31"/>
              <w:numPr>
                <w:ilvl w:val="0"/>
                <w:numId w:val="0"/>
              </w:numPr>
              <w:rPr>
                <w:rtl/>
              </w:rPr>
            </w:pPr>
            <w:r w:rsidRPr="001679AC">
              <w:rPr>
                <w:rFonts w:hint="cs"/>
                <w:rtl/>
              </w:rPr>
              <w:t>אנימציה</w:t>
            </w:r>
          </w:p>
        </w:tc>
        <w:tc>
          <w:tcPr>
            <w:tcW w:w="2976" w:type="dxa"/>
          </w:tcPr>
          <w:p w14:paraId="289499BC" w14:textId="77777777" w:rsidR="0093298B" w:rsidRPr="001679AC" w:rsidRDefault="0093298B" w:rsidP="00872D63">
            <w:pPr>
              <w:pStyle w:val="31"/>
              <w:numPr>
                <w:ilvl w:val="0"/>
                <w:numId w:val="0"/>
              </w:numPr>
              <w:rPr>
                <w:rtl/>
              </w:rPr>
            </w:pPr>
            <w:r w:rsidRPr="001679AC">
              <w:rPr>
                <w:rFonts w:hint="cs"/>
                <w:rtl/>
              </w:rPr>
              <w:t>דקה</w:t>
            </w:r>
          </w:p>
        </w:tc>
      </w:tr>
      <w:tr w:rsidR="0093298B" w:rsidRPr="001679AC" w14:paraId="2834D4B4" w14:textId="77777777" w:rsidTr="00DB44B9">
        <w:tc>
          <w:tcPr>
            <w:tcW w:w="3372" w:type="dxa"/>
          </w:tcPr>
          <w:p w14:paraId="43B2F69C" w14:textId="77777777" w:rsidR="0093298B" w:rsidRPr="001679AC" w:rsidRDefault="0093298B" w:rsidP="00872D63">
            <w:pPr>
              <w:pStyle w:val="31"/>
              <w:numPr>
                <w:ilvl w:val="0"/>
                <w:numId w:val="0"/>
              </w:numPr>
              <w:rPr>
                <w:rtl/>
              </w:rPr>
            </w:pPr>
            <w:r w:rsidRPr="001679AC">
              <w:rPr>
                <w:rFonts w:hint="cs"/>
                <w:rtl/>
              </w:rPr>
              <w:t>מצגת</w:t>
            </w:r>
          </w:p>
        </w:tc>
        <w:tc>
          <w:tcPr>
            <w:tcW w:w="2976" w:type="dxa"/>
          </w:tcPr>
          <w:p w14:paraId="43AB930B" w14:textId="77777777" w:rsidR="0093298B" w:rsidRPr="001679AC" w:rsidRDefault="0093298B" w:rsidP="00872D63">
            <w:pPr>
              <w:pStyle w:val="31"/>
              <w:numPr>
                <w:ilvl w:val="0"/>
                <w:numId w:val="0"/>
              </w:numPr>
              <w:rPr>
                <w:rtl/>
              </w:rPr>
            </w:pPr>
            <w:r w:rsidRPr="001679AC">
              <w:rPr>
                <w:rFonts w:hint="cs"/>
                <w:rtl/>
              </w:rPr>
              <w:t>10 שקפים</w:t>
            </w:r>
          </w:p>
        </w:tc>
      </w:tr>
      <w:tr w:rsidR="0093298B" w:rsidRPr="001679AC" w14:paraId="1FCB1CB6" w14:textId="77777777" w:rsidTr="00DB44B9">
        <w:tc>
          <w:tcPr>
            <w:tcW w:w="3372" w:type="dxa"/>
          </w:tcPr>
          <w:p w14:paraId="0DD0D0B7" w14:textId="77777777" w:rsidR="0093298B" w:rsidRPr="001679AC" w:rsidRDefault="0093298B" w:rsidP="00872D63">
            <w:pPr>
              <w:pStyle w:val="31"/>
              <w:numPr>
                <w:ilvl w:val="0"/>
                <w:numId w:val="0"/>
              </w:numPr>
              <w:rPr>
                <w:rtl/>
              </w:rPr>
            </w:pPr>
            <w:r w:rsidRPr="001679AC">
              <w:rPr>
                <w:rFonts w:hint="cs"/>
                <w:rtl/>
              </w:rPr>
              <w:t>אודיו</w:t>
            </w:r>
          </w:p>
        </w:tc>
        <w:tc>
          <w:tcPr>
            <w:tcW w:w="2976" w:type="dxa"/>
          </w:tcPr>
          <w:p w14:paraId="1EE3AF5C" w14:textId="77777777" w:rsidR="0093298B" w:rsidRPr="001679AC" w:rsidRDefault="0093298B" w:rsidP="00872D63">
            <w:pPr>
              <w:pStyle w:val="31"/>
              <w:numPr>
                <w:ilvl w:val="0"/>
                <w:numId w:val="0"/>
              </w:numPr>
              <w:rPr>
                <w:rtl/>
              </w:rPr>
            </w:pPr>
            <w:r w:rsidRPr="001679AC">
              <w:rPr>
                <w:rFonts w:hint="cs"/>
                <w:rtl/>
              </w:rPr>
              <w:t>דקה</w:t>
            </w:r>
          </w:p>
        </w:tc>
      </w:tr>
      <w:tr w:rsidR="0093298B" w:rsidRPr="001679AC" w14:paraId="301BCDC4" w14:textId="77777777" w:rsidTr="00DB44B9">
        <w:tc>
          <w:tcPr>
            <w:tcW w:w="3372" w:type="dxa"/>
          </w:tcPr>
          <w:p w14:paraId="4E19461C" w14:textId="77777777" w:rsidR="0093298B" w:rsidRPr="001679AC" w:rsidRDefault="0093298B" w:rsidP="00872D63">
            <w:pPr>
              <w:pStyle w:val="31"/>
              <w:numPr>
                <w:ilvl w:val="0"/>
                <w:numId w:val="0"/>
              </w:numPr>
              <w:rPr>
                <w:rtl/>
              </w:rPr>
            </w:pPr>
            <w:r w:rsidRPr="001679AC">
              <w:rPr>
                <w:rFonts w:hint="cs"/>
                <w:rtl/>
              </w:rPr>
              <w:t>טקסט</w:t>
            </w:r>
          </w:p>
        </w:tc>
        <w:tc>
          <w:tcPr>
            <w:tcW w:w="2976" w:type="dxa"/>
          </w:tcPr>
          <w:p w14:paraId="3AA391C4" w14:textId="77777777" w:rsidR="0093298B" w:rsidRPr="001679AC" w:rsidRDefault="0093298B" w:rsidP="00872D63">
            <w:pPr>
              <w:pStyle w:val="31"/>
              <w:numPr>
                <w:ilvl w:val="0"/>
                <w:numId w:val="0"/>
              </w:numPr>
              <w:rPr>
                <w:rtl/>
              </w:rPr>
            </w:pPr>
            <w:r w:rsidRPr="001679AC">
              <w:rPr>
                <w:rFonts w:hint="cs"/>
                <w:rtl/>
              </w:rPr>
              <w:t>250 מילה</w:t>
            </w:r>
          </w:p>
        </w:tc>
      </w:tr>
      <w:tr w:rsidR="0093298B" w:rsidRPr="001679AC" w14:paraId="04ECD01F" w14:textId="77777777" w:rsidTr="00DB44B9">
        <w:tc>
          <w:tcPr>
            <w:tcW w:w="3372" w:type="dxa"/>
          </w:tcPr>
          <w:p w14:paraId="35B1AF92" w14:textId="77777777" w:rsidR="0093298B" w:rsidRPr="001679AC" w:rsidRDefault="0093298B" w:rsidP="00872D63">
            <w:pPr>
              <w:pStyle w:val="31"/>
              <w:numPr>
                <w:ilvl w:val="0"/>
                <w:numId w:val="0"/>
              </w:numPr>
              <w:rPr>
                <w:rtl/>
              </w:rPr>
            </w:pPr>
            <w:r w:rsidRPr="001679AC">
              <w:rPr>
                <w:rFonts w:hint="cs"/>
                <w:rtl/>
              </w:rPr>
              <w:t>תרגול</w:t>
            </w:r>
          </w:p>
        </w:tc>
        <w:tc>
          <w:tcPr>
            <w:tcW w:w="2976" w:type="dxa"/>
          </w:tcPr>
          <w:p w14:paraId="7CA945EF" w14:textId="77777777" w:rsidR="0093298B" w:rsidRPr="001679AC" w:rsidRDefault="0093298B" w:rsidP="00872D63">
            <w:pPr>
              <w:pStyle w:val="31"/>
              <w:numPr>
                <w:ilvl w:val="0"/>
                <w:numId w:val="0"/>
              </w:numPr>
              <w:rPr>
                <w:rtl/>
              </w:rPr>
            </w:pPr>
            <w:r w:rsidRPr="001679AC">
              <w:rPr>
                <w:rFonts w:hint="cs"/>
                <w:rtl/>
              </w:rPr>
              <w:t>משימה אחת</w:t>
            </w:r>
            <w:r w:rsidR="003F0D16">
              <w:rPr>
                <w:rFonts w:hint="cs"/>
                <w:rtl/>
              </w:rPr>
              <w:t xml:space="preserve"> (שאלה אחת)</w:t>
            </w:r>
          </w:p>
        </w:tc>
      </w:tr>
    </w:tbl>
    <w:p w14:paraId="0BF8F721" w14:textId="77777777" w:rsidR="0093298B" w:rsidRDefault="0093298B" w:rsidP="00872D63">
      <w:pPr>
        <w:pStyle w:val="31"/>
      </w:pPr>
      <w:r w:rsidRPr="001679AC">
        <w:rPr>
          <w:rFonts w:hint="cs"/>
          <w:rtl/>
        </w:rPr>
        <w:t xml:space="preserve">יובהר כי </w:t>
      </w:r>
      <w:r w:rsidR="007049F5" w:rsidRPr="001679AC">
        <w:rPr>
          <w:rFonts w:hint="cs"/>
          <w:rtl/>
        </w:rPr>
        <w:t>ייתכן</w:t>
      </w:r>
      <w:r w:rsidRPr="001679AC">
        <w:rPr>
          <w:rFonts w:hint="cs"/>
          <w:rtl/>
        </w:rPr>
        <w:t xml:space="preserve"> </w:t>
      </w:r>
      <w:r w:rsidR="007049F5" w:rsidRPr="001679AC">
        <w:rPr>
          <w:rFonts w:hint="cs"/>
          <w:rtl/>
        </w:rPr>
        <w:t>שבפועל</w:t>
      </w:r>
      <w:r w:rsidRPr="001679AC">
        <w:rPr>
          <w:rFonts w:hint="cs"/>
          <w:rtl/>
        </w:rPr>
        <w:t xml:space="preserve"> יפתח הספק לפי בקשת המזמין רכיב תוכן </w:t>
      </w:r>
      <w:r w:rsidR="008B627E" w:rsidRPr="001679AC">
        <w:rPr>
          <w:rFonts w:hint="cs"/>
          <w:rtl/>
        </w:rPr>
        <w:t xml:space="preserve">שיהיה </w:t>
      </w:r>
      <w:r w:rsidRPr="001679AC">
        <w:rPr>
          <w:rFonts w:hint="cs"/>
          <w:rtl/>
        </w:rPr>
        <w:t xml:space="preserve">בהיקף זמן או בכמות </w:t>
      </w:r>
      <w:r w:rsidR="008B627E" w:rsidRPr="001679AC">
        <w:rPr>
          <w:rFonts w:hint="cs"/>
          <w:rtl/>
        </w:rPr>
        <w:t xml:space="preserve">הנמוכים </w:t>
      </w:r>
      <w:r w:rsidRPr="001679AC">
        <w:rPr>
          <w:rFonts w:hint="cs"/>
          <w:rtl/>
        </w:rPr>
        <w:t>מיחידת הבסיס שנקבעה לרכיב, אך לצורך תשלום לספק יחשב הדבר כאילו סופקה יחידת הבסיס במלואה.</w:t>
      </w:r>
      <w:r w:rsidR="00215C90" w:rsidRPr="001679AC">
        <w:rPr>
          <w:rFonts w:hint="cs"/>
          <w:rtl/>
        </w:rPr>
        <w:t xml:space="preserve"> למרות האמור לעיל, בעת חישוב התשלום עבור רכיבי התוכן וידאו, מצגת מונפשת, אודיו ואנימציה תבוצע סכימה של כלל תפוקות בקורס לאותו רכיב תוכן ובאותה רמת הפקה למספר אחד אשר יעוגל כלפי מעלה. </w:t>
      </w:r>
    </w:p>
    <w:p w14:paraId="692D5380" w14:textId="77777777" w:rsidR="00981ECD" w:rsidRPr="001679AC" w:rsidRDefault="00981ECD" w:rsidP="00981ECD">
      <w:pPr>
        <w:pStyle w:val="31"/>
      </w:pPr>
      <w:r>
        <w:rPr>
          <w:rFonts w:hint="cs"/>
          <w:rtl/>
        </w:rPr>
        <w:t xml:space="preserve">עבור ננו קורס ובעת הזמנת תפוקות מסוג וידאו או </w:t>
      </w:r>
      <w:r w:rsidRPr="00981ECD">
        <w:rPr>
          <w:rtl/>
        </w:rPr>
        <w:t xml:space="preserve">אנימציה ברמות </w:t>
      </w:r>
      <w:r w:rsidRPr="00981ECD">
        <w:t>L2</w:t>
      </w:r>
      <w:r w:rsidRPr="00981ECD">
        <w:rPr>
          <w:rtl/>
        </w:rPr>
        <w:t xml:space="preserve"> </w:t>
      </w:r>
      <w:r>
        <w:rPr>
          <w:rFonts w:hint="cs"/>
          <w:rtl/>
        </w:rPr>
        <w:t>או</w:t>
      </w:r>
      <w:r w:rsidRPr="00981ECD">
        <w:rPr>
          <w:rtl/>
        </w:rPr>
        <w:t xml:space="preserve"> </w:t>
      </w:r>
      <w:r w:rsidRPr="00981ECD">
        <w:t>L3</w:t>
      </w:r>
      <w:r>
        <w:rPr>
          <w:rFonts w:hint="cs"/>
          <w:rtl/>
        </w:rPr>
        <w:t>, המינימום לתשלום יעמוד לכל הפחות על 5 דקות גם אם בפועל זמן התפוקות שהופק נמוך ממשך זמן זה.</w:t>
      </w:r>
    </w:p>
    <w:p w14:paraId="0AE93D47" w14:textId="77777777" w:rsidR="00975A01" w:rsidRPr="001679AC" w:rsidRDefault="00975A01" w:rsidP="00872D63">
      <w:pPr>
        <w:pStyle w:val="2"/>
      </w:pPr>
      <w:bookmarkStart w:id="352" w:name="_Toc523409398"/>
      <w:bookmarkStart w:id="353" w:name="_Toc523411559"/>
      <w:bookmarkStart w:id="354" w:name="_Toc524447621"/>
      <w:bookmarkStart w:id="355" w:name="_Toc524466856"/>
      <w:r w:rsidRPr="001679AC">
        <w:rPr>
          <w:rFonts w:hint="cs"/>
          <w:rtl/>
        </w:rPr>
        <w:t>זמן תפוקות</w:t>
      </w:r>
      <w:bookmarkEnd w:id="352"/>
      <w:bookmarkEnd w:id="353"/>
      <w:bookmarkEnd w:id="354"/>
      <w:bookmarkEnd w:id="355"/>
    </w:p>
    <w:p w14:paraId="30E09639" w14:textId="77777777" w:rsidR="00D664A3" w:rsidRPr="001679AC" w:rsidRDefault="007049F5" w:rsidP="00872D63">
      <w:pPr>
        <w:pStyle w:val="31"/>
      </w:pPr>
      <w:r w:rsidRPr="001679AC">
        <w:rPr>
          <w:rFonts w:hint="cs"/>
          <w:rtl/>
        </w:rPr>
        <w:t>לצורך קביעת משכו של הקורס הדיגיטאלי, תורגמו ה</w:t>
      </w:r>
      <w:r w:rsidR="00975A01" w:rsidRPr="001679AC">
        <w:rPr>
          <w:rFonts w:hint="cs"/>
          <w:rtl/>
        </w:rPr>
        <w:t xml:space="preserve">תפוקות ליחידות זמן </w:t>
      </w:r>
      <w:r w:rsidR="00D664A3" w:rsidRPr="001679AC">
        <w:rPr>
          <w:rFonts w:hint="cs"/>
          <w:rtl/>
        </w:rPr>
        <w:t>(להלן:</w:t>
      </w:r>
      <w:r w:rsidR="00975A01" w:rsidRPr="001679AC">
        <w:rPr>
          <w:rFonts w:hint="cs"/>
          <w:rtl/>
        </w:rPr>
        <w:t xml:space="preserve"> </w:t>
      </w:r>
      <w:r w:rsidR="00D664A3" w:rsidRPr="001679AC">
        <w:rPr>
          <w:rFonts w:hint="cs"/>
          <w:rtl/>
        </w:rPr>
        <w:t>"</w:t>
      </w:r>
      <w:r w:rsidR="00975A01" w:rsidRPr="001679AC">
        <w:rPr>
          <w:rFonts w:hint="eastAsia"/>
          <w:b/>
          <w:bCs/>
          <w:rtl/>
        </w:rPr>
        <w:t>זמן</w:t>
      </w:r>
      <w:r w:rsidR="00975A01" w:rsidRPr="001679AC">
        <w:rPr>
          <w:rFonts w:hint="cs"/>
          <w:rtl/>
        </w:rPr>
        <w:t xml:space="preserve"> </w:t>
      </w:r>
      <w:r w:rsidR="00975A01" w:rsidRPr="001679AC">
        <w:rPr>
          <w:rFonts w:hint="eastAsia"/>
          <w:b/>
          <w:bCs/>
          <w:rtl/>
        </w:rPr>
        <w:t>תפוקות</w:t>
      </w:r>
      <w:r w:rsidR="00D664A3" w:rsidRPr="001679AC">
        <w:rPr>
          <w:rFonts w:hint="cs"/>
          <w:rtl/>
        </w:rPr>
        <w:t>")</w:t>
      </w:r>
      <w:r w:rsidR="004D1B83" w:rsidRPr="001679AC">
        <w:rPr>
          <w:rFonts w:hint="cs"/>
          <w:rtl/>
        </w:rPr>
        <w:t xml:space="preserve"> שייקח ללומד הסביר </w:t>
      </w:r>
      <w:r w:rsidR="008845FC" w:rsidRPr="001679AC">
        <w:rPr>
          <w:rFonts w:hint="cs"/>
          <w:rtl/>
        </w:rPr>
        <w:t>לצרוך</w:t>
      </w:r>
      <w:r w:rsidR="004D1B83" w:rsidRPr="001679AC">
        <w:rPr>
          <w:rFonts w:hint="cs"/>
          <w:rtl/>
        </w:rPr>
        <w:t xml:space="preserve"> את רכיב התוכן</w:t>
      </w:r>
      <w:r w:rsidR="008845FC" w:rsidRPr="001679AC">
        <w:rPr>
          <w:rFonts w:hint="cs"/>
          <w:rtl/>
        </w:rPr>
        <w:t xml:space="preserve"> (ללא תרגול ומטלות נלוות)</w:t>
      </w:r>
      <w:r w:rsidR="00D664A3" w:rsidRPr="001679AC">
        <w:rPr>
          <w:rFonts w:hint="cs"/>
          <w:rtl/>
        </w:rPr>
        <w:t xml:space="preserve">. </w:t>
      </w:r>
    </w:p>
    <w:p w14:paraId="32EFE2D9" w14:textId="77777777" w:rsidR="00122C4F" w:rsidRPr="001679AC" w:rsidRDefault="00122C4F">
      <w:pPr>
        <w:rPr>
          <w:rFonts w:cs="David"/>
          <w:rtl/>
        </w:rPr>
      </w:pPr>
      <w:r w:rsidRPr="001679AC">
        <w:rPr>
          <w:rFonts w:cs="David"/>
          <w:rtl/>
        </w:rPr>
        <w:br w:type="page"/>
      </w:r>
    </w:p>
    <w:p w14:paraId="37DE6604" w14:textId="77777777" w:rsidR="00D664A3" w:rsidRPr="001679AC" w:rsidRDefault="00D664A3" w:rsidP="00872D63">
      <w:pPr>
        <w:pStyle w:val="31"/>
        <w:numPr>
          <w:ilvl w:val="2"/>
          <w:numId w:val="219"/>
        </w:numPr>
      </w:pPr>
      <w:r w:rsidRPr="001679AC">
        <w:rPr>
          <w:rFonts w:hint="cs"/>
          <w:rtl/>
        </w:rPr>
        <w:t>להלן טבלת חישוב זמן התפוקות:</w:t>
      </w:r>
    </w:p>
    <w:tbl>
      <w:tblPr>
        <w:bidiVisual/>
        <w:tblW w:w="4889" w:type="dxa"/>
        <w:tblInd w:w="2721" w:type="dxa"/>
        <w:tblCellMar>
          <w:left w:w="0" w:type="dxa"/>
          <w:right w:w="0" w:type="dxa"/>
        </w:tblCellMar>
        <w:tblLook w:val="04A0" w:firstRow="1" w:lastRow="0" w:firstColumn="1" w:lastColumn="0" w:noHBand="0" w:noVBand="1"/>
      </w:tblPr>
      <w:tblGrid>
        <w:gridCol w:w="3145"/>
        <w:gridCol w:w="1744"/>
      </w:tblGrid>
      <w:tr w:rsidR="00D664A3" w:rsidRPr="001679AC" w14:paraId="0C55F479" w14:textId="77777777" w:rsidTr="00293A73">
        <w:trPr>
          <w:trHeight w:val="315"/>
        </w:trPr>
        <w:tc>
          <w:tcPr>
            <w:tcW w:w="0" w:type="auto"/>
            <w:tcBorders>
              <w:top w:val="single" w:sz="6" w:space="0" w:color="000000"/>
              <w:left w:val="single" w:sz="6" w:space="0" w:color="CCCCCC"/>
              <w:bottom w:val="single" w:sz="6" w:space="0" w:color="CCCCCC"/>
              <w:right w:val="single" w:sz="6" w:space="0" w:color="CCCCCC"/>
            </w:tcBorders>
            <w:shd w:val="clear" w:color="auto" w:fill="DDEBF7"/>
            <w:tcMar>
              <w:top w:w="30" w:type="dxa"/>
              <w:left w:w="45" w:type="dxa"/>
              <w:bottom w:w="30" w:type="dxa"/>
              <w:right w:w="45" w:type="dxa"/>
            </w:tcMar>
            <w:hideMark/>
          </w:tcPr>
          <w:p w14:paraId="69FC705B" w14:textId="77777777" w:rsidR="00D664A3" w:rsidRPr="001679AC" w:rsidRDefault="00D664A3" w:rsidP="00122C4F">
            <w:pPr>
              <w:widowControl/>
              <w:spacing w:before="100" w:beforeAutospacing="1" w:after="100" w:afterAutospacing="1"/>
              <w:rPr>
                <w:rFonts w:ascii="David" w:hAnsi="David" w:cs="David"/>
                <w:b/>
                <w:bCs/>
              </w:rPr>
            </w:pPr>
            <w:r w:rsidRPr="001679AC">
              <w:rPr>
                <w:rFonts w:ascii="David" w:hAnsi="David" w:cs="David" w:hint="cs"/>
                <w:b/>
                <w:bCs/>
                <w:rtl/>
              </w:rPr>
              <w:t>רכיב</w:t>
            </w:r>
            <w:r w:rsidRPr="001679AC">
              <w:rPr>
                <w:rFonts w:ascii="David" w:hAnsi="David" w:cs="David"/>
                <w:b/>
                <w:bCs/>
                <w:rtl/>
              </w:rPr>
              <w:t xml:space="preserve"> </w:t>
            </w:r>
          </w:p>
        </w:tc>
        <w:tc>
          <w:tcPr>
            <w:tcW w:w="0" w:type="auto"/>
            <w:tcBorders>
              <w:top w:val="single" w:sz="6" w:space="0" w:color="000000"/>
              <w:left w:val="single" w:sz="6" w:space="0" w:color="CCCCCC"/>
              <w:bottom w:val="single" w:sz="6" w:space="0" w:color="CCCCCC"/>
              <w:right w:val="single" w:sz="6" w:space="0" w:color="CCCCCC"/>
            </w:tcBorders>
            <w:shd w:val="clear" w:color="auto" w:fill="DDEBF7"/>
            <w:tcMar>
              <w:top w:w="30" w:type="dxa"/>
              <w:left w:w="45" w:type="dxa"/>
              <w:bottom w:w="30" w:type="dxa"/>
              <w:right w:w="45" w:type="dxa"/>
            </w:tcMar>
            <w:hideMark/>
          </w:tcPr>
          <w:p w14:paraId="146F4926" w14:textId="77777777" w:rsidR="00D664A3" w:rsidRPr="001679AC" w:rsidRDefault="00D664A3" w:rsidP="00122C4F">
            <w:pPr>
              <w:widowControl/>
              <w:spacing w:before="100" w:beforeAutospacing="1" w:after="100" w:afterAutospacing="1"/>
              <w:jc w:val="center"/>
              <w:rPr>
                <w:rFonts w:ascii="David" w:hAnsi="David" w:cs="David"/>
                <w:b/>
                <w:bCs/>
                <w:rtl/>
              </w:rPr>
            </w:pPr>
            <w:r w:rsidRPr="001679AC">
              <w:rPr>
                <w:rFonts w:ascii="David" w:hAnsi="David" w:cs="David"/>
                <w:b/>
                <w:bCs/>
                <w:rtl/>
              </w:rPr>
              <w:t xml:space="preserve">זמן </w:t>
            </w:r>
            <w:r w:rsidRPr="001679AC">
              <w:rPr>
                <w:rFonts w:ascii="David" w:hAnsi="David" w:cs="David" w:hint="cs"/>
                <w:b/>
                <w:bCs/>
                <w:rtl/>
              </w:rPr>
              <w:t>תפוקה</w:t>
            </w:r>
          </w:p>
        </w:tc>
      </w:tr>
      <w:tr w:rsidR="00D664A3" w:rsidRPr="001679AC" w14:paraId="6CC5AA95" w14:textId="77777777" w:rsidTr="00293A73">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EB9C"/>
            <w:tcMar>
              <w:top w:w="30" w:type="dxa"/>
              <w:left w:w="45" w:type="dxa"/>
              <w:bottom w:w="30" w:type="dxa"/>
              <w:right w:w="45" w:type="dxa"/>
            </w:tcMar>
            <w:hideMark/>
          </w:tcPr>
          <w:p w14:paraId="58908C3D" w14:textId="77777777" w:rsidR="00D664A3" w:rsidRPr="001679AC" w:rsidRDefault="00D664A3" w:rsidP="00293A73">
            <w:pPr>
              <w:widowControl/>
              <w:rPr>
                <w:rFonts w:ascii="David" w:hAnsi="David" w:cs="David"/>
                <w:b/>
                <w:bCs/>
                <w:rtl/>
              </w:rPr>
            </w:pPr>
            <w:r w:rsidRPr="001679AC">
              <w:rPr>
                <w:rFonts w:ascii="David" w:hAnsi="David" w:cs="David"/>
                <w:b/>
                <w:bCs/>
                <w:rtl/>
              </w:rPr>
              <w:t>מדיה</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C60E889" w14:textId="77777777" w:rsidR="00D664A3" w:rsidRPr="001679AC" w:rsidRDefault="00D664A3" w:rsidP="00293A73">
            <w:pPr>
              <w:widowControl/>
              <w:rPr>
                <w:rFonts w:ascii="David" w:hAnsi="David" w:cs="David"/>
                <w:b/>
                <w:bCs/>
                <w:rtl/>
              </w:rPr>
            </w:pPr>
          </w:p>
        </w:tc>
      </w:tr>
      <w:tr w:rsidR="00D664A3" w:rsidRPr="001679AC" w14:paraId="29025E3B" w14:textId="77777777" w:rsidTr="00293A73">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EB9C"/>
            <w:tcMar>
              <w:top w:w="30" w:type="dxa"/>
              <w:left w:w="45" w:type="dxa"/>
              <w:bottom w:w="30" w:type="dxa"/>
              <w:right w:w="45" w:type="dxa"/>
            </w:tcMar>
            <w:hideMark/>
          </w:tcPr>
          <w:p w14:paraId="762DF5A9" w14:textId="77777777" w:rsidR="00D664A3" w:rsidRPr="001679AC" w:rsidRDefault="00D664A3" w:rsidP="00293A73">
            <w:pPr>
              <w:widowControl/>
              <w:rPr>
                <w:rFonts w:ascii="David" w:hAnsi="David" w:cs="David"/>
              </w:rPr>
            </w:pPr>
            <w:r w:rsidRPr="001679AC">
              <w:rPr>
                <w:rFonts w:ascii="David" w:hAnsi="David" w:cs="David"/>
                <w:rtl/>
              </w:rPr>
              <w:t>וידאו (דקה)</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C364503" w14:textId="77777777" w:rsidR="00D664A3" w:rsidRPr="001679AC" w:rsidRDefault="00D664A3" w:rsidP="00293A73">
            <w:pPr>
              <w:widowControl/>
              <w:jc w:val="center"/>
              <w:rPr>
                <w:rFonts w:ascii="David" w:hAnsi="David" w:cs="David"/>
                <w:rtl/>
              </w:rPr>
            </w:pPr>
            <w:r w:rsidRPr="001679AC">
              <w:rPr>
                <w:rFonts w:ascii="David" w:hAnsi="David" w:cs="David" w:hint="cs"/>
                <w:rtl/>
              </w:rPr>
              <w:t>דקה</w:t>
            </w:r>
          </w:p>
        </w:tc>
      </w:tr>
      <w:tr w:rsidR="00D664A3" w:rsidRPr="001679AC" w14:paraId="1CF64210" w14:textId="77777777" w:rsidTr="00293A73">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EB9C"/>
            <w:tcMar>
              <w:top w:w="30" w:type="dxa"/>
              <w:left w:w="45" w:type="dxa"/>
              <w:bottom w:w="30" w:type="dxa"/>
              <w:right w:w="45" w:type="dxa"/>
            </w:tcMar>
            <w:hideMark/>
          </w:tcPr>
          <w:p w14:paraId="5AE5C49D" w14:textId="77777777" w:rsidR="00D664A3" w:rsidRPr="001679AC" w:rsidRDefault="00D664A3" w:rsidP="00293A73">
            <w:pPr>
              <w:widowControl/>
              <w:rPr>
                <w:rFonts w:ascii="David" w:hAnsi="David" w:cs="David"/>
                <w:rtl/>
              </w:rPr>
            </w:pPr>
            <w:r w:rsidRPr="001679AC">
              <w:rPr>
                <w:rFonts w:ascii="David" w:hAnsi="David" w:cs="David"/>
                <w:rtl/>
              </w:rPr>
              <w:t>מצגת מונפשת / הקלטת מסך (דקה)</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BB4AA4E" w14:textId="77777777" w:rsidR="00D664A3" w:rsidRPr="001679AC" w:rsidRDefault="00D664A3" w:rsidP="00293A73">
            <w:pPr>
              <w:widowControl/>
              <w:jc w:val="center"/>
              <w:rPr>
                <w:rFonts w:ascii="David" w:hAnsi="David" w:cs="David"/>
                <w:rtl/>
              </w:rPr>
            </w:pPr>
            <w:r w:rsidRPr="001679AC">
              <w:rPr>
                <w:rFonts w:ascii="David" w:hAnsi="David" w:cs="David" w:hint="cs"/>
                <w:rtl/>
              </w:rPr>
              <w:t>דקה</w:t>
            </w:r>
          </w:p>
        </w:tc>
      </w:tr>
      <w:tr w:rsidR="00D664A3" w:rsidRPr="001679AC" w14:paraId="7A58951A" w14:textId="77777777" w:rsidTr="00293A73">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EB9C"/>
            <w:tcMar>
              <w:top w:w="30" w:type="dxa"/>
              <w:left w:w="45" w:type="dxa"/>
              <w:bottom w:w="30" w:type="dxa"/>
              <w:right w:w="45" w:type="dxa"/>
            </w:tcMar>
            <w:hideMark/>
          </w:tcPr>
          <w:p w14:paraId="2E511D7B" w14:textId="77777777" w:rsidR="00D664A3" w:rsidRPr="001679AC" w:rsidRDefault="00D664A3" w:rsidP="00293A73">
            <w:pPr>
              <w:widowControl/>
              <w:rPr>
                <w:rFonts w:ascii="David" w:hAnsi="David" w:cs="David"/>
                <w:rtl/>
              </w:rPr>
            </w:pPr>
            <w:r w:rsidRPr="001679AC">
              <w:rPr>
                <w:rFonts w:ascii="David" w:hAnsi="David" w:cs="David"/>
                <w:rtl/>
              </w:rPr>
              <w:t>אנימציה (דקה)</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8E4BDF7" w14:textId="77777777" w:rsidR="00D664A3" w:rsidRPr="001679AC" w:rsidRDefault="00D664A3" w:rsidP="00293A73">
            <w:pPr>
              <w:widowControl/>
              <w:jc w:val="center"/>
              <w:rPr>
                <w:rFonts w:ascii="David" w:hAnsi="David" w:cs="David"/>
                <w:rtl/>
              </w:rPr>
            </w:pPr>
            <w:r w:rsidRPr="001679AC">
              <w:rPr>
                <w:rFonts w:ascii="David" w:hAnsi="David" w:cs="David" w:hint="cs"/>
                <w:rtl/>
              </w:rPr>
              <w:t>דקה</w:t>
            </w:r>
          </w:p>
        </w:tc>
      </w:tr>
      <w:tr w:rsidR="00D664A3" w:rsidRPr="001679AC" w14:paraId="137DFD8E" w14:textId="77777777" w:rsidTr="00293A73">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EB9C"/>
            <w:tcMar>
              <w:top w:w="30" w:type="dxa"/>
              <w:left w:w="45" w:type="dxa"/>
              <w:bottom w:w="30" w:type="dxa"/>
              <w:right w:w="45" w:type="dxa"/>
            </w:tcMar>
            <w:hideMark/>
          </w:tcPr>
          <w:p w14:paraId="335D07B3" w14:textId="77777777" w:rsidR="00D664A3" w:rsidRPr="001679AC" w:rsidRDefault="00D664A3" w:rsidP="00293A73">
            <w:pPr>
              <w:widowControl/>
              <w:rPr>
                <w:rFonts w:ascii="David" w:hAnsi="David" w:cs="David"/>
                <w:rtl/>
              </w:rPr>
            </w:pPr>
            <w:r w:rsidRPr="001679AC">
              <w:rPr>
                <w:rFonts w:ascii="David" w:hAnsi="David" w:cs="David"/>
                <w:rtl/>
              </w:rPr>
              <w:t>מצגת (10 שקפים)</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2FD1E3E" w14:textId="77777777" w:rsidR="00D664A3" w:rsidRPr="001679AC" w:rsidRDefault="00D664A3" w:rsidP="00293A73">
            <w:pPr>
              <w:widowControl/>
              <w:jc w:val="center"/>
              <w:rPr>
                <w:rFonts w:ascii="David" w:hAnsi="David" w:cs="David"/>
                <w:rtl/>
              </w:rPr>
            </w:pPr>
            <w:r w:rsidRPr="001679AC">
              <w:rPr>
                <w:rFonts w:ascii="David" w:hAnsi="David" w:cs="David"/>
                <w:rtl/>
              </w:rPr>
              <w:t>חמש דקות</w:t>
            </w:r>
          </w:p>
        </w:tc>
      </w:tr>
      <w:tr w:rsidR="00D664A3" w:rsidRPr="001679AC" w14:paraId="626984BE" w14:textId="77777777" w:rsidTr="00293A73">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EB9C"/>
            <w:tcMar>
              <w:top w:w="30" w:type="dxa"/>
              <w:left w:w="45" w:type="dxa"/>
              <w:bottom w:w="30" w:type="dxa"/>
              <w:right w:w="45" w:type="dxa"/>
            </w:tcMar>
            <w:hideMark/>
          </w:tcPr>
          <w:p w14:paraId="6374D992" w14:textId="77777777" w:rsidR="00D664A3" w:rsidRPr="001679AC" w:rsidRDefault="00D664A3" w:rsidP="00293A73">
            <w:pPr>
              <w:widowControl/>
              <w:rPr>
                <w:rFonts w:ascii="David" w:hAnsi="David" w:cs="David"/>
                <w:rtl/>
              </w:rPr>
            </w:pPr>
            <w:r w:rsidRPr="001679AC">
              <w:rPr>
                <w:rFonts w:ascii="David" w:hAnsi="David" w:cs="David"/>
                <w:rtl/>
              </w:rPr>
              <w:t>אודיו (הקלטה) (דקה)</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4CB9D98" w14:textId="77777777" w:rsidR="00D664A3" w:rsidRPr="001679AC" w:rsidRDefault="00D664A3" w:rsidP="00293A73">
            <w:pPr>
              <w:widowControl/>
              <w:jc w:val="center"/>
              <w:rPr>
                <w:rFonts w:ascii="David" w:hAnsi="David" w:cs="David"/>
                <w:rtl/>
              </w:rPr>
            </w:pPr>
            <w:r w:rsidRPr="001679AC">
              <w:rPr>
                <w:rFonts w:ascii="David" w:hAnsi="David" w:cs="David" w:hint="cs"/>
                <w:rtl/>
              </w:rPr>
              <w:t>דקה</w:t>
            </w:r>
          </w:p>
        </w:tc>
      </w:tr>
      <w:tr w:rsidR="00D664A3" w:rsidRPr="001679AC" w14:paraId="430240EA" w14:textId="77777777" w:rsidTr="00293A73">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EB9C"/>
            <w:tcMar>
              <w:top w:w="30" w:type="dxa"/>
              <w:left w:w="45" w:type="dxa"/>
              <w:bottom w:w="30" w:type="dxa"/>
              <w:right w:w="45" w:type="dxa"/>
            </w:tcMar>
            <w:hideMark/>
          </w:tcPr>
          <w:p w14:paraId="05165387" w14:textId="77777777" w:rsidR="00D664A3" w:rsidRPr="001679AC" w:rsidRDefault="00D664A3" w:rsidP="00293A73">
            <w:pPr>
              <w:widowControl/>
              <w:rPr>
                <w:rFonts w:ascii="David" w:hAnsi="David" w:cs="David"/>
                <w:b/>
                <w:bCs/>
                <w:rtl/>
              </w:rPr>
            </w:pPr>
            <w:r w:rsidRPr="001679AC">
              <w:rPr>
                <w:rFonts w:ascii="David" w:hAnsi="David" w:cs="David"/>
                <w:b/>
                <w:bCs/>
                <w:rtl/>
              </w:rPr>
              <w:t>מבוססי טקסט</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48F281A" w14:textId="77777777" w:rsidR="00D664A3" w:rsidRPr="001679AC" w:rsidRDefault="00D664A3" w:rsidP="00293A73">
            <w:pPr>
              <w:widowControl/>
              <w:jc w:val="center"/>
              <w:rPr>
                <w:rFonts w:ascii="David" w:hAnsi="David" w:cs="David"/>
                <w:b/>
                <w:bCs/>
                <w:rtl/>
              </w:rPr>
            </w:pPr>
          </w:p>
        </w:tc>
      </w:tr>
      <w:tr w:rsidR="00D664A3" w:rsidRPr="001679AC" w14:paraId="01BE06CB" w14:textId="77777777" w:rsidTr="00293A73">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EB9C"/>
            <w:tcMar>
              <w:top w:w="30" w:type="dxa"/>
              <w:left w:w="45" w:type="dxa"/>
              <w:bottom w:w="30" w:type="dxa"/>
              <w:right w:w="45" w:type="dxa"/>
            </w:tcMar>
            <w:hideMark/>
          </w:tcPr>
          <w:p w14:paraId="4881382F" w14:textId="77777777" w:rsidR="00D664A3" w:rsidRPr="001679AC" w:rsidRDefault="00D664A3" w:rsidP="00293A73">
            <w:pPr>
              <w:widowControl/>
              <w:rPr>
                <w:rFonts w:ascii="David" w:hAnsi="David" w:cs="David"/>
              </w:rPr>
            </w:pPr>
            <w:r w:rsidRPr="001679AC">
              <w:rPr>
                <w:rFonts w:ascii="David" w:hAnsi="David" w:cs="David"/>
                <w:rtl/>
              </w:rPr>
              <w:t>טקסט (250 מילה)</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055417C" w14:textId="77777777" w:rsidR="00D664A3" w:rsidRPr="001679AC" w:rsidRDefault="00D664A3" w:rsidP="00293A73">
            <w:pPr>
              <w:widowControl/>
              <w:jc w:val="center"/>
              <w:rPr>
                <w:rFonts w:ascii="David" w:hAnsi="David" w:cs="David"/>
                <w:rtl/>
              </w:rPr>
            </w:pPr>
            <w:r w:rsidRPr="001679AC">
              <w:rPr>
                <w:rFonts w:ascii="David" w:hAnsi="David" w:cs="David"/>
                <w:rtl/>
              </w:rPr>
              <w:t>דקה ועשרים שניות</w:t>
            </w:r>
          </w:p>
        </w:tc>
      </w:tr>
      <w:tr w:rsidR="00D664A3" w:rsidRPr="001679AC" w14:paraId="6800983F" w14:textId="77777777" w:rsidTr="00293A73">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EB9C"/>
            <w:tcMar>
              <w:top w:w="30" w:type="dxa"/>
              <w:left w:w="45" w:type="dxa"/>
              <w:bottom w:w="30" w:type="dxa"/>
              <w:right w:w="45" w:type="dxa"/>
            </w:tcMar>
            <w:hideMark/>
          </w:tcPr>
          <w:p w14:paraId="72175DEE" w14:textId="77777777" w:rsidR="00D664A3" w:rsidRPr="001679AC" w:rsidRDefault="00D664A3" w:rsidP="008C0B86">
            <w:pPr>
              <w:widowControl/>
              <w:rPr>
                <w:rFonts w:ascii="David" w:hAnsi="David" w:cs="David"/>
                <w:rtl/>
              </w:rPr>
            </w:pPr>
            <w:r w:rsidRPr="001679AC">
              <w:rPr>
                <w:rFonts w:ascii="David" w:hAnsi="David" w:cs="David"/>
                <w:rtl/>
              </w:rPr>
              <w:t xml:space="preserve">תרגול אינטראקטיבי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57B588C" w14:textId="77777777" w:rsidR="00D664A3" w:rsidRPr="001679AC" w:rsidRDefault="00D664A3" w:rsidP="00293A73">
            <w:pPr>
              <w:widowControl/>
              <w:jc w:val="center"/>
              <w:rPr>
                <w:rFonts w:ascii="David" w:hAnsi="David" w:cs="David"/>
                <w:rtl/>
              </w:rPr>
            </w:pPr>
            <w:r w:rsidRPr="001679AC">
              <w:rPr>
                <w:rFonts w:ascii="David" w:hAnsi="David" w:cs="David" w:hint="cs"/>
                <w:rtl/>
              </w:rPr>
              <w:t>שתי דקות</w:t>
            </w:r>
          </w:p>
        </w:tc>
      </w:tr>
    </w:tbl>
    <w:p w14:paraId="79DD9B39" w14:textId="77777777" w:rsidR="00D664A3" w:rsidRPr="001679AC" w:rsidRDefault="00D664A3" w:rsidP="00872D63">
      <w:pPr>
        <w:pStyle w:val="31"/>
        <w:numPr>
          <w:ilvl w:val="2"/>
          <w:numId w:val="220"/>
        </w:numPr>
      </w:pPr>
      <w:r w:rsidRPr="001679AC">
        <w:rPr>
          <w:rFonts w:hint="cs"/>
          <w:rtl/>
        </w:rPr>
        <w:t xml:space="preserve">זמן התפוקות בצירוף משך הזמן המשוער של המטלות הנלוות מהווים את </w:t>
      </w:r>
      <w:r w:rsidRPr="00D45F75">
        <w:rPr>
          <w:rFonts w:hint="eastAsia"/>
          <w:b/>
          <w:color w:val="auto"/>
          <w:rtl/>
        </w:rPr>
        <w:t>זמן</w:t>
      </w:r>
      <w:r w:rsidRPr="00D45F75">
        <w:rPr>
          <w:b/>
          <w:color w:val="auto"/>
          <w:rtl/>
        </w:rPr>
        <w:t xml:space="preserve"> </w:t>
      </w:r>
      <w:r w:rsidRPr="00D45F75">
        <w:rPr>
          <w:rFonts w:hint="eastAsia"/>
          <w:b/>
          <w:color w:val="auto"/>
          <w:rtl/>
        </w:rPr>
        <w:t>למידה</w:t>
      </w:r>
      <w:r w:rsidRPr="00D45F75">
        <w:rPr>
          <w:b/>
          <w:color w:val="auto"/>
          <w:rtl/>
        </w:rPr>
        <w:t xml:space="preserve"> (</w:t>
      </w:r>
      <w:r w:rsidRPr="00D45F75">
        <w:rPr>
          <w:b/>
          <w:color w:val="auto"/>
        </w:rPr>
        <w:t>Learner Effort</w:t>
      </w:r>
      <w:r w:rsidRPr="00D45F75">
        <w:rPr>
          <w:b/>
          <w:color w:val="auto"/>
          <w:rtl/>
        </w:rPr>
        <w:t>)</w:t>
      </w:r>
      <w:r w:rsidRPr="001679AC">
        <w:rPr>
          <w:rFonts w:hint="cs"/>
          <w:rtl/>
        </w:rPr>
        <w:t xml:space="preserve"> כהגדרתו בסעיף 0.</w:t>
      </w:r>
      <w:r w:rsidR="008E4DFE">
        <w:rPr>
          <w:rFonts w:hint="cs"/>
          <w:rtl/>
        </w:rPr>
        <w:t>3</w:t>
      </w:r>
      <w:r w:rsidR="008E4DFE" w:rsidRPr="001679AC">
        <w:rPr>
          <w:rFonts w:hint="cs"/>
          <w:rtl/>
        </w:rPr>
        <w:t xml:space="preserve"> </w:t>
      </w:r>
      <w:r w:rsidRPr="001679AC">
        <w:rPr>
          <w:rFonts w:hint="cs"/>
          <w:rtl/>
        </w:rPr>
        <w:t>לעיל.</w:t>
      </w:r>
    </w:p>
    <w:p w14:paraId="4598E0F4" w14:textId="77777777" w:rsidR="005F61E5" w:rsidRPr="001679AC" w:rsidRDefault="005F61E5" w:rsidP="00872D63">
      <w:pPr>
        <w:pStyle w:val="2"/>
      </w:pPr>
      <w:bookmarkStart w:id="356" w:name="_Toc523409399"/>
      <w:bookmarkStart w:id="357" w:name="_Toc523411560"/>
      <w:bookmarkStart w:id="358" w:name="_Toc524447622"/>
      <w:bookmarkStart w:id="359" w:name="_Toc524466857"/>
      <w:r w:rsidRPr="001679AC">
        <w:rPr>
          <w:rFonts w:hint="cs"/>
          <w:rtl/>
        </w:rPr>
        <w:t>תהליכים</w:t>
      </w:r>
      <w:bookmarkEnd w:id="356"/>
      <w:bookmarkEnd w:id="357"/>
      <w:bookmarkEnd w:id="358"/>
      <w:bookmarkEnd w:id="359"/>
    </w:p>
    <w:p w14:paraId="14FAC53D" w14:textId="77777777" w:rsidR="005F61E5" w:rsidRPr="001679AC" w:rsidRDefault="005F61E5" w:rsidP="00872D63">
      <w:pPr>
        <w:pStyle w:val="31"/>
      </w:pPr>
      <w:r w:rsidRPr="001679AC">
        <w:rPr>
          <w:rFonts w:hint="cs"/>
          <w:rtl/>
        </w:rPr>
        <w:t xml:space="preserve">כתיבת הקורס המקוון תתבצע באמצעות גאנט פרויקט בעל אבני דרך המקושרות לדרך התשלום לספק. גאנט הפרויקט מוצג בתרשים הזרימה בנספח </w:t>
      </w:r>
      <w:r w:rsidR="00122C4F" w:rsidRPr="001679AC">
        <w:t>12</w:t>
      </w:r>
      <w:r w:rsidRPr="001679AC">
        <w:rPr>
          <w:rFonts w:hint="cs"/>
          <w:rtl/>
        </w:rPr>
        <w:t xml:space="preserve">. </w:t>
      </w:r>
    </w:p>
    <w:p w14:paraId="736D6B68" w14:textId="77777777" w:rsidR="005F61E5" w:rsidRPr="001679AC" w:rsidRDefault="005F61E5" w:rsidP="00872D63">
      <w:pPr>
        <w:pStyle w:val="31"/>
        <w:numPr>
          <w:ilvl w:val="0"/>
          <w:numId w:val="0"/>
        </w:numPr>
        <w:ind w:left="1901"/>
      </w:pPr>
      <w:r w:rsidRPr="001679AC">
        <w:rPr>
          <w:rFonts w:hint="cs"/>
          <w:rtl/>
        </w:rPr>
        <w:t>להלן מבנה גאנט הפרויקט בחלוקה לפרקים ואבני דרך:</w:t>
      </w:r>
    </w:p>
    <w:p w14:paraId="47BE621A" w14:textId="77777777" w:rsidR="00AB14A1" w:rsidRPr="001679AC" w:rsidRDefault="005F61E5" w:rsidP="00872D63">
      <w:pPr>
        <w:pStyle w:val="31"/>
      </w:pPr>
      <w:r w:rsidRPr="001679AC">
        <w:rPr>
          <w:rFonts w:hint="cs"/>
          <w:b/>
          <w:bCs/>
          <w:rtl/>
        </w:rPr>
        <w:t>הוצאת הזמנה:</w:t>
      </w:r>
      <w:r w:rsidRPr="001679AC">
        <w:rPr>
          <w:rFonts w:hint="cs"/>
          <w:rtl/>
        </w:rPr>
        <w:t xml:space="preserve"> המשרד המזמין יעביר לספק הזמנת עבודה לפיתוח קורס מקוון אשר </w:t>
      </w:r>
      <w:r w:rsidR="00A1468B" w:rsidRPr="001679AC">
        <w:rPr>
          <w:rFonts w:hint="cs"/>
          <w:rtl/>
        </w:rPr>
        <w:t xml:space="preserve">יכלול </w:t>
      </w:r>
      <w:r w:rsidRPr="001679AC">
        <w:rPr>
          <w:rFonts w:hint="cs"/>
          <w:rtl/>
        </w:rPr>
        <w:t>מידע בסיסי לגבי</w:t>
      </w:r>
      <w:r w:rsidR="00A1468B" w:rsidRPr="001679AC">
        <w:rPr>
          <w:rFonts w:hint="cs"/>
          <w:rtl/>
        </w:rPr>
        <w:t>;</w:t>
      </w:r>
      <w:r w:rsidRPr="001679AC">
        <w:rPr>
          <w:rFonts w:hint="cs"/>
          <w:rtl/>
        </w:rPr>
        <w:t xml:space="preserve"> סוג הקורס הנדרש, מטרות הקורס, קהל היעד</w:t>
      </w:r>
      <w:r w:rsidR="00437352" w:rsidRPr="001679AC">
        <w:rPr>
          <w:rFonts w:hint="cs"/>
          <w:rtl/>
        </w:rPr>
        <w:t xml:space="preserve">, </w:t>
      </w:r>
      <w:r w:rsidR="00FE319B" w:rsidRPr="001679AC">
        <w:rPr>
          <w:rFonts w:hint="cs"/>
          <w:rtl/>
        </w:rPr>
        <w:t xml:space="preserve">הערכת </w:t>
      </w:r>
      <w:r w:rsidR="00437352" w:rsidRPr="001679AC">
        <w:rPr>
          <w:rFonts w:hint="cs"/>
          <w:rtl/>
        </w:rPr>
        <w:t xml:space="preserve">משך זמן </w:t>
      </w:r>
      <w:r w:rsidR="00FE319B" w:rsidRPr="001679AC">
        <w:rPr>
          <w:rFonts w:hint="cs"/>
          <w:rtl/>
        </w:rPr>
        <w:t>התפוקות</w:t>
      </w:r>
      <w:r w:rsidR="00437352" w:rsidRPr="001679AC">
        <w:rPr>
          <w:rFonts w:hint="cs"/>
          <w:rtl/>
        </w:rPr>
        <w:t xml:space="preserve"> הנדרש בו</w:t>
      </w:r>
      <w:r w:rsidR="00AB14A1" w:rsidRPr="001679AC">
        <w:rPr>
          <w:rFonts w:hint="cs"/>
          <w:rtl/>
        </w:rPr>
        <w:t xml:space="preserve">, </w:t>
      </w:r>
      <w:r w:rsidRPr="001679AC">
        <w:rPr>
          <w:rFonts w:hint="cs"/>
          <w:rtl/>
        </w:rPr>
        <w:t xml:space="preserve">אפיון כללי שלו ומדדי הערכה. </w:t>
      </w:r>
    </w:p>
    <w:p w14:paraId="6DC659E2" w14:textId="77777777" w:rsidR="000273FF" w:rsidRPr="001679AC" w:rsidRDefault="000273FF" w:rsidP="00872D63">
      <w:pPr>
        <w:pStyle w:val="3e"/>
      </w:pPr>
      <w:r w:rsidRPr="001679AC">
        <w:rPr>
          <w:rFonts w:hint="cs"/>
          <w:rtl/>
        </w:rPr>
        <w:t xml:space="preserve">בטופס הזמנת העבודה </w:t>
      </w:r>
      <w:r w:rsidR="00A224B4" w:rsidRPr="001679AC">
        <w:rPr>
          <w:rFonts w:hint="cs"/>
          <w:rtl/>
        </w:rPr>
        <w:t xml:space="preserve">המשרד יפרט </w:t>
      </w:r>
      <w:r w:rsidRPr="001679AC">
        <w:rPr>
          <w:rFonts w:hint="cs"/>
          <w:rtl/>
        </w:rPr>
        <w:t xml:space="preserve">את משך זמן התפוקות הנדרש בקורס. </w:t>
      </w:r>
    </w:p>
    <w:p w14:paraId="6D731628" w14:textId="77777777" w:rsidR="005F61E5" w:rsidRPr="001679AC" w:rsidRDefault="005F61E5" w:rsidP="00872D63">
      <w:pPr>
        <w:pStyle w:val="3e"/>
      </w:pPr>
      <w:r w:rsidRPr="001679AC">
        <w:rPr>
          <w:rFonts w:hint="cs"/>
          <w:rtl/>
        </w:rPr>
        <w:t xml:space="preserve">דוגמא לטופס הוצאת הזמנה נמצאת בנספח </w:t>
      </w:r>
      <w:r w:rsidR="00122C4F" w:rsidRPr="001679AC">
        <w:rPr>
          <w:rFonts w:hint="cs"/>
          <w:rtl/>
        </w:rPr>
        <w:t>16</w:t>
      </w:r>
      <w:r w:rsidRPr="001679AC">
        <w:rPr>
          <w:rFonts w:hint="cs"/>
          <w:rtl/>
        </w:rPr>
        <w:t xml:space="preserve"> למסמכי המכרז. </w:t>
      </w:r>
    </w:p>
    <w:p w14:paraId="7325DB76" w14:textId="77777777" w:rsidR="005F61E5" w:rsidRPr="001679AC" w:rsidRDefault="005F61E5" w:rsidP="00872D63">
      <w:pPr>
        <w:pStyle w:val="31"/>
        <w:rPr>
          <w:rtl/>
        </w:rPr>
      </w:pPr>
      <w:r w:rsidRPr="001679AC">
        <w:rPr>
          <w:rFonts w:hint="eastAsia"/>
          <w:rtl/>
        </w:rPr>
        <w:t>במקביל</w:t>
      </w:r>
      <w:r w:rsidRPr="001679AC">
        <w:rPr>
          <w:rtl/>
        </w:rPr>
        <w:t xml:space="preserve"> </w:t>
      </w:r>
      <w:r w:rsidRPr="001679AC">
        <w:rPr>
          <w:rFonts w:hint="eastAsia"/>
          <w:rtl/>
        </w:rPr>
        <w:t>להוצאת</w:t>
      </w:r>
      <w:r w:rsidRPr="001679AC">
        <w:rPr>
          <w:rtl/>
        </w:rPr>
        <w:t xml:space="preserve"> </w:t>
      </w:r>
      <w:r w:rsidRPr="001679AC">
        <w:rPr>
          <w:rFonts w:hint="eastAsia"/>
          <w:rtl/>
        </w:rPr>
        <w:t>הזמנת</w:t>
      </w:r>
      <w:r w:rsidRPr="001679AC">
        <w:rPr>
          <w:rtl/>
        </w:rPr>
        <w:t xml:space="preserve"> </w:t>
      </w:r>
      <w:r w:rsidRPr="001679AC">
        <w:rPr>
          <w:rFonts w:hint="eastAsia"/>
          <w:rtl/>
        </w:rPr>
        <w:t>העבודה</w:t>
      </w:r>
      <w:r w:rsidRPr="001679AC">
        <w:rPr>
          <w:rtl/>
        </w:rPr>
        <w:t xml:space="preserve"> </w:t>
      </w:r>
      <w:r w:rsidRPr="001679AC">
        <w:rPr>
          <w:rFonts w:hint="eastAsia"/>
          <w:rtl/>
        </w:rPr>
        <w:t>יצור</w:t>
      </w:r>
      <w:r w:rsidRPr="001679AC">
        <w:rPr>
          <w:rtl/>
        </w:rPr>
        <w:t xml:space="preserve"> </w:t>
      </w:r>
      <w:r w:rsidRPr="001679AC">
        <w:rPr>
          <w:rFonts w:hint="eastAsia"/>
          <w:rtl/>
        </w:rPr>
        <w:t>נציג</w:t>
      </w:r>
      <w:r w:rsidRPr="001679AC">
        <w:rPr>
          <w:rtl/>
        </w:rPr>
        <w:t xml:space="preserve"> </w:t>
      </w:r>
      <w:r w:rsidRPr="001679AC">
        <w:rPr>
          <w:rFonts w:hint="eastAsia"/>
          <w:rtl/>
        </w:rPr>
        <w:t>המזמין</w:t>
      </w:r>
      <w:r w:rsidRPr="001679AC">
        <w:rPr>
          <w:rtl/>
        </w:rPr>
        <w:t xml:space="preserve"> </w:t>
      </w:r>
      <w:r w:rsidRPr="001679AC">
        <w:rPr>
          <w:rFonts w:hint="eastAsia"/>
          <w:rtl/>
        </w:rPr>
        <w:t>קשר</w:t>
      </w:r>
      <w:r w:rsidRPr="001679AC">
        <w:rPr>
          <w:rtl/>
        </w:rPr>
        <w:t xml:space="preserve"> </w:t>
      </w:r>
      <w:r w:rsidRPr="001679AC">
        <w:rPr>
          <w:rFonts w:hint="eastAsia"/>
          <w:rtl/>
        </w:rPr>
        <w:t>עם</w:t>
      </w:r>
      <w:r w:rsidRPr="001679AC">
        <w:rPr>
          <w:rtl/>
        </w:rPr>
        <w:t xml:space="preserve"> </w:t>
      </w:r>
      <w:r w:rsidRPr="001679AC">
        <w:rPr>
          <w:rFonts w:hint="eastAsia"/>
          <w:rtl/>
        </w:rPr>
        <w:t>איש</w:t>
      </w:r>
      <w:r w:rsidRPr="001679AC">
        <w:rPr>
          <w:rtl/>
        </w:rPr>
        <w:t xml:space="preserve"> </w:t>
      </w:r>
      <w:r w:rsidRPr="001679AC">
        <w:rPr>
          <w:rFonts w:hint="eastAsia"/>
          <w:rtl/>
        </w:rPr>
        <w:t>הקשר</w:t>
      </w:r>
      <w:r w:rsidRPr="001679AC">
        <w:rPr>
          <w:rtl/>
        </w:rPr>
        <w:t xml:space="preserve"> </w:t>
      </w:r>
      <w:r w:rsidRPr="001679AC">
        <w:rPr>
          <w:rFonts w:hint="eastAsia"/>
          <w:rtl/>
        </w:rPr>
        <w:t>מטעם</w:t>
      </w:r>
      <w:r w:rsidRPr="001679AC">
        <w:rPr>
          <w:rtl/>
        </w:rPr>
        <w:t xml:space="preserve"> </w:t>
      </w:r>
      <w:r w:rsidRPr="001679AC">
        <w:rPr>
          <w:rFonts w:hint="eastAsia"/>
          <w:rtl/>
        </w:rPr>
        <w:t>הספק</w:t>
      </w:r>
      <w:r w:rsidRPr="001679AC">
        <w:rPr>
          <w:rtl/>
        </w:rPr>
        <w:t xml:space="preserve"> </w:t>
      </w:r>
      <w:r w:rsidRPr="001679AC">
        <w:rPr>
          <w:rFonts w:hint="eastAsia"/>
          <w:rtl/>
        </w:rPr>
        <w:t>על</w:t>
      </w:r>
      <w:r w:rsidRPr="001679AC">
        <w:rPr>
          <w:rtl/>
        </w:rPr>
        <w:t xml:space="preserve"> </w:t>
      </w:r>
      <w:r w:rsidRPr="001679AC">
        <w:rPr>
          <w:rFonts w:hint="eastAsia"/>
          <w:rtl/>
        </w:rPr>
        <w:t>מנת</w:t>
      </w:r>
      <w:r w:rsidRPr="001679AC">
        <w:rPr>
          <w:rtl/>
        </w:rPr>
        <w:t xml:space="preserve"> </w:t>
      </w:r>
      <w:r w:rsidRPr="001679AC">
        <w:rPr>
          <w:rFonts w:hint="eastAsia"/>
          <w:rtl/>
        </w:rPr>
        <w:t>לתאם</w:t>
      </w:r>
      <w:r w:rsidRPr="001679AC">
        <w:rPr>
          <w:rtl/>
        </w:rPr>
        <w:t xml:space="preserve"> </w:t>
      </w:r>
      <w:r w:rsidRPr="001679AC">
        <w:rPr>
          <w:rFonts w:hint="eastAsia"/>
          <w:rtl/>
        </w:rPr>
        <w:t>פגישת</w:t>
      </w:r>
      <w:r w:rsidRPr="001679AC">
        <w:rPr>
          <w:rtl/>
        </w:rPr>
        <w:t xml:space="preserve"> </w:t>
      </w:r>
      <w:r w:rsidRPr="001679AC">
        <w:rPr>
          <w:rFonts w:hint="eastAsia"/>
          <w:rtl/>
        </w:rPr>
        <w:t>עבודה</w:t>
      </w:r>
      <w:r w:rsidRPr="001679AC">
        <w:rPr>
          <w:rtl/>
        </w:rPr>
        <w:t xml:space="preserve"> </w:t>
      </w:r>
      <w:r w:rsidRPr="001679AC">
        <w:rPr>
          <w:rFonts w:hint="eastAsia"/>
          <w:rtl/>
        </w:rPr>
        <w:t>ראשונה</w:t>
      </w:r>
      <w:r w:rsidRPr="001679AC">
        <w:rPr>
          <w:rtl/>
        </w:rPr>
        <w:t xml:space="preserve"> (להלן: </w:t>
      </w:r>
      <w:r w:rsidR="00012BF3" w:rsidRPr="001679AC">
        <w:rPr>
          <w:rFonts w:hint="cs"/>
          <w:rtl/>
        </w:rPr>
        <w:t>"</w:t>
      </w:r>
      <w:r w:rsidRPr="001679AC">
        <w:rPr>
          <w:rFonts w:hint="eastAsia"/>
          <w:b/>
          <w:bCs/>
          <w:rtl/>
        </w:rPr>
        <w:t>פגישת</w:t>
      </w:r>
      <w:r w:rsidRPr="001679AC">
        <w:rPr>
          <w:b/>
          <w:bCs/>
          <w:rtl/>
        </w:rPr>
        <w:t xml:space="preserve"> </w:t>
      </w:r>
      <w:r w:rsidRPr="001679AC">
        <w:rPr>
          <w:rFonts w:hint="eastAsia"/>
          <w:b/>
          <w:bCs/>
          <w:rtl/>
        </w:rPr>
        <w:t>התנעה</w:t>
      </w:r>
      <w:r w:rsidR="00012BF3" w:rsidRPr="001679AC">
        <w:rPr>
          <w:rFonts w:hint="cs"/>
          <w:rtl/>
        </w:rPr>
        <w:t>"</w:t>
      </w:r>
      <w:r w:rsidRPr="001679AC">
        <w:rPr>
          <w:rtl/>
        </w:rPr>
        <w:t xml:space="preserve">). </w:t>
      </w:r>
      <w:r w:rsidRPr="001679AC">
        <w:rPr>
          <w:rFonts w:hint="eastAsia"/>
          <w:rtl/>
        </w:rPr>
        <w:t>הספק</w:t>
      </w:r>
      <w:r w:rsidRPr="001679AC">
        <w:rPr>
          <w:rtl/>
        </w:rPr>
        <w:t xml:space="preserve"> </w:t>
      </w:r>
      <w:r w:rsidRPr="001679AC">
        <w:rPr>
          <w:rFonts w:hint="eastAsia"/>
          <w:rtl/>
        </w:rPr>
        <w:t>נדרש</w:t>
      </w:r>
      <w:r w:rsidRPr="001679AC">
        <w:rPr>
          <w:rtl/>
        </w:rPr>
        <w:t xml:space="preserve"> </w:t>
      </w:r>
      <w:r w:rsidRPr="001679AC">
        <w:rPr>
          <w:rFonts w:hint="eastAsia"/>
          <w:rtl/>
        </w:rPr>
        <w:t>להיות</w:t>
      </w:r>
      <w:r w:rsidRPr="001679AC">
        <w:rPr>
          <w:rtl/>
        </w:rPr>
        <w:t xml:space="preserve"> </w:t>
      </w:r>
      <w:r w:rsidRPr="001679AC">
        <w:rPr>
          <w:rFonts w:hint="eastAsia"/>
          <w:rtl/>
        </w:rPr>
        <w:t>זמין</w:t>
      </w:r>
      <w:r w:rsidRPr="001679AC">
        <w:rPr>
          <w:rtl/>
        </w:rPr>
        <w:t xml:space="preserve"> </w:t>
      </w:r>
      <w:r w:rsidRPr="001679AC">
        <w:rPr>
          <w:rFonts w:hint="eastAsia"/>
          <w:rtl/>
        </w:rPr>
        <w:t>לקיום</w:t>
      </w:r>
      <w:r w:rsidRPr="001679AC">
        <w:rPr>
          <w:rtl/>
        </w:rPr>
        <w:t xml:space="preserve"> </w:t>
      </w:r>
      <w:r w:rsidRPr="001679AC">
        <w:rPr>
          <w:rFonts w:hint="eastAsia"/>
          <w:rtl/>
        </w:rPr>
        <w:t>הפגישה</w:t>
      </w:r>
      <w:r w:rsidRPr="001679AC">
        <w:rPr>
          <w:rtl/>
        </w:rPr>
        <w:t xml:space="preserve"> </w:t>
      </w:r>
      <w:r w:rsidRPr="001679AC">
        <w:rPr>
          <w:rFonts w:hint="eastAsia"/>
          <w:rtl/>
        </w:rPr>
        <w:t>בתוך</w:t>
      </w:r>
      <w:r w:rsidRPr="001679AC">
        <w:rPr>
          <w:rtl/>
        </w:rPr>
        <w:t xml:space="preserve"> </w:t>
      </w:r>
      <w:r w:rsidRPr="001679AC">
        <w:rPr>
          <w:rFonts w:hint="eastAsia"/>
          <w:rtl/>
        </w:rPr>
        <w:t>פרק</w:t>
      </w:r>
      <w:r w:rsidRPr="001679AC">
        <w:rPr>
          <w:rtl/>
        </w:rPr>
        <w:t xml:space="preserve"> </w:t>
      </w:r>
      <w:r w:rsidRPr="001679AC">
        <w:rPr>
          <w:rFonts w:hint="eastAsia"/>
          <w:rtl/>
        </w:rPr>
        <w:t>זמן</w:t>
      </w:r>
      <w:r w:rsidRPr="001679AC">
        <w:rPr>
          <w:rtl/>
        </w:rPr>
        <w:t xml:space="preserve"> </w:t>
      </w:r>
      <w:r w:rsidRPr="001679AC">
        <w:rPr>
          <w:rFonts w:hint="eastAsia"/>
          <w:rtl/>
        </w:rPr>
        <w:t>שלא</w:t>
      </w:r>
      <w:r w:rsidRPr="001679AC">
        <w:rPr>
          <w:rtl/>
        </w:rPr>
        <w:t xml:space="preserve"> </w:t>
      </w:r>
      <w:r w:rsidRPr="001679AC">
        <w:rPr>
          <w:rFonts w:hint="eastAsia"/>
          <w:rtl/>
        </w:rPr>
        <w:t>יעלה</w:t>
      </w:r>
      <w:r w:rsidRPr="001679AC">
        <w:rPr>
          <w:rtl/>
        </w:rPr>
        <w:t xml:space="preserve"> </w:t>
      </w:r>
      <w:r w:rsidRPr="001679AC">
        <w:rPr>
          <w:rFonts w:hint="eastAsia"/>
          <w:rtl/>
        </w:rPr>
        <w:t>על</w:t>
      </w:r>
      <w:r w:rsidRPr="001679AC">
        <w:rPr>
          <w:rtl/>
        </w:rPr>
        <w:t xml:space="preserve"> </w:t>
      </w:r>
      <w:r w:rsidR="00012BF3" w:rsidRPr="001679AC">
        <w:rPr>
          <w:rFonts w:hint="cs"/>
          <w:rtl/>
        </w:rPr>
        <w:t>10 ימי עבודה</w:t>
      </w:r>
      <w:r w:rsidR="00012BF3" w:rsidRPr="001679AC">
        <w:rPr>
          <w:rtl/>
        </w:rPr>
        <w:t xml:space="preserve"> </w:t>
      </w:r>
      <w:r w:rsidRPr="001679AC">
        <w:rPr>
          <w:rFonts w:hint="eastAsia"/>
          <w:rtl/>
        </w:rPr>
        <w:t>ממועד</w:t>
      </w:r>
      <w:r w:rsidRPr="001679AC">
        <w:rPr>
          <w:rtl/>
        </w:rPr>
        <w:t xml:space="preserve"> </w:t>
      </w:r>
      <w:r w:rsidRPr="001679AC">
        <w:rPr>
          <w:rFonts w:hint="eastAsia"/>
          <w:rtl/>
        </w:rPr>
        <w:t>הוצאת</w:t>
      </w:r>
      <w:r w:rsidRPr="001679AC">
        <w:rPr>
          <w:rtl/>
        </w:rPr>
        <w:t xml:space="preserve"> </w:t>
      </w:r>
      <w:r w:rsidRPr="001679AC">
        <w:rPr>
          <w:rFonts w:hint="eastAsia"/>
          <w:rtl/>
        </w:rPr>
        <w:t>ההזמנה</w:t>
      </w:r>
      <w:r w:rsidRPr="001679AC">
        <w:rPr>
          <w:rtl/>
        </w:rPr>
        <w:t>.</w:t>
      </w:r>
      <w:r w:rsidR="00B461C7" w:rsidRPr="001679AC">
        <w:rPr>
          <w:rtl/>
        </w:rPr>
        <w:t xml:space="preserve"> </w:t>
      </w:r>
      <w:r w:rsidR="00B461C7" w:rsidRPr="001679AC">
        <w:rPr>
          <w:rFonts w:hint="eastAsia"/>
          <w:rtl/>
        </w:rPr>
        <w:t>מטרת</w:t>
      </w:r>
      <w:r w:rsidR="00B461C7" w:rsidRPr="001679AC">
        <w:rPr>
          <w:rtl/>
        </w:rPr>
        <w:t xml:space="preserve"> פגישת ההתנעה הנה </w:t>
      </w:r>
      <w:r w:rsidR="00B461C7" w:rsidRPr="001679AC">
        <w:rPr>
          <w:rFonts w:hint="eastAsia"/>
          <w:rtl/>
        </w:rPr>
        <w:t>תיאום</w:t>
      </w:r>
      <w:r w:rsidR="00B461C7" w:rsidRPr="001679AC">
        <w:rPr>
          <w:rtl/>
        </w:rPr>
        <w:t xml:space="preserve"> </w:t>
      </w:r>
      <w:r w:rsidR="00B461C7" w:rsidRPr="001679AC">
        <w:rPr>
          <w:rFonts w:hint="eastAsia"/>
          <w:rtl/>
        </w:rPr>
        <w:t>ציפיות</w:t>
      </w:r>
      <w:r w:rsidR="00B461C7" w:rsidRPr="001679AC">
        <w:rPr>
          <w:rtl/>
        </w:rPr>
        <w:t xml:space="preserve"> </w:t>
      </w:r>
      <w:r w:rsidR="00B461C7" w:rsidRPr="001679AC">
        <w:rPr>
          <w:rFonts w:hint="eastAsia"/>
          <w:rtl/>
        </w:rPr>
        <w:t>דידקטי</w:t>
      </w:r>
      <w:r w:rsidR="00B461C7" w:rsidRPr="001679AC">
        <w:rPr>
          <w:rtl/>
        </w:rPr>
        <w:t>-פדגוגי, מעבר משותף על הזמנת העבודה והשאלות העולות ממנה והיערכות לכתיבה של תיק הפרויקט.</w:t>
      </w:r>
      <w:r w:rsidR="00012BF3" w:rsidRPr="001679AC">
        <w:rPr>
          <w:rFonts w:hint="cs"/>
          <w:rtl/>
        </w:rPr>
        <w:t xml:space="preserve"> נציגי הספק נדרשים להגיע לפגישה לאחר שקראו בעיון את מסמך ההזמנה.</w:t>
      </w:r>
    </w:p>
    <w:p w14:paraId="0E614378" w14:textId="77777777" w:rsidR="00A224B4" w:rsidRPr="001679AC" w:rsidRDefault="00F26862" w:rsidP="00872D63">
      <w:pPr>
        <w:pStyle w:val="31"/>
      </w:pPr>
      <w:r w:rsidRPr="001679AC">
        <w:rPr>
          <w:rFonts w:hint="cs"/>
          <w:b/>
          <w:bCs/>
          <w:rtl/>
        </w:rPr>
        <w:t>מסמך פיצוח</w:t>
      </w:r>
      <w:r w:rsidR="005F61E5" w:rsidRPr="001679AC">
        <w:rPr>
          <w:rFonts w:hint="cs"/>
          <w:b/>
          <w:bCs/>
          <w:rtl/>
        </w:rPr>
        <w:t>:</w:t>
      </w:r>
      <w:r w:rsidR="005F61E5" w:rsidRPr="001679AC">
        <w:rPr>
          <w:rFonts w:hint="cs"/>
          <w:rtl/>
        </w:rPr>
        <w:t xml:space="preserve"> </w:t>
      </w:r>
      <w:r w:rsidR="0069031A" w:rsidRPr="001679AC">
        <w:rPr>
          <w:rFonts w:hint="cs"/>
          <w:rtl/>
        </w:rPr>
        <w:t xml:space="preserve">הספק יעביר למזמין את מסמך הפיצוח כמפורט בנספח 17 אשר </w:t>
      </w:r>
      <w:r w:rsidR="00A224B4" w:rsidRPr="001679AC">
        <w:rPr>
          <w:rFonts w:hint="cs"/>
          <w:rtl/>
        </w:rPr>
        <w:t>יועבר</w:t>
      </w:r>
      <w:r w:rsidR="005F61E5" w:rsidRPr="001679AC">
        <w:rPr>
          <w:rFonts w:hint="cs"/>
          <w:rtl/>
        </w:rPr>
        <w:t xml:space="preserve"> לכל המאוחר </w:t>
      </w:r>
      <w:r w:rsidR="00483539" w:rsidRPr="001679AC">
        <w:rPr>
          <w:rFonts w:hint="cs"/>
          <w:rtl/>
        </w:rPr>
        <w:t xml:space="preserve">23 </w:t>
      </w:r>
      <w:r w:rsidR="005F61E5" w:rsidRPr="001679AC">
        <w:rPr>
          <w:rFonts w:hint="cs"/>
          <w:rtl/>
        </w:rPr>
        <w:t>ימי</w:t>
      </w:r>
      <w:r w:rsidR="00483539" w:rsidRPr="001679AC">
        <w:rPr>
          <w:rFonts w:hint="cs"/>
          <w:rtl/>
        </w:rPr>
        <w:t xml:space="preserve"> עבודה</w:t>
      </w:r>
      <w:r w:rsidR="005F61E5" w:rsidRPr="001679AC">
        <w:rPr>
          <w:rFonts w:hint="cs"/>
          <w:rtl/>
        </w:rPr>
        <w:t xml:space="preserve"> לאחר קיום פגישת ההתנעה</w:t>
      </w:r>
      <w:r w:rsidRPr="001679AC">
        <w:rPr>
          <w:rFonts w:hint="cs"/>
          <w:rtl/>
        </w:rPr>
        <w:t>.</w:t>
      </w:r>
      <w:r w:rsidR="005F61E5" w:rsidRPr="001679AC">
        <w:rPr>
          <w:rFonts w:hint="cs"/>
          <w:rtl/>
        </w:rPr>
        <w:t xml:space="preserve"> </w:t>
      </w:r>
      <w:r w:rsidR="005F61E5" w:rsidRPr="001679AC">
        <w:rPr>
          <w:rtl/>
        </w:rPr>
        <w:t xml:space="preserve">על המסמך לכלול </w:t>
      </w:r>
      <w:r w:rsidR="0069031A" w:rsidRPr="001679AC">
        <w:rPr>
          <w:rFonts w:hint="cs"/>
          <w:rtl/>
        </w:rPr>
        <w:t xml:space="preserve">גם </w:t>
      </w:r>
      <w:r w:rsidR="005F61E5" w:rsidRPr="001679AC">
        <w:rPr>
          <w:rFonts w:hint="cs"/>
          <w:rtl/>
        </w:rPr>
        <w:t>את כלל ה</w:t>
      </w:r>
      <w:r w:rsidR="005F61E5" w:rsidRPr="001679AC">
        <w:rPr>
          <w:rtl/>
        </w:rPr>
        <w:t xml:space="preserve">התייחסות </w:t>
      </w:r>
      <w:r w:rsidR="005F61E5" w:rsidRPr="001679AC">
        <w:rPr>
          <w:rFonts w:hint="cs"/>
          <w:rtl/>
        </w:rPr>
        <w:t>המופיעות בהזמנת העבודה ובנוסף את האלמ</w:t>
      </w:r>
      <w:r w:rsidR="00A224B4" w:rsidRPr="001679AC">
        <w:rPr>
          <w:rFonts w:hint="cs"/>
          <w:rtl/>
        </w:rPr>
        <w:t>נטים הבאים:</w:t>
      </w:r>
    </w:p>
    <w:p w14:paraId="446600F9" w14:textId="77777777" w:rsidR="00B461C7" w:rsidRPr="001679AC" w:rsidRDefault="00B461C7" w:rsidP="00872D63">
      <w:pPr>
        <w:pStyle w:val="40"/>
      </w:pPr>
      <w:r w:rsidRPr="001679AC">
        <w:rPr>
          <w:rtl/>
        </w:rPr>
        <w:t>תקציר מנהלים בן עמוד אחד הכולל התייחסות לקהל היעד, מספר המשתתפים הצפויים בקורס, לוחות זמנים ותקציב.</w:t>
      </w:r>
      <w:r w:rsidRPr="001679AC">
        <w:t xml:space="preserve"> </w:t>
      </w:r>
    </w:p>
    <w:p w14:paraId="18403B02" w14:textId="77777777" w:rsidR="005F61E5" w:rsidRPr="001679AC" w:rsidRDefault="005F61E5" w:rsidP="00872D63">
      <w:pPr>
        <w:pStyle w:val="40"/>
      </w:pPr>
      <w:r w:rsidRPr="001679AC">
        <w:rPr>
          <w:rFonts w:hint="cs"/>
          <w:rtl/>
        </w:rPr>
        <w:t>סילבוס הקורס הדיגיטלי</w:t>
      </w:r>
      <w:r w:rsidR="002129E1" w:rsidRPr="001679AC">
        <w:rPr>
          <w:rFonts w:hint="cs"/>
          <w:rtl/>
        </w:rPr>
        <w:t xml:space="preserve"> בחלוקה לפרקים</w:t>
      </w:r>
      <w:r w:rsidR="00111140" w:rsidRPr="001679AC">
        <w:rPr>
          <w:rFonts w:hint="cs"/>
          <w:rtl/>
        </w:rPr>
        <w:t xml:space="preserve"> (</w:t>
      </w:r>
      <w:r w:rsidR="00111140" w:rsidRPr="001679AC">
        <w:t>Chapters</w:t>
      </w:r>
      <w:r w:rsidR="00111140" w:rsidRPr="001679AC">
        <w:rPr>
          <w:rFonts w:hint="cs"/>
          <w:rtl/>
        </w:rPr>
        <w:t>)</w:t>
      </w:r>
      <w:r w:rsidR="002129E1" w:rsidRPr="001679AC">
        <w:rPr>
          <w:rFonts w:hint="cs"/>
          <w:rtl/>
        </w:rPr>
        <w:t>, תתי פרקים</w:t>
      </w:r>
      <w:r w:rsidR="00111140" w:rsidRPr="001679AC">
        <w:rPr>
          <w:rFonts w:hint="cs"/>
          <w:rtl/>
        </w:rPr>
        <w:t xml:space="preserve"> (</w:t>
      </w:r>
      <w:r w:rsidR="00111140" w:rsidRPr="001679AC">
        <w:t>Sections</w:t>
      </w:r>
      <w:r w:rsidR="00111140" w:rsidRPr="001679AC">
        <w:rPr>
          <w:rFonts w:hint="cs"/>
          <w:rtl/>
        </w:rPr>
        <w:t>)</w:t>
      </w:r>
      <w:r w:rsidR="002129E1" w:rsidRPr="001679AC">
        <w:rPr>
          <w:rFonts w:hint="cs"/>
          <w:rtl/>
        </w:rPr>
        <w:t xml:space="preserve">, </w:t>
      </w:r>
      <w:r w:rsidR="00111140" w:rsidRPr="001679AC">
        <w:rPr>
          <w:rFonts w:hint="cs"/>
          <w:rtl/>
        </w:rPr>
        <w:t>יחידות (</w:t>
      </w:r>
      <w:r w:rsidR="00111140" w:rsidRPr="001679AC">
        <w:t>Units</w:t>
      </w:r>
      <w:r w:rsidR="00111140" w:rsidRPr="001679AC">
        <w:rPr>
          <w:rFonts w:hint="cs"/>
          <w:rtl/>
        </w:rPr>
        <w:t>) ורכיבי תוכן (</w:t>
      </w:r>
      <w:r w:rsidR="00111140" w:rsidRPr="001679AC">
        <w:t>Components</w:t>
      </w:r>
      <w:r w:rsidR="00111140" w:rsidRPr="001679AC">
        <w:rPr>
          <w:rFonts w:hint="cs"/>
          <w:rtl/>
        </w:rPr>
        <w:t>)</w:t>
      </w:r>
      <w:r w:rsidR="0061094E" w:rsidRPr="001679AC">
        <w:rPr>
          <w:rFonts w:hint="cs"/>
          <w:rtl/>
        </w:rPr>
        <w:t>.</w:t>
      </w:r>
    </w:p>
    <w:p w14:paraId="73247A70" w14:textId="77777777" w:rsidR="005F61E5" w:rsidRPr="001679AC" w:rsidRDefault="005F61E5" w:rsidP="00872D63">
      <w:pPr>
        <w:pStyle w:val="40"/>
      </w:pPr>
      <w:r w:rsidRPr="001679AC">
        <w:rPr>
          <w:rFonts w:hint="cs"/>
          <w:rtl/>
        </w:rPr>
        <w:t>מדיניות ההערכה כפי שהיא תמומש בפלטפורמת קמפוס</w:t>
      </w:r>
      <w:r w:rsidR="00A1468B" w:rsidRPr="001679AC">
        <w:rPr>
          <w:rFonts w:hint="cs"/>
          <w:rtl/>
        </w:rPr>
        <w:t>.</w:t>
      </w:r>
    </w:p>
    <w:p w14:paraId="597A1C2A" w14:textId="77777777" w:rsidR="005F61E5" w:rsidRPr="001679AC" w:rsidRDefault="005F61E5" w:rsidP="00872D63">
      <w:pPr>
        <w:pStyle w:val="40"/>
      </w:pPr>
      <w:r w:rsidRPr="001679AC">
        <w:rPr>
          <w:rFonts w:hint="cs"/>
          <w:rtl/>
        </w:rPr>
        <w:t xml:space="preserve">כתב כמויות </w:t>
      </w:r>
      <w:r w:rsidR="00A224B4" w:rsidRPr="001679AC">
        <w:rPr>
          <w:rFonts w:hint="cs"/>
          <w:rtl/>
        </w:rPr>
        <w:t xml:space="preserve"> </w:t>
      </w:r>
      <w:r w:rsidRPr="001679AC">
        <w:rPr>
          <w:rFonts w:hint="cs"/>
          <w:rtl/>
        </w:rPr>
        <w:t>למימוש הקורס הדיגיטלי</w:t>
      </w:r>
      <w:r w:rsidR="00A224B4" w:rsidRPr="001679AC">
        <w:rPr>
          <w:rFonts w:hint="cs"/>
          <w:rtl/>
        </w:rPr>
        <w:t xml:space="preserve"> אשר יוגש במסמך אקסל ייעודי אשר </w:t>
      </w:r>
      <w:r w:rsidR="009A0D6A" w:rsidRPr="001679AC">
        <w:rPr>
          <w:rFonts w:hint="cs"/>
          <w:rtl/>
        </w:rPr>
        <w:t>יפרק את זמן התפוקות שהוגדר על ידי המזמין לרכיבים השונים</w:t>
      </w:r>
      <w:r w:rsidR="00992E17" w:rsidRPr="001679AC">
        <w:rPr>
          <w:rFonts w:hint="cs"/>
          <w:rtl/>
        </w:rPr>
        <w:t xml:space="preserve"> </w:t>
      </w:r>
      <w:r w:rsidR="009A0D6A" w:rsidRPr="001679AC">
        <w:rPr>
          <w:rFonts w:hint="cs"/>
          <w:rtl/>
        </w:rPr>
        <w:t>על פי שיקול דעתו המקצועי של הספק</w:t>
      </w:r>
      <w:r w:rsidR="004A51D9" w:rsidRPr="001679AC">
        <w:rPr>
          <w:rFonts w:hint="cs"/>
          <w:rtl/>
        </w:rPr>
        <w:t xml:space="preserve"> ובהתאם לטבלת התפוקות בסעיף </w:t>
      </w:r>
      <w:r w:rsidR="00325C59" w:rsidRPr="001679AC">
        <w:rPr>
          <w:rFonts w:hint="cs"/>
          <w:rtl/>
        </w:rPr>
        <w:t>5</w:t>
      </w:r>
      <w:r w:rsidR="00122C4F" w:rsidRPr="001679AC">
        <w:rPr>
          <w:rFonts w:hint="cs"/>
          <w:rtl/>
        </w:rPr>
        <w:t>.7.1</w:t>
      </w:r>
      <w:r w:rsidR="004A51D9" w:rsidRPr="001679AC">
        <w:rPr>
          <w:rFonts w:hint="cs"/>
          <w:rtl/>
        </w:rPr>
        <w:t xml:space="preserve"> להלן</w:t>
      </w:r>
      <w:r w:rsidR="009A0D6A" w:rsidRPr="001679AC">
        <w:rPr>
          <w:rFonts w:hint="cs"/>
          <w:rtl/>
        </w:rPr>
        <w:t>.</w:t>
      </w:r>
      <w:r w:rsidR="00A224B4" w:rsidRPr="001679AC">
        <w:rPr>
          <w:rFonts w:hint="cs"/>
          <w:rtl/>
        </w:rPr>
        <w:t xml:space="preserve"> </w:t>
      </w:r>
      <w:r w:rsidR="00992E17" w:rsidRPr="001679AC">
        <w:rPr>
          <w:rFonts w:hint="cs"/>
          <w:rtl/>
        </w:rPr>
        <w:t xml:space="preserve">בעבור </w:t>
      </w:r>
      <w:r w:rsidR="004A51D9" w:rsidRPr="001679AC">
        <w:rPr>
          <w:rFonts w:hint="cs"/>
          <w:rtl/>
        </w:rPr>
        <w:t>כל רכיב ובהתייחס לכל אחת מהפעמים בהן אותו רכיב מופיע בקורס המקוון ימליץ הספק על רמת איכות.</w:t>
      </w:r>
    </w:p>
    <w:p w14:paraId="3C974C4D" w14:textId="77777777" w:rsidR="00A224B4" w:rsidRPr="001679AC" w:rsidRDefault="00A224B4" w:rsidP="00872D63">
      <w:pPr>
        <w:pStyle w:val="40"/>
      </w:pPr>
      <w:r w:rsidRPr="001679AC">
        <w:rPr>
          <w:rFonts w:hint="cs"/>
          <w:rtl/>
        </w:rPr>
        <w:t>סילבוס</w:t>
      </w:r>
      <w:r w:rsidR="00992E17" w:rsidRPr="001679AC">
        <w:rPr>
          <w:rFonts w:hint="cs"/>
          <w:rtl/>
        </w:rPr>
        <w:t>.</w:t>
      </w:r>
    </w:p>
    <w:p w14:paraId="13570609" w14:textId="77777777" w:rsidR="005F61E5" w:rsidRPr="001679AC" w:rsidRDefault="005F61E5" w:rsidP="00872D63">
      <w:pPr>
        <w:pStyle w:val="40"/>
      </w:pPr>
      <w:r w:rsidRPr="001679AC">
        <w:rPr>
          <w:rFonts w:hint="cs"/>
          <w:rtl/>
        </w:rPr>
        <w:t>מתווה לאסטרטגיה שיווקית של הקורס</w:t>
      </w:r>
      <w:r w:rsidR="00A224B4" w:rsidRPr="001679AC">
        <w:rPr>
          <w:rFonts w:hint="cs"/>
          <w:rtl/>
        </w:rPr>
        <w:t>.</w:t>
      </w:r>
    </w:p>
    <w:p w14:paraId="0C8F3581" w14:textId="77777777" w:rsidR="005F61E5" w:rsidRPr="001679AC" w:rsidRDefault="005F61E5" w:rsidP="00872D63">
      <w:pPr>
        <w:pStyle w:val="3e"/>
        <w:rPr>
          <w:rtl/>
        </w:rPr>
      </w:pPr>
      <w:r w:rsidRPr="001679AC">
        <w:rPr>
          <w:rFonts w:hint="cs"/>
          <w:rtl/>
        </w:rPr>
        <w:t>ככל ו</w:t>
      </w:r>
      <w:r w:rsidR="00B445FC" w:rsidRPr="001679AC">
        <w:rPr>
          <w:rFonts w:hint="cs"/>
          <w:rtl/>
        </w:rPr>
        <w:t xml:space="preserve">נציג המזמין לא יצור קשר עם הספק או שהמזמין לא יהיה זמין עבור הספק לקיום פגישת התנעה בתוך </w:t>
      </w:r>
      <w:r w:rsidRPr="001679AC">
        <w:rPr>
          <w:rFonts w:hint="cs"/>
          <w:rtl/>
        </w:rPr>
        <w:t xml:space="preserve">שבועיים ממועד הוצאת </w:t>
      </w:r>
      <w:r w:rsidR="00F26862" w:rsidRPr="001679AC">
        <w:rPr>
          <w:rFonts w:hint="cs"/>
          <w:rtl/>
        </w:rPr>
        <w:t xml:space="preserve"> ההזמנה</w:t>
      </w:r>
      <w:r w:rsidRPr="001679AC">
        <w:rPr>
          <w:rFonts w:hint="cs"/>
          <w:rtl/>
        </w:rPr>
        <w:t xml:space="preserve">, יגיש הספק את מסמך הפיצוח </w:t>
      </w:r>
      <w:r w:rsidR="00006A01" w:rsidRPr="001679AC">
        <w:rPr>
          <w:rFonts w:hint="cs"/>
          <w:rtl/>
        </w:rPr>
        <w:t>עד</w:t>
      </w:r>
      <w:r w:rsidRPr="001679AC">
        <w:rPr>
          <w:rFonts w:hint="cs"/>
          <w:rtl/>
        </w:rPr>
        <w:t xml:space="preserve"> </w:t>
      </w:r>
      <w:r w:rsidR="00B445FC" w:rsidRPr="001679AC">
        <w:rPr>
          <w:rFonts w:hint="cs"/>
          <w:rtl/>
        </w:rPr>
        <w:t>33</w:t>
      </w:r>
      <w:r w:rsidRPr="001679AC">
        <w:rPr>
          <w:rFonts w:hint="cs"/>
          <w:rtl/>
        </w:rPr>
        <w:t xml:space="preserve"> ימי</w:t>
      </w:r>
      <w:r w:rsidR="002D408A" w:rsidRPr="001679AC">
        <w:rPr>
          <w:rFonts w:hint="cs"/>
          <w:rtl/>
        </w:rPr>
        <w:t xml:space="preserve"> עבודה</w:t>
      </w:r>
      <w:r w:rsidRPr="001679AC">
        <w:rPr>
          <w:rFonts w:hint="cs"/>
          <w:rtl/>
        </w:rPr>
        <w:t xml:space="preserve"> ממועד הוצאת הזמנת העבודה.</w:t>
      </w:r>
    </w:p>
    <w:p w14:paraId="6D044C1C" w14:textId="77777777" w:rsidR="005F61E5" w:rsidRPr="001679AC" w:rsidRDefault="005F61E5" w:rsidP="00872D63">
      <w:pPr>
        <w:pStyle w:val="31"/>
      </w:pPr>
      <w:r w:rsidRPr="001679AC">
        <w:rPr>
          <w:rFonts w:hint="cs"/>
          <w:b/>
          <w:bCs/>
          <w:rtl/>
        </w:rPr>
        <w:t>משוב המזמין:</w:t>
      </w:r>
      <w:r w:rsidRPr="001679AC">
        <w:rPr>
          <w:rFonts w:hint="cs"/>
          <w:rtl/>
        </w:rPr>
        <w:t xml:space="preserve"> למזמין ו/או מי מטעמו יהיו </w:t>
      </w:r>
      <w:r w:rsidR="002D408A" w:rsidRPr="001679AC">
        <w:rPr>
          <w:rFonts w:hint="cs"/>
          <w:rtl/>
        </w:rPr>
        <w:t>10</w:t>
      </w:r>
      <w:r w:rsidRPr="001679AC">
        <w:rPr>
          <w:rFonts w:hint="cs"/>
          <w:rtl/>
        </w:rPr>
        <w:t xml:space="preserve"> ימי</w:t>
      </w:r>
      <w:r w:rsidR="002D408A" w:rsidRPr="001679AC">
        <w:rPr>
          <w:rFonts w:hint="cs"/>
          <w:rtl/>
        </w:rPr>
        <w:t xml:space="preserve"> עבודה </w:t>
      </w:r>
      <w:r w:rsidRPr="001679AC">
        <w:rPr>
          <w:rFonts w:hint="cs"/>
          <w:rtl/>
        </w:rPr>
        <w:t xml:space="preserve">מיום קבלת מסמך הפיצוח הראשוני </w:t>
      </w:r>
      <w:r w:rsidR="004A51D9" w:rsidRPr="001679AC">
        <w:rPr>
          <w:rFonts w:hint="cs"/>
          <w:rtl/>
        </w:rPr>
        <w:t xml:space="preserve">להעביר משוב, </w:t>
      </w:r>
      <w:r w:rsidRPr="001679AC">
        <w:rPr>
          <w:rFonts w:hint="cs"/>
          <w:rtl/>
        </w:rPr>
        <w:t>בקשות לשינויים</w:t>
      </w:r>
      <w:r w:rsidR="004A51D9" w:rsidRPr="001679AC">
        <w:rPr>
          <w:rFonts w:hint="cs"/>
          <w:rtl/>
        </w:rPr>
        <w:t xml:space="preserve"> ולאשר את סוגי הרכיבים המוצעים ואת רמת האיכות עבורם</w:t>
      </w:r>
      <w:r w:rsidRPr="001679AC">
        <w:rPr>
          <w:rFonts w:hint="cs"/>
          <w:rtl/>
        </w:rPr>
        <w:t xml:space="preserve">. במקרה שהמזמין העביר לספק משוב, הספק נדרש ליישם את ההערות ולהעביר את הגרסה המעודכנת לאישור המזמין בתוך </w:t>
      </w:r>
      <w:r w:rsidR="002D408A" w:rsidRPr="001679AC">
        <w:rPr>
          <w:rFonts w:hint="cs"/>
          <w:rtl/>
        </w:rPr>
        <w:t>5</w:t>
      </w:r>
      <w:r w:rsidRPr="001679AC">
        <w:rPr>
          <w:rFonts w:hint="cs"/>
          <w:rtl/>
        </w:rPr>
        <w:t xml:space="preserve"> ימי</w:t>
      </w:r>
      <w:r w:rsidR="002D408A" w:rsidRPr="001679AC">
        <w:rPr>
          <w:rFonts w:hint="cs"/>
          <w:rtl/>
        </w:rPr>
        <w:t xml:space="preserve"> עבודה</w:t>
      </w:r>
      <w:r w:rsidRPr="001679AC">
        <w:rPr>
          <w:rFonts w:hint="cs"/>
          <w:rtl/>
        </w:rPr>
        <w:t xml:space="preserve"> ממועד קבלת המשוב.</w:t>
      </w:r>
    </w:p>
    <w:p w14:paraId="58E8BB7E" w14:textId="77777777" w:rsidR="005F61E5" w:rsidRPr="001679AC" w:rsidRDefault="00483539" w:rsidP="00872D63">
      <w:pPr>
        <w:pStyle w:val="3e"/>
        <w:rPr>
          <w:rtl/>
        </w:rPr>
      </w:pPr>
      <w:r w:rsidRPr="001679AC">
        <w:rPr>
          <w:rFonts w:hint="cs"/>
          <w:rtl/>
        </w:rPr>
        <w:t>לאחר אישור המזמין</w:t>
      </w:r>
      <w:r w:rsidR="005F61E5" w:rsidRPr="001679AC">
        <w:rPr>
          <w:rFonts w:hint="cs"/>
          <w:rtl/>
        </w:rPr>
        <w:t xml:space="preserve"> ייחתם מסמך הפיצוח ויחד עם הזמנת העבודה יהיו תיק הפרויקט אשר ויהווה המסמך המחייב לאורו יבוצע הפרויקט.  </w:t>
      </w:r>
    </w:p>
    <w:p w14:paraId="736DAB36" w14:textId="77777777" w:rsidR="00E96D21" w:rsidRPr="001679AC" w:rsidRDefault="00483539" w:rsidP="00872D63">
      <w:pPr>
        <w:pStyle w:val="3e"/>
        <w:rPr>
          <w:rtl/>
        </w:rPr>
      </w:pPr>
      <w:r w:rsidRPr="001679AC">
        <w:rPr>
          <w:rFonts w:hint="cs"/>
          <w:rtl/>
        </w:rPr>
        <w:t xml:space="preserve">ככל והמזמין לא העביר משוב בפרק הזמן שנקבע לכך ייחתם מסמך הפיצוח ויחד עם הזמנת העבודה יהיו תיק הפרויקט אשר ויהווה המסמך המחייב לאורו יבוצע הפרויקט.  </w:t>
      </w:r>
    </w:p>
    <w:p w14:paraId="514E19AC" w14:textId="77777777" w:rsidR="00AA3A5E" w:rsidRPr="001679AC" w:rsidRDefault="00AA3A5E" w:rsidP="00872D63">
      <w:pPr>
        <w:pStyle w:val="3e"/>
      </w:pPr>
      <w:r w:rsidRPr="001679AC">
        <w:rPr>
          <w:rFonts w:hint="cs"/>
          <w:rtl/>
        </w:rPr>
        <w:t>מועד חתימת מסמך הפיצוח ישמש כאבן הדרך הראשונה לעניין התשלום לספק, כמפורט בפרק</w:t>
      </w:r>
      <w:r w:rsidR="00325C59" w:rsidRPr="001679AC">
        <w:rPr>
          <w:rFonts w:hint="cs"/>
          <w:rtl/>
        </w:rPr>
        <w:t xml:space="preserve"> 6</w:t>
      </w:r>
      <w:r w:rsidRPr="001679AC">
        <w:rPr>
          <w:rFonts w:hint="cs"/>
          <w:rtl/>
        </w:rPr>
        <w:t xml:space="preserve">. </w:t>
      </w:r>
    </w:p>
    <w:p w14:paraId="3C3BBA6B" w14:textId="77777777" w:rsidR="005F61E5" w:rsidRPr="001679AC" w:rsidRDefault="005F61E5" w:rsidP="00872D63">
      <w:pPr>
        <w:pStyle w:val="31"/>
      </w:pPr>
      <w:r w:rsidRPr="001679AC">
        <w:rPr>
          <w:rFonts w:hint="cs"/>
          <w:b/>
          <w:bCs/>
          <w:rtl/>
        </w:rPr>
        <w:t>פיתוח:</w:t>
      </w:r>
      <w:r w:rsidRPr="001679AC">
        <w:rPr>
          <w:rFonts w:hint="cs"/>
          <w:rtl/>
        </w:rPr>
        <w:t xml:space="preserve"> זמן הפיתוח לכל פרויקט יקבע בהתאם לאורך הקורס: </w:t>
      </w:r>
    </w:p>
    <w:p w14:paraId="5A6B7A07" w14:textId="77777777" w:rsidR="005F61E5" w:rsidRPr="001679AC" w:rsidRDefault="005F61E5" w:rsidP="00872D63">
      <w:pPr>
        <w:pStyle w:val="40"/>
        <w:rPr>
          <w:rtl/>
        </w:rPr>
      </w:pPr>
      <w:r w:rsidRPr="001679AC">
        <w:rPr>
          <w:rtl/>
        </w:rPr>
        <w:t xml:space="preserve">קורסי ננו – 5 </w:t>
      </w:r>
      <w:r w:rsidR="00325C59" w:rsidRPr="001679AC">
        <w:rPr>
          <w:rFonts w:hint="cs"/>
          <w:rtl/>
        </w:rPr>
        <w:t xml:space="preserve"> </w:t>
      </w:r>
      <w:r w:rsidRPr="001679AC">
        <w:rPr>
          <w:rtl/>
        </w:rPr>
        <w:t>שבועות לכל שעת קורס</w:t>
      </w:r>
      <w:r w:rsidRPr="001679AC">
        <w:rPr>
          <w:rFonts w:hint="cs"/>
          <w:rtl/>
        </w:rPr>
        <w:t xml:space="preserve"> (</w:t>
      </w:r>
      <w:r w:rsidR="00D91A34" w:rsidRPr="001679AC">
        <w:rPr>
          <w:rFonts w:hint="cs"/>
          <w:rtl/>
        </w:rPr>
        <w:t>במונחי זמן תפוקות</w:t>
      </w:r>
      <w:r w:rsidRPr="001679AC">
        <w:rPr>
          <w:rFonts w:hint="cs"/>
          <w:rtl/>
        </w:rPr>
        <w:t>)</w:t>
      </w:r>
    </w:p>
    <w:p w14:paraId="6835529B" w14:textId="77777777" w:rsidR="005F61E5" w:rsidRPr="001679AC" w:rsidRDefault="005F61E5" w:rsidP="00872D63">
      <w:pPr>
        <w:pStyle w:val="40"/>
        <w:rPr>
          <w:rtl/>
        </w:rPr>
      </w:pPr>
      <w:r w:rsidRPr="001679AC">
        <w:rPr>
          <w:rtl/>
        </w:rPr>
        <w:t>קורסי מיקרו – 3 שבועות לכל שעת קורס</w:t>
      </w:r>
      <w:r w:rsidRPr="001679AC">
        <w:rPr>
          <w:rFonts w:hint="cs"/>
          <w:rtl/>
        </w:rPr>
        <w:t xml:space="preserve"> </w:t>
      </w:r>
      <w:r w:rsidR="00D91A34" w:rsidRPr="001679AC">
        <w:rPr>
          <w:rFonts w:hint="cs"/>
          <w:rtl/>
        </w:rPr>
        <w:t>(במונחי זמן תפוקות)</w:t>
      </w:r>
      <w:r w:rsidR="00D91A34" w:rsidRPr="001679AC" w:rsidDel="00D91A34">
        <w:rPr>
          <w:rFonts w:hint="cs"/>
          <w:rtl/>
        </w:rPr>
        <w:t xml:space="preserve"> </w:t>
      </w:r>
    </w:p>
    <w:p w14:paraId="60AEEC02" w14:textId="77777777" w:rsidR="005F61E5" w:rsidRPr="001679AC" w:rsidRDefault="005F61E5" w:rsidP="00872D63">
      <w:pPr>
        <w:pStyle w:val="40"/>
        <w:rPr>
          <w:rtl/>
        </w:rPr>
      </w:pPr>
      <w:r w:rsidRPr="001679AC">
        <w:rPr>
          <w:rtl/>
        </w:rPr>
        <w:t>קורסים מלא – שבועיים לכל שעת קורס</w:t>
      </w:r>
      <w:r w:rsidRPr="001679AC">
        <w:rPr>
          <w:rFonts w:hint="cs"/>
          <w:rtl/>
        </w:rPr>
        <w:t xml:space="preserve"> </w:t>
      </w:r>
      <w:r w:rsidR="00D91A34" w:rsidRPr="001679AC">
        <w:rPr>
          <w:rFonts w:hint="cs"/>
          <w:rtl/>
        </w:rPr>
        <w:t>(במונחי זמן תפוקות)</w:t>
      </w:r>
      <w:r w:rsidR="00D91A34" w:rsidRPr="001679AC" w:rsidDel="00D91A34">
        <w:rPr>
          <w:rFonts w:hint="cs"/>
          <w:rtl/>
        </w:rPr>
        <w:t xml:space="preserve"> </w:t>
      </w:r>
    </w:p>
    <w:p w14:paraId="31A0F18D" w14:textId="77777777" w:rsidR="005F61E5" w:rsidRPr="001679AC" w:rsidRDefault="005F61E5" w:rsidP="00872D63">
      <w:pPr>
        <w:pStyle w:val="40"/>
      </w:pPr>
      <w:r w:rsidRPr="001679AC">
        <w:rPr>
          <w:rFonts w:hint="cs"/>
          <w:b/>
          <w:bCs/>
          <w:rtl/>
        </w:rPr>
        <w:t>יחידה לדוגמא:</w:t>
      </w:r>
      <w:r w:rsidRPr="001679AC">
        <w:rPr>
          <w:rFonts w:hint="cs"/>
          <w:rtl/>
        </w:rPr>
        <w:t xml:space="preserve"> </w:t>
      </w:r>
      <w:r w:rsidR="00325C59" w:rsidRPr="001679AC">
        <w:rPr>
          <w:rFonts w:hint="cs"/>
          <w:rtl/>
        </w:rPr>
        <w:t xml:space="preserve">במהלך תקופת הפיתוח </w:t>
      </w:r>
      <w:r w:rsidRPr="001679AC">
        <w:rPr>
          <w:rFonts w:hint="cs"/>
          <w:rtl/>
        </w:rPr>
        <w:t>הספק נדרש להגיש לבדיקה ולאישור המזמין (באמצעות משלוח מייל עם קישור ליחידה הכולל שם משתמש וסיסמא) יחידת לימוד מתוך הפרויקט (להלן: "</w:t>
      </w:r>
      <w:r w:rsidRPr="001679AC">
        <w:rPr>
          <w:rFonts w:hint="cs"/>
          <w:b/>
          <w:bCs/>
          <w:rtl/>
        </w:rPr>
        <w:t>יחידה לדוגמא</w:t>
      </w:r>
      <w:r w:rsidRPr="001679AC">
        <w:rPr>
          <w:rFonts w:hint="cs"/>
          <w:rtl/>
        </w:rPr>
        <w:t xml:space="preserve">"). היחידה לדוגמא תוגש רק לאחר שהספק ביצע בדיקת איכות שלה באמצעות קבוצה מייצגת של קהל היעד של הקורס ומילא את דו"ח הבדיקה כפי שמפורט בנספח </w:t>
      </w:r>
      <w:r w:rsidR="00122C4F" w:rsidRPr="001679AC">
        <w:rPr>
          <w:rFonts w:hint="cs"/>
          <w:rtl/>
        </w:rPr>
        <w:t>18</w:t>
      </w:r>
      <w:r w:rsidRPr="001679AC">
        <w:rPr>
          <w:rFonts w:hint="cs"/>
          <w:rtl/>
        </w:rPr>
        <w:t>. על היחידה להיות מוגשת לפני סיום 25% מזמן הפיתוח הכולל שהוגדר לפרויקט.</w:t>
      </w:r>
    </w:p>
    <w:p w14:paraId="065F8C7C" w14:textId="77777777" w:rsidR="005F61E5" w:rsidRPr="001679AC" w:rsidRDefault="005F61E5" w:rsidP="00325C59">
      <w:pPr>
        <w:pStyle w:val="4c"/>
        <w:rPr>
          <w:rtl/>
        </w:rPr>
      </w:pPr>
      <w:r w:rsidRPr="001679AC">
        <w:rPr>
          <w:rFonts w:hint="cs"/>
          <w:rtl/>
        </w:rPr>
        <w:t xml:space="preserve">המזמין ישלח לספק משוב על היחידה לדוגמא בתוך 7 ימי עבודה. </w:t>
      </w:r>
      <w:r w:rsidRPr="001679AC">
        <w:rPr>
          <w:rFonts w:hint="eastAsia"/>
          <w:rtl/>
        </w:rPr>
        <w:t xml:space="preserve"> מסמך</w:t>
      </w:r>
      <w:r w:rsidRPr="001679AC">
        <w:rPr>
          <w:rtl/>
        </w:rPr>
        <w:t xml:space="preserve"> המשוב</w:t>
      </w:r>
      <w:r w:rsidRPr="001679AC">
        <w:rPr>
          <w:rFonts w:hint="cs"/>
          <w:rtl/>
        </w:rPr>
        <w:t xml:space="preserve"> יצורף לתיק הפרויקט והערות המזמין יחייבו את הספק לביצוע. הספק יעביר יחידה מתוקנת בתוך לכל היותר </w:t>
      </w:r>
      <w:r w:rsidR="002D408A" w:rsidRPr="001679AC">
        <w:rPr>
          <w:rFonts w:hint="cs"/>
          <w:rtl/>
        </w:rPr>
        <w:t>10</w:t>
      </w:r>
      <w:r w:rsidRPr="001679AC">
        <w:rPr>
          <w:rFonts w:hint="cs"/>
          <w:rtl/>
        </w:rPr>
        <w:t xml:space="preserve"> ימי</w:t>
      </w:r>
      <w:r w:rsidR="002D408A" w:rsidRPr="001679AC">
        <w:rPr>
          <w:rFonts w:hint="cs"/>
          <w:rtl/>
        </w:rPr>
        <w:t xml:space="preserve"> עבודה</w:t>
      </w:r>
      <w:r w:rsidRPr="001679AC">
        <w:rPr>
          <w:rFonts w:hint="cs"/>
          <w:rtl/>
        </w:rPr>
        <w:t>.</w:t>
      </w:r>
    </w:p>
    <w:p w14:paraId="1A9D37DB" w14:textId="77777777" w:rsidR="005F61E5" w:rsidRPr="001679AC" w:rsidRDefault="005F61E5" w:rsidP="00325C59">
      <w:pPr>
        <w:pStyle w:val="4c"/>
        <w:rPr>
          <w:rtl/>
        </w:rPr>
      </w:pPr>
      <w:r w:rsidRPr="001679AC">
        <w:rPr>
          <w:rtl/>
        </w:rPr>
        <w:t xml:space="preserve"> </w:t>
      </w:r>
      <w:r w:rsidRPr="001679AC">
        <w:rPr>
          <w:rFonts w:hint="cs"/>
          <w:rtl/>
        </w:rPr>
        <w:t xml:space="preserve">יובהר כי במסגרת המשוב שמורה למזמין האפשרות לבקש שהספק יבצע שינויים/תיקונים ביחידה המוצגת ויגישה בשנית או לחילופין, שיעמיד יחידה נוספת לדוגמא. היחידה המתוקנת או החדשה </w:t>
      </w:r>
      <w:r w:rsidR="0027566A" w:rsidRPr="001679AC">
        <w:rPr>
          <w:rFonts w:hint="cs"/>
          <w:rtl/>
        </w:rPr>
        <w:t xml:space="preserve">תוצג </w:t>
      </w:r>
      <w:r w:rsidRPr="001679AC">
        <w:rPr>
          <w:rFonts w:hint="cs"/>
          <w:rtl/>
        </w:rPr>
        <w:t xml:space="preserve">למשרד לא יאוחר מ- 40% מזמן הפיתוח הכולל שהוגדר לפרויקט. המשרד רשאי להשיב בתוך 7 ימי עבודה ולהגיש לספק משוב נוסף. </w:t>
      </w:r>
    </w:p>
    <w:p w14:paraId="1C7498FD" w14:textId="77777777" w:rsidR="008B12D9" w:rsidRPr="001679AC" w:rsidRDefault="008B12D9" w:rsidP="00122C4F">
      <w:pPr>
        <w:pStyle w:val="4c"/>
        <w:rPr>
          <w:rtl/>
        </w:rPr>
      </w:pPr>
      <w:r w:rsidRPr="001679AC">
        <w:rPr>
          <w:rFonts w:hint="eastAsia"/>
          <w:rtl/>
        </w:rPr>
        <w:t>מועד</w:t>
      </w:r>
      <w:r w:rsidRPr="001679AC">
        <w:rPr>
          <w:rtl/>
        </w:rPr>
        <w:t xml:space="preserve"> העברת היחידה לדוגמא</w:t>
      </w:r>
      <w:r w:rsidR="007D0CA3" w:rsidRPr="001679AC">
        <w:rPr>
          <w:rFonts w:hint="cs"/>
          <w:rtl/>
        </w:rPr>
        <w:t>,</w:t>
      </w:r>
      <w:r w:rsidRPr="001679AC">
        <w:rPr>
          <w:rtl/>
        </w:rPr>
        <w:t xml:space="preserve"> </w:t>
      </w:r>
      <w:r w:rsidR="00012BF3" w:rsidRPr="001679AC">
        <w:rPr>
          <w:rFonts w:hint="eastAsia"/>
          <w:rtl/>
        </w:rPr>
        <w:t>לאחר</w:t>
      </w:r>
      <w:r w:rsidR="00012BF3" w:rsidRPr="001679AC">
        <w:rPr>
          <w:rtl/>
        </w:rPr>
        <w:t xml:space="preserve"> יישום משוב המזמין</w:t>
      </w:r>
      <w:r w:rsidR="007D0CA3" w:rsidRPr="001679AC">
        <w:rPr>
          <w:rFonts w:hint="cs"/>
          <w:rtl/>
        </w:rPr>
        <w:t xml:space="preserve"> ככל והתקבלו</w:t>
      </w:r>
      <w:r w:rsidR="00B86DA0" w:rsidRPr="001679AC">
        <w:rPr>
          <w:rFonts w:hint="cs"/>
          <w:rtl/>
        </w:rPr>
        <w:t xml:space="preserve"> בפרק הזמן שהוגדר לכך,</w:t>
      </w:r>
      <w:r w:rsidR="00012BF3" w:rsidRPr="001679AC">
        <w:rPr>
          <w:rtl/>
        </w:rPr>
        <w:t xml:space="preserve"> </w:t>
      </w:r>
      <w:r w:rsidRPr="001679AC">
        <w:rPr>
          <w:rFonts w:hint="eastAsia"/>
          <w:rtl/>
        </w:rPr>
        <w:t>ישמש</w:t>
      </w:r>
      <w:r w:rsidRPr="001679AC">
        <w:rPr>
          <w:rtl/>
        </w:rPr>
        <w:t xml:space="preserve"> כאבן הדרך השנייה לעניין התשלום לספק, כמפורט בפרק </w:t>
      </w:r>
      <w:r w:rsidR="00122C4F" w:rsidRPr="001679AC">
        <w:t>6</w:t>
      </w:r>
      <w:r w:rsidRPr="001679AC">
        <w:rPr>
          <w:rtl/>
        </w:rPr>
        <w:t xml:space="preserve">. </w:t>
      </w:r>
    </w:p>
    <w:p w14:paraId="401DDFE0" w14:textId="77777777" w:rsidR="005F61E5" w:rsidRPr="001679AC" w:rsidRDefault="005F61E5" w:rsidP="00325C59">
      <w:pPr>
        <w:pStyle w:val="4c"/>
        <w:rPr>
          <w:rtl/>
        </w:rPr>
      </w:pPr>
      <w:r w:rsidRPr="001679AC">
        <w:rPr>
          <w:rFonts w:hint="cs"/>
          <w:rtl/>
        </w:rPr>
        <w:t>במקרה ובו לאחר חלון הזמן שהוגדר לכך, המשרד לא העביר משוב רשאי הספק להמשיך בתהליך הפיתוח.</w:t>
      </w:r>
    </w:p>
    <w:p w14:paraId="55227688" w14:textId="77777777" w:rsidR="0025122A" w:rsidRPr="001679AC" w:rsidRDefault="0025122A" w:rsidP="00872D63">
      <w:pPr>
        <w:pStyle w:val="40"/>
        <w:rPr>
          <w:b/>
          <w:bCs/>
        </w:rPr>
      </w:pPr>
      <w:r w:rsidRPr="001679AC">
        <w:rPr>
          <w:rFonts w:hint="cs"/>
          <w:b/>
          <w:bCs/>
          <w:rtl/>
        </w:rPr>
        <w:t>ליבת הפיתוח:</w:t>
      </w:r>
      <w:r w:rsidRPr="001679AC">
        <w:rPr>
          <w:rFonts w:hint="cs"/>
          <w:rtl/>
        </w:rPr>
        <w:t xml:space="preserve"> לאחר סיום אבן הדרך</w:t>
      </w:r>
      <w:r w:rsidR="0004797C" w:rsidRPr="001679AC">
        <w:rPr>
          <w:rFonts w:hint="cs"/>
          <w:rtl/>
        </w:rPr>
        <w:t xml:space="preserve"> </w:t>
      </w:r>
      <w:r w:rsidR="00475C20" w:rsidRPr="001679AC">
        <w:rPr>
          <w:rFonts w:hint="cs"/>
          <w:rtl/>
        </w:rPr>
        <w:t>"</w:t>
      </w:r>
      <w:r w:rsidR="0004797C" w:rsidRPr="001679AC">
        <w:rPr>
          <w:rFonts w:hint="cs"/>
          <w:rtl/>
        </w:rPr>
        <w:t>יחידה לדוגמא</w:t>
      </w:r>
      <w:r w:rsidR="00475C20" w:rsidRPr="001679AC">
        <w:rPr>
          <w:rFonts w:hint="cs"/>
          <w:rtl/>
        </w:rPr>
        <w:t>"</w:t>
      </w:r>
      <w:r w:rsidR="0004797C" w:rsidRPr="001679AC">
        <w:rPr>
          <w:rFonts w:hint="cs"/>
          <w:rtl/>
        </w:rPr>
        <w:t xml:space="preserve"> ובמהלך תקופת פיתוח כלל יחידות הקורס רשאי הספק לפנות למזמין לשם השלמת המידע המקצועי הנחוץ לפיתוח היחידה. המזמין ישיב </w:t>
      </w:r>
      <w:r w:rsidR="00475C20" w:rsidRPr="001679AC">
        <w:rPr>
          <w:rFonts w:hint="cs"/>
          <w:rtl/>
        </w:rPr>
        <w:t>ויעביר את החומר החסר תוך 5 ימי עבודה. במידה ובתום פרק זמן זה לא התקבלה התייחסות רשאי הספק להשלים את המידע החסר כפי שהוא מוצא לנכון, לרבות העסקת מומחה תוכן מטעמו, ועל חשבונו של המזמין. במקרה כזה יעדכן הספק את המזמין לפחות 48 שעות טרם העסקתו בפועל של היועץ.</w:t>
      </w:r>
    </w:p>
    <w:p w14:paraId="262A174D" w14:textId="77777777" w:rsidR="00475C20" w:rsidRPr="001679AC" w:rsidRDefault="00475C20" w:rsidP="00325C59">
      <w:pPr>
        <w:pStyle w:val="4c"/>
      </w:pPr>
      <w:r w:rsidRPr="001679AC">
        <w:rPr>
          <w:rFonts w:hint="cs"/>
          <w:rtl/>
        </w:rPr>
        <w:t>בכל מקרה, היקף העסקת מומחה התוכן באמצעות סעיף זה לא תעלה על 5% מעלות הפרויקט הכוללת.</w:t>
      </w:r>
    </w:p>
    <w:p w14:paraId="37CC9AEC" w14:textId="77777777" w:rsidR="005F61E5" w:rsidRPr="001679AC" w:rsidRDefault="005F61E5" w:rsidP="00872D63">
      <w:pPr>
        <w:pStyle w:val="40"/>
      </w:pPr>
      <w:r w:rsidRPr="001679AC">
        <w:rPr>
          <w:rFonts w:hint="cs"/>
          <w:b/>
          <w:bCs/>
          <w:rtl/>
        </w:rPr>
        <w:t xml:space="preserve">בדיקת בטא:  </w:t>
      </w:r>
      <w:r w:rsidRPr="001679AC">
        <w:rPr>
          <w:rFonts w:hint="cs"/>
          <w:rtl/>
        </w:rPr>
        <w:t>בתום פיתוח כל יחידות הקורס יבצע הספק בדיקת בטא (</w:t>
      </w:r>
      <w:r w:rsidRPr="001679AC">
        <w:t>Beta Testing</w:t>
      </w:r>
      <w:r w:rsidRPr="001679AC">
        <w:rPr>
          <w:rFonts w:hint="cs"/>
          <w:rtl/>
        </w:rPr>
        <w:t xml:space="preserve">)  של הקורס על פי המפורט בנספח </w:t>
      </w:r>
      <w:r w:rsidR="00122C4F" w:rsidRPr="001679AC">
        <w:rPr>
          <w:rFonts w:hint="cs"/>
          <w:rtl/>
        </w:rPr>
        <w:t>19</w:t>
      </w:r>
      <w:r w:rsidRPr="001679AC">
        <w:rPr>
          <w:rFonts w:hint="cs"/>
          <w:rtl/>
        </w:rPr>
        <w:t>. העתק של תוצאות הבדיקה ישלח למזמין ו</w:t>
      </w:r>
      <w:r w:rsidR="00B84337" w:rsidRPr="001679AC">
        <w:rPr>
          <w:rFonts w:hint="cs"/>
          <w:rtl/>
        </w:rPr>
        <w:t xml:space="preserve">גם </w:t>
      </w:r>
      <w:r w:rsidRPr="001679AC">
        <w:rPr>
          <w:rFonts w:hint="cs"/>
          <w:rtl/>
        </w:rPr>
        <w:t xml:space="preserve">יתויק בתיק הפרויקט. במקביל יפעל הספק לבצע את התיקונים </w:t>
      </w:r>
      <w:r w:rsidR="00B84337" w:rsidRPr="001679AC">
        <w:rPr>
          <w:rFonts w:hint="cs"/>
          <w:rtl/>
        </w:rPr>
        <w:t xml:space="preserve">לבאגים שאותרו בבדיקה </w:t>
      </w:r>
      <w:r w:rsidR="00750B69" w:rsidRPr="001679AC">
        <w:rPr>
          <w:rFonts w:hint="cs"/>
          <w:rtl/>
        </w:rPr>
        <w:t>בתוך 7 ימי עבודה</w:t>
      </w:r>
      <w:r w:rsidRPr="001679AC">
        <w:rPr>
          <w:rFonts w:hint="cs"/>
          <w:rtl/>
        </w:rPr>
        <w:t>.</w:t>
      </w:r>
    </w:p>
    <w:p w14:paraId="3F60212F" w14:textId="77777777" w:rsidR="000E6F9C" w:rsidRPr="001679AC" w:rsidRDefault="000E6F9C" w:rsidP="00872D63">
      <w:pPr>
        <w:pStyle w:val="40"/>
      </w:pPr>
      <w:r w:rsidRPr="001679AC">
        <w:rPr>
          <w:rFonts w:hint="eastAsia"/>
          <w:b/>
          <w:bCs/>
          <w:rtl/>
        </w:rPr>
        <w:t>בדיקת</w:t>
      </w:r>
      <w:r w:rsidRPr="001679AC">
        <w:rPr>
          <w:b/>
          <w:bCs/>
          <w:rtl/>
        </w:rPr>
        <w:t xml:space="preserve"> </w:t>
      </w:r>
      <w:r w:rsidRPr="001679AC">
        <w:rPr>
          <w:rFonts w:hint="eastAsia"/>
          <w:b/>
          <w:bCs/>
          <w:rtl/>
        </w:rPr>
        <w:t>דרישות</w:t>
      </w:r>
      <w:r w:rsidRPr="001679AC">
        <w:rPr>
          <w:b/>
          <w:bCs/>
          <w:rtl/>
        </w:rPr>
        <w:t xml:space="preserve"> </w:t>
      </w:r>
      <w:r w:rsidRPr="001679AC">
        <w:rPr>
          <w:rFonts w:hint="eastAsia"/>
          <w:b/>
          <w:bCs/>
          <w:rtl/>
        </w:rPr>
        <w:t>מינימום</w:t>
      </w:r>
      <w:r w:rsidRPr="001679AC">
        <w:rPr>
          <w:rFonts w:hint="cs"/>
          <w:rtl/>
        </w:rPr>
        <w:t xml:space="preserve">: </w:t>
      </w:r>
      <w:r w:rsidR="00B84337" w:rsidRPr="001679AC">
        <w:rPr>
          <w:rFonts w:hint="cs"/>
          <w:rtl/>
        </w:rPr>
        <w:t>ככל והיו תיקונים בעקבות בדיקת הבטא</w:t>
      </w:r>
      <w:r w:rsidR="00750B69" w:rsidRPr="001679AC">
        <w:rPr>
          <w:rFonts w:hint="cs"/>
          <w:rtl/>
        </w:rPr>
        <w:t>,  יבצע בתוך 7 ימי עבודה בדיקת בקרת איכות טכנו-פדגוגית לעמידה בתנאי המינימום של קורסים לפלטפורמה. במידה שיהיו השגות יידרש הספק לבצע תיקונים בתוך 7 ימי עבודה.</w:t>
      </w:r>
    </w:p>
    <w:p w14:paraId="65E5CC8F" w14:textId="77777777" w:rsidR="005F61E5" w:rsidRPr="001679AC" w:rsidRDefault="005F61E5" w:rsidP="00872D63">
      <w:pPr>
        <w:pStyle w:val="31"/>
      </w:pPr>
      <w:r w:rsidRPr="001679AC">
        <w:rPr>
          <w:rFonts w:hint="cs"/>
          <w:b/>
          <w:bCs/>
          <w:rtl/>
        </w:rPr>
        <w:t>מסירה:</w:t>
      </w:r>
      <w:r w:rsidRPr="001679AC">
        <w:rPr>
          <w:rFonts w:hint="cs"/>
          <w:rtl/>
        </w:rPr>
        <w:t xml:space="preserve"> לאחר השלמת הבדיקות והתיקונים הנדרשים יבצע הספק מסירה של הקורס הגמור לידי המשרד המזמין (באמצעות משלוח מייל עם קישור ליחידה הכולל שם משתמש וסיסמא).</w:t>
      </w:r>
    </w:p>
    <w:p w14:paraId="3BE5648A" w14:textId="1CFF70CB" w:rsidR="005F61E5" w:rsidRPr="001679AC" w:rsidRDefault="005F61E5" w:rsidP="00D47386">
      <w:pPr>
        <w:pStyle w:val="3e"/>
      </w:pPr>
      <w:r w:rsidRPr="001679AC">
        <w:rPr>
          <w:rtl/>
        </w:rPr>
        <w:t>על הזוכה לספק, ביחד עם אספקת הקורסים, את כל פריטי המקור הנלווים לקורס לרבות טקסטים, תמונות, אינפוגרפיקה, סרטונים, תסריטים, קבצי כתוביות וכל מקור אחר שהיה בשימוש בעת פיתוח והפקת הקורס</w:t>
      </w:r>
      <w:r w:rsidR="00CF128B">
        <w:rPr>
          <w:rFonts w:hint="cs"/>
          <w:rtl/>
        </w:rPr>
        <w:t xml:space="preserve"> (להלן: "תיעוד")</w:t>
      </w:r>
      <w:r w:rsidRPr="001679AC">
        <w:rPr>
          <w:rtl/>
        </w:rPr>
        <w:t>. הפריטים יסופקו</w:t>
      </w:r>
      <w:r w:rsidR="00325C59" w:rsidRPr="001679AC">
        <w:rPr>
          <w:rFonts w:hint="cs"/>
          <w:rtl/>
        </w:rPr>
        <w:t xml:space="preserve"> </w:t>
      </w:r>
      <w:r w:rsidRPr="001679AC">
        <w:rPr>
          <w:rtl/>
        </w:rPr>
        <w:t xml:space="preserve"> הן למזמין והן לנציג/ת צוות קמפוס על גבי מדיה מגנטית </w:t>
      </w:r>
      <w:r w:rsidR="001678AC">
        <w:rPr>
          <w:rFonts w:hint="cs"/>
          <w:rtl/>
        </w:rPr>
        <w:t>במקביל</w:t>
      </w:r>
      <w:r w:rsidR="001678AC" w:rsidRPr="001679AC">
        <w:rPr>
          <w:rFonts w:hint="cs"/>
          <w:rtl/>
        </w:rPr>
        <w:t xml:space="preserve"> </w:t>
      </w:r>
      <w:r w:rsidR="00764473" w:rsidRPr="001679AC">
        <w:rPr>
          <w:rFonts w:hint="cs"/>
          <w:rtl/>
        </w:rPr>
        <w:t>למסירה</w:t>
      </w:r>
      <w:r w:rsidRPr="001679AC">
        <w:rPr>
          <w:rtl/>
        </w:rPr>
        <w:t>.</w:t>
      </w:r>
    </w:p>
    <w:p w14:paraId="6A4ECCC2" w14:textId="77777777" w:rsidR="005F61E5" w:rsidRPr="001679AC" w:rsidRDefault="005F61E5" w:rsidP="00872D63">
      <w:pPr>
        <w:pStyle w:val="3e"/>
        <w:rPr>
          <w:rtl/>
        </w:rPr>
      </w:pPr>
      <w:r w:rsidRPr="001679AC">
        <w:rPr>
          <w:rFonts w:hint="cs"/>
          <w:u w:val="single"/>
          <w:rtl/>
        </w:rPr>
        <w:t>מועד המסירה ישמש כאבן הדרך השלישית</w:t>
      </w:r>
      <w:r w:rsidRPr="001679AC">
        <w:rPr>
          <w:rFonts w:hint="cs"/>
          <w:rtl/>
        </w:rPr>
        <w:t xml:space="preserve"> לעניין התשלום לספק, כמפורט בפרק </w:t>
      </w:r>
      <w:r w:rsidR="00325C59" w:rsidRPr="001679AC">
        <w:rPr>
          <w:rFonts w:hint="cs"/>
          <w:rtl/>
        </w:rPr>
        <w:t>6</w:t>
      </w:r>
      <w:r w:rsidRPr="001679AC">
        <w:rPr>
          <w:rFonts w:hint="cs"/>
          <w:rtl/>
        </w:rPr>
        <w:t xml:space="preserve">. </w:t>
      </w:r>
    </w:p>
    <w:p w14:paraId="6C122B61" w14:textId="77777777" w:rsidR="005F61E5" w:rsidRPr="001679AC" w:rsidRDefault="005F61E5" w:rsidP="00872D63">
      <w:pPr>
        <w:pStyle w:val="31"/>
      </w:pPr>
      <w:r w:rsidRPr="001679AC">
        <w:rPr>
          <w:rFonts w:hint="cs"/>
          <w:rtl/>
        </w:rPr>
        <w:t>תקופת הרצה</w:t>
      </w:r>
    </w:p>
    <w:p w14:paraId="10172094" w14:textId="77777777" w:rsidR="005F61E5" w:rsidRPr="001679AC" w:rsidRDefault="005F61E5" w:rsidP="00FD6369">
      <w:pPr>
        <w:pStyle w:val="40"/>
      </w:pPr>
      <w:r w:rsidRPr="001679AC">
        <w:rPr>
          <w:rFonts w:hint="cs"/>
          <w:b/>
          <w:bCs/>
          <w:rtl/>
        </w:rPr>
        <w:t>פיילוט</w:t>
      </w:r>
      <w:r w:rsidRPr="001679AC">
        <w:rPr>
          <w:rFonts w:hint="cs"/>
          <w:rtl/>
        </w:rPr>
        <w:t>: לאחר המסירה יבצע המזמין בדיקה של הקורס באופן של הרצתו על קבוצת מיקוד</w:t>
      </w:r>
      <w:r w:rsidR="00192B8D" w:rsidRPr="001679AC">
        <w:rPr>
          <w:rFonts w:hint="cs"/>
          <w:rtl/>
        </w:rPr>
        <w:t xml:space="preserve"> </w:t>
      </w:r>
      <w:r w:rsidR="006C4F72" w:rsidRPr="001679AC">
        <w:rPr>
          <w:rFonts w:hint="cs"/>
          <w:rtl/>
        </w:rPr>
        <w:t>כאמור בסעיף 0.</w:t>
      </w:r>
      <w:r w:rsidR="008E4DFE">
        <w:rPr>
          <w:rFonts w:hint="cs"/>
          <w:rtl/>
        </w:rPr>
        <w:t>3</w:t>
      </w:r>
      <w:r w:rsidR="008E4DFE" w:rsidRPr="001679AC">
        <w:rPr>
          <w:rFonts w:hint="cs"/>
          <w:rtl/>
        </w:rPr>
        <w:t xml:space="preserve"> </w:t>
      </w:r>
      <w:r w:rsidR="006C4F72" w:rsidRPr="001679AC">
        <w:rPr>
          <w:rFonts w:hint="cs"/>
          <w:rtl/>
        </w:rPr>
        <w:t>לעיל</w:t>
      </w:r>
      <w:r w:rsidRPr="001679AC">
        <w:rPr>
          <w:rFonts w:hint="cs"/>
          <w:rtl/>
        </w:rPr>
        <w:t>. לאחר הפיילוט ימלא המ</w:t>
      </w:r>
      <w:r w:rsidR="00325C59" w:rsidRPr="001679AC">
        <w:rPr>
          <w:rFonts w:hint="cs"/>
          <w:rtl/>
        </w:rPr>
        <w:t>זמין</w:t>
      </w:r>
      <w:r w:rsidRPr="001679AC">
        <w:rPr>
          <w:rFonts w:hint="cs"/>
          <w:rtl/>
        </w:rPr>
        <w:t xml:space="preserve"> טופס משוב ייעודי </w:t>
      </w:r>
      <w:r w:rsidR="00B86DA0" w:rsidRPr="001679AC">
        <w:rPr>
          <w:rFonts w:hint="cs"/>
          <w:rtl/>
        </w:rPr>
        <w:t xml:space="preserve">כמפורט בנספח </w:t>
      </w:r>
      <w:r w:rsidR="006C4F72" w:rsidRPr="001679AC">
        <w:t>20</w:t>
      </w:r>
      <w:r w:rsidR="006C4F72" w:rsidRPr="001679AC">
        <w:rPr>
          <w:rFonts w:hint="cs"/>
          <w:rtl/>
        </w:rPr>
        <w:t xml:space="preserve"> </w:t>
      </w:r>
      <w:r w:rsidR="00B86DA0" w:rsidRPr="001679AC">
        <w:rPr>
          <w:rFonts w:hint="cs"/>
          <w:rtl/>
        </w:rPr>
        <w:t xml:space="preserve">למסמכי המכרז. </w:t>
      </w:r>
      <w:r w:rsidRPr="001679AC">
        <w:rPr>
          <w:rFonts w:hint="eastAsia"/>
          <w:rtl/>
        </w:rPr>
        <w:t>מסמך</w:t>
      </w:r>
      <w:r w:rsidRPr="001679AC">
        <w:rPr>
          <w:rtl/>
        </w:rPr>
        <w:t xml:space="preserve"> המשוב</w:t>
      </w:r>
      <w:r w:rsidRPr="001679AC">
        <w:rPr>
          <w:rFonts w:hint="cs"/>
          <w:rtl/>
        </w:rPr>
        <w:t xml:space="preserve"> יצורף לתיק הפרויקט והערות המזמין יחייבו את הספק לביצוע. </w:t>
      </w:r>
      <w:r w:rsidRPr="001679AC">
        <w:rPr>
          <w:rtl/>
        </w:rPr>
        <w:t xml:space="preserve"> </w:t>
      </w:r>
      <w:r w:rsidR="00FD6369" w:rsidRPr="00FD6369">
        <w:rPr>
          <w:rtl/>
        </w:rPr>
        <w:t>פעולות האדמין וביצוע דוחות לבקרה וניטור יבוצעו על יד הספק.</w:t>
      </w:r>
    </w:p>
    <w:p w14:paraId="62497673" w14:textId="77777777" w:rsidR="00B86DA0" w:rsidRPr="001679AC" w:rsidRDefault="005F61E5" w:rsidP="00872D63">
      <w:pPr>
        <w:pStyle w:val="40"/>
      </w:pPr>
      <w:r w:rsidRPr="001679AC">
        <w:rPr>
          <w:rFonts w:hint="cs"/>
          <w:b/>
          <w:bCs/>
          <w:rtl/>
        </w:rPr>
        <w:t>מקצה שיפורים ראשון</w:t>
      </w:r>
      <w:r w:rsidRPr="001679AC">
        <w:rPr>
          <w:rFonts w:hint="cs"/>
          <w:rtl/>
        </w:rPr>
        <w:t>: עם קבלת טופס המשוב הספק נדרש להכין</w:t>
      </w:r>
      <w:r w:rsidR="00932880" w:rsidRPr="001679AC">
        <w:rPr>
          <w:rFonts w:hint="cs"/>
          <w:rtl/>
        </w:rPr>
        <w:t>, בתוך 5 ימי עבודה,</w:t>
      </w:r>
      <w:r w:rsidRPr="001679AC">
        <w:rPr>
          <w:rFonts w:hint="cs"/>
          <w:rtl/>
        </w:rPr>
        <w:t xml:space="preserve"> מסמך אפיון שיפורים המכיל את מענה הספק למסקנות לפיילוט בחלוקה ליחידות השונות. פירוט העבודה יוגש ברמה של סוג הרכיב שנדרש לבצע בו שינויים והערכת זמן העבודה הנדרש בהתאם ליחידת המידה של הרכיב כפי שמופיע בנספח ההצעה הכספית. המזמין יגיב למסמך האפיון בתוך 7 </w:t>
      </w:r>
      <w:r w:rsidR="00E60535" w:rsidRPr="001679AC">
        <w:rPr>
          <w:rFonts w:hint="cs"/>
          <w:rtl/>
        </w:rPr>
        <w:t>ימי עבודה</w:t>
      </w:r>
      <w:r w:rsidR="00E35D1A" w:rsidRPr="001679AC">
        <w:rPr>
          <w:rFonts w:hint="cs"/>
          <w:rtl/>
        </w:rPr>
        <w:t xml:space="preserve">. </w:t>
      </w:r>
      <w:r w:rsidR="00E35D1A" w:rsidRPr="001679AC">
        <w:rPr>
          <w:rFonts w:hint="eastAsia"/>
          <w:rtl/>
        </w:rPr>
        <w:t>בתגובתו</w:t>
      </w:r>
      <w:r w:rsidR="00E35D1A" w:rsidRPr="001679AC">
        <w:rPr>
          <w:rtl/>
        </w:rPr>
        <w:t xml:space="preserve"> </w:t>
      </w:r>
      <w:r w:rsidR="00E35D1A" w:rsidRPr="001679AC">
        <w:rPr>
          <w:rFonts w:hint="eastAsia"/>
          <w:rtl/>
        </w:rPr>
        <w:t>יפרט</w:t>
      </w:r>
      <w:r w:rsidR="00E35D1A" w:rsidRPr="001679AC">
        <w:rPr>
          <w:rtl/>
        </w:rPr>
        <w:t xml:space="preserve"> </w:t>
      </w:r>
      <w:r w:rsidR="00E35D1A" w:rsidRPr="001679AC">
        <w:rPr>
          <w:rFonts w:hint="eastAsia"/>
          <w:rtl/>
        </w:rPr>
        <w:t>ביחס</w:t>
      </w:r>
      <w:r w:rsidR="00E35D1A" w:rsidRPr="001679AC">
        <w:rPr>
          <w:rtl/>
        </w:rPr>
        <w:t xml:space="preserve"> </w:t>
      </w:r>
      <w:r w:rsidR="00E35D1A" w:rsidRPr="001679AC">
        <w:rPr>
          <w:rFonts w:hint="eastAsia"/>
          <w:rtl/>
        </w:rPr>
        <w:t>לכל</w:t>
      </w:r>
      <w:r w:rsidR="00E35D1A" w:rsidRPr="001679AC">
        <w:rPr>
          <w:rtl/>
        </w:rPr>
        <w:t xml:space="preserve"> </w:t>
      </w:r>
      <w:r w:rsidR="00E35D1A" w:rsidRPr="001679AC">
        <w:rPr>
          <w:rFonts w:hint="eastAsia"/>
          <w:rtl/>
        </w:rPr>
        <w:t>רכיב</w:t>
      </w:r>
      <w:r w:rsidR="00E35D1A" w:rsidRPr="001679AC">
        <w:rPr>
          <w:rtl/>
        </w:rPr>
        <w:t xml:space="preserve"> </w:t>
      </w:r>
      <w:r w:rsidR="00E35D1A" w:rsidRPr="001679AC">
        <w:rPr>
          <w:rFonts w:hint="eastAsia"/>
          <w:rtl/>
        </w:rPr>
        <w:t>האם</w:t>
      </w:r>
      <w:r w:rsidR="00E35D1A" w:rsidRPr="001679AC">
        <w:rPr>
          <w:rtl/>
        </w:rPr>
        <w:t xml:space="preserve"> </w:t>
      </w:r>
      <w:r w:rsidR="00E35D1A" w:rsidRPr="001679AC">
        <w:rPr>
          <w:rFonts w:hint="eastAsia"/>
          <w:rtl/>
        </w:rPr>
        <w:t>מאושר</w:t>
      </w:r>
      <w:r w:rsidR="00E35D1A" w:rsidRPr="001679AC">
        <w:rPr>
          <w:rtl/>
        </w:rPr>
        <w:t xml:space="preserve"> </w:t>
      </w:r>
      <w:r w:rsidR="00E35D1A" w:rsidRPr="001679AC">
        <w:rPr>
          <w:rFonts w:hint="eastAsia"/>
          <w:rtl/>
        </w:rPr>
        <w:t>לביצוע</w:t>
      </w:r>
      <w:r w:rsidR="00E35D1A" w:rsidRPr="001679AC">
        <w:rPr>
          <w:rtl/>
        </w:rPr>
        <w:t xml:space="preserve"> </w:t>
      </w:r>
      <w:r w:rsidR="00E35D1A" w:rsidRPr="001679AC">
        <w:rPr>
          <w:rFonts w:hint="eastAsia"/>
          <w:rtl/>
        </w:rPr>
        <w:t>מקצה</w:t>
      </w:r>
      <w:r w:rsidR="00E35D1A" w:rsidRPr="001679AC">
        <w:rPr>
          <w:rtl/>
        </w:rPr>
        <w:t xml:space="preserve"> </w:t>
      </w:r>
      <w:r w:rsidR="00E35D1A" w:rsidRPr="001679AC">
        <w:rPr>
          <w:rFonts w:hint="eastAsia"/>
          <w:rtl/>
        </w:rPr>
        <w:t>השיפורים</w:t>
      </w:r>
      <w:r w:rsidR="00E35D1A" w:rsidRPr="001679AC">
        <w:rPr>
          <w:rtl/>
        </w:rPr>
        <w:t xml:space="preserve"> </w:t>
      </w:r>
      <w:r w:rsidR="00E35D1A" w:rsidRPr="001679AC">
        <w:rPr>
          <w:rFonts w:hint="eastAsia"/>
          <w:rtl/>
        </w:rPr>
        <w:t>או</w:t>
      </w:r>
      <w:r w:rsidR="00E35D1A" w:rsidRPr="001679AC">
        <w:rPr>
          <w:rtl/>
        </w:rPr>
        <w:t xml:space="preserve"> </w:t>
      </w:r>
      <w:r w:rsidR="00E35D1A" w:rsidRPr="001679AC">
        <w:rPr>
          <w:rFonts w:hint="eastAsia"/>
          <w:rtl/>
        </w:rPr>
        <w:t>לאו</w:t>
      </w:r>
      <w:r w:rsidR="00E35D1A" w:rsidRPr="001679AC">
        <w:rPr>
          <w:rFonts w:hint="cs"/>
          <w:rtl/>
        </w:rPr>
        <w:t>.</w:t>
      </w:r>
      <w:r w:rsidRPr="001679AC">
        <w:rPr>
          <w:rFonts w:hint="cs"/>
          <w:rtl/>
        </w:rPr>
        <w:t xml:space="preserve"> </w:t>
      </w:r>
    </w:p>
    <w:p w14:paraId="37520BD2" w14:textId="77777777" w:rsidR="005F61E5" w:rsidRPr="001679AC" w:rsidRDefault="005F61E5" w:rsidP="00325C59">
      <w:pPr>
        <w:pStyle w:val="4c"/>
      </w:pPr>
      <w:r w:rsidRPr="001679AC">
        <w:rPr>
          <w:rFonts w:hint="cs"/>
          <w:rtl/>
        </w:rPr>
        <w:t xml:space="preserve">הספק </w:t>
      </w:r>
      <w:r w:rsidR="00E35D1A" w:rsidRPr="001679AC">
        <w:rPr>
          <w:rFonts w:hint="cs"/>
          <w:rtl/>
        </w:rPr>
        <w:t xml:space="preserve">יידרש </w:t>
      </w:r>
      <w:r w:rsidRPr="001679AC">
        <w:rPr>
          <w:rFonts w:hint="cs"/>
          <w:rtl/>
        </w:rPr>
        <w:t xml:space="preserve">לבצע בתוך </w:t>
      </w:r>
      <w:r w:rsidR="00E60535" w:rsidRPr="001679AC">
        <w:rPr>
          <w:rFonts w:hint="cs"/>
          <w:rtl/>
        </w:rPr>
        <w:t>15 ימי עבודה</w:t>
      </w:r>
      <w:r w:rsidRPr="001679AC">
        <w:rPr>
          <w:rFonts w:hint="cs"/>
          <w:rtl/>
        </w:rPr>
        <w:t xml:space="preserve"> את התיקונים והשינויים הנדרשים.  </w:t>
      </w:r>
    </w:p>
    <w:p w14:paraId="619C3C4C" w14:textId="77777777" w:rsidR="005F61E5" w:rsidRPr="001679AC" w:rsidRDefault="005F61E5" w:rsidP="00325C59">
      <w:pPr>
        <w:pStyle w:val="4c"/>
      </w:pPr>
      <w:r w:rsidRPr="001679AC">
        <w:rPr>
          <w:rFonts w:hint="cs"/>
          <w:rtl/>
        </w:rPr>
        <w:t>מסמך האפיון יתועד ויתויק על ידי הספק בתוך תיק הפרויקט</w:t>
      </w:r>
      <w:r w:rsidR="00840F9B" w:rsidRPr="001679AC">
        <w:rPr>
          <w:rFonts w:hint="cs"/>
          <w:rtl/>
        </w:rPr>
        <w:t>.</w:t>
      </w:r>
    </w:p>
    <w:p w14:paraId="41C2149D" w14:textId="77777777" w:rsidR="005F61E5" w:rsidRPr="001679AC" w:rsidRDefault="005F61E5" w:rsidP="00325C59">
      <w:pPr>
        <w:pStyle w:val="4c"/>
        <w:rPr>
          <w:rtl/>
        </w:rPr>
      </w:pPr>
      <w:r w:rsidRPr="001679AC">
        <w:rPr>
          <w:rFonts w:hint="cs"/>
          <w:rtl/>
        </w:rPr>
        <w:t>לעניין זה יצוין כי עלות עבודת השיפורים תגולם בעלות הפרויקט כל עוד היקף העבודה הנדרש מהספק לביצוע לא עלה על 5% מסך עלותו הכוללת של הפרויקט. השקל הראשון מעבר ל- 5% האמורים לעיל ישולמו מעבר לעלות הפרויקט ויתומחרו באופן נפרד בהתאם למנגנון התמחור של כל רכיב</w:t>
      </w:r>
      <w:r w:rsidR="00325C59" w:rsidRPr="001679AC">
        <w:rPr>
          <w:rFonts w:hint="cs"/>
          <w:rtl/>
        </w:rPr>
        <w:t xml:space="preserve"> כפי שנקבע בחוזה</w:t>
      </w:r>
      <w:r w:rsidRPr="001679AC">
        <w:rPr>
          <w:rFonts w:hint="cs"/>
          <w:rtl/>
        </w:rPr>
        <w:t xml:space="preserve">. </w:t>
      </w:r>
    </w:p>
    <w:p w14:paraId="4D9D9F2E" w14:textId="77777777" w:rsidR="005F61E5" w:rsidRPr="001679AC" w:rsidRDefault="005F61E5" w:rsidP="00325C59">
      <w:pPr>
        <w:pStyle w:val="4c"/>
        <w:rPr>
          <w:rtl/>
        </w:rPr>
      </w:pPr>
      <w:r w:rsidRPr="001679AC">
        <w:rPr>
          <w:rFonts w:hint="cs"/>
          <w:rtl/>
        </w:rPr>
        <w:t xml:space="preserve">על הספק לציין באופן ברור במסמך האפיון כי היקף העבודה הנדרשת </w:t>
      </w:r>
      <w:r w:rsidR="00E60535" w:rsidRPr="001679AC">
        <w:rPr>
          <w:rFonts w:hint="cs"/>
          <w:rtl/>
        </w:rPr>
        <w:t xml:space="preserve">חורגת </w:t>
      </w:r>
      <w:r w:rsidRPr="001679AC">
        <w:rPr>
          <w:rFonts w:hint="cs"/>
          <w:rtl/>
        </w:rPr>
        <w:t>מהסך הכספי שהוקצב למקצה השיפורים הראשון ולהוסיף הצעת מחיר לעבודות הנוספות. במידה ומידע זה לא יימסר למזמין בשלב אפיון השיפורים, לא יוכל לדרוש הספק בעתיד תשלום נוסף מעבר לעלות הפרויקט.</w:t>
      </w:r>
    </w:p>
    <w:p w14:paraId="32F080E0" w14:textId="77777777" w:rsidR="005F61E5" w:rsidRPr="001679AC" w:rsidRDefault="005F61E5" w:rsidP="00002D44">
      <w:pPr>
        <w:pStyle w:val="4c"/>
        <w:rPr>
          <w:u w:val="single"/>
          <w:rtl/>
        </w:rPr>
      </w:pPr>
      <w:r w:rsidRPr="001679AC">
        <w:rPr>
          <w:rFonts w:hint="cs"/>
          <w:u w:val="single"/>
          <w:rtl/>
        </w:rPr>
        <w:t>מועד סיום ביצוע מקצה השיפורים הראשון</w:t>
      </w:r>
      <w:r w:rsidR="00122C4F" w:rsidRPr="001679AC">
        <w:rPr>
          <w:rFonts w:hint="cs"/>
          <w:u w:val="single"/>
          <w:rtl/>
        </w:rPr>
        <w:t>, ולאחר ביצוע הדרכה לסגל הקורס כמפורט בסעיף 4.7.1,</w:t>
      </w:r>
      <w:r w:rsidRPr="001679AC">
        <w:rPr>
          <w:rFonts w:hint="cs"/>
          <w:u w:val="single"/>
          <w:rtl/>
        </w:rPr>
        <w:t xml:space="preserve"> ישמש כאבן הדרך הרביעית לעניין התשלום לספק, כמפורט</w:t>
      </w:r>
      <w:r w:rsidR="00002D44" w:rsidRPr="001679AC">
        <w:rPr>
          <w:rFonts w:hint="cs"/>
          <w:u w:val="single"/>
          <w:rtl/>
        </w:rPr>
        <w:t xml:space="preserve"> </w:t>
      </w:r>
      <w:r w:rsidRPr="001679AC">
        <w:rPr>
          <w:rFonts w:hint="cs"/>
          <w:u w:val="single"/>
          <w:rtl/>
        </w:rPr>
        <w:t xml:space="preserve"> בפרק</w:t>
      </w:r>
      <w:r w:rsidR="00002D44" w:rsidRPr="001679AC">
        <w:rPr>
          <w:rFonts w:hint="cs"/>
          <w:u w:val="single"/>
          <w:rtl/>
        </w:rPr>
        <w:t xml:space="preserve"> 6</w:t>
      </w:r>
      <w:r w:rsidRPr="001679AC">
        <w:rPr>
          <w:rFonts w:hint="cs"/>
          <w:u w:val="single"/>
          <w:rtl/>
        </w:rPr>
        <w:t xml:space="preserve">. </w:t>
      </w:r>
    </w:p>
    <w:p w14:paraId="4F8CF10F" w14:textId="4B1709B0" w:rsidR="005F61E5" w:rsidRPr="001679AC" w:rsidRDefault="005F61E5" w:rsidP="00FD6369">
      <w:pPr>
        <w:pStyle w:val="40"/>
      </w:pPr>
      <w:r w:rsidRPr="001679AC">
        <w:rPr>
          <w:rFonts w:hint="cs"/>
          <w:b/>
          <w:bCs/>
          <w:rtl/>
        </w:rPr>
        <w:t>מחזור הפעלה ראשון:</w:t>
      </w:r>
      <w:r w:rsidRPr="001679AC">
        <w:rPr>
          <w:rFonts w:hint="cs"/>
          <w:rtl/>
        </w:rPr>
        <w:t xml:space="preserve"> כהגדרתו בסעיף 0.</w:t>
      </w:r>
      <w:r w:rsidR="008E4DFE">
        <w:rPr>
          <w:rFonts w:hint="cs"/>
          <w:rtl/>
        </w:rPr>
        <w:t>3</w:t>
      </w:r>
      <w:r w:rsidR="008E4DFE" w:rsidRPr="001679AC">
        <w:rPr>
          <w:rFonts w:hint="cs"/>
          <w:rtl/>
        </w:rPr>
        <w:t xml:space="preserve"> </w:t>
      </w:r>
      <w:r w:rsidRPr="001679AC">
        <w:rPr>
          <w:rFonts w:hint="cs"/>
          <w:rtl/>
        </w:rPr>
        <w:t xml:space="preserve">לעיל. </w:t>
      </w:r>
      <w:r w:rsidR="00FD6369">
        <w:rPr>
          <w:rFonts w:hint="cs"/>
          <w:rtl/>
        </w:rPr>
        <w:t>המחזור יבוצע על ידי המזמין ו</w:t>
      </w:r>
      <w:r w:rsidRPr="001679AC">
        <w:rPr>
          <w:rFonts w:hint="cs"/>
          <w:rtl/>
        </w:rPr>
        <w:t>בסיו</w:t>
      </w:r>
      <w:r w:rsidR="00FD6369">
        <w:rPr>
          <w:rFonts w:hint="cs"/>
          <w:rtl/>
        </w:rPr>
        <w:t>מו</w:t>
      </w:r>
      <w:r w:rsidRPr="001679AC">
        <w:rPr>
          <w:rFonts w:hint="cs"/>
          <w:rtl/>
        </w:rPr>
        <w:t xml:space="preserve"> </w:t>
      </w:r>
      <w:r w:rsidR="00FD6369">
        <w:rPr>
          <w:rFonts w:hint="cs"/>
          <w:rtl/>
        </w:rPr>
        <w:t xml:space="preserve">הוא </w:t>
      </w:r>
      <w:r w:rsidRPr="001679AC">
        <w:rPr>
          <w:rFonts w:hint="cs"/>
          <w:rtl/>
        </w:rPr>
        <w:t xml:space="preserve">ימלא את טופס </w:t>
      </w:r>
      <w:r w:rsidR="00CB51F4" w:rsidRPr="001679AC">
        <w:rPr>
          <w:rFonts w:hint="cs"/>
          <w:rtl/>
        </w:rPr>
        <w:t>ה</w:t>
      </w:r>
      <w:r w:rsidRPr="001679AC">
        <w:rPr>
          <w:rFonts w:hint="cs"/>
          <w:rtl/>
        </w:rPr>
        <w:t xml:space="preserve">משוב </w:t>
      </w:r>
      <w:r w:rsidR="00CB51F4" w:rsidRPr="001679AC">
        <w:rPr>
          <w:rFonts w:hint="cs"/>
          <w:rtl/>
        </w:rPr>
        <w:t>ה</w:t>
      </w:r>
      <w:r w:rsidRPr="001679AC">
        <w:rPr>
          <w:rFonts w:hint="cs"/>
          <w:rtl/>
        </w:rPr>
        <w:t xml:space="preserve">ייעודי </w:t>
      </w:r>
      <w:r w:rsidR="00CB51F4" w:rsidRPr="001679AC">
        <w:rPr>
          <w:rFonts w:hint="cs"/>
          <w:rtl/>
        </w:rPr>
        <w:t xml:space="preserve">בנספח </w:t>
      </w:r>
      <w:r w:rsidR="00122C4F" w:rsidRPr="001679AC">
        <w:rPr>
          <w:rFonts w:hint="cs"/>
          <w:rtl/>
        </w:rPr>
        <w:t>20</w:t>
      </w:r>
      <w:r w:rsidR="00CB51F4" w:rsidRPr="001679AC">
        <w:rPr>
          <w:rFonts w:hint="cs"/>
          <w:rtl/>
        </w:rPr>
        <w:t xml:space="preserve"> </w:t>
      </w:r>
      <w:r w:rsidRPr="001679AC">
        <w:rPr>
          <w:rFonts w:hint="cs"/>
          <w:rtl/>
        </w:rPr>
        <w:t>ויעבירו לספק.</w:t>
      </w:r>
      <w:r w:rsidR="00FD6369">
        <w:rPr>
          <w:rFonts w:hint="cs"/>
          <w:rtl/>
        </w:rPr>
        <w:t xml:space="preserve"> </w:t>
      </w:r>
      <w:r w:rsidR="00FD6369" w:rsidRPr="00FD6369">
        <w:rPr>
          <w:rtl/>
        </w:rPr>
        <w:t>פעולות האדמין וביצוע דוחות לבקרה וניטור יבוצעו על יד הספק.</w:t>
      </w:r>
    </w:p>
    <w:p w14:paraId="6D08A490" w14:textId="77777777" w:rsidR="005F61E5" w:rsidRPr="001679AC" w:rsidRDefault="005F61E5" w:rsidP="00872D63">
      <w:pPr>
        <w:pStyle w:val="40"/>
        <w:rPr>
          <w:rtl/>
        </w:rPr>
      </w:pPr>
      <w:r w:rsidRPr="001679AC">
        <w:rPr>
          <w:rFonts w:hint="cs"/>
          <w:b/>
          <w:bCs/>
          <w:rtl/>
        </w:rPr>
        <w:t>מקצה שיפורים שני:</w:t>
      </w:r>
      <w:r w:rsidRPr="001679AC">
        <w:rPr>
          <w:rFonts w:hint="cs"/>
          <w:rtl/>
        </w:rPr>
        <w:t xml:space="preserve"> עם קבלת טופס המשוב הספק ינתח את המסקנות ויכין למשרד מסמך אפיון שיפורים שני</w:t>
      </w:r>
      <w:r w:rsidR="00932880" w:rsidRPr="001679AC">
        <w:rPr>
          <w:rFonts w:hint="cs"/>
          <w:rtl/>
        </w:rPr>
        <w:t xml:space="preserve"> בתוך 5 ימי עבודה</w:t>
      </w:r>
      <w:r w:rsidRPr="001679AC">
        <w:rPr>
          <w:rFonts w:hint="cs"/>
          <w:rtl/>
        </w:rPr>
        <w:t>. מסמך האפיון יכיל את פירוט העבודה הנדרשת ליישום ההערות ברמה של סוג הרכיב בו אמורים להתבצע השינויים והערכת זמן העבודה הנדרש בהתאם ליחידת המידה של הרכיב כפי שמופיע בנספח ההצעה הכספית. יש לציין במסמך האם מדובר בסוגיה שהועלתה במסמך האפיונים הקודם ומה השינויים שבוצעו. עבור שיפורים שלא נעשתה לגביהם עבודה במק</w:t>
      </w:r>
      <w:r w:rsidR="00E60535" w:rsidRPr="001679AC">
        <w:rPr>
          <w:rFonts w:hint="cs"/>
          <w:rtl/>
        </w:rPr>
        <w:t>צ</w:t>
      </w:r>
      <w:r w:rsidRPr="001679AC">
        <w:rPr>
          <w:rFonts w:hint="cs"/>
          <w:rtl/>
        </w:rPr>
        <w:t xml:space="preserve">ה השיפורים הראשון, יעביר הספק הצעת מחיר </w:t>
      </w:r>
      <w:r w:rsidR="00325C59" w:rsidRPr="001679AC">
        <w:rPr>
          <w:rFonts w:hint="cs"/>
          <w:rtl/>
        </w:rPr>
        <w:t>בהתאם למנגנון התמחור של כל רכיב כפי שנקבע בחוזה.</w:t>
      </w:r>
      <w:r w:rsidR="000C1EF9" w:rsidRPr="001679AC">
        <w:rPr>
          <w:rFonts w:hint="cs"/>
          <w:rtl/>
        </w:rPr>
        <w:t xml:space="preserve"> </w:t>
      </w:r>
    </w:p>
    <w:p w14:paraId="7F9E1987" w14:textId="77777777" w:rsidR="005F61E5" w:rsidRPr="001679AC" w:rsidRDefault="005F61E5" w:rsidP="00C12E58">
      <w:pPr>
        <w:pStyle w:val="4c"/>
        <w:rPr>
          <w:rtl/>
        </w:rPr>
      </w:pPr>
      <w:r w:rsidRPr="001679AC">
        <w:rPr>
          <w:rFonts w:hint="cs"/>
          <w:rtl/>
        </w:rPr>
        <w:t xml:space="preserve">המזמין יגיב למסמך האפיון בתוך 7 </w:t>
      </w:r>
      <w:r w:rsidR="00E60535" w:rsidRPr="001679AC">
        <w:rPr>
          <w:rFonts w:hint="cs"/>
          <w:rtl/>
        </w:rPr>
        <w:t>ימי עבודה</w:t>
      </w:r>
      <w:r w:rsidRPr="001679AC">
        <w:rPr>
          <w:rFonts w:hint="cs"/>
          <w:rtl/>
        </w:rPr>
        <w:t xml:space="preserve"> וככל שיאשרו, יידרש הספק לבצע בתוך </w:t>
      </w:r>
      <w:r w:rsidR="00E60535" w:rsidRPr="001679AC">
        <w:rPr>
          <w:rFonts w:hint="cs"/>
          <w:rtl/>
        </w:rPr>
        <w:t xml:space="preserve">15 ימי עבודה </w:t>
      </w:r>
      <w:r w:rsidRPr="001679AC">
        <w:rPr>
          <w:rFonts w:hint="cs"/>
          <w:rtl/>
        </w:rPr>
        <w:t xml:space="preserve">את התיקונים והשינויים הנדרשים.  </w:t>
      </w:r>
    </w:p>
    <w:p w14:paraId="6F463B90" w14:textId="77777777" w:rsidR="005F61E5" w:rsidRPr="001679AC" w:rsidRDefault="005F61E5" w:rsidP="00C12E58">
      <w:pPr>
        <w:pStyle w:val="4c"/>
        <w:rPr>
          <w:u w:val="single"/>
          <w:rtl/>
        </w:rPr>
      </w:pPr>
      <w:r w:rsidRPr="001679AC">
        <w:rPr>
          <w:rFonts w:hint="cs"/>
          <w:u w:val="single"/>
          <w:rtl/>
        </w:rPr>
        <w:t xml:space="preserve">מועד סיום ביצוע מקצה השיפורים </w:t>
      </w:r>
      <w:r w:rsidR="0024301D" w:rsidRPr="001679AC">
        <w:rPr>
          <w:rFonts w:hint="cs"/>
          <w:u w:val="single"/>
          <w:rtl/>
        </w:rPr>
        <w:t>ה</w:t>
      </w:r>
      <w:r w:rsidR="00A01490" w:rsidRPr="001679AC">
        <w:rPr>
          <w:rFonts w:hint="cs"/>
          <w:u w:val="single"/>
          <w:rtl/>
        </w:rPr>
        <w:t>שני</w:t>
      </w:r>
      <w:r w:rsidR="0024301D" w:rsidRPr="001679AC">
        <w:rPr>
          <w:rFonts w:hint="cs"/>
          <w:u w:val="single"/>
          <w:rtl/>
        </w:rPr>
        <w:t xml:space="preserve"> </w:t>
      </w:r>
      <w:r w:rsidRPr="001679AC">
        <w:rPr>
          <w:rFonts w:hint="cs"/>
          <w:u w:val="single"/>
          <w:rtl/>
        </w:rPr>
        <w:t>יסמן את סיום תקופת ההרצה</w:t>
      </w:r>
      <w:r w:rsidR="0024301D" w:rsidRPr="001679AC">
        <w:rPr>
          <w:rFonts w:hint="cs"/>
          <w:u w:val="single"/>
          <w:rtl/>
        </w:rPr>
        <w:t xml:space="preserve"> </w:t>
      </w:r>
      <w:r w:rsidRPr="001679AC">
        <w:rPr>
          <w:rFonts w:hint="cs"/>
          <w:u w:val="single"/>
          <w:rtl/>
        </w:rPr>
        <w:t xml:space="preserve">וישמש כאבן הדרך החמישית והאחרונה </w:t>
      </w:r>
      <w:r w:rsidR="00C12E58" w:rsidRPr="001679AC">
        <w:rPr>
          <w:rFonts w:hint="cs"/>
          <w:u w:val="single"/>
          <w:rtl/>
        </w:rPr>
        <w:t>לעניין התשלום לספק, כמפורט בפרק 6</w:t>
      </w:r>
      <w:r w:rsidRPr="001679AC">
        <w:rPr>
          <w:rFonts w:hint="cs"/>
          <w:u w:val="single"/>
          <w:rtl/>
        </w:rPr>
        <w:t xml:space="preserve">. </w:t>
      </w:r>
    </w:p>
    <w:p w14:paraId="7467F653" w14:textId="77777777" w:rsidR="0024301D" w:rsidRPr="001679AC" w:rsidRDefault="0024301D" w:rsidP="00872D63">
      <w:pPr>
        <w:pStyle w:val="3c"/>
        <w:rPr>
          <w:rtl/>
        </w:rPr>
      </w:pPr>
      <w:bookmarkStart w:id="360" w:name="_Toc523409400"/>
      <w:bookmarkStart w:id="361" w:name="_Toc524447623"/>
      <w:bookmarkStart w:id="362" w:name="_Toc524466858"/>
      <w:r w:rsidRPr="001679AC">
        <w:rPr>
          <w:rFonts w:hint="cs"/>
          <w:rtl/>
        </w:rPr>
        <w:t xml:space="preserve">תוצר: כהגדרתו בסעיף </w:t>
      </w:r>
      <w:r w:rsidR="00CB51F4" w:rsidRPr="001679AC">
        <w:t>0.</w:t>
      </w:r>
      <w:r w:rsidR="008E4DFE">
        <w:t>3</w:t>
      </w:r>
      <w:r w:rsidR="008E4DFE" w:rsidRPr="001679AC">
        <w:rPr>
          <w:rFonts w:hint="cs"/>
          <w:rtl/>
        </w:rPr>
        <w:t xml:space="preserve"> </w:t>
      </w:r>
      <w:r w:rsidRPr="001679AC">
        <w:rPr>
          <w:rFonts w:hint="cs"/>
          <w:rtl/>
        </w:rPr>
        <w:t>לעיל.</w:t>
      </w:r>
      <w:bookmarkEnd w:id="360"/>
      <w:bookmarkEnd w:id="361"/>
      <w:bookmarkEnd w:id="362"/>
      <w:r w:rsidR="00B3225F" w:rsidRPr="001679AC">
        <w:rPr>
          <w:rFonts w:hint="cs"/>
          <w:rtl/>
        </w:rPr>
        <w:t xml:space="preserve"> </w:t>
      </w:r>
    </w:p>
    <w:p w14:paraId="5361C776" w14:textId="77777777" w:rsidR="000827A7" w:rsidRPr="001679AC" w:rsidRDefault="000827A7" w:rsidP="00872D63">
      <w:pPr>
        <w:pStyle w:val="2"/>
      </w:pPr>
      <w:bookmarkStart w:id="363" w:name="_Toc523409401"/>
      <w:bookmarkStart w:id="364" w:name="_Toc523411561"/>
      <w:bookmarkStart w:id="365" w:name="_Toc524447624"/>
      <w:bookmarkStart w:id="366" w:name="_Toc524466859"/>
      <w:r w:rsidRPr="001679AC">
        <w:rPr>
          <w:rFonts w:hint="cs"/>
          <w:rtl/>
        </w:rPr>
        <w:t xml:space="preserve">אחריות </w:t>
      </w:r>
      <w:r w:rsidR="00957E2E" w:rsidRPr="001679AC">
        <w:rPr>
          <w:rFonts w:hint="cs"/>
          <w:rtl/>
        </w:rPr>
        <w:t xml:space="preserve">תוצר </w:t>
      </w:r>
      <w:r w:rsidR="00CC210C" w:rsidRPr="001679AC">
        <w:rPr>
          <w:rFonts w:hint="cs"/>
          <w:rtl/>
        </w:rPr>
        <w:t>ועדכון תכנים</w:t>
      </w:r>
      <w:bookmarkEnd w:id="363"/>
      <w:bookmarkEnd w:id="364"/>
      <w:bookmarkEnd w:id="365"/>
      <w:bookmarkEnd w:id="366"/>
    </w:p>
    <w:p w14:paraId="692DD6B3" w14:textId="77777777" w:rsidR="00302D02" w:rsidRDefault="00302D02" w:rsidP="00872D63">
      <w:pPr>
        <w:pStyle w:val="31"/>
      </w:pPr>
      <w:r w:rsidRPr="001679AC">
        <w:rPr>
          <w:rFonts w:hint="cs"/>
          <w:rtl/>
        </w:rPr>
        <w:t xml:space="preserve">במסגרת עלות הפרויקט כלולה תקופה של </w:t>
      </w:r>
      <w:r w:rsidR="00A36346" w:rsidRPr="001679AC">
        <w:rPr>
          <w:rFonts w:hint="cs"/>
          <w:rtl/>
        </w:rPr>
        <w:t>שלוש (3)</w:t>
      </w:r>
      <w:r w:rsidRPr="001679AC">
        <w:rPr>
          <w:rFonts w:hint="cs"/>
          <w:rtl/>
        </w:rPr>
        <w:t xml:space="preserve"> שנים מיום מסירת</w:t>
      </w:r>
      <w:r w:rsidR="00C81862" w:rsidRPr="001679AC">
        <w:rPr>
          <w:rFonts w:hint="cs"/>
          <w:rtl/>
        </w:rPr>
        <w:t xml:space="preserve"> הקורס כ</w:t>
      </w:r>
      <w:r w:rsidRPr="001679AC">
        <w:rPr>
          <w:rFonts w:hint="cs"/>
          <w:rtl/>
        </w:rPr>
        <w:t>תוצר אשר במסגרתה נדרש הספק ליתן אחריות לטיב התוצר</w:t>
      </w:r>
      <w:r w:rsidR="008C12BB" w:rsidRPr="001679AC">
        <w:rPr>
          <w:rFonts w:hint="cs"/>
          <w:rtl/>
        </w:rPr>
        <w:t>, לרבות נזק שיגרם לרכיבי התוכן כתוצאה מפעולה של מי מעובדיו או אדם אחר מטעמו</w:t>
      </w:r>
      <w:r w:rsidR="00D9331E">
        <w:rPr>
          <w:rFonts w:hint="cs"/>
          <w:rtl/>
        </w:rPr>
        <w:t xml:space="preserve"> למעט נזק שנגרם משימוש לא נכון של המזמין</w:t>
      </w:r>
      <w:r w:rsidR="008C12BB" w:rsidRPr="001679AC">
        <w:rPr>
          <w:rFonts w:hint="cs"/>
          <w:rtl/>
        </w:rPr>
        <w:t>,</w:t>
      </w:r>
      <w:r w:rsidRPr="001679AC">
        <w:rPr>
          <w:rFonts w:hint="cs"/>
          <w:rtl/>
        </w:rPr>
        <w:t xml:space="preserve"> וכן לספק עדכון לתכני הקורס ככל שיידרש לכך ובהיקפים שיפורטו בסעיף </w:t>
      </w:r>
      <w:r w:rsidR="00CB51F4" w:rsidRPr="001679AC">
        <w:t>5.</w:t>
      </w:r>
      <w:r w:rsidR="00122C4F" w:rsidRPr="001679AC">
        <w:t>10</w:t>
      </w:r>
      <w:r w:rsidR="00CB51F4" w:rsidRPr="001679AC">
        <w:t>.3</w:t>
      </w:r>
      <w:r w:rsidR="00122C4F" w:rsidRPr="001679AC">
        <w:rPr>
          <w:rFonts w:hint="cs"/>
          <w:rtl/>
        </w:rPr>
        <w:t xml:space="preserve"> </w:t>
      </w:r>
      <w:r w:rsidRPr="001679AC">
        <w:rPr>
          <w:rFonts w:hint="cs"/>
          <w:rtl/>
        </w:rPr>
        <w:t>להלן.</w:t>
      </w:r>
      <w:r w:rsidR="00FD6369">
        <w:rPr>
          <w:rFonts w:hint="cs"/>
          <w:rtl/>
        </w:rPr>
        <w:t xml:space="preserve"> במקרה של חילוקי דעות לגבי גורם הנזק יכריע עורך המכרז בהתאם לשיקול דעתו.</w:t>
      </w:r>
    </w:p>
    <w:p w14:paraId="1E929341" w14:textId="77777777" w:rsidR="00FA0907" w:rsidRDefault="00FA0907" w:rsidP="00222CFD">
      <w:pPr>
        <w:pStyle w:val="3c"/>
      </w:pPr>
      <w:r>
        <w:rPr>
          <w:rFonts w:hint="cs"/>
          <w:rtl/>
        </w:rPr>
        <w:t>תמיכה</w:t>
      </w:r>
    </w:p>
    <w:p w14:paraId="7827F29C" w14:textId="77777777" w:rsidR="00FA0907" w:rsidRDefault="00FA0907" w:rsidP="00222CFD">
      <w:pPr>
        <w:pStyle w:val="40"/>
      </w:pPr>
      <w:r>
        <w:rPr>
          <w:rFonts w:hint="cs"/>
          <w:rtl/>
        </w:rPr>
        <w:t xml:space="preserve">הספק ייתן מענה לשאלות המשרד בנוגע לתפעול המערכת בעת הרצת הקורס, לרבות שימוש ברכיב </w:t>
      </w:r>
      <w:r>
        <w:t>insights</w:t>
      </w:r>
      <w:r>
        <w:rPr>
          <w:rFonts w:hint="cs"/>
          <w:rtl/>
        </w:rPr>
        <w:t xml:space="preserve">, רישום לומדים חדשים לקורס, תקשורת עם הלומדים, תפעול פורומים, הפקת דו"חות הפעלת רכיבי </w:t>
      </w:r>
      <w:r>
        <w:t>cohorts</w:t>
      </w:r>
      <w:r>
        <w:rPr>
          <w:rFonts w:hint="cs"/>
          <w:rtl/>
        </w:rPr>
        <w:t xml:space="preserve">, רכיבי </w:t>
      </w:r>
      <w:r>
        <w:t>teams</w:t>
      </w:r>
      <w:r>
        <w:rPr>
          <w:rFonts w:hint="cs"/>
          <w:rtl/>
        </w:rPr>
        <w:t xml:space="preserve"> ורכיבי </w:t>
      </w:r>
      <w:r>
        <w:t>ccx</w:t>
      </w:r>
      <w:r>
        <w:rPr>
          <w:rFonts w:hint="cs"/>
          <w:rtl/>
        </w:rPr>
        <w:t>.</w:t>
      </w:r>
    </w:p>
    <w:p w14:paraId="2F934E3F" w14:textId="77777777" w:rsidR="00FA0907" w:rsidRPr="001679AC" w:rsidRDefault="00FA0907" w:rsidP="00AD7EBB">
      <w:pPr>
        <w:pStyle w:val="40"/>
      </w:pPr>
      <w:r w:rsidRPr="001679AC">
        <w:rPr>
          <w:rFonts w:hint="cs"/>
          <w:rtl/>
        </w:rPr>
        <w:t xml:space="preserve">להלן כמות </w:t>
      </w:r>
      <w:r w:rsidR="003C69F0">
        <w:rPr>
          <w:rFonts w:hint="cs"/>
          <w:rtl/>
        </w:rPr>
        <w:t>היקף שעות התמיכה</w:t>
      </w:r>
      <w:r w:rsidRPr="001679AC">
        <w:rPr>
          <w:rFonts w:hint="cs"/>
          <w:rtl/>
        </w:rPr>
        <w:t xml:space="preserve"> המקסימליי</w:t>
      </w:r>
      <w:r w:rsidRPr="001679AC">
        <w:rPr>
          <w:rFonts w:hint="eastAsia"/>
          <w:rtl/>
        </w:rPr>
        <w:t>ם</w:t>
      </w:r>
      <w:r w:rsidRPr="001679AC">
        <w:rPr>
          <w:rFonts w:hint="cs"/>
          <w:rtl/>
        </w:rPr>
        <w:t xml:space="preserve"> שהמשרד יכול להזמין עבור קורס ספציפי בשנה אחת:</w:t>
      </w:r>
    </w:p>
    <w:p w14:paraId="412D9F3A" w14:textId="77777777" w:rsidR="00FA0907" w:rsidRPr="001679AC" w:rsidRDefault="00FA0907" w:rsidP="00AD7EBB">
      <w:pPr>
        <w:pStyle w:val="51"/>
      </w:pPr>
      <w:r w:rsidRPr="001679AC">
        <w:rPr>
          <w:rFonts w:hint="cs"/>
          <w:rtl/>
        </w:rPr>
        <w:t xml:space="preserve">קורס מלא- עד </w:t>
      </w:r>
      <w:r w:rsidR="003C69F0">
        <w:rPr>
          <w:rFonts w:hint="cs"/>
          <w:rtl/>
        </w:rPr>
        <w:t>6</w:t>
      </w:r>
      <w:r w:rsidRPr="001679AC">
        <w:rPr>
          <w:rFonts w:hint="cs"/>
          <w:rtl/>
        </w:rPr>
        <w:t xml:space="preserve"> </w:t>
      </w:r>
      <w:r w:rsidR="003C69F0">
        <w:rPr>
          <w:rFonts w:hint="cs"/>
          <w:rtl/>
        </w:rPr>
        <w:t>שעות</w:t>
      </w:r>
      <w:r w:rsidRPr="001679AC">
        <w:rPr>
          <w:rFonts w:hint="cs"/>
          <w:rtl/>
        </w:rPr>
        <w:t xml:space="preserve"> בשנה</w:t>
      </w:r>
    </w:p>
    <w:p w14:paraId="0E4253D5" w14:textId="77777777" w:rsidR="00FA0907" w:rsidRPr="001679AC" w:rsidRDefault="00FA0907" w:rsidP="00F56D45">
      <w:pPr>
        <w:pStyle w:val="51"/>
      </w:pPr>
      <w:r w:rsidRPr="001679AC">
        <w:rPr>
          <w:rFonts w:hint="cs"/>
          <w:rtl/>
        </w:rPr>
        <w:t>מיקרו קורס-</w:t>
      </w:r>
      <w:r w:rsidR="003C69F0">
        <w:rPr>
          <w:rFonts w:hint="cs"/>
          <w:rtl/>
        </w:rPr>
        <w:t>5</w:t>
      </w:r>
      <w:r w:rsidRPr="001679AC">
        <w:rPr>
          <w:rFonts w:hint="cs"/>
          <w:rtl/>
        </w:rPr>
        <w:t xml:space="preserve"> </w:t>
      </w:r>
      <w:r w:rsidR="003C69F0">
        <w:rPr>
          <w:rFonts w:hint="cs"/>
          <w:rtl/>
        </w:rPr>
        <w:t>שעות</w:t>
      </w:r>
      <w:r w:rsidRPr="001679AC">
        <w:rPr>
          <w:rFonts w:hint="cs"/>
          <w:rtl/>
        </w:rPr>
        <w:t xml:space="preserve"> בשנה</w:t>
      </w:r>
    </w:p>
    <w:p w14:paraId="2196CB1A" w14:textId="77777777" w:rsidR="00FA0907" w:rsidRDefault="00FA0907" w:rsidP="000C5626">
      <w:pPr>
        <w:pStyle w:val="51"/>
      </w:pPr>
      <w:r w:rsidRPr="001679AC">
        <w:rPr>
          <w:rFonts w:hint="cs"/>
          <w:rtl/>
        </w:rPr>
        <w:t xml:space="preserve">ננו קורס- </w:t>
      </w:r>
      <w:r w:rsidR="003C69F0">
        <w:rPr>
          <w:rFonts w:hint="cs"/>
          <w:rtl/>
        </w:rPr>
        <w:t>4</w:t>
      </w:r>
      <w:r w:rsidRPr="001679AC">
        <w:rPr>
          <w:rFonts w:hint="cs"/>
          <w:rtl/>
        </w:rPr>
        <w:t xml:space="preserve"> </w:t>
      </w:r>
      <w:r w:rsidR="003C69F0">
        <w:rPr>
          <w:rFonts w:hint="cs"/>
          <w:rtl/>
        </w:rPr>
        <w:t>שעות</w:t>
      </w:r>
      <w:r w:rsidRPr="001679AC">
        <w:rPr>
          <w:rFonts w:hint="cs"/>
          <w:rtl/>
        </w:rPr>
        <w:t xml:space="preserve"> בשנה</w:t>
      </w:r>
    </w:p>
    <w:p w14:paraId="30FA6B2E" w14:textId="77777777" w:rsidR="003D2CD2" w:rsidRPr="001679AC" w:rsidRDefault="003D2CD2" w:rsidP="003D2CD2">
      <w:pPr>
        <w:pStyle w:val="40"/>
      </w:pPr>
      <w:r w:rsidRPr="001679AC">
        <w:rPr>
          <w:rFonts w:hint="cs"/>
          <w:rtl/>
        </w:rPr>
        <w:t xml:space="preserve">מעבר להיקפי </w:t>
      </w:r>
      <w:r>
        <w:rPr>
          <w:rFonts w:hint="cs"/>
          <w:rtl/>
        </w:rPr>
        <w:t>השעות</w:t>
      </w:r>
      <w:r w:rsidRPr="001679AC">
        <w:rPr>
          <w:rFonts w:hint="cs"/>
          <w:rtl/>
        </w:rPr>
        <w:t xml:space="preserve"> השנתיות האמורות לעיל, תשולם לספק תמורה</w:t>
      </w:r>
      <w:r>
        <w:rPr>
          <w:rFonts w:hint="cs"/>
          <w:rtl/>
        </w:rPr>
        <w:t xml:space="preserve"> בסך 120 ₪ לשעת עבודה בכפוף לאישור מראש מטעם המזמין על היקף שעות העבודה הנדרש.</w:t>
      </w:r>
    </w:p>
    <w:p w14:paraId="11EE892C" w14:textId="77777777" w:rsidR="003D2CD2" w:rsidRPr="001679AC" w:rsidRDefault="003D2CD2" w:rsidP="00222CFD">
      <w:pPr>
        <w:pStyle w:val="40"/>
        <w:numPr>
          <w:ilvl w:val="0"/>
          <w:numId w:val="0"/>
        </w:numPr>
        <w:ind w:left="2632"/>
      </w:pPr>
    </w:p>
    <w:p w14:paraId="07111F13" w14:textId="77777777" w:rsidR="00A36346" w:rsidRPr="001679AC" w:rsidRDefault="00A36346" w:rsidP="00872D63">
      <w:pPr>
        <w:pStyle w:val="3c"/>
      </w:pPr>
      <w:bookmarkStart w:id="367" w:name="_Toc523409402"/>
      <w:bookmarkStart w:id="368" w:name="_Toc524447625"/>
      <w:bookmarkStart w:id="369" w:name="_Toc524466860"/>
      <w:r w:rsidRPr="001679AC">
        <w:rPr>
          <w:rFonts w:hint="cs"/>
          <w:rtl/>
        </w:rPr>
        <w:t>אחריות</w:t>
      </w:r>
      <w:r w:rsidR="00957E2E" w:rsidRPr="001679AC">
        <w:rPr>
          <w:rFonts w:hint="cs"/>
          <w:rtl/>
        </w:rPr>
        <w:t xml:space="preserve"> תוצר</w:t>
      </w:r>
      <w:bookmarkEnd w:id="367"/>
      <w:bookmarkEnd w:id="368"/>
      <w:bookmarkEnd w:id="369"/>
    </w:p>
    <w:p w14:paraId="36E1D752" w14:textId="77777777" w:rsidR="000827A7" w:rsidRPr="001679AC" w:rsidRDefault="00CC210C" w:rsidP="00872D63">
      <w:pPr>
        <w:pStyle w:val="40"/>
      </w:pPr>
      <w:r w:rsidRPr="001679AC">
        <w:rPr>
          <w:rFonts w:hint="cs"/>
          <w:rtl/>
        </w:rPr>
        <w:t>אם במהלך תקופ</w:t>
      </w:r>
      <w:r w:rsidR="00302D02" w:rsidRPr="001679AC">
        <w:rPr>
          <w:rFonts w:hint="cs"/>
          <w:rtl/>
        </w:rPr>
        <w:t xml:space="preserve">ת האחריות </w:t>
      </w:r>
      <w:r w:rsidR="00B633AB" w:rsidRPr="001679AC">
        <w:rPr>
          <w:rFonts w:hint="cs"/>
          <w:rtl/>
        </w:rPr>
        <w:t xml:space="preserve">יתעוררו </w:t>
      </w:r>
      <w:r w:rsidR="00302D02" w:rsidRPr="001679AC">
        <w:rPr>
          <w:rFonts w:hint="cs"/>
          <w:rtl/>
        </w:rPr>
        <w:t xml:space="preserve">ו/או יתגלו </w:t>
      </w:r>
      <w:r w:rsidR="00B633AB" w:rsidRPr="001679AC">
        <w:rPr>
          <w:rFonts w:hint="cs"/>
          <w:rtl/>
        </w:rPr>
        <w:t xml:space="preserve">תקלות </w:t>
      </w:r>
      <w:r w:rsidR="00B633AB" w:rsidRPr="001679AC">
        <w:rPr>
          <w:rtl/>
        </w:rPr>
        <w:t>(</w:t>
      </w:r>
      <w:r w:rsidR="00B633AB" w:rsidRPr="001679AC">
        <w:t>Bugs</w:t>
      </w:r>
      <w:r w:rsidR="00B633AB" w:rsidRPr="001679AC">
        <w:rPr>
          <w:rtl/>
        </w:rPr>
        <w:t>)</w:t>
      </w:r>
      <w:r w:rsidR="00B633AB" w:rsidRPr="001679AC">
        <w:rPr>
          <w:rFonts w:hint="cs"/>
          <w:rtl/>
        </w:rPr>
        <w:t xml:space="preserve"> </w:t>
      </w:r>
      <w:r w:rsidR="00302D02" w:rsidRPr="001679AC">
        <w:rPr>
          <w:rFonts w:hint="cs"/>
          <w:rtl/>
        </w:rPr>
        <w:t xml:space="preserve">בפיתוח </w:t>
      </w:r>
      <w:r w:rsidR="00B633AB" w:rsidRPr="001679AC">
        <w:rPr>
          <w:rFonts w:hint="cs"/>
          <w:rtl/>
        </w:rPr>
        <w:t xml:space="preserve">של אחד או יותר מרכיבי הקורס, </w:t>
      </w:r>
      <w:r w:rsidR="00302D02" w:rsidRPr="001679AC">
        <w:rPr>
          <w:rFonts w:hint="cs"/>
          <w:rtl/>
        </w:rPr>
        <w:t xml:space="preserve">יפנה המזמין לספק וזה </w:t>
      </w:r>
      <w:r w:rsidR="00B633AB" w:rsidRPr="001679AC">
        <w:rPr>
          <w:rFonts w:hint="cs"/>
          <w:rtl/>
        </w:rPr>
        <w:t>יתקן את התקלה בתוך 5 ימים ממועד קבלת ההודעה מהמזמין.</w:t>
      </w:r>
    </w:p>
    <w:p w14:paraId="110E4034" w14:textId="77777777" w:rsidR="00894415" w:rsidRDefault="00302D02" w:rsidP="00872D63">
      <w:pPr>
        <w:pStyle w:val="40"/>
      </w:pPr>
      <w:r w:rsidRPr="001679AC">
        <w:rPr>
          <w:rFonts w:hint="cs"/>
          <w:rtl/>
        </w:rPr>
        <w:t xml:space="preserve">יובהר כי </w:t>
      </w:r>
      <w:r w:rsidR="00CC210C" w:rsidRPr="001679AC">
        <w:rPr>
          <w:rFonts w:hint="cs"/>
          <w:rtl/>
        </w:rPr>
        <w:t xml:space="preserve">התיקון </w:t>
      </w:r>
      <w:r w:rsidR="005735D2" w:rsidRPr="001679AC">
        <w:rPr>
          <w:rFonts w:hint="cs"/>
          <w:rtl/>
        </w:rPr>
        <w:t>יכלול פיתוח או החלפה של הרכיב ככל והדבר יידרש</w:t>
      </w:r>
      <w:r w:rsidRPr="001679AC">
        <w:rPr>
          <w:rFonts w:hint="cs"/>
          <w:rtl/>
        </w:rPr>
        <w:t xml:space="preserve"> לצורך הבאת הקורס למצבו המקורי או למצב שמיש</w:t>
      </w:r>
      <w:r w:rsidR="005735D2" w:rsidRPr="001679AC">
        <w:rPr>
          <w:rFonts w:hint="cs"/>
          <w:rtl/>
        </w:rPr>
        <w:t xml:space="preserve">. </w:t>
      </w:r>
      <w:r w:rsidR="00CC210C" w:rsidRPr="001679AC">
        <w:rPr>
          <w:rFonts w:hint="cs"/>
          <w:rtl/>
        </w:rPr>
        <w:t xml:space="preserve">לספק לא תשולם תמורה נוספת עבור פיתוחים שיידרש לעשות </w:t>
      </w:r>
      <w:r w:rsidR="00A36346" w:rsidRPr="001679AC">
        <w:rPr>
          <w:rFonts w:hint="cs"/>
          <w:rtl/>
        </w:rPr>
        <w:t>לשם מתן פתרון לתקלה.</w:t>
      </w:r>
      <w:r w:rsidR="00894415">
        <w:rPr>
          <w:rFonts w:hint="cs"/>
          <w:rtl/>
        </w:rPr>
        <w:t xml:space="preserve"> </w:t>
      </w:r>
    </w:p>
    <w:p w14:paraId="6AC1D571" w14:textId="77777777" w:rsidR="00B633AB" w:rsidRDefault="00894415" w:rsidP="00894415">
      <w:pPr>
        <w:pStyle w:val="40"/>
      </w:pPr>
      <w:r>
        <w:rPr>
          <w:rFonts w:hint="cs"/>
          <w:rtl/>
        </w:rPr>
        <w:t>למרות האמור, ככל והנזק לרכיב נבע משימוש לא נכון של המזמין ישלם לספק עבור תיקונו בהתאם למנגנון התמחור שנקבע בחוזה. בטרם יבוצע התיקון כאמור יעביר הספק למזמין הצעת מחיר ויקבל את אישורו בכתב.</w:t>
      </w:r>
    </w:p>
    <w:p w14:paraId="0FF9E1E4" w14:textId="77777777" w:rsidR="00A36346" w:rsidRPr="001679AC" w:rsidRDefault="00A36346" w:rsidP="00872D63">
      <w:pPr>
        <w:pStyle w:val="3c"/>
      </w:pPr>
      <w:bookmarkStart w:id="370" w:name="_Toc523409403"/>
      <w:bookmarkStart w:id="371" w:name="_Toc524447626"/>
      <w:bookmarkStart w:id="372" w:name="_Toc524466861"/>
      <w:r w:rsidRPr="001679AC">
        <w:rPr>
          <w:rFonts w:hint="cs"/>
          <w:rtl/>
        </w:rPr>
        <w:t>עדכון תכנים</w:t>
      </w:r>
      <w:bookmarkEnd w:id="370"/>
      <w:bookmarkEnd w:id="371"/>
      <w:bookmarkEnd w:id="372"/>
    </w:p>
    <w:p w14:paraId="005BA918" w14:textId="77777777" w:rsidR="00302D02" w:rsidRPr="001679AC" w:rsidRDefault="00302D02" w:rsidP="00872D63">
      <w:pPr>
        <w:pStyle w:val="40"/>
      </w:pPr>
      <w:r w:rsidRPr="001679AC">
        <w:rPr>
          <w:rFonts w:hint="cs"/>
          <w:rtl/>
        </w:rPr>
        <w:t xml:space="preserve">על הספק לקחת בחשבון כי במהלך </w:t>
      </w:r>
      <w:r w:rsidR="00A36346" w:rsidRPr="001679AC">
        <w:rPr>
          <w:rFonts w:hint="cs"/>
          <w:rtl/>
        </w:rPr>
        <w:t xml:space="preserve">תקופה זו </w:t>
      </w:r>
      <w:r w:rsidRPr="001679AC">
        <w:rPr>
          <w:rFonts w:hint="cs"/>
          <w:rtl/>
        </w:rPr>
        <w:t xml:space="preserve">ייתכן ויתבקש על ידי המשרד לבצע עדכון לתכני הקורס או לרכיביו. </w:t>
      </w:r>
    </w:p>
    <w:p w14:paraId="5772B936" w14:textId="77777777" w:rsidR="00302D02" w:rsidRPr="001679AC" w:rsidRDefault="00302D02" w:rsidP="00872D63">
      <w:pPr>
        <w:pStyle w:val="40"/>
      </w:pPr>
      <w:r w:rsidRPr="001679AC">
        <w:rPr>
          <w:rFonts w:hint="cs"/>
          <w:rtl/>
        </w:rPr>
        <w:t>העדכונים יהיו כדלקמן:</w:t>
      </w:r>
    </w:p>
    <w:p w14:paraId="67382EFF" w14:textId="77777777" w:rsidR="00302D02" w:rsidRPr="001679AC" w:rsidRDefault="00302D02" w:rsidP="005109D3">
      <w:pPr>
        <w:pStyle w:val="51"/>
      </w:pPr>
      <w:r w:rsidRPr="001679AC">
        <w:rPr>
          <w:rtl/>
        </w:rPr>
        <w:t xml:space="preserve">שינוי/תיקון/עדכון טקסטים בהיקף של עד </w:t>
      </w:r>
      <w:r w:rsidR="00293443" w:rsidRPr="001679AC">
        <w:rPr>
          <w:rFonts w:hint="cs"/>
          <w:rtl/>
        </w:rPr>
        <w:t>3</w:t>
      </w:r>
      <w:r w:rsidR="00293443" w:rsidRPr="001679AC">
        <w:rPr>
          <w:rtl/>
        </w:rPr>
        <w:t>0</w:t>
      </w:r>
      <w:r w:rsidRPr="001679AC">
        <w:rPr>
          <w:rtl/>
        </w:rPr>
        <w:t>% מרכיב טקסט</w:t>
      </w:r>
      <w:r w:rsidRPr="001679AC">
        <w:rPr>
          <w:rFonts w:hint="cs"/>
          <w:rtl/>
        </w:rPr>
        <w:t>.</w:t>
      </w:r>
    </w:p>
    <w:p w14:paraId="716FE7D1" w14:textId="77777777" w:rsidR="00302D02" w:rsidRPr="001679AC" w:rsidRDefault="00302D02" w:rsidP="005109D3">
      <w:pPr>
        <w:pStyle w:val="51"/>
      </w:pPr>
      <w:r w:rsidRPr="001679AC">
        <w:rPr>
          <w:rtl/>
        </w:rPr>
        <w:t xml:space="preserve">שינוי של תרגולים ברמה הטקסטואלית שאינו מצריך הפקה מחודשת של </w:t>
      </w:r>
      <w:r w:rsidR="00293443" w:rsidRPr="001679AC">
        <w:rPr>
          <w:rFonts w:hint="cs"/>
          <w:rtl/>
        </w:rPr>
        <w:t>רכיב התרגו</w:t>
      </w:r>
      <w:r w:rsidR="00E60535" w:rsidRPr="001679AC">
        <w:rPr>
          <w:rFonts w:hint="cs"/>
          <w:rtl/>
        </w:rPr>
        <w:t>ל</w:t>
      </w:r>
      <w:r w:rsidRPr="001679AC">
        <w:rPr>
          <w:rtl/>
        </w:rPr>
        <w:t>.</w:t>
      </w:r>
    </w:p>
    <w:p w14:paraId="6D1D2E71" w14:textId="77777777" w:rsidR="00302D02" w:rsidRPr="001679AC" w:rsidRDefault="00302D02" w:rsidP="005109D3">
      <w:pPr>
        <w:pStyle w:val="51"/>
      </w:pPr>
      <w:r w:rsidRPr="001679AC">
        <w:rPr>
          <w:rtl/>
        </w:rPr>
        <w:t>שינוי סדר לוגי של סילבוס הקורס, לרבות גריעת תכנים ו/או שינוי מיקומם בקורס.</w:t>
      </w:r>
    </w:p>
    <w:p w14:paraId="138B8616" w14:textId="77777777" w:rsidR="00302D02" w:rsidRPr="001679AC" w:rsidRDefault="00302D02" w:rsidP="005109D3">
      <w:pPr>
        <w:pStyle w:val="51"/>
      </w:pPr>
      <w:r w:rsidRPr="001679AC">
        <w:rPr>
          <w:rtl/>
        </w:rPr>
        <w:t>שינוי מדיניות מתן הציונים למשתתפים בקורס, והשינויים הנגזרים מכ</w:t>
      </w:r>
      <w:r w:rsidR="00CB51F4" w:rsidRPr="001679AC">
        <w:rPr>
          <w:rFonts w:hint="cs"/>
          <w:rtl/>
        </w:rPr>
        <w:t>ך</w:t>
      </w:r>
      <w:r w:rsidRPr="001679AC">
        <w:rPr>
          <w:rtl/>
        </w:rPr>
        <w:t xml:space="preserve"> בספר הציונים. </w:t>
      </w:r>
    </w:p>
    <w:p w14:paraId="6AA3B628" w14:textId="77777777" w:rsidR="00302D02" w:rsidRPr="001679AC" w:rsidRDefault="00302D02" w:rsidP="005109D3">
      <w:pPr>
        <w:pStyle w:val="51"/>
      </w:pPr>
      <w:r w:rsidRPr="001679AC">
        <w:rPr>
          <w:rtl/>
        </w:rPr>
        <w:t>גריעה של אלמנטים שנמצאו לא אפקטיביים בתהליך הלמידה לאחר ניתוח המידע</w:t>
      </w:r>
      <w:r w:rsidR="00B86DA0" w:rsidRPr="001679AC">
        <w:rPr>
          <w:rFonts w:hint="cs"/>
          <w:rtl/>
        </w:rPr>
        <w:t xml:space="preserve"> (</w:t>
      </w:r>
      <w:r w:rsidR="00A90F87" w:rsidRPr="001679AC">
        <w:t xml:space="preserve"> (insigh</w:t>
      </w:r>
      <w:r w:rsidR="004A64C0" w:rsidRPr="001679AC">
        <w:t>ts</w:t>
      </w:r>
      <w:r w:rsidRPr="001679AC">
        <w:rPr>
          <w:rtl/>
        </w:rPr>
        <w:t xml:space="preserve"> על הלומדים בקורס. </w:t>
      </w:r>
    </w:p>
    <w:p w14:paraId="25901744" w14:textId="77777777" w:rsidR="00302D02" w:rsidRPr="001679AC" w:rsidRDefault="00302D02" w:rsidP="005109D3">
      <w:pPr>
        <w:pStyle w:val="51"/>
      </w:pPr>
      <w:r w:rsidRPr="001679AC">
        <w:rPr>
          <w:rtl/>
        </w:rPr>
        <w:t xml:space="preserve">הוספה של אלמנטים ותכנים שעלותם הכוללת לספק לא תעלה על </w:t>
      </w:r>
      <w:r w:rsidR="00E60535" w:rsidRPr="001679AC">
        <w:rPr>
          <w:rFonts w:hint="cs"/>
          <w:rtl/>
        </w:rPr>
        <w:t>0.5</w:t>
      </w:r>
      <w:r w:rsidR="00CB51F4" w:rsidRPr="001679AC">
        <w:rPr>
          <w:rFonts w:hint="cs"/>
          <w:rtl/>
        </w:rPr>
        <w:t>%</w:t>
      </w:r>
      <w:r w:rsidRPr="001679AC">
        <w:rPr>
          <w:rtl/>
        </w:rPr>
        <w:t xml:space="preserve"> מהיקף הפרויקט. </w:t>
      </w:r>
    </w:p>
    <w:p w14:paraId="23D95369" w14:textId="77777777" w:rsidR="00302D02" w:rsidRPr="001679AC" w:rsidRDefault="00302D02" w:rsidP="005109D3">
      <w:pPr>
        <w:pStyle w:val="51"/>
      </w:pPr>
      <w:r w:rsidRPr="001679AC">
        <w:rPr>
          <w:rtl/>
        </w:rPr>
        <w:t>שינויים בתמהיל האלמנטים או משכם או כל שינוי אחר ברכיבי הקורס</w:t>
      </w:r>
      <w:r w:rsidR="00716DCB">
        <w:rPr>
          <w:rFonts w:hint="cs"/>
          <w:rtl/>
        </w:rPr>
        <w:t xml:space="preserve"> שלא מצריך הפקה מחודשת</w:t>
      </w:r>
      <w:r w:rsidRPr="001679AC">
        <w:rPr>
          <w:rtl/>
        </w:rPr>
        <w:t xml:space="preserve">. </w:t>
      </w:r>
    </w:p>
    <w:p w14:paraId="6361B677" w14:textId="77777777" w:rsidR="00A36346" w:rsidRPr="001679AC" w:rsidRDefault="00302D02" w:rsidP="00872D63">
      <w:pPr>
        <w:pStyle w:val="40"/>
      </w:pPr>
      <w:r w:rsidRPr="001679AC">
        <w:rPr>
          <w:rFonts w:hint="cs"/>
          <w:rtl/>
        </w:rPr>
        <w:t>להלן כמות העדכונים המקסימליי</w:t>
      </w:r>
      <w:r w:rsidRPr="001679AC">
        <w:rPr>
          <w:rFonts w:hint="eastAsia"/>
          <w:rtl/>
        </w:rPr>
        <w:t>ם</w:t>
      </w:r>
      <w:r w:rsidRPr="001679AC">
        <w:rPr>
          <w:rFonts w:hint="cs"/>
          <w:rtl/>
        </w:rPr>
        <w:t xml:space="preserve"> הכלולים שהמשרד יכול להזמין עבור קורס ספציפי בשנה אחת:</w:t>
      </w:r>
    </w:p>
    <w:p w14:paraId="36A1CC79" w14:textId="77777777" w:rsidR="00A36346" w:rsidRPr="001679AC" w:rsidRDefault="00A36346" w:rsidP="005109D3">
      <w:pPr>
        <w:pStyle w:val="51"/>
      </w:pPr>
      <w:r w:rsidRPr="001679AC">
        <w:rPr>
          <w:rFonts w:hint="cs"/>
          <w:rtl/>
        </w:rPr>
        <w:t xml:space="preserve">קורס מלא- עד 10 </w:t>
      </w:r>
      <w:r w:rsidR="00302D02" w:rsidRPr="001679AC">
        <w:rPr>
          <w:rFonts w:hint="cs"/>
          <w:rtl/>
        </w:rPr>
        <w:t>עדכונים</w:t>
      </w:r>
      <w:r w:rsidRPr="001679AC">
        <w:rPr>
          <w:rFonts w:hint="cs"/>
          <w:rtl/>
        </w:rPr>
        <w:t xml:space="preserve"> בשנה</w:t>
      </w:r>
    </w:p>
    <w:p w14:paraId="782DFE3E" w14:textId="77777777" w:rsidR="00A36346" w:rsidRPr="001679AC" w:rsidRDefault="00A36346" w:rsidP="005109D3">
      <w:pPr>
        <w:pStyle w:val="51"/>
      </w:pPr>
      <w:r w:rsidRPr="001679AC">
        <w:rPr>
          <w:rFonts w:hint="cs"/>
          <w:rtl/>
        </w:rPr>
        <w:t xml:space="preserve">מיקרו קורס-8 </w:t>
      </w:r>
      <w:r w:rsidR="00302D02" w:rsidRPr="001679AC">
        <w:rPr>
          <w:rFonts w:hint="cs"/>
          <w:rtl/>
        </w:rPr>
        <w:t>עדכונים</w:t>
      </w:r>
      <w:r w:rsidRPr="001679AC">
        <w:rPr>
          <w:rFonts w:hint="cs"/>
          <w:rtl/>
        </w:rPr>
        <w:t xml:space="preserve"> בשנה</w:t>
      </w:r>
    </w:p>
    <w:p w14:paraId="177F8AE2" w14:textId="77777777" w:rsidR="00A36346" w:rsidRPr="001679AC" w:rsidRDefault="00A36346" w:rsidP="005109D3">
      <w:pPr>
        <w:pStyle w:val="51"/>
      </w:pPr>
      <w:r w:rsidRPr="001679AC">
        <w:rPr>
          <w:rFonts w:hint="cs"/>
          <w:rtl/>
        </w:rPr>
        <w:t xml:space="preserve">ננו קורס- 6 </w:t>
      </w:r>
      <w:r w:rsidR="00302D02" w:rsidRPr="001679AC">
        <w:rPr>
          <w:rFonts w:hint="cs"/>
          <w:rtl/>
        </w:rPr>
        <w:t>עדכונים</w:t>
      </w:r>
      <w:r w:rsidRPr="001679AC">
        <w:rPr>
          <w:rFonts w:hint="cs"/>
          <w:rtl/>
        </w:rPr>
        <w:t xml:space="preserve"> בשנה</w:t>
      </w:r>
    </w:p>
    <w:p w14:paraId="12FFCB68" w14:textId="7AB1C1A0" w:rsidR="00A36346" w:rsidRPr="001679AC" w:rsidRDefault="00EE144A" w:rsidP="00716DCB">
      <w:pPr>
        <w:pStyle w:val="40"/>
      </w:pPr>
      <w:r w:rsidRPr="001679AC">
        <w:rPr>
          <w:rFonts w:hint="cs"/>
          <w:rtl/>
        </w:rPr>
        <w:t>מעבר להיקפי הקריאות השנתיות האמורות</w:t>
      </w:r>
      <w:r w:rsidR="00A36346" w:rsidRPr="001679AC">
        <w:rPr>
          <w:rFonts w:hint="cs"/>
          <w:rtl/>
        </w:rPr>
        <w:t xml:space="preserve"> לעיל</w:t>
      </w:r>
      <w:r w:rsidRPr="001679AC">
        <w:rPr>
          <w:rFonts w:hint="cs"/>
          <w:rtl/>
        </w:rPr>
        <w:t>,</w:t>
      </w:r>
      <w:r w:rsidR="00A36346" w:rsidRPr="001679AC">
        <w:rPr>
          <w:rFonts w:hint="cs"/>
          <w:rtl/>
        </w:rPr>
        <w:t xml:space="preserve"> תשולם לספק</w:t>
      </w:r>
      <w:r w:rsidR="00302D02" w:rsidRPr="001679AC">
        <w:rPr>
          <w:rFonts w:hint="cs"/>
          <w:rtl/>
        </w:rPr>
        <w:t xml:space="preserve"> תמורה</w:t>
      </w:r>
      <w:r w:rsidR="00716DCB">
        <w:rPr>
          <w:rFonts w:hint="cs"/>
          <w:rtl/>
        </w:rPr>
        <w:t xml:space="preserve"> בסך 120 ₪ לשעת עבודה בכפוף לאישור מראש מטעם המזמין על היקף שעות העבודה הנדרש. יודגש כי הפקה מחדש של רכיב- תוכן תתומחר בהתאם לסעיף 5.11 להלן.</w:t>
      </w:r>
    </w:p>
    <w:p w14:paraId="7A2B1D4F" w14:textId="77777777" w:rsidR="008C12BB" w:rsidRPr="001679AC" w:rsidRDefault="008C12BB" w:rsidP="00872D63">
      <w:pPr>
        <w:pStyle w:val="40"/>
      </w:pPr>
      <w:r w:rsidRPr="001679AC">
        <w:rPr>
          <w:rFonts w:hint="cs"/>
          <w:b/>
          <w:bCs/>
          <w:rtl/>
        </w:rPr>
        <w:t>גבולות האחריות</w:t>
      </w:r>
      <w:r w:rsidRPr="001679AC">
        <w:rPr>
          <w:rFonts w:hint="cs"/>
          <w:rtl/>
        </w:rPr>
        <w:t xml:space="preserve">- </w:t>
      </w:r>
      <w:r w:rsidRPr="001679AC">
        <w:rPr>
          <w:rtl/>
        </w:rPr>
        <w:t xml:space="preserve">במקרה בו חושב הספק כי ביצוע הוראת המזמין עלול לגרום נזק </w:t>
      </w:r>
      <w:r w:rsidRPr="001679AC">
        <w:rPr>
          <w:rFonts w:hint="cs"/>
          <w:rtl/>
        </w:rPr>
        <w:t>לתוצר</w:t>
      </w:r>
      <w:r w:rsidRPr="001679AC">
        <w:rPr>
          <w:rtl/>
        </w:rPr>
        <w:t>, עליו להתריע על כך בפני המזמין בכתב ומראש. באם עמד המזמין על ביצוע ההוראה, יתעד הספק אישור זה והוא לא יהיה אחראי לתוצאות הנובעות מביצוע הוראות אלא בלבד.</w:t>
      </w:r>
    </w:p>
    <w:p w14:paraId="6310594E" w14:textId="77777777" w:rsidR="005735D2" w:rsidRPr="001679AC" w:rsidRDefault="00EE144A" w:rsidP="00872D63">
      <w:pPr>
        <w:pStyle w:val="2"/>
      </w:pPr>
      <w:bookmarkStart w:id="373" w:name="_Toc523409404"/>
      <w:bookmarkStart w:id="374" w:name="_Toc523411562"/>
      <w:bookmarkStart w:id="375" w:name="_Toc524447627"/>
      <w:bookmarkStart w:id="376" w:name="_Toc524466862"/>
      <w:r w:rsidRPr="001679AC">
        <w:rPr>
          <w:rFonts w:hint="cs"/>
          <w:rtl/>
        </w:rPr>
        <w:t>שינויים ושיפורים (שו"שים)</w:t>
      </w:r>
      <w:bookmarkEnd w:id="373"/>
      <w:bookmarkEnd w:id="374"/>
      <w:bookmarkEnd w:id="375"/>
      <w:bookmarkEnd w:id="376"/>
    </w:p>
    <w:p w14:paraId="053EFE0D" w14:textId="77777777" w:rsidR="00B633AB" w:rsidRPr="001679AC" w:rsidRDefault="005735D2" w:rsidP="00872D63">
      <w:pPr>
        <w:pStyle w:val="31"/>
      </w:pPr>
      <w:r w:rsidRPr="001679AC">
        <w:rPr>
          <w:rFonts w:hint="cs"/>
          <w:rtl/>
        </w:rPr>
        <w:t xml:space="preserve">לאחר </w:t>
      </w:r>
      <w:r w:rsidR="00CC210C" w:rsidRPr="001679AC">
        <w:rPr>
          <w:rFonts w:hint="cs"/>
          <w:rtl/>
        </w:rPr>
        <w:t>מסירות התוצר</w:t>
      </w:r>
      <w:r w:rsidR="00B00D3E" w:rsidRPr="001679AC">
        <w:rPr>
          <w:rFonts w:hint="cs"/>
          <w:rtl/>
        </w:rPr>
        <w:t xml:space="preserve"> ובמהלך תקופת האחריות</w:t>
      </w:r>
      <w:r w:rsidR="00CC210C" w:rsidRPr="001679AC">
        <w:rPr>
          <w:rFonts w:hint="cs"/>
          <w:rtl/>
        </w:rPr>
        <w:t>, רשאי המשרד המזמין</w:t>
      </w:r>
      <w:r w:rsidRPr="001679AC">
        <w:rPr>
          <w:rFonts w:hint="cs"/>
          <w:rtl/>
        </w:rPr>
        <w:t xml:space="preserve"> </w:t>
      </w:r>
      <w:r w:rsidR="002B075E" w:rsidRPr="001679AC">
        <w:rPr>
          <w:rFonts w:hint="cs"/>
          <w:rtl/>
        </w:rPr>
        <w:t>להזמין פיתוחים נוספים אשר יבוצעו על גבי התוצר. הפיתוחים כוללים:</w:t>
      </w:r>
    </w:p>
    <w:p w14:paraId="5CA4DDBC" w14:textId="77777777" w:rsidR="002B075E" w:rsidRPr="001679AC" w:rsidRDefault="002B075E" w:rsidP="00872D63">
      <w:pPr>
        <w:pStyle w:val="40"/>
      </w:pPr>
      <w:r w:rsidRPr="001679AC">
        <w:rPr>
          <w:rFonts w:hint="cs"/>
          <w:rtl/>
        </w:rPr>
        <w:t>הוספת יחידה</w:t>
      </w:r>
      <w:r w:rsidR="00F62AE5" w:rsidRPr="001679AC">
        <w:rPr>
          <w:rFonts w:hint="cs"/>
          <w:rtl/>
        </w:rPr>
        <w:t>.</w:t>
      </w:r>
    </w:p>
    <w:p w14:paraId="3BDB6B29" w14:textId="77777777" w:rsidR="002B075E" w:rsidRPr="001679AC" w:rsidRDefault="002B075E" w:rsidP="00872D63">
      <w:pPr>
        <w:pStyle w:val="40"/>
      </w:pPr>
      <w:r w:rsidRPr="001679AC">
        <w:rPr>
          <w:rFonts w:hint="cs"/>
          <w:rtl/>
        </w:rPr>
        <w:t>החלפת רכיב ברכיב אחר או יצירת רכיב חדש</w:t>
      </w:r>
      <w:r w:rsidR="0065517C" w:rsidRPr="001679AC">
        <w:rPr>
          <w:rFonts w:hint="cs"/>
          <w:rtl/>
        </w:rPr>
        <w:t>.</w:t>
      </w:r>
    </w:p>
    <w:p w14:paraId="6BAAD304" w14:textId="77777777" w:rsidR="002B075E" w:rsidRPr="001679AC" w:rsidRDefault="002B075E" w:rsidP="00872D63">
      <w:pPr>
        <w:pStyle w:val="40"/>
      </w:pPr>
      <w:r w:rsidRPr="001679AC">
        <w:rPr>
          <w:rtl/>
        </w:rPr>
        <w:t xml:space="preserve">שינוי/תיקון/עדכון טקסטים בהיקף </w:t>
      </w:r>
      <w:r w:rsidRPr="001679AC">
        <w:rPr>
          <w:rFonts w:hint="cs"/>
          <w:rtl/>
        </w:rPr>
        <w:t>העולה על</w:t>
      </w:r>
      <w:r w:rsidRPr="001679AC">
        <w:rPr>
          <w:rtl/>
        </w:rPr>
        <w:t xml:space="preserve"> </w:t>
      </w:r>
      <w:r w:rsidR="00293443" w:rsidRPr="001679AC">
        <w:rPr>
          <w:rFonts w:hint="cs"/>
          <w:rtl/>
        </w:rPr>
        <w:t>3</w:t>
      </w:r>
      <w:r w:rsidR="00293443" w:rsidRPr="001679AC">
        <w:rPr>
          <w:rtl/>
        </w:rPr>
        <w:t>0</w:t>
      </w:r>
      <w:r w:rsidRPr="001679AC">
        <w:rPr>
          <w:rtl/>
        </w:rPr>
        <w:t>% מרכיב טקסט</w:t>
      </w:r>
      <w:r w:rsidRPr="001679AC">
        <w:rPr>
          <w:rFonts w:hint="cs"/>
          <w:rtl/>
        </w:rPr>
        <w:t>.</w:t>
      </w:r>
    </w:p>
    <w:p w14:paraId="136E3977" w14:textId="77777777" w:rsidR="002B075E" w:rsidRPr="001679AC" w:rsidRDefault="002B075E" w:rsidP="00872D63">
      <w:pPr>
        <w:pStyle w:val="40"/>
      </w:pPr>
      <w:r w:rsidRPr="001679AC">
        <w:rPr>
          <w:rtl/>
        </w:rPr>
        <w:t xml:space="preserve">שינוי תרגולים </w:t>
      </w:r>
      <w:r w:rsidRPr="001679AC">
        <w:rPr>
          <w:rFonts w:hint="cs"/>
          <w:rtl/>
        </w:rPr>
        <w:t>שמצריך</w:t>
      </w:r>
      <w:r w:rsidRPr="001679AC">
        <w:rPr>
          <w:rtl/>
        </w:rPr>
        <w:t xml:space="preserve"> הפקה מחודשת של הקורס.</w:t>
      </w:r>
    </w:p>
    <w:p w14:paraId="069F4B32" w14:textId="77777777" w:rsidR="00D372B4" w:rsidRPr="001679AC" w:rsidRDefault="00F62AE5" w:rsidP="00872D63">
      <w:pPr>
        <w:pStyle w:val="40"/>
        <w:rPr>
          <w:rtl/>
        </w:rPr>
      </w:pPr>
      <w:r w:rsidRPr="001679AC">
        <w:rPr>
          <w:rFonts w:hint="cs"/>
          <w:rtl/>
        </w:rPr>
        <w:t xml:space="preserve">התשלום עבור ביצוע הפיתוחים הנוספים יבוצע </w:t>
      </w:r>
      <w:r w:rsidR="00D372B4" w:rsidRPr="001679AC">
        <w:rPr>
          <w:rFonts w:hint="cs"/>
          <w:rtl/>
        </w:rPr>
        <w:t xml:space="preserve">בהתאם למנגנון התמחור של כל רכיב כפי שנקבע בחוזה. </w:t>
      </w:r>
      <w:r w:rsidR="00B21D86">
        <w:rPr>
          <w:rFonts w:hint="cs"/>
          <w:rtl/>
        </w:rPr>
        <w:t>לוח הזמנים לביצוע הפיתוח יקבע עם המשרד ולא יעלה על 3 שבועות לכל שעת</w:t>
      </w:r>
      <w:r w:rsidR="00B21D86" w:rsidRPr="00B21D86">
        <w:rPr>
          <w:rtl/>
        </w:rPr>
        <w:t xml:space="preserve"> </w:t>
      </w:r>
      <w:r w:rsidR="00B21D86" w:rsidRPr="001679AC">
        <w:rPr>
          <w:rtl/>
        </w:rPr>
        <w:t>קורס</w:t>
      </w:r>
      <w:r w:rsidR="00B21D86" w:rsidRPr="001679AC">
        <w:rPr>
          <w:rFonts w:hint="cs"/>
          <w:rtl/>
        </w:rPr>
        <w:t xml:space="preserve"> (במונחי זמן תפוקות)</w:t>
      </w:r>
      <w:r w:rsidR="00B21D86">
        <w:rPr>
          <w:rFonts w:hint="cs"/>
          <w:rtl/>
        </w:rPr>
        <w:t>.</w:t>
      </w:r>
    </w:p>
    <w:p w14:paraId="28148326" w14:textId="77777777" w:rsidR="00C0172D" w:rsidRPr="001679AC" w:rsidRDefault="00C0172D" w:rsidP="00872D63">
      <w:pPr>
        <w:pStyle w:val="2"/>
      </w:pPr>
      <w:bookmarkStart w:id="377" w:name="_Toc523409405"/>
      <w:bookmarkStart w:id="378" w:name="_Toc523411563"/>
      <w:bookmarkStart w:id="379" w:name="_Toc524447628"/>
      <w:bookmarkStart w:id="380" w:name="_Toc524466863"/>
      <w:r w:rsidRPr="001679AC">
        <w:rPr>
          <w:rtl/>
        </w:rPr>
        <w:t>רמות שירות וזמני תגובה</w:t>
      </w:r>
      <w:bookmarkEnd w:id="377"/>
      <w:bookmarkEnd w:id="378"/>
      <w:bookmarkEnd w:id="379"/>
      <w:bookmarkEnd w:id="380"/>
      <w:r w:rsidRPr="001679AC">
        <w:rPr>
          <w:rtl/>
        </w:rPr>
        <w:t xml:space="preserve"> </w:t>
      </w:r>
    </w:p>
    <w:p w14:paraId="35F8154F" w14:textId="77777777" w:rsidR="00C0172D" w:rsidRPr="001679AC" w:rsidRDefault="00C0172D" w:rsidP="00872D63">
      <w:pPr>
        <w:pStyle w:val="31"/>
      </w:pPr>
      <w:r w:rsidRPr="001679AC">
        <w:rPr>
          <w:rtl/>
        </w:rPr>
        <w:t>הזוכה יעמיד לרשות המזמין מס' טלפון</w:t>
      </w:r>
      <w:r w:rsidRPr="001679AC">
        <w:rPr>
          <w:rFonts w:hint="cs"/>
          <w:rtl/>
        </w:rPr>
        <w:t>, אשר יהיה זמין במהלך שעות העבודה המקובלות,</w:t>
      </w:r>
      <w:r w:rsidRPr="001679AC">
        <w:rPr>
          <w:rtl/>
        </w:rPr>
        <w:t xml:space="preserve"> אליו ניתן להתקשר בכדי לדווח על תקלות ו/או </w:t>
      </w:r>
      <w:r w:rsidR="00EF0627" w:rsidRPr="001679AC">
        <w:rPr>
          <w:rFonts w:hint="cs"/>
          <w:rtl/>
        </w:rPr>
        <w:t xml:space="preserve">לבקש ביצוע עדכונים </w:t>
      </w:r>
      <w:r w:rsidRPr="001679AC">
        <w:rPr>
          <w:rtl/>
        </w:rPr>
        <w:t>בקורס.</w:t>
      </w:r>
    </w:p>
    <w:p w14:paraId="09563CA3" w14:textId="77777777" w:rsidR="00DF0C5D" w:rsidRPr="001679AC" w:rsidRDefault="00C0172D" w:rsidP="00872D63">
      <w:pPr>
        <w:pStyle w:val="31"/>
      </w:pPr>
      <w:r w:rsidRPr="001679AC">
        <w:rPr>
          <w:rtl/>
        </w:rPr>
        <w:t>בשלב</w:t>
      </w:r>
      <w:r w:rsidRPr="001679AC">
        <w:t xml:space="preserve"> </w:t>
      </w:r>
      <w:r w:rsidRPr="001679AC">
        <w:rPr>
          <w:rtl/>
        </w:rPr>
        <w:t>הרצת</w:t>
      </w:r>
      <w:r w:rsidRPr="001679AC">
        <w:t xml:space="preserve"> </w:t>
      </w:r>
      <w:r w:rsidRPr="001679AC">
        <w:rPr>
          <w:rtl/>
        </w:rPr>
        <w:t>הקור</w:t>
      </w:r>
      <w:r w:rsidRPr="001679AC">
        <w:rPr>
          <w:rFonts w:hint="cs"/>
          <w:rtl/>
        </w:rPr>
        <w:t xml:space="preserve">ס, </w:t>
      </w:r>
      <w:r w:rsidRPr="001679AC">
        <w:rPr>
          <w:rtl/>
        </w:rPr>
        <w:t xml:space="preserve">זמן תגובה לפנייה טלפונית ע"י איש מקצוע מטעם הזוכה (שהינו אדם בעל יכולת טכנית לטיפול בתקלות) לא יעלה על </w:t>
      </w:r>
      <w:r w:rsidRPr="001679AC">
        <w:t>180</w:t>
      </w:r>
      <w:r w:rsidRPr="001679AC">
        <w:rPr>
          <w:rtl/>
        </w:rPr>
        <w:t xml:space="preserve"> דקות מרגע קבלת הפנייה </w:t>
      </w:r>
      <w:r w:rsidR="00293443" w:rsidRPr="001679AC">
        <w:rPr>
          <w:rFonts w:hint="cs"/>
          <w:rtl/>
        </w:rPr>
        <w:t>על ידי הספק ה</w:t>
      </w:r>
      <w:r w:rsidR="00EB2AAF" w:rsidRPr="001679AC">
        <w:rPr>
          <w:rFonts w:hint="cs"/>
          <w:rtl/>
        </w:rPr>
        <w:t>זו</w:t>
      </w:r>
      <w:r w:rsidR="00293443" w:rsidRPr="001679AC">
        <w:rPr>
          <w:rFonts w:hint="cs"/>
          <w:rtl/>
        </w:rPr>
        <w:t>כה  באמצעות מספר הטלפון שהעמיד לפניות המשרדים המזמינים</w:t>
      </w:r>
      <w:r w:rsidR="00EB2AAF" w:rsidRPr="001679AC">
        <w:rPr>
          <w:rFonts w:hint="cs"/>
          <w:rtl/>
        </w:rPr>
        <w:t>,</w:t>
      </w:r>
      <w:r w:rsidR="00293443" w:rsidRPr="001679AC">
        <w:rPr>
          <w:rFonts w:hint="cs"/>
          <w:rtl/>
        </w:rPr>
        <w:t xml:space="preserve"> </w:t>
      </w:r>
      <w:r w:rsidRPr="001679AC">
        <w:t xml:space="preserve"> </w:t>
      </w:r>
      <w:r w:rsidR="00DF0C5D" w:rsidRPr="001679AC">
        <w:rPr>
          <w:rFonts w:hint="cs"/>
          <w:rtl/>
        </w:rPr>
        <w:t>זאת ו</w:t>
      </w:r>
      <w:r w:rsidRPr="001679AC">
        <w:rPr>
          <w:rtl/>
        </w:rPr>
        <w:t>ככל</w:t>
      </w:r>
      <w:r w:rsidRPr="001679AC">
        <w:t xml:space="preserve"> </w:t>
      </w:r>
      <w:r w:rsidR="00DF0C5D" w:rsidRPr="001679AC">
        <w:rPr>
          <w:rFonts w:hint="cs"/>
          <w:rtl/>
        </w:rPr>
        <w:t>שהקריאה התבצעה בין השעות 8:00- 16:00.</w:t>
      </w:r>
      <w:r w:rsidRPr="001679AC">
        <w:rPr>
          <w:rFonts w:hint="cs"/>
          <w:rtl/>
        </w:rPr>
        <w:t xml:space="preserve"> </w:t>
      </w:r>
    </w:p>
    <w:p w14:paraId="4C60F0E3" w14:textId="77777777" w:rsidR="00C0172D" w:rsidRPr="001679AC" w:rsidRDefault="00DF0C5D" w:rsidP="00872D63">
      <w:pPr>
        <w:pStyle w:val="31"/>
      </w:pPr>
      <w:r w:rsidRPr="001679AC">
        <w:rPr>
          <w:rFonts w:hint="cs"/>
          <w:rtl/>
        </w:rPr>
        <w:t>אם</w:t>
      </w:r>
      <w:r w:rsidR="00C0172D" w:rsidRPr="001679AC">
        <w:rPr>
          <w:rFonts w:hint="cs"/>
          <w:rtl/>
        </w:rPr>
        <w:t xml:space="preserve"> התיקון המבוקש הנו תוכני בלבד (היינו </w:t>
      </w:r>
      <w:r w:rsidR="00C0172D" w:rsidRPr="001679AC">
        <w:rPr>
          <w:rtl/>
        </w:rPr>
        <w:t>–</w:t>
      </w:r>
      <w:r w:rsidR="00C0172D" w:rsidRPr="001679AC">
        <w:rPr>
          <w:rFonts w:hint="cs"/>
          <w:rtl/>
        </w:rPr>
        <w:t xml:space="preserve"> שינוי טקסטואלי בלבד ברכיב קיים ופעיל) </w:t>
      </w:r>
      <w:r w:rsidR="00C0172D" w:rsidRPr="001679AC">
        <w:rPr>
          <w:rFonts w:hint="eastAsia"/>
          <w:rtl/>
        </w:rPr>
        <w:t>יתבצע</w:t>
      </w:r>
      <w:r w:rsidR="00C0172D" w:rsidRPr="001679AC">
        <w:rPr>
          <w:rtl/>
        </w:rPr>
        <w:t xml:space="preserve"> השינוי המבוקש בתוך 24 שעות מ</w:t>
      </w:r>
      <w:r w:rsidR="00B86DA0" w:rsidRPr="001679AC">
        <w:rPr>
          <w:rFonts w:hint="cs"/>
          <w:rtl/>
        </w:rPr>
        <w:t xml:space="preserve">מועד קבלת </w:t>
      </w:r>
      <w:r w:rsidR="00C0172D" w:rsidRPr="001679AC">
        <w:rPr>
          <w:rtl/>
        </w:rPr>
        <w:t xml:space="preserve">הקריאה. ככלל שהתיקון המבוקש נוגע ברכיבים הדורשים שינוי ברמת קוד ההפעלה של הרכיב/גרפיקה (לדוגמה, שינוי בהתנהגות רכיב </w:t>
      </w:r>
      <w:r w:rsidR="00C0172D" w:rsidRPr="001679AC">
        <w:t>XBlock</w:t>
      </w:r>
      <w:r w:rsidR="00C0172D" w:rsidRPr="001679AC">
        <w:rPr>
          <w:rtl/>
        </w:rPr>
        <w:t xml:space="preserve">, החלפת עיצוב וכיו"ב) יתבצע השינוי </w:t>
      </w:r>
      <w:r w:rsidR="00C0172D" w:rsidRPr="001679AC">
        <w:rPr>
          <w:rFonts w:hint="eastAsia"/>
          <w:rtl/>
        </w:rPr>
        <w:t>בתוך</w:t>
      </w:r>
      <w:r w:rsidR="00C0172D" w:rsidRPr="001679AC">
        <w:rPr>
          <w:rtl/>
        </w:rPr>
        <w:t xml:space="preserve"> </w:t>
      </w:r>
      <w:r w:rsidR="002A24C2" w:rsidRPr="001679AC">
        <w:rPr>
          <w:rFonts w:hint="cs"/>
          <w:rtl/>
        </w:rPr>
        <w:t>14 ימי עבודה</w:t>
      </w:r>
      <w:r w:rsidR="00C0172D" w:rsidRPr="001679AC">
        <w:rPr>
          <w:rFonts w:hint="cs"/>
          <w:rtl/>
        </w:rPr>
        <w:t>.</w:t>
      </w:r>
    </w:p>
    <w:p w14:paraId="3E060CBB" w14:textId="77777777" w:rsidR="003F3FDF" w:rsidRPr="001679AC" w:rsidRDefault="003F3FDF" w:rsidP="00872D63">
      <w:pPr>
        <w:pStyle w:val="31"/>
      </w:pPr>
      <w:r w:rsidRPr="001679AC">
        <w:rPr>
          <w:rtl/>
        </w:rPr>
        <w:t xml:space="preserve">בקורס שאירעו בו שלוש תקלות מאותו סוג בתוך </w:t>
      </w:r>
      <w:r w:rsidRPr="001679AC">
        <w:rPr>
          <w:rFonts w:hint="cs"/>
          <w:rtl/>
        </w:rPr>
        <w:t>7</w:t>
      </w:r>
      <w:r w:rsidRPr="001679AC">
        <w:rPr>
          <w:rtl/>
        </w:rPr>
        <w:t xml:space="preserve"> י</w:t>
      </w:r>
      <w:r w:rsidRPr="001679AC">
        <w:rPr>
          <w:rFonts w:hint="cs"/>
          <w:rtl/>
        </w:rPr>
        <w:t>מי</w:t>
      </w:r>
      <w:r w:rsidRPr="001679AC">
        <w:rPr>
          <w:rtl/>
        </w:rPr>
        <w:t xml:space="preserve">ם רצופים, יערוך הזוכה לגביו בדיקה יסודית, ובהתאם להחלטת המזמין יחליף הזוכה את רכיבי הקורס הפגומים (על פי קביעת המזמין) ברכיבים חדשים. החלפה תעשה בתיאום עם המזמין ללא תשלום ו/או תמורה כלשהי מן המזמין. </w:t>
      </w:r>
    </w:p>
    <w:p w14:paraId="09233ABA" w14:textId="77777777" w:rsidR="00C0172D" w:rsidRPr="001679AC" w:rsidRDefault="00C0172D" w:rsidP="00872D63">
      <w:pPr>
        <w:pStyle w:val="3c"/>
      </w:pPr>
      <w:bookmarkStart w:id="381" w:name="_Toc523409406"/>
      <w:bookmarkStart w:id="382" w:name="_Toc524447629"/>
      <w:bookmarkStart w:id="383" w:name="_Toc524466864"/>
      <w:r w:rsidRPr="001679AC">
        <w:rPr>
          <w:rtl/>
        </w:rPr>
        <w:t>מקרים חריגים</w:t>
      </w:r>
      <w:bookmarkEnd w:id="381"/>
      <w:bookmarkEnd w:id="382"/>
      <w:bookmarkEnd w:id="383"/>
    </w:p>
    <w:p w14:paraId="2790AE6A" w14:textId="77777777" w:rsidR="003F3FDF" w:rsidRPr="001679AC" w:rsidRDefault="00C0172D" w:rsidP="00872D63">
      <w:pPr>
        <w:pStyle w:val="31"/>
      </w:pPr>
      <w:r w:rsidRPr="001679AC">
        <w:rPr>
          <w:rFonts w:hint="cs"/>
          <w:rtl/>
        </w:rPr>
        <w:t>במקרים חריגים</w:t>
      </w:r>
      <w:r w:rsidR="003F3FDF" w:rsidRPr="001679AC">
        <w:rPr>
          <w:rFonts w:hint="cs"/>
          <w:rtl/>
        </w:rPr>
        <w:t>,</w:t>
      </w:r>
      <w:r w:rsidRPr="001679AC">
        <w:rPr>
          <w:rFonts w:hint="cs"/>
          <w:rtl/>
        </w:rPr>
        <w:t xml:space="preserve"> </w:t>
      </w:r>
      <w:r w:rsidR="003F3FDF" w:rsidRPr="001679AC">
        <w:rPr>
          <w:rFonts w:hint="cs"/>
          <w:rtl/>
        </w:rPr>
        <w:t xml:space="preserve">ועל פי שיקול דעתו הבלעדי של המזמין, ייתכן ויתעורר </w:t>
      </w:r>
      <w:r w:rsidRPr="001679AC">
        <w:rPr>
          <w:rFonts w:hint="cs"/>
          <w:rtl/>
        </w:rPr>
        <w:t xml:space="preserve">צורך בשינוי </w:t>
      </w:r>
      <w:r w:rsidR="003F3FDF" w:rsidRPr="001679AC">
        <w:rPr>
          <w:rFonts w:hint="cs"/>
          <w:rtl/>
        </w:rPr>
        <w:t xml:space="preserve">דחוף של </w:t>
      </w:r>
      <w:r w:rsidRPr="001679AC">
        <w:rPr>
          <w:rFonts w:hint="cs"/>
          <w:rtl/>
        </w:rPr>
        <w:t xml:space="preserve">טקסט </w:t>
      </w:r>
      <w:r w:rsidR="003F3FDF" w:rsidRPr="001679AC">
        <w:rPr>
          <w:rFonts w:hint="cs"/>
          <w:rtl/>
        </w:rPr>
        <w:t>מתוך הקורס מהטעמים הבאים:</w:t>
      </w:r>
    </w:p>
    <w:p w14:paraId="747FDEDD" w14:textId="77777777" w:rsidR="003F3FDF" w:rsidRPr="001679AC" w:rsidRDefault="00C0172D" w:rsidP="00872D63">
      <w:pPr>
        <w:pStyle w:val="40"/>
      </w:pPr>
      <w:r w:rsidRPr="001679AC">
        <w:rPr>
          <w:rFonts w:hint="cs"/>
          <w:rtl/>
        </w:rPr>
        <w:t xml:space="preserve">חשש </w:t>
      </w:r>
      <w:r w:rsidR="003F3FDF" w:rsidRPr="001679AC">
        <w:rPr>
          <w:rFonts w:hint="cs"/>
          <w:rtl/>
        </w:rPr>
        <w:t>ל</w:t>
      </w:r>
      <w:r w:rsidRPr="001679AC">
        <w:rPr>
          <w:rFonts w:hint="cs"/>
          <w:rtl/>
        </w:rPr>
        <w:t xml:space="preserve">עבירה על חוקי המדינה </w:t>
      </w:r>
      <w:r w:rsidR="00E80162" w:rsidRPr="001679AC">
        <w:rPr>
          <w:rFonts w:hint="cs"/>
          <w:rtl/>
        </w:rPr>
        <w:t>.</w:t>
      </w:r>
    </w:p>
    <w:p w14:paraId="6895B3A0" w14:textId="77777777" w:rsidR="003F3FDF" w:rsidRPr="001679AC" w:rsidRDefault="00C0172D" w:rsidP="00872D63">
      <w:pPr>
        <w:pStyle w:val="40"/>
      </w:pPr>
      <w:r w:rsidRPr="001679AC">
        <w:rPr>
          <w:rFonts w:hint="cs"/>
          <w:rtl/>
        </w:rPr>
        <w:t>משבש באופן אקוטי את מתן ציוני הלומד בקורס</w:t>
      </w:r>
      <w:r w:rsidR="00E80162" w:rsidRPr="001679AC">
        <w:rPr>
          <w:rFonts w:hint="cs"/>
          <w:rtl/>
        </w:rPr>
        <w:t>.</w:t>
      </w:r>
      <w:r w:rsidRPr="001679AC">
        <w:rPr>
          <w:rFonts w:hint="cs"/>
          <w:rtl/>
        </w:rPr>
        <w:t xml:space="preserve"> </w:t>
      </w:r>
    </w:p>
    <w:p w14:paraId="5218FE54" w14:textId="77777777" w:rsidR="003F3FDF" w:rsidRPr="001679AC" w:rsidRDefault="00C0172D" w:rsidP="00872D63">
      <w:pPr>
        <w:pStyle w:val="40"/>
      </w:pPr>
      <w:r w:rsidRPr="001679AC">
        <w:rPr>
          <w:rFonts w:hint="cs"/>
          <w:rtl/>
        </w:rPr>
        <w:t xml:space="preserve">יש בו משום חשש ממשי לפגיעה במוניטין המזמין באופן שעלול לגרום נזק למזמין ו/או ללומדים. </w:t>
      </w:r>
    </w:p>
    <w:p w14:paraId="23E1CA5D" w14:textId="77777777" w:rsidR="006F3701" w:rsidRPr="001679AC" w:rsidRDefault="00C0172D" w:rsidP="00872D63">
      <w:pPr>
        <w:pStyle w:val="31"/>
      </w:pPr>
      <w:r w:rsidRPr="001679AC">
        <w:rPr>
          <w:rFonts w:hint="cs"/>
          <w:rtl/>
        </w:rPr>
        <w:t xml:space="preserve">במקרה של צורך כזה יתבצע </w:t>
      </w:r>
      <w:r w:rsidR="00E12E23" w:rsidRPr="001679AC">
        <w:rPr>
          <w:rFonts w:hint="cs"/>
          <w:rtl/>
        </w:rPr>
        <w:t xml:space="preserve">השינוי </w:t>
      </w:r>
      <w:r w:rsidRPr="001679AC">
        <w:rPr>
          <w:rFonts w:hint="cs"/>
          <w:rtl/>
        </w:rPr>
        <w:t>בתוך שעתיים מזמן הקריאה.</w:t>
      </w:r>
      <w:r w:rsidR="00E12E23" w:rsidRPr="001679AC">
        <w:rPr>
          <w:rFonts w:hint="cs"/>
          <w:rtl/>
        </w:rPr>
        <w:t xml:space="preserve"> </w:t>
      </w:r>
      <w:r w:rsidR="0065517C" w:rsidRPr="001679AC">
        <w:rPr>
          <w:rtl/>
        </w:rPr>
        <w:t xml:space="preserve">ככלל שהתיקון המבוקש נוגע ברכיבים הדורשים שינוי ברמת קוד ההפעלה של הרכיב/גרפיקה (לדוגמה, שינוי בהתנהגות רכיב </w:t>
      </w:r>
      <w:r w:rsidR="0065517C" w:rsidRPr="001679AC">
        <w:t>XBlock</w:t>
      </w:r>
      <w:r w:rsidR="0065517C" w:rsidRPr="001679AC">
        <w:rPr>
          <w:rtl/>
        </w:rPr>
        <w:t xml:space="preserve">, החלפת עיצוב וכיו"ב) </w:t>
      </w:r>
      <w:r w:rsidR="00E12E23" w:rsidRPr="001679AC">
        <w:rPr>
          <w:rFonts w:hint="cs"/>
          <w:rtl/>
        </w:rPr>
        <w:t>יתבצע השינוי בתוך 24 שעות</w:t>
      </w:r>
      <w:r w:rsidR="0065517C" w:rsidRPr="001679AC">
        <w:rPr>
          <w:rFonts w:hint="cs"/>
          <w:rtl/>
        </w:rPr>
        <w:t xml:space="preserve">. </w:t>
      </w:r>
    </w:p>
    <w:p w14:paraId="281D1034" w14:textId="77777777" w:rsidR="006F3701" w:rsidRPr="001679AC" w:rsidRDefault="006F3701" w:rsidP="00872D63">
      <w:pPr>
        <w:pStyle w:val="31"/>
      </w:pPr>
      <w:r w:rsidRPr="001679AC">
        <w:rPr>
          <w:rFonts w:hint="cs"/>
          <w:rtl/>
        </w:rPr>
        <w:t>שימוש בסעיף "</w:t>
      </w:r>
      <w:r w:rsidRPr="001679AC">
        <w:rPr>
          <w:rFonts w:hint="cs"/>
          <w:b/>
          <w:bCs/>
          <w:rtl/>
        </w:rPr>
        <w:t>מקרים חריגים</w:t>
      </w:r>
      <w:r w:rsidRPr="001679AC">
        <w:rPr>
          <w:rFonts w:hint="cs"/>
          <w:rtl/>
        </w:rPr>
        <w:t>" תיחשב כשני עדכונים ממכסת העדכונים המקסימליי</w:t>
      </w:r>
      <w:r w:rsidRPr="001679AC">
        <w:rPr>
          <w:rFonts w:hint="eastAsia"/>
          <w:rtl/>
        </w:rPr>
        <w:t>ם</w:t>
      </w:r>
      <w:r w:rsidRPr="001679AC">
        <w:rPr>
          <w:rFonts w:hint="cs"/>
          <w:rtl/>
        </w:rPr>
        <w:t xml:space="preserve"> הכלולים שהמשרד יכול להזמין עבור קורס ספציפי בשנה אחת כאמור בסעיף </w:t>
      </w:r>
      <w:r w:rsidR="00122C4F" w:rsidRPr="001679AC">
        <w:rPr>
          <w:rFonts w:hint="cs"/>
          <w:rtl/>
        </w:rPr>
        <w:t>5.10.3.3.</w:t>
      </w:r>
    </w:p>
    <w:p w14:paraId="7E035A20" w14:textId="77777777" w:rsidR="006F3701" w:rsidRPr="001679AC" w:rsidRDefault="006F3701" w:rsidP="00872D63">
      <w:pPr>
        <w:pStyle w:val="31"/>
      </w:pPr>
      <w:r w:rsidRPr="001679AC">
        <w:rPr>
          <w:rFonts w:hint="cs"/>
          <w:rtl/>
        </w:rPr>
        <w:t xml:space="preserve">למרות האמור לעיל, במקרה בו התיקון דורש החלפה של הרכיב הקיים ברכיב חדש, או בביצוע פיתוח מחודש ברכיב הקיים בהיקף העולה על 30% מתכולת הרכיב הקיים, יעדכן הספק את המזמין בתוך שעתיים ממועד הפנייה ויעביר לו לו"ז לביצוע העדכון. </w:t>
      </w:r>
      <w:r w:rsidR="00F62AE5" w:rsidRPr="001679AC">
        <w:rPr>
          <w:rFonts w:hint="cs"/>
          <w:rtl/>
        </w:rPr>
        <w:t>המשרד רשאי להורות על הורדת הרכיב עד לביצוע התיקון והספק נדרש ליישם זאת בתוך שעתיים ממועד קבלת ההוראה. התשלום עבור הפיתוח יהיה בהתאם לאמור בסעי</w:t>
      </w:r>
      <w:r w:rsidR="00EB4636" w:rsidRPr="001679AC">
        <w:rPr>
          <w:rFonts w:hint="cs"/>
          <w:rtl/>
        </w:rPr>
        <w:t>ף</w:t>
      </w:r>
      <w:r w:rsidR="00F62AE5" w:rsidRPr="001679AC">
        <w:rPr>
          <w:rFonts w:hint="cs"/>
          <w:rtl/>
        </w:rPr>
        <w:t xml:space="preserve"> </w:t>
      </w:r>
      <w:r w:rsidR="00C11DBE" w:rsidRPr="001679AC">
        <w:rPr>
          <w:rFonts w:hint="cs"/>
          <w:rtl/>
        </w:rPr>
        <w:t>5.11.1.5</w:t>
      </w:r>
      <w:r w:rsidR="00F62AE5" w:rsidRPr="001679AC">
        <w:rPr>
          <w:rFonts w:hint="cs"/>
          <w:rtl/>
        </w:rPr>
        <w:t xml:space="preserve"> לעיל.</w:t>
      </w:r>
    </w:p>
    <w:p w14:paraId="61A58984" w14:textId="77777777" w:rsidR="00C0172D" w:rsidRPr="001679AC" w:rsidRDefault="00C0172D" w:rsidP="00872D63">
      <w:pPr>
        <w:pStyle w:val="2"/>
      </w:pPr>
      <w:bookmarkStart w:id="384" w:name="_Toc523409407"/>
      <w:bookmarkStart w:id="385" w:name="_Toc523411564"/>
      <w:bookmarkStart w:id="386" w:name="_Toc524447630"/>
      <w:bookmarkStart w:id="387" w:name="_Toc524466865"/>
      <w:r w:rsidRPr="001679AC">
        <w:rPr>
          <w:rtl/>
        </w:rPr>
        <w:t>אמנת שירות ופיצויים מוסכמים</w:t>
      </w:r>
      <w:bookmarkEnd w:id="384"/>
      <w:bookmarkEnd w:id="385"/>
      <w:bookmarkEnd w:id="386"/>
      <w:bookmarkEnd w:id="387"/>
    </w:p>
    <w:p w14:paraId="26996B97" w14:textId="77777777" w:rsidR="00C0172D" w:rsidRPr="001679AC" w:rsidRDefault="00C0172D" w:rsidP="00872D63">
      <w:pPr>
        <w:pStyle w:val="2f"/>
      </w:pPr>
      <w:r w:rsidRPr="001679AC">
        <w:rPr>
          <w:rtl/>
        </w:rPr>
        <w:t>אמנת השירות היא כלי בידי עורך המכרז ו/או המזמין, להגדרת מדיניות וסדרי עדיפויות לאספקה, לתחזוקה שוטפת ולפיקוח על הזוכה בקיום תנאי המכרז.</w:t>
      </w:r>
    </w:p>
    <w:p w14:paraId="66C14324" w14:textId="77777777" w:rsidR="00C0172D" w:rsidRPr="001679AC" w:rsidRDefault="00C0172D" w:rsidP="00872D63">
      <w:pPr>
        <w:pStyle w:val="3c"/>
      </w:pPr>
      <w:bookmarkStart w:id="388" w:name="_Toc523409408"/>
      <w:bookmarkStart w:id="389" w:name="_Toc524447631"/>
      <w:bookmarkStart w:id="390" w:name="_Toc524466866"/>
      <w:r w:rsidRPr="001679AC">
        <w:rPr>
          <w:rtl/>
        </w:rPr>
        <w:t>פיצויים מוסכמים</w:t>
      </w:r>
      <w:bookmarkEnd w:id="388"/>
      <w:bookmarkEnd w:id="389"/>
      <w:bookmarkEnd w:id="390"/>
    </w:p>
    <w:p w14:paraId="1F399A44" w14:textId="77777777" w:rsidR="00C0172D" w:rsidRPr="001679AC" w:rsidRDefault="00C0172D" w:rsidP="009F6236">
      <w:pPr>
        <w:pStyle w:val="40"/>
      </w:pPr>
      <w:r w:rsidRPr="001679AC">
        <w:rPr>
          <w:rtl/>
        </w:rPr>
        <w:t>במידה והזוכה לא יעמוד באיכות השירות וברמות השירות המוגדרות להלן ישלם הזוכה פיצויים מוסכמים כמפורט להלן. ויובהר, אין בפיצויים המפורטים בטבלה כדי למנוע מעורך המכרז הפעלת כל סנקציה אחרת כנגד הזוכה לרבות חילוט ערבות הביצוע.</w:t>
      </w:r>
    </w:p>
    <w:p w14:paraId="7FDFE28A" w14:textId="77777777" w:rsidR="00C0172D" w:rsidRPr="001679AC" w:rsidRDefault="00C0172D" w:rsidP="009F6236">
      <w:pPr>
        <w:pStyle w:val="40"/>
      </w:pPr>
      <w:r w:rsidRPr="001679AC">
        <w:rPr>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4B02BF0B" w14:textId="77777777" w:rsidR="00C0172D" w:rsidRPr="001679AC" w:rsidRDefault="00C0172D" w:rsidP="009F6236">
      <w:pPr>
        <w:pStyle w:val="40"/>
      </w:pPr>
      <w:r w:rsidRPr="001679AC">
        <w:rPr>
          <w:rtl/>
        </w:rPr>
        <w:t>מימוש פיצויים מוסכמים על ידי עורך המכרז ו/או המזמין – יכול ויעשה בדרך של קיזוז מחשבונית (בחתימה ואישור של מורשה חתימה מטעם המזמין) ו/או על ידי עורך המכרז מהערבות הבנקאית או בכל דרך אחרת.</w:t>
      </w:r>
    </w:p>
    <w:p w14:paraId="4367ED07" w14:textId="77777777" w:rsidR="00C0172D" w:rsidRPr="001679AC" w:rsidRDefault="00C0172D" w:rsidP="009F6236">
      <w:pPr>
        <w:pStyle w:val="40"/>
      </w:pPr>
      <w:r w:rsidRPr="001679AC">
        <w:rPr>
          <w:rtl/>
        </w:rPr>
        <w:t>במניין זמני התגובה לא יילקחו בחשבון עיכובים אשר נגרמו על ידי המזמין או מי מטעמו, המתנה לליווי בטחוני בשירות באיזורי איו"ש, ומצבי חירום/אסון באם יוכרזו כחוק.</w:t>
      </w:r>
    </w:p>
    <w:p w14:paraId="04FCEBD4" w14:textId="77777777" w:rsidR="00B15CA2" w:rsidRPr="001679AC" w:rsidRDefault="00B15CA2" w:rsidP="009F6236">
      <w:pPr>
        <w:pStyle w:val="3c"/>
      </w:pPr>
      <w:bookmarkStart w:id="391" w:name="_Toc523409409"/>
      <w:bookmarkStart w:id="392" w:name="_Toc523411565"/>
      <w:bookmarkStart w:id="393" w:name="_Toc524447632"/>
      <w:bookmarkStart w:id="394" w:name="_Toc524466867"/>
      <w:r w:rsidRPr="001679AC">
        <w:rPr>
          <w:rFonts w:hint="cs"/>
          <w:rtl/>
        </w:rPr>
        <w:t>טבלת פיצויים מוסכמים</w:t>
      </w:r>
      <w:bookmarkEnd w:id="391"/>
      <w:bookmarkEnd w:id="392"/>
      <w:bookmarkEnd w:id="393"/>
      <w:bookmarkEnd w:id="394"/>
    </w:p>
    <w:tbl>
      <w:tblPr>
        <w:tblStyle w:val="230"/>
        <w:bidiVisual/>
        <w:tblW w:w="7758" w:type="dxa"/>
        <w:jc w:val="center"/>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ayout w:type="fixed"/>
        <w:tblLook w:val="0400" w:firstRow="0" w:lastRow="0" w:firstColumn="0" w:lastColumn="0" w:noHBand="0" w:noVBand="1"/>
      </w:tblPr>
      <w:tblGrid>
        <w:gridCol w:w="2610"/>
        <w:gridCol w:w="2205"/>
        <w:gridCol w:w="2943"/>
      </w:tblGrid>
      <w:tr w:rsidR="00C0172D" w:rsidRPr="001679AC" w14:paraId="08E5A867" w14:textId="77777777" w:rsidTr="0091789B">
        <w:trPr>
          <w:jc w:val="center"/>
        </w:trPr>
        <w:tc>
          <w:tcPr>
            <w:tcW w:w="2610" w:type="dxa"/>
            <w:tcBorders>
              <w:top w:val="dotted" w:sz="4" w:space="0" w:color="000000"/>
              <w:left w:val="dotted" w:sz="4" w:space="0" w:color="000000"/>
              <w:bottom w:val="dotted" w:sz="4" w:space="0" w:color="000000"/>
              <w:right w:val="dotted" w:sz="4" w:space="0" w:color="000000"/>
            </w:tcBorders>
            <w:shd w:val="clear" w:color="auto" w:fill="CCCCCC"/>
          </w:tcPr>
          <w:p w14:paraId="75EFE606" w14:textId="77777777" w:rsidR="00C0172D" w:rsidRPr="001679AC" w:rsidRDefault="00C0172D" w:rsidP="0091789B">
            <w:pPr>
              <w:keepLines/>
              <w:spacing w:before="100" w:beforeAutospacing="1" w:after="100" w:afterAutospacing="1"/>
              <w:rPr>
                <w:rFonts w:ascii="Tahoma" w:eastAsia="Tahoma" w:hAnsi="Tahoma" w:cs="David"/>
              </w:rPr>
            </w:pPr>
            <w:r w:rsidRPr="001679AC">
              <w:rPr>
                <w:rFonts w:ascii="Tahoma" w:eastAsia="Tahoma" w:hAnsi="Tahoma" w:cs="David"/>
                <w:rtl/>
              </w:rPr>
              <w:t>הנושא</w:t>
            </w:r>
          </w:p>
        </w:tc>
        <w:tc>
          <w:tcPr>
            <w:tcW w:w="2205" w:type="dxa"/>
            <w:tcBorders>
              <w:top w:val="dotted" w:sz="4" w:space="0" w:color="000000"/>
              <w:left w:val="dotted" w:sz="4" w:space="0" w:color="000000"/>
              <w:bottom w:val="dotted" w:sz="4" w:space="0" w:color="000000"/>
              <w:right w:val="dotted" w:sz="4" w:space="0" w:color="000000"/>
            </w:tcBorders>
            <w:shd w:val="clear" w:color="auto" w:fill="CCCCCC"/>
          </w:tcPr>
          <w:p w14:paraId="0F58755C" w14:textId="77777777" w:rsidR="00C0172D" w:rsidRPr="001679AC" w:rsidRDefault="00C0172D" w:rsidP="0091789B">
            <w:pPr>
              <w:keepLines/>
              <w:spacing w:before="100" w:beforeAutospacing="1" w:after="100" w:afterAutospacing="1"/>
              <w:rPr>
                <w:rFonts w:ascii="Tahoma" w:eastAsia="Tahoma" w:hAnsi="Tahoma" w:cs="David"/>
              </w:rPr>
            </w:pPr>
            <w:r w:rsidRPr="001679AC">
              <w:rPr>
                <w:rFonts w:ascii="Tahoma" w:eastAsia="Tahoma" w:hAnsi="Tahoma" w:cs="David"/>
                <w:rtl/>
              </w:rPr>
              <w:t>תיאור החריגה</w:t>
            </w:r>
          </w:p>
        </w:tc>
        <w:tc>
          <w:tcPr>
            <w:tcW w:w="2943" w:type="dxa"/>
            <w:tcBorders>
              <w:top w:val="dotted" w:sz="4" w:space="0" w:color="000000"/>
              <w:left w:val="dotted" w:sz="4" w:space="0" w:color="000000"/>
              <w:bottom w:val="dotted" w:sz="4" w:space="0" w:color="000000"/>
              <w:right w:val="dotted" w:sz="4" w:space="0" w:color="000000"/>
            </w:tcBorders>
            <w:shd w:val="clear" w:color="auto" w:fill="CCCCCC"/>
          </w:tcPr>
          <w:p w14:paraId="4F9B0397" w14:textId="77777777" w:rsidR="00C0172D" w:rsidRPr="001679AC" w:rsidRDefault="00C0172D" w:rsidP="0091789B">
            <w:pPr>
              <w:keepLines/>
              <w:spacing w:before="100" w:beforeAutospacing="1" w:after="100" w:afterAutospacing="1"/>
              <w:rPr>
                <w:rFonts w:ascii="Tahoma" w:eastAsia="Tahoma" w:hAnsi="Tahoma" w:cs="David"/>
              </w:rPr>
            </w:pPr>
            <w:r w:rsidRPr="001679AC">
              <w:rPr>
                <w:rFonts w:ascii="Tahoma" w:eastAsia="Tahoma" w:hAnsi="Tahoma" w:cs="David"/>
                <w:rtl/>
              </w:rPr>
              <w:t>פיצוי מוסכם</w:t>
            </w:r>
          </w:p>
        </w:tc>
      </w:tr>
      <w:tr w:rsidR="00670934" w:rsidRPr="001679AC" w14:paraId="1AE7D673" w14:textId="77777777" w:rsidTr="0091789B">
        <w:trPr>
          <w:jc w:val="center"/>
        </w:trPr>
        <w:tc>
          <w:tcPr>
            <w:tcW w:w="2610" w:type="dxa"/>
            <w:tcBorders>
              <w:top w:val="dotted" w:sz="4" w:space="0" w:color="000000"/>
              <w:left w:val="dotted" w:sz="4" w:space="0" w:color="000000"/>
              <w:bottom w:val="dotted" w:sz="4" w:space="0" w:color="000000"/>
              <w:right w:val="dotted" w:sz="4" w:space="0" w:color="000000"/>
            </w:tcBorders>
          </w:tcPr>
          <w:p w14:paraId="6D7A2426" w14:textId="77777777" w:rsidR="00670934" w:rsidRPr="001679AC" w:rsidRDefault="00670934" w:rsidP="00C11DBE">
            <w:pPr>
              <w:keepLines/>
              <w:spacing w:before="100" w:beforeAutospacing="1" w:after="100" w:afterAutospacing="1"/>
              <w:rPr>
                <w:rFonts w:ascii="Tahoma" w:eastAsia="Tahoma" w:hAnsi="Tahoma" w:cs="David"/>
                <w:rtl/>
              </w:rPr>
            </w:pPr>
            <w:r w:rsidRPr="001679AC">
              <w:rPr>
                <w:rFonts w:ascii="Tahoma" w:eastAsia="Tahoma" w:hAnsi="Tahoma" w:cs="David" w:hint="cs"/>
                <w:rtl/>
              </w:rPr>
              <w:t xml:space="preserve">אי עמידה בלוח הזמנים שהוגדר בסעיף </w:t>
            </w:r>
            <w:r w:rsidR="00C11DBE" w:rsidRPr="00872D63">
              <w:rPr>
                <w:rFonts w:asciiTheme="majorBidi" w:eastAsia="Tahoma" w:hAnsiTheme="majorBidi" w:cstheme="majorBidi"/>
              </w:rPr>
              <w:t>5.9</w:t>
            </w:r>
            <w:r w:rsidRPr="001679AC">
              <w:rPr>
                <w:rFonts w:ascii="Tahoma" w:eastAsia="Tahoma" w:hAnsi="Tahoma" w:cs="David" w:hint="cs"/>
                <w:rtl/>
              </w:rPr>
              <w:t>- תהליכים</w:t>
            </w:r>
          </w:p>
          <w:p w14:paraId="01C9B082" w14:textId="77777777" w:rsidR="00670934" w:rsidRPr="001679AC" w:rsidRDefault="00670934" w:rsidP="0091789B">
            <w:pPr>
              <w:keepLines/>
              <w:spacing w:before="100" w:beforeAutospacing="1" w:after="100" w:afterAutospacing="1"/>
              <w:rPr>
                <w:rFonts w:ascii="Tahoma" w:eastAsia="Tahoma" w:hAnsi="Tahoma" w:cs="David"/>
                <w:sz w:val="22"/>
                <w:szCs w:val="22"/>
                <w:rtl/>
              </w:rPr>
            </w:pPr>
            <w:r w:rsidRPr="001679AC">
              <w:rPr>
                <w:rFonts w:ascii="Tahoma" w:eastAsia="Tahoma" w:hAnsi="Tahoma" w:cs="David" w:hint="cs"/>
                <w:sz w:val="22"/>
                <w:szCs w:val="22"/>
                <w:rtl/>
              </w:rPr>
              <w:t>*סעיף זה יופעל רק במקרים בהם העיכוב בלוח הזמנים לא נבע מעיכוב בקבלת המענה מהמזמין</w:t>
            </w:r>
          </w:p>
        </w:tc>
        <w:tc>
          <w:tcPr>
            <w:tcW w:w="2205" w:type="dxa"/>
            <w:tcBorders>
              <w:top w:val="dotted" w:sz="4" w:space="0" w:color="000000"/>
              <w:left w:val="dotted" w:sz="4" w:space="0" w:color="000000"/>
              <w:bottom w:val="dotted" w:sz="4" w:space="0" w:color="000000"/>
              <w:right w:val="dotted" w:sz="4" w:space="0" w:color="000000"/>
            </w:tcBorders>
          </w:tcPr>
          <w:p w14:paraId="31851184" w14:textId="77777777" w:rsidR="00670934" w:rsidRPr="001679AC" w:rsidRDefault="00670934" w:rsidP="00670934">
            <w:pPr>
              <w:keepLines/>
              <w:spacing w:before="100" w:beforeAutospacing="1" w:after="100" w:afterAutospacing="1"/>
              <w:rPr>
                <w:rFonts w:ascii="Tahoma" w:eastAsia="Tahoma" w:hAnsi="Tahoma" w:cs="David"/>
                <w:rtl/>
              </w:rPr>
            </w:pPr>
            <w:r w:rsidRPr="001679AC">
              <w:rPr>
                <w:rFonts w:ascii="Tahoma" w:eastAsia="Tahoma" w:hAnsi="Tahoma" w:cs="David" w:hint="cs"/>
                <w:rtl/>
              </w:rPr>
              <w:t>אי ביצוע פעולה בטווח הזמן שהוגדר לכך</w:t>
            </w:r>
          </w:p>
        </w:tc>
        <w:tc>
          <w:tcPr>
            <w:tcW w:w="2943" w:type="dxa"/>
            <w:tcBorders>
              <w:top w:val="dotted" w:sz="4" w:space="0" w:color="000000"/>
              <w:left w:val="dotted" w:sz="4" w:space="0" w:color="000000"/>
              <w:bottom w:val="dotted" w:sz="4" w:space="0" w:color="000000"/>
              <w:right w:val="dotted" w:sz="4" w:space="0" w:color="000000"/>
            </w:tcBorders>
          </w:tcPr>
          <w:p w14:paraId="58FDC7D3" w14:textId="77777777" w:rsidR="00670934" w:rsidRPr="001679AC" w:rsidRDefault="00670934" w:rsidP="0091789B">
            <w:pPr>
              <w:keepLines/>
              <w:spacing w:before="100" w:beforeAutospacing="1" w:after="100" w:afterAutospacing="1"/>
              <w:rPr>
                <w:rFonts w:ascii="Tahoma" w:eastAsia="Tahoma" w:hAnsi="Tahoma" w:cs="David"/>
                <w:rtl/>
              </w:rPr>
            </w:pPr>
            <w:r w:rsidRPr="001679AC">
              <w:rPr>
                <w:rFonts w:ascii="Tahoma" w:eastAsia="Tahoma" w:hAnsi="Tahoma" w:cs="David"/>
                <w:rtl/>
              </w:rPr>
              <w:t xml:space="preserve">0.2% מעלות ההזמנה בגין כל </w:t>
            </w:r>
            <w:r w:rsidRPr="001679AC">
              <w:rPr>
                <w:rFonts w:ascii="Tahoma" w:eastAsia="Tahoma" w:hAnsi="Tahoma" w:cs="David" w:hint="cs"/>
                <w:rtl/>
              </w:rPr>
              <w:t>שבוע</w:t>
            </w:r>
            <w:r w:rsidRPr="001679AC">
              <w:rPr>
                <w:rFonts w:ascii="Tahoma" w:eastAsia="Tahoma" w:hAnsi="Tahoma" w:cs="David"/>
                <w:rtl/>
              </w:rPr>
              <w:t xml:space="preserve"> פיגור עד ה</w:t>
            </w:r>
            <w:r w:rsidRPr="001679AC">
              <w:rPr>
                <w:rFonts w:ascii="Tahoma" w:eastAsia="Tahoma" w:hAnsi="Tahoma" w:cs="David" w:hint="cs"/>
                <w:rtl/>
              </w:rPr>
              <w:t>שבוע</w:t>
            </w:r>
            <w:r w:rsidRPr="001679AC">
              <w:rPr>
                <w:rFonts w:ascii="Tahoma" w:eastAsia="Tahoma" w:hAnsi="Tahoma" w:cs="David"/>
                <w:rtl/>
              </w:rPr>
              <w:t xml:space="preserve"> החמישי, ו-1% מעלות ההזמנה מה</w:t>
            </w:r>
            <w:r w:rsidRPr="001679AC">
              <w:rPr>
                <w:rFonts w:ascii="Tahoma" w:eastAsia="Tahoma" w:hAnsi="Tahoma" w:cs="David" w:hint="cs"/>
                <w:rtl/>
              </w:rPr>
              <w:t>שבוע</w:t>
            </w:r>
            <w:r w:rsidRPr="001679AC">
              <w:rPr>
                <w:rFonts w:ascii="Tahoma" w:eastAsia="Tahoma" w:hAnsi="Tahoma" w:cs="David"/>
                <w:rtl/>
              </w:rPr>
              <w:t xml:space="preserve"> השישי ואילך, בהתאם לתלונות מתועדות של המזמין</w:t>
            </w:r>
          </w:p>
        </w:tc>
      </w:tr>
      <w:tr w:rsidR="00843D94" w:rsidRPr="001679AC" w14:paraId="62E772EB" w14:textId="77777777" w:rsidTr="0091789B">
        <w:trPr>
          <w:jc w:val="center"/>
        </w:trPr>
        <w:tc>
          <w:tcPr>
            <w:tcW w:w="2610" w:type="dxa"/>
            <w:tcBorders>
              <w:top w:val="dotted" w:sz="4" w:space="0" w:color="000000"/>
              <w:left w:val="dotted" w:sz="4" w:space="0" w:color="000000"/>
              <w:bottom w:val="dotted" w:sz="4" w:space="0" w:color="000000"/>
              <w:right w:val="dotted" w:sz="4" w:space="0" w:color="000000"/>
            </w:tcBorders>
          </w:tcPr>
          <w:p w14:paraId="4B1AC9BA" w14:textId="77777777" w:rsidR="00843D94" w:rsidRPr="001679AC" w:rsidRDefault="00843D94" w:rsidP="00843D94">
            <w:pPr>
              <w:keepLines/>
              <w:spacing w:before="100" w:beforeAutospacing="1" w:after="100" w:afterAutospacing="1"/>
              <w:rPr>
                <w:rFonts w:ascii="Tahoma" w:eastAsia="Tahoma" w:hAnsi="Tahoma" w:cs="David"/>
                <w:rtl/>
              </w:rPr>
            </w:pPr>
            <w:r w:rsidRPr="001679AC">
              <w:rPr>
                <w:rFonts w:ascii="Tahoma" w:eastAsia="Tahoma" w:hAnsi="Tahoma" w:cs="David" w:hint="cs"/>
                <w:rtl/>
              </w:rPr>
              <w:t>אי עמידה בדרישות הבסיס להפקת קורס כפי שמפורטות בסעיף 3.6</w:t>
            </w:r>
          </w:p>
        </w:tc>
        <w:tc>
          <w:tcPr>
            <w:tcW w:w="2205" w:type="dxa"/>
            <w:tcBorders>
              <w:top w:val="dotted" w:sz="4" w:space="0" w:color="000000"/>
              <w:left w:val="dotted" w:sz="4" w:space="0" w:color="000000"/>
              <w:bottom w:val="dotted" w:sz="4" w:space="0" w:color="000000"/>
              <w:right w:val="dotted" w:sz="4" w:space="0" w:color="000000"/>
            </w:tcBorders>
          </w:tcPr>
          <w:p w14:paraId="5DB9B724" w14:textId="77777777" w:rsidR="00843D94" w:rsidRPr="001679AC" w:rsidRDefault="00843D94" w:rsidP="00843D94">
            <w:pPr>
              <w:keepLines/>
              <w:spacing w:before="100" w:beforeAutospacing="1" w:after="100" w:afterAutospacing="1"/>
              <w:rPr>
                <w:rFonts w:ascii="Tahoma" w:eastAsia="Tahoma" w:hAnsi="Tahoma" w:cs="David"/>
                <w:rtl/>
              </w:rPr>
            </w:pPr>
            <w:r w:rsidRPr="001679AC">
              <w:rPr>
                <w:rFonts w:ascii="Tahoma" w:eastAsia="Tahoma" w:hAnsi="Tahoma" w:cs="David" w:hint="cs"/>
                <w:rtl/>
              </w:rPr>
              <w:t>ביצוע חסר ו/או ביצוע חלקי של אחד מסעיפי המשנה בפרק 3.6 של המכרז</w:t>
            </w:r>
          </w:p>
        </w:tc>
        <w:tc>
          <w:tcPr>
            <w:tcW w:w="2943" w:type="dxa"/>
            <w:tcBorders>
              <w:top w:val="dotted" w:sz="4" w:space="0" w:color="000000"/>
              <w:left w:val="dotted" w:sz="4" w:space="0" w:color="000000"/>
              <w:bottom w:val="dotted" w:sz="4" w:space="0" w:color="000000"/>
              <w:right w:val="dotted" w:sz="4" w:space="0" w:color="000000"/>
            </w:tcBorders>
          </w:tcPr>
          <w:p w14:paraId="38B3C05D" w14:textId="77777777" w:rsidR="00843D94" w:rsidRPr="001679AC" w:rsidRDefault="00EB4636" w:rsidP="00EB4636">
            <w:pPr>
              <w:keepLines/>
              <w:spacing w:before="100" w:beforeAutospacing="1" w:after="100" w:afterAutospacing="1"/>
              <w:rPr>
                <w:rFonts w:ascii="Tahoma" w:eastAsia="Tahoma" w:hAnsi="Tahoma" w:cs="David"/>
                <w:rtl/>
              </w:rPr>
            </w:pPr>
            <w:r w:rsidRPr="001679AC">
              <w:rPr>
                <w:rFonts w:ascii="Tahoma" w:eastAsia="Tahoma" w:hAnsi="Tahoma" w:cs="David" w:hint="cs"/>
                <w:rtl/>
              </w:rPr>
              <w:t>200</w:t>
            </w:r>
            <w:r w:rsidR="00843D94" w:rsidRPr="001679AC">
              <w:rPr>
                <w:rFonts w:ascii="Tahoma" w:eastAsia="Tahoma" w:hAnsi="Tahoma" w:cs="David"/>
                <w:rtl/>
              </w:rPr>
              <w:t xml:space="preserve"> ₪ בגין כל </w:t>
            </w:r>
            <w:r w:rsidR="00843D94" w:rsidRPr="001679AC">
              <w:rPr>
                <w:rFonts w:ascii="Tahoma" w:eastAsia="Tahoma" w:hAnsi="Tahoma" w:cs="David" w:hint="cs"/>
                <w:rtl/>
              </w:rPr>
              <w:t>שבוע</w:t>
            </w:r>
            <w:r w:rsidR="00843D94" w:rsidRPr="001679AC">
              <w:rPr>
                <w:rFonts w:ascii="Tahoma" w:eastAsia="Tahoma" w:hAnsi="Tahoma" w:cs="David"/>
                <w:rtl/>
              </w:rPr>
              <w:t xml:space="preserve"> </w:t>
            </w:r>
            <w:r w:rsidR="00843D94" w:rsidRPr="001679AC">
              <w:rPr>
                <w:rFonts w:ascii="Tahoma" w:eastAsia="Tahoma" w:hAnsi="Tahoma" w:cs="David" w:hint="cs"/>
                <w:rtl/>
              </w:rPr>
              <w:t>עד להשלמת התהליך הנדרש כדי לקדם עמידה מליאה בדרישות הבסיס</w:t>
            </w:r>
            <w:r w:rsidR="00843D94" w:rsidRPr="001679AC">
              <w:rPr>
                <w:rFonts w:ascii="Tahoma" w:eastAsia="Tahoma" w:hAnsi="Tahoma" w:cs="David"/>
                <w:rtl/>
              </w:rPr>
              <w:t>.</w:t>
            </w:r>
          </w:p>
        </w:tc>
      </w:tr>
      <w:tr w:rsidR="00843D94" w:rsidRPr="001679AC" w14:paraId="335C2185" w14:textId="77777777" w:rsidTr="0091789B">
        <w:trPr>
          <w:jc w:val="center"/>
        </w:trPr>
        <w:tc>
          <w:tcPr>
            <w:tcW w:w="2610" w:type="dxa"/>
            <w:tcBorders>
              <w:top w:val="dotted" w:sz="4" w:space="0" w:color="000000"/>
              <w:left w:val="dotted" w:sz="4" w:space="0" w:color="000000"/>
              <w:bottom w:val="dotted" w:sz="4" w:space="0" w:color="000000"/>
              <w:right w:val="dotted" w:sz="4" w:space="0" w:color="000000"/>
            </w:tcBorders>
          </w:tcPr>
          <w:p w14:paraId="643097FB" w14:textId="77777777" w:rsidR="00843D94" w:rsidRPr="001679AC" w:rsidRDefault="00843D94" w:rsidP="00843D94">
            <w:pPr>
              <w:keepLines/>
              <w:spacing w:before="100" w:beforeAutospacing="1" w:after="100" w:afterAutospacing="1"/>
              <w:rPr>
                <w:rFonts w:ascii="Tahoma" w:eastAsia="Tahoma" w:hAnsi="Tahoma" w:cs="David"/>
                <w:b/>
                <w:bCs/>
                <w:rtl/>
              </w:rPr>
            </w:pPr>
            <w:r w:rsidRPr="001679AC">
              <w:rPr>
                <w:rFonts w:ascii="Tahoma" w:eastAsia="Tahoma" w:hAnsi="Tahoma" w:cs="David" w:hint="cs"/>
                <w:rtl/>
              </w:rPr>
              <w:t>ביצוע פיתוח ברמת רכיב שאינה זו שאושרה על ידי המזמין במסמך הפיצוח .</w:t>
            </w:r>
          </w:p>
        </w:tc>
        <w:tc>
          <w:tcPr>
            <w:tcW w:w="2205" w:type="dxa"/>
            <w:tcBorders>
              <w:top w:val="dotted" w:sz="4" w:space="0" w:color="000000"/>
              <w:left w:val="dotted" w:sz="4" w:space="0" w:color="000000"/>
              <w:bottom w:val="dotted" w:sz="4" w:space="0" w:color="000000"/>
              <w:right w:val="dotted" w:sz="4" w:space="0" w:color="000000"/>
            </w:tcBorders>
          </w:tcPr>
          <w:p w14:paraId="374366A1" w14:textId="77777777" w:rsidR="00843D94" w:rsidRPr="001679AC" w:rsidRDefault="00843D94" w:rsidP="00843D94">
            <w:pPr>
              <w:keepLines/>
              <w:spacing w:before="100" w:beforeAutospacing="1" w:after="100" w:afterAutospacing="1"/>
              <w:rPr>
                <w:rFonts w:ascii="Tahoma" w:eastAsia="Tahoma" w:hAnsi="Tahoma" w:cs="David"/>
                <w:rtl/>
              </w:rPr>
            </w:pPr>
            <w:r w:rsidRPr="001679AC">
              <w:rPr>
                <w:rFonts w:ascii="Tahoma" w:eastAsia="Tahoma" w:hAnsi="Tahoma" w:cs="David" w:hint="cs"/>
                <w:rtl/>
              </w:rPr>
              <w:t>כל חריגה</w:t>
            </w:r>
          </w:p>
        </w:tc>
        <w:tc>
          <w:tcPr>
            <w:tcW w:w="2943" w:type="dxa"/>
            <w:tcBorders>
              <w:top w:val="dotted" w:sz="4" w:space="0" w:color="000000"/>
              <w:left w:val="dotted" w:sz="4" w:space="0" w:color="000000"/>
              <w:bottom w:val="dotted" w:sz="4" w:space="0" w:color="000000"/>
              <w:right w:val="dotted" w:sz="4" w:space="0" w:color="000000"/>
            </w:tcBorders>
          </w:tcPr>
          <w:p w14:paraId="2FC4FE4A" w14:textId="77777777" w:rsidR="00843D94" w:rsidRPr="001679AC" w:rsidRDefault="00843D94" w:rsidP="00843D94">
            <w:pPr>
              <w:keepLines/>
              <w:spacing w:before="100" w:beforeAutospacing="1" w:after="100" w:afterAutospacing="1"/>
              <w:rPr>
                <w:rFonts w:ascii="Tahoma" w:eastAsia="Tahoma" w:hAnsi="Tahoma" w:cs="David"/>
                <w:rtl/>
              </w:rPr>
            </w:pPr>
            <w:r w:rsidRPr="001679AC">
              <w:rPr>
                <w:rFonts w:ascii="Tahoma" w:eastAsia="Tahoma" w:hAnsi="Tahoma" w:cs="David" w:hint="cs"/>
                <w:rtl/>
              </w:rPr>
              <w:t>קנס בגובה עלות הרכיב שהספק התחייב אליו</w:t>
            </w:r>
          </w:p>
        </w:tc>
      </w:tr>
      <w:tr w:rsidR="00843D94" w:rsidRPr="001679AC" w14:paraId="6079150C" w14:textId="77777777" w:rsidTr="0091789B">
        <w:trPr>
          <w:jc w:val="center"/>
        </w:trPr>
        <w:tc>
          <w:tcPr>
            <w:tcW w:w="2610" w:type="dxa"/>
            <w:tcBorders>
              <w:top w:val="dotted" w:sz="4" w:space="0" w:color="000000"/>
              <w:left w:val="dotted" w:sz="4" w:space="0" w:color="000000"/>
              <w:bottom w:val="dotted" w:sz="4" w:space="0" w:color="000000"/>
              <w:right w:val="dotted" w:sz="4" w:space="0" w:color="000000"/>
            </w:tcBorders>
          </w:tcPr>
          <w:p w14:paraId="707EAD7A" w14:textId="77777777" w:rsidR="00843D94" w:rsidRPr="001679AC" w:rsidRDefault="00843D94" w:rsidP="00843D94">
            <w:pPr>
              <w:keepLines/>
              <w:spacing w:before="100" w:beforeAutospacing="1" w:after="100" w:afterAutospacing="1"/>
              <w:rPr>
                <w:rFonts w:ascii="Tahoma" w:eastAsia="Tahoma" w:hAnsi="Tahoma" w:cs="David"/>
              </w:rPr>
            </w:pPr>
            <w:r w:rsidRPr="001679AC">
              <w:rPr>
                <w:rFonts w:ascii="Tahoma" w:eastAsia="Tahoma" w:hAnsi="Tahoma" w:cs="David" w:hint="cs"/>
                <w:b/>
                <w:bCs/>
                <w:rtl/>
              </w:rPr>
              <w:t>אחריות:</w:t>
            </w:r>
            <w:r w:rsidRPr="001679AC">
              <w:rPr>
                <w:rFonts w:ascii="Tahoma" w:eastAsia="Tahoma" w:hAnsi="Tahoma" w:cs="David" w:hint="cs"/>
                <w:rtl/>
              </w:rPr>
              <w:t xml:space="preserve"> </w:t>
            </w:r>
            <w:r w:rsidRPr="001679AC">
              <w:rPr>
                <w:rFonts w:ascii="Tahoma" w:eastAsia="Tahoma" w:hAnsi="Tahoma" w:cs="David"/>
                <w:rtl/>
              </w:rPr>
              <w:t>אי עמידה בהתחייבות הספק להחלפת רכיב תוכן פגום ברכיב תוכן חדש</w:t>
            </w:r>
          </w:p>
        </w:tc>
        <w:tc>
          <w:tcPr>
            <w:tcW w:w="2205" w:type="dxa"/>
            <w:tcBorders>
              <w:top w:val="dotted" w:sz="4" w:space="0" w:color="000000"/>
              <w:left w:val="dotted" w:sz="4" w:space="0" w:color="000000"/>
              <w:bottom w:val="dotted" w:sz="4" w:space="0" w:color="000000"/>
              <w:right w:val="dotted" w:sz="4" w:space="0" w:color="000000"/>
            </w:tcBorders>
          </w:tcPr>
          <w:p w14:paraId="46D20A12" w14:textId="77777777" w:rsidR="00843D94" w:rsidRPr="001679AC" w:rsidRDefault="00843D94" w:rsidP="00843D94">
            <w:pPr>
              <w:keepLines/>
              <w:spacing w:before="100" w:beforeAutospacing="1" w:after="100" w:afterAutospacing="1"/>
              <w:rPr>
                <w:rFonts w:ascii="Tahoma" w:eastAsia="Tahoma" w:hAnsi="Tahoma" w:cs="David"/>
              </w:rPr>
            </w:pPr>
            <w:r w:rsidRPr="001679AC">
              <w:rPr>
                <w:rFonts w:ascii="Tahoma" w:eastAsia="Tahoma" w:hAnsi="Tahoma" w:cs="David"/>
                <w:rtl/>
              </w:rPr>
              <w:t xml:space="preserve">כל חריגה </w:t>
            </w:r>
          </w:p>
        </w:tc>
        <w:tc>
          <w:tcPr>
            <w:tcW w:w="2943" w:type="dxa"/>
            <w:tcBorders>
              <w:top w:val="dotted" w:sz="4" w:space="0" w:color="000000"/>
              <w:left w:val="dotted" w:sz="4" w:space="0" w:color="000000"/>
              <w:bottom w:val="dotted" w:sz="4" w:space="0" w:color="000000"/>
              <w:right w:val="dotted" w:sz="4" w:space="0" w:color="000000"/>
            </w:tcBorders>
          </w:tcPr>
          <w:p w14:paraId="02D92BFC" w14:textId="77777777" w:rsidR="00843D94" w:rsidRPr="001679AC" w:rsidRDefault="00EB4636" w:rsidP="00843D94">
            <w:pPr>
              <w:keepLines/>
              <w:spacing w:before="100" w:beforeAutospacing="1" w:after="100" w:afterAutospacing="1"/>
              <w:rPr>
                <w:rFonts w:ascii="Tahoma" w:eastAsia="Tahoma" w:hAnsi="Tahoma" w:cs="David"/>
              </w:rPr>
            </w:pPr>
            <w:r w:rsidRPr="001679AC">
              <w:rPr>
                <w:rFonts w:ascii="Tahoma" w:eastAsia="Tahoma" w:hAnsi="Tahoma" w:cs="David" w:hint="cs"/>
                <w:rtl/>
              </w:rPr>
              <w:t>100</w:t>
            </w:r>
            <w:r w:rsidRPr="001679AC">
              <w:rPr>
                <w:rFonts w:ascii="Tahoma" w:eastAsia="Tahoma" w:hAnsi="Tahoma" w:cs="David"/>
                <w:rtl/>
              </w:rPr>
              <w:t xml:space="preserve"> </w:t>
            </w:r>
            <w:r w:rsidR="00843D94" w:rsidRPr="001679AC">
              <w:rPr>
                <w:rFonts w:ascii="Tahoma" w:eastAsia="Tahoma" w:hAnsi="Tahoma" w:cs="David"/>
                <w:rtl/>
              </w:rPr>
              <w:t>₪ על כל יום חריגה עד להחלפת התוכן</w:t>
            </w:r>
          </w:p>
        </w:tc>
      </w:tr>
      <w:tr w:rsidR="00843D94" w:rsidRPr="001679AC" w14:paraId="2419EA95" w14:textId="77777777" w:rsidTr="0091789B">
        <w:trPr>
          <w:jc w:val="center"/>
        </w:trPr>
        <w:tc>
          <w:tcPr>
            <w:tcW w:w="2610" w:type="dxa"/>
            <w:tcBorders>
              <w:top w:val="dotted" w:sz="4" w:space="0" w:color="000000"/>
              <w:left w:val="dotted" w:sz="4" w:space="0" w:color="000000"/>
              <w:bottom w:val="dotted" w:sz="4" w:space="0" w:color="000000"/>
              <w:right w:val="dotted" w:sz="4" w:space="0" w:color="000000"/>
            </w:tcBorders>
          </w:tcPr>
          <w:p w14:paraId="2029578A" w14:textId="77777777" w:rsidR="00843D94" w:rsidRPr="001679AC" w:rsidRDefault="00843D94" w:rsidP="00C11DBE">
            <w:pPr>
              <w:keepLines/>
              <w:spacing w:before="100" w:beforeAutospacing="1" w:after="100" w:afterAutospacing="1"/>
              <w:rPr>
                <w:rFonts w:ascii="Tahoma" w:eastAsia="Tahoma" w:hAnsi="Tahoma" w:cs="David"/>
              </w:rPr>
            </w:pPr>
            <w:r w:rsidRPr="001679AC">
              <w:rPr>
                <w:rFonts w:ascii="Tahoma" w:eastAsia="Tahoma" w:hAnsi="Tahoma" w:cs="David"/>
                <w:rtl/>
              </w:rPr>
              <w:t xml:space="preserve">אי עמידה </w:t>
            </w:r>
            <w:r w:rsidR="00F9198E" w:rsidRPr="001679AC">
              <w:rPr>
                <w:rFonts w:ascii="Tahoma" w:eastAsia="Tahoma" w:hAnsi="Tahoma" w:cs="David" w:hint="cs"/>
                <w:rtl/>
              </w:rPr>
              <w:t xml:space="preserve">ברמת השירות כנדרש בסעיף </w:t>
            </w:r>
            <w:r w:rsidR="00C11DBE" w:rsidRPr="001679AC">
              <w:rPr>
                <w:rFonts w:ascii="Tahoma" w:eastAsia="Tahoma" w:hAnsi="Tahoma" w:cs="David" w:hint="cs"/>
                <w:rtl/>
              </w:rPr>
              <w:t>5.12</w:t>
            </w:r>
          </w:p>
          <w:p w14:paraId="6D0FFC02" w14:textId="77777777" w:rsidR="00843D94" w:rsidRPr="001679AC" w:rsidRDefault="00843D94" w:rsidP="00843D94">
            <w:pPr>
              <w:keepLines/>
              <w:spacing w:before="100" w:beforeAutospacing="1" w:after="100" w:afterAutospacing="1"/>
              <w:rPr>
                <w:rFonts w:ascii="Tahoma" w:eastAsia="Tahoma" w:hAnsi="Tahoma" w:cs="David"/>
              </w:rPr>
            </w:pPr>
          </w:p>
        </w:tc>
        <w:tc>
          <w:tcPr>
            <w:tcW w:w="2205" w:type="dxa"/>
            <w:tcBorders>
              <w:top w:val="dotted" w:sz="4" w:space="0" w:color="000000"/>
              <w:left w:val="dotted" w:sz="4" w:space="0" w:color="000000"/>
              <w:bottom w:val="dotted" w:sz="4" w:space="0" w:color="000000"/>
              <w:right w:val="dotted" w:sz="4" w:space="0" w:color="000000"/>
            </w:tcBorders>
          </w:tcPr>
          <w:p w14:paraId="1943BF62" w14:textId="77777777" w:rsidR="00F9198E" w:rsidRPr="001679AC" w:rsidRDefault="00F9198E" w:rsidP="00C11DBE">
            <w:pPr>
              <w:keepLines/>
              <w:spacing w:before="100" w:beforeAutospacing="1" w:after="100" w:afterAutospacing="1"/>
              <w:rPr>
                <w:rFonts w:ascii="Tahoma" w:eastAsia="Tahoma" w:hAnsi="Tahoma" w:cs="David"/>
                <w:rtl/>
              </w:rPr>
            </w:pPr>
            <w:r w:rsidRPr="001679AC">
              <w:rPr>
                <w:rFonts w:ascii="Tahoma" w:eastAsia="Tahoma" w:hAnsi="Tahoma" w:cs="David" w:hint="cs"/>
                <w:rtl/>
              </w:rPr>
              <w:t xml:space="preserve">- </w:t>
            </w:r>
            <w:r w:rsidR="00843D94" w:rsidRPr="001679AC">
              <w:rPr>
                <w:rFonts w:ascii="Tahoma" w:eastAsia="Tahoma" w:hAnsi="Tahoma" w:cs="David"/>
                <w:rtl/>
              </w:rPr>
              <w:t>אי תגובה</w:t>
            </w:r>
            <w:r w:rsidR="00C11DBE" w:rsidRPr="001679AC">
              <w:rPr>
                <w:rFonts w:ascii="Tahoma" w:eastAsia="Tahoma" w:hAnsi="Tahoma" w:cs="David" w:hint="cs"/>
                <w:rtl/>
              </w:rPr>
              <w:t xml:space="preserve"> של איש המקצוע במהלך הרצת הקורס בהיקף</w:t>
            </w:r>
            <w:r w:rsidR="00843D94" w:rsidRPr="001679AC">
              <w:rPr>
                <w:rFonts w:ascii="Tahoma" w:eastAsia="Tahoma" w:hAnsi="Tahoma" w:cs="David"/>
                <w:rtl/>
              </w:rPr>
              <w:t xml:space="preserve"> של </w:t>
            </w:r>
            <w:r w:rsidR="00C11DBE" w:rsidRPr="001679AC">
              <w:rPr>
                <w:rFonts w:ascii="Tahoma" w:eastAsia="Tahoma" w:hAnsi="Tahoma" w:cs="David" w:hint="cs"/>
                <w:rtl/>
              </w:rPr>
              <w:t>70</w:t>
            </w:r>
            <w:r w:rsidR="00843D94" w:rsidRPr="001679AC">
              <w:rPr>
                <w:rFonts w:ascii="Tahoma" w:eastAsia="Tahoma" w:hAnsi="Tahoma" w:cs="David"/>
                <w:rtl/>
              </w:rPr>
              <w:t xml:space="preserve">% מהשיחות תוך </w:t>
            </w:r>
            <w:r w:rsidR="00843D94" w:rsidRPr="001679AC">
              <w:rPr>
                <w:rFonts w:ascii="Tahoma" w:eastAsia="Tahoma" w:hAnsi="Tahoma" w:cs="David" w:hint="cs"/>
                <w:rtl/>
              </w:rPr>
              <w:t>24</w:t>
            </w:r>
            <w:r w:rsidR="00843D94" w:rsidRPr="001679AC">
              <w:rPr>
                <w:rFonts w:ascii="Tahoma" w:eastAsia="Tahoma" w:hAnsi="Tahoma" w:cs="David"/>
                <w:rtl/>
              </w:rPr>
              <w:t xml:space="preserve"> שעות</w:t>
            </w:r>
          </w:p>
          <w:p w14:paraId="5711C062" w14:textId="77777777" w:rsidR="000C0F21" w:rsidRPr="001679AC" w:rsidRDefault="00610319" w:rsidP="00F9198E">
            <w:pPr>
              <w:keepLines/>
              <w:spacing w:before="100" w:beforeAutospacing="1" w:after="100" w:afterAutospacing="1"/>
              <w:rPr>
                <w:rFonts w:ascii="Tahoma" w:eastAsia="Tahoma" w:hAnsi="Tahoma" w:cs="David"/>
                <w:rtl/>
              </w:rPr>
            </w:pPr>
            <w:r w:rsidRPr="001679AC">
              <w:rPr>
                <w:rFonts w:ascii="Tahoma" w:eastAsia="Tahoma" w:hAnsi="Tahoma" w:cs="David" w:hint="cs"/>
                <w:rtl/>
              </w:rPr>
              <w:t xml:space="preserve">- </w:t>
            </w:r>
            <w:r w:rsidR="00F9198E" w:rsidRPr="001679AC">
              <w:rPr>
                <w:rFonts w:ascii="Tahoma" w:eastAsia="Tahoma" w:hAnsi="Tahoma" w:cs="David" w:hint="cs"/>
                <w:rtl/>
              </w:rPr>
              <w:t>אי עמידה בזמן התגובה</w:t>
            </w:r>
          </w:p>
          <w:p w14:paraId="5F0E48C4" w14:textId="77777777" w:rsidR="00843D94" w:rsidRPr="001679AC" w:rsidRDefault="000C0F21" w:rsidP="00F9198E">
            <w:pPr>
              <w:keepLines/>
              <w:spacing w:before="100" w:beforeAutospacing="1" w:after="100" w:afterAutospacing="1"/>
              <w:rPr>
                <w:rFonts w:ascii="Tahoma" w:eastAsia="Tahoma" w:hAnsi="Tahoma" w:cs="David"/>
              </w:rPr>
            </w:pPr>
            <w:r w:rsidRPr="001679AC">
              <w:rPr>
                <w:rFonts w:ascii="Tahoma" w:eastAsia="Tahoma" w:hAnsi="Tahoma" w:cs="David" w:hint="cs"/>
                <w:rtl/>
              </w:rPr>
              <w:t>אי ביצוע התיקון במועד שנקבע לכך</w:t>
            </w:r>
          </w:p>
        </w:tc>
        <w:tc>
          <w:tcPr>
            <w:tcW w:w="2943" w:type="dxa"/>
            <w:tcBorders>
              <w:top w:val="dotted" w:sz="4" w:space="0" w:color="000000"/>
              <w:left w:val="dotted" w:sz="4" w:space="0" w:color="000000"/>
              <w:bottom w:val="dotted" w:sz="4" w:space="0" w:color="000000"/>
              <w:right w:val="dotted" w:sz="4" w:space="0" w:color="000000"/>
            </w:tcBorders>
          </w:tcPr>
          <w:p w14:paraId="420A66E3" w14:textId="77777777" w:rsidR="00843D94" w:rsidRPr="001679AC" w:rsidRDefault="000862FA" w:rsidP="000862FA">
            <w:pPr>
              <w:keepLines/>
              <w:spacing w:before="100" w:beforeAutospacing="1" w:after="100" w:afterAutospacing="1"/>
              <w:rPr>
                <w:rFonts w:ascii="Tahoma" w:eastAsia="Tahoma" w:hAnsi="Tahoma" w:cs="David"/>
              </w:rPr>
            </w:pPr>
            <w:r w:rsidRPr="001679AC">
              <w:rPr>
                <w:rFonts w:ascii="Tahoma" w:eastAsia="Tahoma" w:hAnsi="Tahoma" w:cs="David" w:hint="cs"/>
                <w:rtl/>
              </w:rPr>
              <w:t>100</w:t>
            </w:r>
            <w:r w:rsidRPr="001679AC">
              <w:rPr>
                <w:rFonts w:ascii="Tahoma" w:eastAsia="Tahoma" w:hAnsi="Tahoma" w:cs="David"/>
                <w:rtl/>
              </w:rPr>
              <w:t xml:space="preserve"> ₪ על כל יום חריגה </w:t>
            </w:r>
          </w:p>
        </w:tc>
      </w:tr>
      <w:tr w:rsidR="00843D94" w:rsidRPr="001679AC" w14:paraId="6FDE42E3" w14:textId="77777777" w:rsidTr="0091789B">
        <w:trPr>
          <w:jc w:val="center"/>
        </w:trPr>
        <w:tc>
          <w:tcPr>
            <w:tcW w:w="2610" w:type="dxa"/>
            <w:tcBorders>
              <w:top w:val="dotted" w:sz="4" w:space="0" w:color="000000"/>
              <w:left w:val="dotted" w:sz="4" w:space="0" w:color="000000"/>
              <w:bottom w:val="dotted" w:sz="4" w:space="0" w:color="000000"/>
              <w:right w:val="dotted" w:sz="4" w:space="0" w:color="000000"/>
            </w:tcBorders>
          </w:tcPr>
          <w:p w14:paraId="114920FC" w14:textId="77777777" w:rsidR="00843D94" w:rsidRPr="001679AC" w:rsidRDefault="00843D94" w:rsidP="00843D94">
            <w:pPr>
              <w:keepLines/>
              <w:spacing w:before="100" w:beforeAutospacing="1" w:after="100" w:afterAutospacing="1"/>
              <w:rPr>
                <w:rFonts w:ascii="Tahoma" w:eastAsia="Tahoma" w:hAnsi="Tahoma" w:cs="David"/>
              </w:rPr>
            </w:pPr>
            <w:r w:rsidRPr="001679AC">
              <w:rPr>
                <w:rFonts w:ascii="Tahoma" w:eastAsia="Tahoma" w:hAnsi="Tahoma" w:cs="David"/>
                <w:rtl/>
              </w:rPr>
              <w:t xml:space="preserve">החלפת עובד של המציע בעובד שאינו עומד בתנאי הסף </w:t>
            </w:r>
          </w:p>
        </w:tc>
        <w:tc>
          <w:tcPr>
            <w:tcW w:w="2205" w:type="dxa"/>
            <w:tcBorders>
              <w:top w:val="dotted" w:sz="4" w:space="0" w:color="000000"/>
              <w:left w:val="dotted" w:sz="4" w:space="0" w:color="000000"/>
              <w:bottom w:val="dotted" w:sz="4" w:space="0" w:color="000000"/>
              <w:right w:val="dotted" w:sz="4" w:space="0" w:color="000000"/>
            </w:tcBorders>
          </w:tcPr>
          <w:p w14:paraId="3D8328A2" w14:textId="77777777" w:rsidR="00843D94" w:rsidRPr="001679AC" w:rsidRDefault="00843D94" w:rsidP="00843D94">
            <w:pPr>
              <w:keepLines/>
              <w:spacing w:before="100" w:beforeAutospacing="1" w:after="100" w:afterAutospacing="1"/>
              <w:rPr>
                <w:rFonts w:ascii="Tahoma" w:eastAsia="Tahoma" w:hAnsi="Tahoma" w:cs="David"/>
              </w:rPr>
            </w:pPr>
            <w:r w:rsidRPr="001679AC">
              <w:rPr>
                <w:rFonts w:ascii="Tahoma" w:eastAsia="Tahoma" w:hAnsi="Tahoma" w:cs="David"/>
                <w:rtl/>
              </w:rPr>
              <w:t>כל חריגה</w:t>
            </w:r>
          </w:p>
        </w:tc>
        <w:tc>
          <w:tcPr>
            <w:tcW w:w="2943" w:type="dxa"/>
            <w:tcBorders>
              <w:top w:val="dotted" w:sz="4" w:space="0" w:color="000000"/>
              <w:left w:val="dotted" w:sz="4" w:space="0" w:color="000000"/>
              <w:bottom w:val="dotted" w:sz="4" w:space="0" w:color="000000"/>
              <w:right w:val="dotted" w:sz="4" w:space="0" w:color="000000"/>
            </w:tcBorders>
          </w:tcPr>
          <w:p w14:paraId="6BBA9475" w14:textId="77777777" w:rsidR="00843D94" w:rsidRPr="001679AC" w:rsidRDefault="00843D94" w:rsidP="00843D94">
            <w:pPr>
              <w:keepLines/>
              <w:spacing w:before="100" w:beforeAutospacing="1" w:after="100" w:afterAutospacing="1"/>
              <w:rPr>
                <w:rFonts w:ascii="Tahoma" w:eastAsia="Tahoma" w:hAnsi="Tahoma" w:cs="David"/>
              </w:rPr>
            </w:pPr>
            <w:r w:rsidRPr="001679AC">
              <w:rPr>
                <w:rFonts w:ascii="Tahoma" w:eastAsia="Tahoma" w:hAnsi="Tahoma" w:cs="David"/>
                <w:rtl/>
              </w:rPr>
              <w:t xml:space="preserve">1,000 ₪ בגין כל </w:t>
            </w:r>
            <w:r w:rsidRPr="001679AC">
              <w:rPr>
                <w:rFonts w:ascii="Tahoma" w:eastAsia="Tahoma" w:hAnsi="Tahoma" w:cs="David" w:hint="cs"/>
                <w:rtl/>
              </w:rPr>
              <w:t>שבוע</w:t>
            </w:r>
            <w:r w:rsidRPr="001679AC">
              <w:rPr>
                <w:rFonts w:ascii="Tahoma" w:eastAsia="Tahoma" w:hAnsi="Tahoma" w:cs="David"/>
                <w:rtl/>
              </w:rPr>
              <w:t xml:space="preserve"> של עבודת המחליף.</w:t>
            </w:r>
          </w:p>
        </w:tc>
      </w:tr>
    </w:tbl>
    <w:p w14:paraId="3CB8FE5E" w14:textId="77777777" w:rsidR="00C0172D" w:rsidRPr="001679AC" w:rsidRDefault="00C0172D" w:rsidP="009F6236">
      <w:pPr>
        <w:pStyle w:val="3c"/>
      </w:pPr>
      <w:bookmarkStart w:id="395" w:name="_Toc523409410"/>
      <w:bookmarkStart w:id="396" w:name="_Toc523411566"/>
      <w:bookmarkStart w:id="397" w:name="_Toc524447633"/>
      <w:bookmarkStart w:id="398" w:name="_Toc524466868"/>
      <w:r w:rsidRPr="001679AC">
        <w:rPr>
          <w:rtl/>
        </w:rPr>
        <w:t>הפרות יסודיות להפסקת ההתקשרות</w:t>
      </w:r>
      <w:bookmarkEnd w:id="395"/>
      <w:bookmarkEnd w:id="396"/>
      <w:bookmarkEnd w:id="397"/>
      <w:bookmarkEnd w:id="398"/>
    </w:p>
    <w:p w14:paraId="20033863" w14:textId="77777777" w:rsidR="003D51C4" w:rsidRPr="001679AC" w:rsidRDefault="003D51C4" w:rsidP="009F6236">
      <w:pPr>
        <w:pStyle w:val="40"/>
      </w:pPr>
      <w:r w:rsidRPr="001679AC">
        <w:rPr>
          <w:rtl/>
        </w:rPr>
        <w:t xml:space="preserve">במידה והספק הזוכה </w:t>
      </w:r>
      <w:r w:rsidR="00E56102" w:rsidRPr="001679AC">
        <w:rPr>
          <w:rFonts w:hint="cs"/>
          <w:rtl/>
        </w:rPr>
        <w:t>יחרוג באופן משמעותי</w:t>
      </w:r>
      <w:r w:rsidRPr="001679AC">
        <w:rPr>
          <w:rtl/>
        </w:rPr>
        <w:t xml:space="preserve"> </w:t>
      </w:r>
      <w:r w:rsidR="00E56102" w:rsidRPr="001679AC">
        <w:rPr>
          <w:rFonts w:hint="cs"/>
          <w:rtl/>
        </w:rPr>
        <w:t>מה</w:t>
      </w:r>
      <w:r w:rsidRPr="001679AC">
        <w:rPr>
          <w:rtl/>
        </w:rPr>
        <w:t xml:space="preserve">דרישות המפורטות בפרק </w:t>
      </w:r>
      <w:r w:rsidR="00EB4636" w:rsidRPr="001679AC">
        <w:rPr>
          <w:rFonts w:hint="cs"/>
          <w:rtl/>
        </w:rPr>
        <w:t>5</w:t>
      </w:r>
      <w:r w:rsidR="00EB4636" w:rsidRPr="001679AC">
        <w:rPr>
          <w:rtl/>
        </w:rPr>
        <w:t xml:space="preserve"> </w:t>
      </w:r>
      <w:r w:rsidRPr="001679AC">
        <w:rPr>
          <w:rtl/>
        </w:rPr>
        <w:t xml:space="preserve">(לדוגמא לא יהיה זמין לקריאות שירות בחלון הזמן הנדרש, לא יעמוד בזמני התגובה, לא יספק רכיב תוכן חלופי מתאים וכדומה), יתנהג שלא בדרך מקובלת </w:t>
      </w:r>
      <w:r w:rsidR="00C9331C" w:rsidRPr="001679AC">
        <w:rPr>
          <w:rFonts w:hint="cs"/>
          <w:rtl/>
        </w:rPr>
        <w:t xml:space="preserve">או בחוסר תום לב, </w:t>
      </w:r>
      <w:r w:rsidRPr="001679AC">
        <w:rPr>
          <w:rtl/>
        </w:rPr>
        <w:t xml:space="preserve">או </w:t>
      </w:r>
      <w:r w:rsidR="00C9331C" w:rsidRPr="001679AC">
        <w:rPr>
          <w:rFonts w:hint="cs"/>
          <w:rtl/>
        </w:rPr>
        <w:t xml:space="preserve">יחרוג באופן משמעותי </w:t>
      </w:r>
      <w:r w:rsidRPr="001679AC">
        <w:rPr>
          <w:rtl/>
        </w:rPr>
        <w:t>מהתחייבויותיו במסגרת המכרז או חוזה ההתקשרות</w:t>
      </w:r>
      <w:r w:rsidR="00C9331C" w:rsidRPr="001679AC">
        <w:rPr>
          <w:rFonts w:hint="cs"/>
          <w:rtl/>
        </w:rPr>
        <w:t xml:space="preserve">, </w:t>
      </w:r>
      <w:r w:rsidRPr="001679AC">
        <w:rPr>
          <w:rtl/>
        </w:rPr>
        <w:t xml:space="preserve">יהיה רשאי עורך המכרז להחליף את הספק הזוכה, ולשכור את שירותיו של ספק אחר לצורך </w:t>
      </w:r>
      <w:r w:rsidR="00544B51" w:rsidRPr="001679AC">
        <w:rPr>
          <w:rFonts w:hint="cs"/>
          <w:rtl/>
        </w:rPr>
        <w:t xml:space="preserve">המשך הפיתוח ו/או </w:t>
      </w:r>
      <w:r w:rsidRPr="001679AC">
        <w:rPr>
          <w:rtl/>
        </w:rPr>
        <w:t xml:space="preserve">תחזוקת </w:t>
      </w:r>
      <w:r w:rsidRPr="001679AC">
        <w:rPr>
          <w:rFonts w:hint="cs"/>
          <w:rtl/>
        </w:rPr>
        <w:t>הקורס</w:t>
      </w:r>
      <w:r w:rsidRPr="001679AC">
        <w:rPr>
          <w:rtl/>
        </w:rPr>
        <w:t xml:space="preserve"> שנרכש</w:t>
      </w:r>
      <w:r w:rsidR="008A1686" w:rsidRPr="001679AC">
        <w:rPr>
          <w:rFonts w:hint="cs"/>
          <w:rtl/>
        </w:rPr>
        <w:t xml:space="preserve"> במהלך תקופת האחריות</w:t>
      </w:r>
      <w:r w:rsidRPr="001679AC">
        <w:rPr>
          <w:rtl/>
        </w:rPr>
        <w:t xml:space="preserve"> על פי המכרז תוך שרשאי עורך המכרז יהיה לחלט את הערבות הבנקאית של הספק הזוכה, ולממש כל זכות המוקנית לו.</w:t>
      </w:r>
    </w:p>
    <w:p w14:paraId="3696F872" w14:textId="6C32DDAF" w:rsidR="004E119A" w:rsidRPr="001679AC" w:rsidRDefault="006F00FA" w:rsidP="009F6236">
      <w:pPr>
        <w:pStyle w:val="40"/>
      </w:pPr>
      <w:r w:rsidRPr="001679AC">
        <w:rPr>
          <w:rFonts w:hint="cs"/>
          <w:rtl/>
        </w:rPr>
        <w:t>מבלי לגרוע מהאמור בסעיף 5.</w:t>
      </w:r>
      <w:r w:rsidR="00F71E0C">
        <w:rPr>
          <w:rFonts w:hint="cs"/>
          <w:rtl/>
        </w:rPr>
        <w:t>13.3.1</w:t>
      </w:r>
      <w:r w:rsidRPr="001679AC">
        <w:rPr>
          <w:rFonts w:hint="cs"/>
          <w:rtl/>
        </w:rPr>
        <w:t xml:space="preserve"> לעיל, </w:t>
      </w:r>
      <w:r w:rsidR="004E119A" w:rsidRPr="001679AC">
        <w:rPr>
          <w:rFonts w:hint="cs"/>
          <w:rtl/>
        </w:rPr>
        <w:t xml:space="preserve"> עורך המכרז שומר לעצמו את הזכות </w:t>
      </w:r>
      <w:r w:rsidRPr="001679AC">
        <w:rPr>
          <w:rFonts w:hint="cs"/>
          <w:rtl/>
        </w:rPr>
        <w:t xml:space="preserve">לקיים </w:t>
      </w:r>
      <w:r w:rsidR="004E119A" w:rsidRPr="001679AC">
        <w:rPr>
          <w:rFonts w:hint="cs"/>
          <w:rtl/>
        </w:rPr>
        <w:t>עם הספק הזוכה</w:t>
      </w:r>
      <w:r w:rsidRPr="001679AC">
        <w:rPr>
          <w:rFonts w:hint="cs"/>
          <w:rtl/>
        </w:rPr>
        <w:t xml:space="preserve"> שימוע</w:t>
      </w:r>
      <w:r w:rsidR="004E119A" w:rsidRPr="001679AC">
        <w:rPr>
          <w:rFonts w:hint="cs"/>
          <w:rtl/>
        </w:rPr>
        <w:t xml:space="preserve"> במקרה של אי עמידה בלוחות זמנים (שבאשמת הספק) ביותר מ-3 פרויקטים בשנה</w:t>
      </w:r>
      <w:r w:rsidRPr="001679AC">
        <w:rPr>
          <w:rFonts w:hint="cs"/>
          <w:rtl/>
        </w:rPr>
        <w:t xml:space="preserve"> או בהתקבל לפחות 5 תלונות </w:t>
      </w:r>
      <w:r w:rsidR="00B15CA2" w:rsidRPr="001679AC">
        <w:rPr>
          <w:rFonts w:hint="cs"/>
          <w:rtl/>
        </w:rPr>
        <w:t>ממשרדים על אי עמידת הספק באחד או יותר מהנושאים שהוגדרו לפיצוי מוסכם כאמור בסעיף 5.</w:t>
      </w:r>
      <w:r w:rsidR="00F71E0C">
        <w:rPr>
          <w:rFonts w:hint="cs"/>
          <w:rtl/>
        </w:rPr>
        <w:t>13.2</w:t>
      </w:r>
      <w:r w:rsidR="00F71E0C" w:rsidRPr="001679AC">
        <w:rPr>
          <w:rFonts w:hint="cs"/>
          <w:rtl/>
        </w:rPr>
        <w:t xml:space="preserve"> </w:t>
      </w:r>
      <w:r w:rsidR="00B15CA2" w:rsidRPr="001679AC">
        <w:rPr>
          <w:rFonts w:hint="cs"/>
          <w:rtl/>
        </w:rPr>
        <w:t>לעיל או בקרות אירוע שלדעת עורך המכרז מהווה חריגה מהתחייבויותיו של הספק</w:t>
      </w:r>
      <w:r w:rsidR="004E119A" w:rsidRPr="001679AC">
        <w:rPr>
          <w:rFonts w:hint="cs"/>
          <w:rtl/>
        </w:rPr>
        <w:t>.</w:t>
      </w:r>
      <w:r w:rsidR="00B15CA2" w:rsidRPr="001679AC">
        <w:rPr>
          <w:rFonts w:hint="cs"/>
          <w:rtl/>
        </w:rPr>
        <w:t xml:space="preserve"> לאחר קיום השימוע רשאי עורך המכרז</w:t>
      </w:r>
      <w:r w:rsidR="0011136E" w:rsidRPr="001679AC">
        <w:rPr>
          <w:rFonts w:hint="cs"/>
          <w:rtl/>
        </w:rPr>
        <w:t xml:space="preserve"> לפעול באחת או יותר מהדרכים הבאות</w:t>
      </w:r>
      <w:r w:rsidR="00B15CA2" w:rsidRPr="001679AC">
        <w:rPr>
          <w:rFonts w:hint="cs"/>
          <w:rtl/>
        </w:rPr>
        <w:t>:</w:t>
      </w:r>
    </w:p>
    <w:p w14:paraId="58C5F605" w14:textId="77777777" w:rsidR="00B15CA2" w:rsidRPr="001679AC" w:rsidRDefault="00B15CA2" w:rsidP="009F6236">
      <w:pPr>
        <w:pStyle w:val="51"/>
      </w:pPr>
      <w:r w:rsidRPr="001679AC">
        <w:rPr>
          <w:rFonts w:hint="cs"/>
          <w:rtl/>
        </w:rPr>
        <w:t>לקבוע תקופת ניסיון במטרה לאפשר לספק לשפר את השירות;</w:t>
      </w:r>
    </w:p>
    <w:p w14:paraId="3D7BF808" w14:textId="77777777" w:rsidR="00B15CA2" w:rsidRPr="001679AC" w:rsidRDefault="00B15CA2" w:rsidP="009F6236">
      <w:pPr>
        <w:pStyle w:val="51"/>
      </w:pPr>
      <w:r w:rsidRPr="001679AC">
        <w:rPr>
          <w:rFonts w:hint="cs"/>
          <w:rtl/>
        </w:rPr>
        <w:t>להעביר תכולת שירותים או תכולת משרדים מספק אל ספק/ים אחר/ים;</w:t>
      </w:r>
    </w:p>
    <w:p w14:paraId="57E7190E" w14:textId="77777777" w:rsidR="00B15CA2" w:rsidRPr="001679AC" w:rsidRDefault="00B15CA2" w:rsidP="009F6236">
      <w:pPr>
        <w:pStyle w:val="51"/>
      </w:pPr>
      <w:r w:rsidRPr="001679AC">
        <w:rPr>
          <w:rFonts w:hint="cs"/>
          <w:rtl/>
        </w:rPr>
        <w:t>לסיים את ההתקשרות;</w:t>
      </w:r>
    </w:p>
    <w:p w14:paraId="57B9193B" w14:textId="77777777" w:rsidR="00B15CA2" w:rsidRPr="001679AC" w:rsidRDefault="00B15CA2" w:rsidP="009F6236">
      <w:pPr>
        <w:pStyle w:val="51"/>
      </w:pPr>
      <w:r w:rsidRPr="001679AC">
        <w:rPr>
          <w:rFonts w:hint="cs"/>
          <w:rtl/>
        </w:rPr>
        <w:t>לפעול בכל דרך אחרת שעורך המכרז מוצא לנכון.</w:t>
      </w:r>
    </w:p>
    <w:p w14:paraId="7309E2E4" w14:textId="77777777" w:rsidR="00DF410E" w:rsidRPr="001679AC" w:rsidRDefault="00DF410E" w:rsidP="00872D63">
      <w:pPr>
        <w:pStyle w:val="2"/>
      </w:pPr>
      <w:bookmarkStart w:id="399" w:name="_Toc523409411"/>
      <w:bookmarkStart w:id="400" w:name="_Toc523411567"/>
      <w:bookmarkStart w:id="401" w:name="_Toc524447634"/>
      <w:bookmarkStart w:id="402" w:name="_Toc524466869"/>
      <w:bookmarkStart w:id="403" w:name="_Hlk521323433"/>
      <w:r w:rsidRPr="001679AC">
        <w:rPr>
          <w:rFonts w:hint="cs"/>
          <w:rtl/>
        </w:rPr>
        <w:t>מימוש אופציה</w:t>
      </w:r>
      <w:bookmarkEnd w:id="399"/>
      <w:bookmarkEnd w:id="400"/>
      <w:bookmarkEnd w:id="401"/>
      <w:bookmarkEnd w:id="402"/>
    </w:p>
    <w:p w14:paraId="5D524BB3" w14:textId="766F8639" w:rsidR="00DF410E" w:rsidRPr="001679AC" w:rsidRDefault="00DF410E" w:rsidP="009D4314">
      <w:pPr>
        <w:pStyle w:val="31"/>
      </w:pPr>
      <w:r w:rsidRPr="001679AC">
        <w:rPr>
          <w:rFonts w:hint="cs"/>
          <w:rtl/>
        </w:rPr>
        <w:t>כאמור בסעיף 0.</w:t>
      </w:r>
      <w:r w:rsidR="008E4DFE">
        <w:rPr>
          <w:rFonts w:hint="cs"/>
          <w:rtl/>
        </w:rPr>
        <w:t>3</w:t>
      </w:r>
      <w:r w:rsidR="008E4DFE" w:rsidRPr="001679AC">
        <w:rPr>
          <w:rFonts w:hint="cs"/>
          <w:rtl/>
        </w:rPr>
        <w:t xml:space="preserve"> </w:t>
      </w:r>
      <w:r w:rsidRPr="001679AC">
        <w:rPr>
          <w:rFonts w:hint="cs"/>
          <w:rtl/>
        </w:rPr>
        <w:t>לעיל, תקופת ההתקשרות במכרז הינה 24 חודשים מיום הודעת עורך המכרז, כאשר לעורך המכרז אופציה להאריך את ההתקשרות</w:t>
      </w:r>
      <w:r w:rsidR="00D47386">
        <w:rPr>
          <w:rFonts w:hint="cs"/>
          <w:rtl/>
        </w:rPr>
        <w:t>, בהודעה מוקדמת של 30 יום,</w:t>
      </w:r>
      <w:r w:rsidRPr="001679AC">
        <w:rPr>
          <w:rFonts w:hint="cs"/>
          <w:rtl/>
        </w:rPr>
        <w:t xml:space="preserve"> </w:t>
      </w:r>
      <w:r w:rsidRPr="001679AC">
        <w:rPr>
          <w:color w:val="auto"/>
          <w:rtl/>
        </w:rPr>
        <w:t xml:space="preserve"> </w:t>
      </w:r>
      <w:r w:rsidR="00D47386">
        <w:rPr>
          <w:rFonts w:hint="cs"/>
          <w:color w:val="auto"/>
          <w:rtl/>
        </w:rPr>
        <w:t>ל</w:t>
      </w:r>
      <w:r w:rsidR="00D47386" w:rsidRPr="001679AC">
        <w:rPr>
          <w:color w:val="auto"/>
          <w:rtl/>
        </w:rPr>
        <w:t xml:space="preserve">מספר </w:t>
      </w:r>
      <w:r w:rsidRPr="001679AC">
        <w:rPr>
          <w:color w:val="auto"/>
          <w:rtl/>
        </w:rPr>
        <w:t xml:space="preserve">תקופות שלא יעלו על </w:t>
      </w:r>
      <w:r w:rsidRPr="001679AC">
        <w:rPr>
          <w:rFonts w:hint="cs"/>
          <w:color w:val="auto"/>
          <w:rtl/>
        </w:rPr>
        <w:t>שלושים ושישה</w:t>
      </w:r>
      <w:r w:rsidRPr="001679AC">
        <w:rPr>
          <w:color w:val="auto"/>
          <w:rtl/>
        </w:rPr>
        <w:t xml:space="preserve"> (</w:t>
      </w:r>
      <w:r w:rsidRPr="001679AC">
        <w:rPr>
          <w:rFonts w:hint="cs"/>
          <w:color w:val="auto"/>
          <w:rtl/>
        </w:rPr>
        <w:t>36</w:t>
      </w:r>
      <w:r w:rsidRPr="001679AC">
        <w:rPr>
          <w:color w:val="auto"/>
          <w:rtl/>
        </w:rPr>
        <w:t>) חודשים</w:t>
      </w:r>
      <w:r w:rsidRPr="001679AC">
        <w:rPr>
          <w:rFonts w:hint="cs"/>
          <w:rtl/>
        </w:rPr>
        <w:t>.</w:t>
      </w:r>
    </w:p>
    <w:p w14:paraId="392EEA12" w14:textId="77777777" w:rsidR="00DF410E" w:rsidRPr="001679AC" w:rsidRDefault="00361DB0" w:rsidP="00872D63">
      <w:pPr>
        <w:pStyle w:val="31"/>
      </w:pPr>
      <w:r w:rsidRPr="001679AC">
        <w:rPr>
          <w:rFonts w:hint="cs"/>
          <w:rtl/>
        </w:rPr>
        <w:t>בטרם תמומש האופציה</w:t>
      </w:r>
      <w:r w:rsidR="00812A9C" w:rsidRPr="001679AC">
        <w:rPr>
          <w:rFonts w:hint="cs"/>
          <w:rtl/>
        </w:rPr>
        <w:t xml:space="preserve"> עם הספק</w:t>
      </w:r>
      <w:r w:rsidRPr="001679AC">
        <w:rPr>
          <w:rFonts w:hint="cs"/>
          <w:rtl/>
        </w:rPr>
        <w:t xml:space="preserve"> </w:t>
      </w:r>
      <w:r w:rsidR="006153B5" w:rsidRPr="001679AC">
        <w:rPr>
          <w:rFonts w:hint="cs"/>
          <w:rtl/>
        </w:rPr>
        <w:t>רשאי עורך המכרז לפנות למשרדים שהזמינו פרויקט</w:t>
      </w:r>
      <w:r w:rsidR="00414066" w:rsidRPr="001679AC">
        <w:rPr>
          <w:rFonts w:hint="cs"/>
          <w:rtl/>
        </w:rPr>
        <w:t xml:space="preserve"> אחד או יותר במסגרת המכרז</w:t>
      </w:r>
      <w:r w:rsidR="00360D12" w:rsidRPr="001679AC">
        <w:rPr>
          <w:rFonts w:hint="cs"/>
          <w:rtl/>
        </w:rPr>
        <w:t>, לצורך</w:t>
      </w:r>
      <w:r w:rsidR="00812A9C" w:rsidRPr="001679AC">
        <w:rPr>
          <w:rFonts w:hint="cs"/>
          <w:rtl/>
        </w:rPr>
        <w:t xml:space="preserve"> </w:t>
      </w:r>
      <w:r w:rsidR="006153B5" w:rsidRPr="001679AC">
        <w:rPr>
          <w:rFonts w:hint="cs"/>
          <w:rtl/>
        </w:rPr>
        <w:t xml:space="preserve">קבלת משוב על השירות שניתן </w:t>
      </w:r>
      <w:r w:rsidR="00414066" w:rsidRPr="001679AC">
        <w:rPr>
          <w:rFonts w:hint="cs"/>
          <w:rtl/>
        </w:rPr>
        <w:t>להם</w:t>
      </w:r>
      <w:r w:rsidR="00360D12" w:rsidRPr="001679AC">
        <w:rPr>
          <w:rFonts w:hint="cs"/>
          <w:rtl/>
        </w:rPr>
        <w:t>.</w:t>
      </w:r>
      <w:r w:rsidR="006153B5" w:rsidRPr="001679AC">
        <w:rPr>
          <w:rFonts w:hint="cs"/>
          <w:rtl/>
        </w:rPr>
        <w:t xml:space="preserve"> בין היתר </w:t>
      </w:r>
      <w:r w:rsidR="00360D12" w:rsidRPr="001679AC">
        <w:rPr>
          <w:rFonts w:hint="cs"/>
          <w:rtl/>
        </w:rPr>
        <w:t>י</w:t>
      </w:r>
      <w:r w:rsidR="004A4D68" w:rsidRPr="001679AC">
        <w:rPr>
          <w:rFonts w:hint="cs"/>
          <w:rtl/>
        </w:rPr>
        <w:t>י</w:t>
      </w:r>
      <w:r w:rsidR="00360D12" w:rsidRPr="001679AC">
        <w:rPr>
          <w:rFonts w:hint="cs"/>
          <w:rtl/>
        </w:rPr>
        <w:t>נתן ניקוד</w:t>
      </w:r>
      <w:r w:rsidR="006153B5" w:rsidRPr="001679AC">
        <w:rPr>
          <w:rFonts w:hint="cs"/>
          <w:rtl/>
        </w:rPr>
        <w:t xml:space="preserve"> </w:t>
      </w:r>
      <w:r w:rsidR="00CB66AF" w:rsidRPr="001679AC">
        <w:rPr>
          <w:rFonts w:ascii="Arial" w:hAnsi="Arial" w:hint="cs"/>
          <w:rtl/>
        </w:rPr>
        <w:t>ל</w:t>
      </w:r>
      <w:r w:rsidR="00CB66AF" w:rsidRPr="001679AC">
        <w:rPr>
          <w:rFonts w:ascii="Arial" w:hAnsi="Arial"/>
          <w:rtl/>
        </w:rPr>
        <w:t xml:space="preserve">שביעות רצון </w:t>
      </w:r>
      <w:r w:rsidR="00CB66AF" w:rsidRPr="001679AC">
        <w:rPr>
          <w:rFonts w:ascii="Arial" w:hAnsi="Arial" w:hint="cs"/>
          <w:rtl/>
        </w:rPr>
        <w:t xml:space="preserve">המשרד מעבודת המציע, ממקצועיות צוות הפרויקט לאורך תהליך הפיתוח </w:t>
      </w:r>
      <w:r w:rsidR="00CB66AF" w:rsidRPr="001679AC">
        <w:rPr>
          <w:rFonts w:ascii="Arial" w:hAnsi="Arial"/>
          <w:rtl/>
        </w:rPr>
        <w:t>(פיתוח, עיצוב, ניהול פרויקט וכל שירות שניתן)</w:t>
      </w:r>
      <w:r w:rsidR="00CB66AF" w:rsidRPr="001679AC">
        <w:rPr>
          <w:rFonts w:ascii="Arial" w:hAnsi="Arial" w:hint="cs"/>
          <w:rtl/>
        </w:rPr>
        <w:t xml:space="preserve">, </w:t>
      </w:r>
      <w:r w:rsidR="006153B5" w:rsidRPr="001679AC">
        <w:rPr>
          <w:rFonts w:hint="cs"/>
          <w:rtl/>
        </w:rPr>
        <w:t xml:space="preserve"> זמינות צוות הפרויקט, עמידת הספק בלוחות הזמנים ואיכות התוצר</w:t>
      </w:r>
      <w:r w:rsidR="00CB66AF" w:rsidRPr="001679AC">
        <w:rPr>
          <w:rFonts w:hint="cs"/>
          <w:rtl/>
        </w:rPr>
        <w:t xml:space="preserve"> לרבות עמידה ברמת האיכות שהוזמנה ויציבות הקורס</w:t>
      </w:r>
      <w:r w:rsidR="006153B5" w:rsidRPr="001679AC">
        <w:rPr>
          <w:rFonts w:hint="cs"/>
          <w:rtl/>
        </w:rPr>
        <w:t>.</w:t>
      </w:r>
    </w:p>
    <w:p w14:paraId="57D6786C" w14:textId="77777777" w:rsidR="00414066" w:rsidRPr="001679AC" w:rsidRDefault="00360D12" w:rsidP="00872D63">
      <w:pPr>
        <w:pStyle w:val="31"/>
      </w:pPr>
      <w:r w:rsidRPr="001679AC">
        <w:rPr>
          <w:rFonts w:hint="cs"/>
          <w:rtl/>
        </w:rPr>
        <w:t xml:space="preserve">ככל והציון הממוצע של הספק יהיה פחות מ-70 </w:t>
      </w:r>
      <w:r w:rsidR="00DD6F17" w:rsidRPr="001679AC">
        <w:rPr>
          <w:rFonts w:hint="cs"/>
          <w:rtl/>
        </w:rPr>
        <w:t xml:space="preserve">וכן שהפער מהספק השני עולה על 10 נקודות, </w:t>
      </w:r>
      <w:r w:rsidR="00414066" w:rsidRPr="001679AC">
        <w:rPr>
          <w:rFonts w:hint="cs"/>
          <w:rtl/>
        </w:rPr>
        <w:t>רשאי עורך המכרז</w:t>
      </w:r>
      <w:r w:rsidR="00DD6F17" w:rsidRPr="001679AC">
        <w:rPr>
          <w:rFonts w:hint="cs"/>
          <w:rtl/>
        </w:rPr>
        <w:t xml:space="preserve"> לפי שיקול דעתו הבלעדי,</w:t>
      </w:r>
      <w:r w:rsidR="00414066" w:rsidRPr="001679AC">
        <w:rPr>
          <w:rFonts w:hint="cs"/>
          <w:rtl/>
        </w:rPr>
        <w:t xml:space="preserve"> לפעול באחת או יותר מהדרכים הבאות:</w:t>
      </w:r>
    </w:p>
    <w:p w14:paraId="59D6B6CD" w14:textId="77777777" w:rsidR="00414066" w:rsidRPr="001679AC" w:rsidRDefault="00414066" w:rsidP="00872D63">
      <w:pPr>
        <w:pStyle w:val="40"/>
      </w:pPr>
      <w:r w:rsidRPr="001679AC">
        <w:rPr>
          <w:rFonts w:hint="cs"/>
          <w:rtl/>
        </w:rPr>
        <w:t>לקבוע תקופת ניסיון במטרה לאפשר לספק לשפר את השירות;</w:t>
      </w:r>
    </w:p>
    <w:p w14:paraId="1D2FC212" w14:textId="77777777" w:rsidR="00414066" w:rsidRPr="001679AC" w:rsidRDefault="00414066" w:rsidP="00872D63">
      <w:pPr>
        <w:pStyle w:val="40"/>
      </w:pPr>
      <w:r w:rsidRPr="001679AC">
        <w:rPr>
          <w:rFonts w:hint="cs"/>
          <w:rtl/>
        </w:rPr>
        <w:t>להעביר תכולת שירותים או תכולת משרדים מ</w:t>
      </w:r>
      <w:r w:rsidR="00446C76" w:rsidRPr="001679AC">
        <w:rPr>
          <w:rFonts w:hint="cs"/>
          <w:rtl/>
        </w:rPr>
        <w:t>ה</w:t>
      </w:r>
      <w:r w:rsidRPr="001679AC">
        <w:rPr>
          <w:rFonts w:hint="cs"/>
          <w:rtl/>
        </w:rPr>
        <w:t>ספק אל ספק/ים אחר/ים;</w:t>
      </w:r>
    </w:p>
    <w:p w14:paraId="4C350015" w14:textId="77777777" w:rsidR="00414066" w:rsidRPr="001679AC" w:rsidRDefault="00414066" w:rsidP="00872D63">
      <w:pPr>
        <w:pStyle w:val="31"/>
      </w:pPr>
      <w:r w:rsidRPr="001679AC">
        <w:rPr>
          <w:rFonts w:hint="cs"/>
          <w:rtl/>
        </w:rPr>
        <w:t>לא לממש את האופציה עם הספק;</w:t>
      </w:r>
    </w:p>
    <w:p w14:paraId="285113C6" w14:textId="77777777" w:rsidR="00414066" w:rsidRPr="001679AC" w:rsidRDefault="00414066" w:rsidP="00872D63">
      <w:pPr>
        <w:pStyle w:val="2"/>
      </w:pPr>
      <w:bookmarkStart w:id="404" w:name="_Toc523409412"/>
      <w:bookmarkStart w:id="405" w:name="_Toc523411568"/>
      <w:bookmarkStart w:id="406" w:name="_Toc524447635"/>
      <w:bookmarkStart w:id="407" w:name="_Toc524466870"/>
      <w:bookmarkEnd w:id="403"/>
      <w:r w:rsidRPr="001679AC">
        <w:rPr>
          <w:rFonts w:hint="cs"/>
          <w:rtl/>
        </w:rPr>
        <w:t>העברת שירותים או משרדים בין ספקים</w:t>
      </w:r>
      <w:bookmarkEnd w:id="404"/>
      <w:bookmarkEnd w:id="405"/>
      <w:bookmarkEnd w:id="406"/>
      <w:bookmarkEnd w:id="407"/>
    </w:p>
    <w:p w14:paraId="49706D38" w14:textId="77777777" w:rsidR="00414066" w:rsidRPr="001679AC" w:rsidRDefault="00414066" w:rsidP="00872D63">
      <w:pPr>
        <w:pStyle w:val="40"/>
      </w:pPr>
      <w:r w:rsidRPr="001679AC">
        <w:rPr>
          <w:rFonts w:hint="cs"/>
          <w:rtl/>
        </w:rPr>
        <w:t>במקרים בהם יקבע על ידי ועדת המכרזים כי הספק אינו עומד בהתחייבויותיו לפי מכרז זה, רשאית הוועדה לפעול כדלהלן:</w:t>
      </w:r>
    </w:p>
    <w:p w14:paraId="791AD276" w14:textId="77777777" w:rsidR="00414066" w:rsidRPr="001679AC" w:rsidRDefault="00414066" w:rsidP="005109D3">
      <w:pPr>
        <w:pStyle w:val="51"/>
      </w:pPr>
      <w:r w:rsidRPr="001679AC">
        <w:rPr>
          <w:rFonts w:hint="cs"/>
          <w:rtl/>
        </w:rPr>
        <w:t xml:space="preserve">לדרוש מהספק השני שהוכרז כזוכה לאותו הסל לספק את כלל השירותים בסל (שתי רשימות המשרדים) במחיר הצעתו במכרז; </w:t>
      </w:r>
    </w:p>
    <w:p w14:paraId="1508DFE6" w14:textId="77777777" w:rsidR="00414066" w:rsidRPr="001679AC" w:rsidRDefault="00414066" w:rsidP="005109D3">
      <w:pPr>
        <w:pStyle w:val="51"/>
      </w:pPr>
      <w:r w:rsidRPr="001679AC">
        <w:rPr>
          <w:rFonts w:hint="cs"/>
          <w:rtl/>
        </w:rPr>
        <w:t>לחלק את תכולת השירותים בסל בכל דרך אחרת שתמצא לנכון לרבות העברת תכולת השירותים שנותרו ללא מענה לסל/ים אחר/ים, בין באופן שיסופקו על ידי זוכה אחת ובין באופן שיסופקו על ידי מספר זוכות (להלן: "</w:t>
      </w:r>
      <w:r w:rsidRPr="001679AC">
        <w:rPr>
          <w:rFonts w:hint="cs"/>
          <w:b/>
          <w:bCs/>
          <w:rtl/>
        </w:rPr>
        <w:t>ספק חלופי</w:t>
      </w:r>
      <w:r w:rsidRPr="001679AC">
        <w:rPr>
          <w:rFonts w:hint="cs"/>
          <w:rtl/>
        </w:rPr>
        <w:t>"). התמורה לספק החלופי בגין השירותים החדשים תהא לפי אחוזי ההנחה שה</w:t>
      </w:r>
      <w:r w:rsidR="001346B1" w:rsidRPr="001679AC">
        <w:rPr>
          <w:rFonts w:hint="cs"/>
          <w:rtl/>
        </w:rPr>
        <w:t>ו</w:t>
      </w:r>
      <w:r w:rsidRPr="001679AC">
        <w:rPr>
          <w:rFonts w:hint="cs"/>
          <w:rtl/>
        </w:rPr>
        <w:t>צעו על ידו במכרז עבור כל רכיב-תוכן ובהתאמה למחירי הפתיחה בסל השירותים החדש;</w:t>
      </w:r>
    </w:p>
    <w:p w14:paraId="108224BE" w14:textId="77777777" w:rsidR="00414066" w:rsidRPr="001679AC" w:rsidRDefault="00414066" w:rsidP="005109D3">
      <w:pPr>
        <w:pStyle w:val="51"/>
      </w:pPr>
      <w:r w:rsidRPr="001679AC">
        <w:rPr>
          <w:rFonts w:hint="cs"/>
          <w:rtl/>
        </w:rPr>
        <w:t>לפעול בכל דרך אחרת שתמצא לנכון.</w:t>
      </w:r>
    </w:p>
    <w:p w14:paraId="6BC84A9D" w14:textId="77777777" w:rsidR="00C0172D" w:rsidRPr="001679AC" w:rsidRDefault="00C0172D" w:rsidP="00872D63">
      <w:pPr>
        <w:pStyle w:val="2"/>
      </w:pPr>
      <w:bookmarkStart w:id="408" w:name="_Toc523409413"/>
      <w:bookmarkStart w:id="409" w:name="_Toc523411569"/>
      <w:bookmarkStart w:id="410" w:name="_Toc524447636"/>
      <w:bookmarkStart w:id="411" w:name="_Toc524466871"/>
      <w:r w:rsidRPr="001679AC">
        <w:rPr>
          <w:rtl/>
        </w:rPr>
        <w:t>דיווחים שוטפים</w:t>
      </w:r>
      <w:bookmarkEnd w:id="408"/>
      <w:bookmarkEnd w:id="409"/>
      <w:bookmarkEnd w:id="410"/>
      <w:bookmarkEnd w:id="411"/>
      <w:r w:rsidRPr="001679AC">
        <w:rPr>
          <w:rtl/>
        </w:rPr>
        <w:t xml:space="preserve"> </w:t>
      </w:r>
    </w:p>
    <w:p w14:paraId="7DE34EB6" w14:textId="77777777" w:rsidR="00C0172D" w:rsidRPr="001679AC" w:rsidRDefault="00C0172D" w:rsidP="00872D63">
      <w:pPr>
        <w:pStyle w:val="31"/>
      </w:pPr>
      <w:r w:rsidRPr="001679AC">
        <w:rPr>
          <w:rtl/>
        </w:rPr>
        <w:t xml:space="preserve">על הזוכה להמציא </w:t>
      </w:r>
      <w:r w:rsidR="00EC02DA" w:rsidRPr="001679AC">
        <w:rPr>
          <w:rFonts w:hint="cs"/>
          <w:rtl/>
        </w:rPr>
        <w:t>למזמין</w:t>
      </w:r>
      <w:r w:rsidRPr="001679AC">
        <w:rPr>
          <w:rtl/>
        </w:rPr>
        <w:t xml:space="preserve"> מידי רבעון או על פי דרישה, לפי המוקדם, וזאת תוך חמישה ימי עבודה מרגע קבלת הדרישה, דו"ח מפורט לגבי סטטוס הפקת הקורס, לרבות פירוט של תהליך ההתקדמות ביחס להפקת הקורס ברמת פירוט של יחידה.</w:t>
      </w:r>
      <w:r w:rsidR="00F9198E" w:rsidRPr="001679AC">
        <w:rPr>
          <w:rFonts w:hint="cs"/>
          <w:rtl/>
        </w:rPr>
        <w:t xml:space="preserve"> </w:t>
      </w:r>
      <w:r w:rsidRPr="001679AC">
        <w:rPr>
          <w:rtl/>
        </w:rPr>
        <w:t>הדוחות יוגשו לאיש הקשר אצל המזמין ולנציג/ת צוות קמפוס במסמך חתום על ידי הזוכה ובנוסף ישלחו בדוא"ל.</w:t>
      </w:r>
    </w:p>
    <w:p w14:paraId="144F88B1" w14:textId="77777777" w:rsidR="00281CA5" w:rsidRPr="001679AC" w:rsidRDefault="00281CA5" w:rsidP="00872D63">
      <w:pPr>
        <w:pStyle w:val="31"/>
        <w:rPr>
          <w:rFonts w:eastAsia="Tahoma"/>
        </w:rPr>
      </w:pPr>
      <w:r w:rsidRPr="001679AC">
        <w:rPr>
          <w:rFonts w:eastAsia="Tahoma" w:hint="cs"/>
          <w:rtl/>
        </w:rPr>
        <w:t xml:space="preserve">על הספק להמציא לעורך המכרז מידי רבעון או על פי דרישה, לפי המוקדם, דו"ח מפורט לגבי כל הפרויקטים שהוזמנו ממנו בחלוקה למזמינים, כמו גם דו"ח קריאות שירות הכולל את כמות הקריאות וסוגי התקלות. </w:t>
      </w:r>
      <w:r w:rsidR="000862FA" w:rsidRPr="001679AC">
        <w:rPr>
          <w:rFonts w:eastAsia="Tahoma" w:hint="cs"/>
          <w:rtl/>
        </w:rPr>
        <w:t xml:space="preserve">ככל ועורך המכרז יעביר טבלה המפרטת את </w:t>
      </w:r>
      <w:r w:rsidRPr="001679AC">
        <w:rPr>
          <w:rFonts w:eastAsia="Tahoma" w:hint="cs"/>
          <w:rtl/>
        </w:rPr>
        <w:t xml:space="preserve">הדו"חות לפי חתכים ומיונים שונים </w:t>
      </w:r>
      <w:r w:rsidR="000862FA" w:rsidRPr="001679AC">
        <w:rPr>
          <w:rFonts w:eastAsia="Tahoma" w:hint="cs"/>
          <w:rtl/>
        </w:rPr>
        <w:t>יידרש הספק להגיש את הדו"חות בהתאם לפורמט זה</w:t>
      </w:r>
      <w:r w:rsidRPr="001679AC">
        <w:rPr>
          <w:rFonts w:eastAsia="Tahoma" w:hint="cs"/>
          <w:rtl/>
        </w:rPr>
        <w:t xml:space="preserve">. הדוחות יוגשו לאיש הקשר במינהל הרכש הממשלתי במסמך חתום על ידי הזוכה ובנוסף גם יוגשו על גבי </w:t>
      </w:r>
      <w:r w:rsidRPr="001679AC">
        <w:rPr>
          <w:rFonts w:eastAsia="Tahoma"/>
        </w:rPr>
        <w:t>CD</w:t>
      </w:r>
      <w:r w:rsidRPr="001679AC">
        <w:rPr>
          <w:rFonts w:eastAsia="Tahoma" w:hint="cs"/>
          <w:rtl/>
        </w:rPr>
        <w:t xml:space="preserve"> ו/או ישלחו בדוא"ל.</w:t>
      </w:r>
    </w:p>
    <w:p w14:paraId="4A3BA96B" w14:textId="77777777" w:rsidR="00C0172D" w:rsidRPr="001679AC" w:rsidRDefault="00C0172D" w:rsidP="00872D63">
      <w:pPr>
        <w:pStyle w:val="31"/>
      </w:pPr>
      <w:r w:rsidRPr="001679AC">
        <w:rPr>
          <w:rtl/>
        </w:rPr>
        <w:t>עורך המכרז שומר לעצמו את הזכות לביצוע סקרי שביעות רצון, מעת לעת, אצל המזמינים השונים מכוח מכרז מרכזי זה לצורך בקרת איכות והספקים הזוכים יידרשו לשיתוף פעולה מלא לצורך כך.</w:t>
      </w:r>
    </w:p>
    <w:p w14:paraId="6DDF53C5" w14:textId="77777777" w:rsidR="000640D8" w:rsidRPr="001679AC" w:rsidRDefault="000640D8" w:rsidP="003B7D85">
      <w:pPr>
        <w:pStyle w:val="31"/>
        <w:numPr>
          <w:ilvl w:val="0"/>
          <w:numId w:val="0"/>
        </w:numPr>
        <w:ind w:left="1617"/>
      </w:pPr>
    </w:p>
    <w:p w14:paraId="2B9DADF8" w14:textId="77777777" w:rsidR="00C0172D" w:rsidRPr="001679AC" w:rsidRDefault="00C0172D" w:rsidP="00872D63">
      <w:pPr>
        <w:pStyle w:val="2"/>
      </w:pPr>
      <w:bookmarkStart w:id="412" w:name="_Toc523409414"/>
      <w:bookmarkStart w:id="413" w:name="_Toc523411570"/>
      <w:bookmarkStart w:id="414" w:name="_Toc524447637"/>
      <w:bookmarkStart w:id="415" w:name="_Toc524466872"/>
      <w:r w:rsidRPr="001679AC">
        <w:rPr>
          <w:rFonts w:hint="eastAsia"/>
          <w:rtl/>
        </w:rPr>
        <w:t>הוספת</w:t>
      </w:r>
      <w:r w:rsidRPr="001679AC">
        <w:rPr>
          <w:rtl/>
        </w:rPr>
        <w:t xml:space="preserve"> </w:t>
      </w:r>
      <w:r w:rsidR="00483942" w:rsidRPr="001679AC">
        <w:rPr>
          <w:rFonts w:hint="cs"/>
          <w:rtl/>
        </w:rPr>
        <w:t>רכיבים</w:t>
      </w:r>
      <w:r w:rsidRPr="001679AC">
        <w:rPr>
          <w:rtl/>
        </w:rPr>
        <w:t xml:space="preserve"> </w:t>
      </w:r>
      <w:r w:rsidRPr="001679AC">
        <w:rPr>
          <w:rFonts w:hint="eastAsia"/>
          <w:rtl/>
        </w:rPr>
        <w:t>חדשים</w:t>
      </w:r>
      <w:r w:rsidR="00EC02DA" w:rsidRPr="001679AC">
        <w:rPr>
          <w:rFonts w:hint="cs"/>
          <w:rtl/>
        </w:rPr>
        <w:t>/ רמות איכות חדשות</w:t>
      </w:r>
      <w:bookmarkEnd w:id="412"/>
      <w:bookmarkEnd w:id="413"/>
      <w:bookmarkEnd w:id="414"/>
      <w:bookmarkEnd w:id="415"/>
    </w:p>
    <w:p w14:paraId="5B27D13E" w14:textId="77777777" w:rsidR="00483942" w:rsidRPr="001679AC" w:rsidRDefault="00C0172D" w:rsidP="00872D63">
      <w:pPr>
        <w:pStyle w:val="31"/>
      </w:pPr>
      <w:r w:rsidRPr="001679AC">
        <w:rPr>
          <w:rFonts w:hint="eastAsia"/>
          <w:rtl/>
        </w:rPr>
        <w:t>לעורך</w:t>
      </w:r>
      <w:r w:rsidRPr="001679AC">
        <w:rPr>
          <w:rtl/>
        </w:rPr>
        <w:t xml:space="preserve"> </w:t>
      </w:r>
      <w:r w:rsidRPr="001679AC">
        <w:rPr>
          <w:rFonts w:hint="eastAsia"/>
          <w:rtl/>
        </w:rPr>
        <w:t>המכרז</w:t>
      </w:r>
      <w:r w:rsidRPr="001679AC">
        <w:rPr>
          <w:rtl/>
        </w:rPr>
        <w:t xml:space="preserve"> </w:t>
      </w:r>
      <w:r w:rsidRPr="001679AC">
        <w:rPr>
          <w:rFonts w:hint="eastAsia"/>
          <w:rtl/>
        </w:rPr>
        <w:t>שמורה</w:t>
      </w:r>
      <w:r w:rsidRPr="001679AC">
        <w:rPr>
          <w:rtl/>
        </w:rPr>
        <w:t xml:space="preserve"> </w:t>
      </w:r>
      <w:r w:rsidRPr="001679AC">
        <w:rPr>
          <w:rFonts w:hint="eastAsia"/>
          <w:rtl/>
        </w:rPr>
        <w:t>הזכות</w:t>
      </w:r>
      <w:r w:rsidRPr="001679AC">
        <w:rPr>
          <w:rtl/>
        </w:rPr>
        <w:t xml:space="preserve"> </w:t>
      </w:r>
      <w:r w:rsidRPr="001679AC">
        <w:rPr>
          <w:rFonts w:hint="eastAsia"/>
          <w:rtl/>
        </w:rPr>
        <w:t>להוסיף</w:t>
      </w:r>
      <w:r w:rsidRPr="001679AC">
        <w:rPr>
          <w:rtl/>
        </w:rPr>
        <w:t xml:space="preserve"> </w:t>
      </w:r>
      <w:r w:rsidRPr="001679AC">
        <w:rPr>
          <w:rFonts w:hint="eastAsia"/>
          <w:rtl/>
        </w:rPr>
        <w:t>מעת</w:t>
      </w:r>
      <w:r w:rsidRPr="001679AC">
        <w:rPr>
          <w:rtl/>
        </w:rPr>
        <w:t xml:space="preserve"> </w:t>
      </w:r>
      <w:r w:rsidRPr="001679AC">
        <w:rPr>
          <w:rFonts w:hint="eastAsia"/>
          <w:rtl/>
        </w:rPr>
        <w:t>לעת</w:t>
      </w:r>
      <w:r w:rsidRPr="001679AC">
        <w:rPr>
          <w:rtl/>
        </w:rPr>
        <w:t xml:space="preserve"> </w:t>
      </w:r>
      <w:r w:rsidRPr="001679AC">
        <w:rPr>
          <w:rFonts w:hint="eastAsia"/>
          <w:rtl/>
        </w:rPr>
        <w:t>ובהתאם</w:t>
      </w:r>
      <w:r w:rsidRPr="001679AC">
        <w:rPr>
          <w:rtl/>
        </w:rPr>
        <w:t xml:space="preserve"> </w:t>
      </w:r>
      <w:r w:rsidRPr="001679AC">
        <w:rPr>
          <w:rFonts w:hint="eastAsia"/>
          <w:rtl/>
        </w:rPr>
        <w:t>לדרישות</w:t>
      </w:r>
      <w:r w:rsidRPr="001679AC">
        <w:rPr>
          <w:rtl/>
        </w:rPr>
        <w:t xml:space="preserve"> </w:t>
      </w:r>
      <w:r w:rsidRPr="001679AC">
        <w:rPr>
          <w:rFonts w:hint="eastAsia"/>
          <w:rtl/>
        </w:rPr>
        <w:t>המזמינים</w:t>
      </w:r>
      <w:r w:rsidRPr="001679AC">
        <w:rPr>
          <w:rtl/>
        </w:rPr>
        <w:t xml:space="preserve"> </w:t>
      </w:r>
      <w:r w:rsidR="00483942" w:rsidRPr="001679AC">
        <w:rPr>
          <w:rFonts w:hint="cs"/>
          <w:rtl/>
        </w:rPr>
        <w:t>ולעדכונים הטכנולוגים בתחום, רכיבים</w:t>
      </w:r>
      <w:r w:rsidRPr="001679AC">
        <w:rPr>
          <w:rtl/>
        </w:rPr>
        <w:t xml:space="preserve"> </w:t>
      </w:r>
      <w:r w:rsidR="00EC02DA" w:rsidRPr="001679AC">
        <w:rPr>
          <w:rFonts w:hint="cs"/>
          <w:rtl/>
        </w:rPr>
        <w:t xml:space="preserve">או רמות איכות </w:t>
      </w:r>
      <w:r w:rsidRPr="001679AC">
        <w:rPr>
          <w:rFonts w:hint="eastAsia"/>
          <w:rtl/>
        </w:rPr>
        <w:t>נוספים</w:t>
      </w:r>
      <w:r w:rsidRPr="001679AC">
        <w:rPr>
          <w:rtl/>
        </w:rPr>
        <w:t xml:space="preserve"> (להלן: "</w:t>
      </w:r>
      <w:r w:rsidR="00483942" w:rsidRPr="001679AC">
        <w:rPr>
          <w:rFonts w:hint="cs"/>
          <w:b/>
          <w:bCs/>
          <w:rtl/>
        </w:rPr>
        <w:t>הרכיב/</w:t>
      </w:r>
      <w:r w:rsidRPr="001679AC">
        <w:rPr>
          <w:b/>
          <w:bCs/>
          <w:rtl/>
        </w:rPr>
        <w:t xml:space="preserve">ים </w:t>
      </w:r>
      <w:r w:rsidRPr="001679AC">
        <w:rPr>
          <w:rFonts w:hint="eastAsia"/>
          <w:b/>
          <w:bCs/>
          <w:rtl/>
        </w:rPr>
        <w:t>החדש</w:t>
      </w:r>
      <w:r w:rsidRPr="001679AC">
        <w:rPr>
          <w:b/>
          <w:bCs/>
          <w:rtl/>
        </w:rPr>
        <w:t>/ים</w:t>
      </w:r>
      <w:r w:rsidRPr="001679AC">
        <w:rPr>
          <w:rtl/>
        </w:rPr>
        <w:t>")</w:t>
      </w:r>
      <w:r w:rsidR="00483942" w:rsidRPr="001679AC">
        <w:rPr>
          <w:rFonts w:hint="cs"/>
          <w:rtl/>
        </w:rPr>
        <w:t>,</w:t>
      </w:r>
      <w:r w:rsidRPr="001679AC">
        <w:rPr>
          <w:rtl/>
        </w:rPr>
        <w:t xml:space="preserve"> </w:t>
      </w:r>
      <w:r w:rsidR="00483942" w:rsidRPr="001679AC">
        <w:rPr>
          <w:rtl/>
        </w:rPr>
        <w:t xml:space="preserve">ובלבד שמדובר </w:t>
      </w:r>
      <w:r w:rsidR="00483942" w:rsidRPr="001679AC">
        <w:rPr>
          <w:rFonts w:hint="cs"/>
          <w:rtl/>
        </w:rPr>
        <w:t>רכיב למידה דיגיטלית</w:t>
      </w:r>
      <w:r w:rsidR="00483942" w:rsidRPr="001679AC">
        <w:rPr>
          <w:rtl/>
        </w:rPr>
        <w:t xml:space="preserve">, </w:t>
      </w:r>
      <w:r w:rsidR="00483942" w:rsidRPr="001679AC">
        <w:rPr>
          <w:rFonts w:hint="cs"/>
          <w:rtl/>
        </w:rPr>
        <w:t>או אז תעלה הבקשה</w:t>
      </w:r>
      <w:r w:rsidR="000C1EF9" w:rsidRPr="001679AC">
        <w:rPr>
          <w:rFonts w:hint="cs"/>
          <w:rtl/>
        </w:rPr>
        <w:t xml:space="preserve"> להוספה</w:t>
      </w:r>
      <w:r w:rsidR="00483942" w:rsidRPr="001679AC">
        <w:rPr>
          <w:rFonts w:hint="cs"/>
          <w:rtl/>
        </w:rPr>
        <w:t xml:space="preserve"> לבחינת עורך המכרז.</w:t>
      </w:r>
    </w:p>
    <w:p w14:paraId="219322AC" w14:textId="0E7BD289" w:rsidR="00483942" w:rsidRPr="001679AC" w:rsidRDefault="00C0172D" w:rsidP="00FA6CBE">
      <w:pPr>
        <w:pStyle w:val="31"/>
        <w:rPr>
          <w:rFonts w:eastAsia="Tahoma"/>
        </w:rPr>
      </w:pPr>
      <w:r w:rsidRPr="001679AC">
        <w:rPr>
          <w:rFonts w:eastAsia="Tahoma" w:hint="eastAsia"/>
          <w:rtl/>
        </w:rPr>
        <w:t>מחירו</w:t>
      </w:r>
      <w:r w:rsidRPr="001679AC">
        <w:rPr>
          <w:rFonts w:eastAsia="Tahoma"/>
          <w:rtl/>
        </w:rPr>
        <w:t xml:space="preserve"> של </w:t>
      </w:r>
      <w:r w:rsidR="00EC02DA" w:rsidRPr="001679AC">
        <w:rPr>
          <w:rFonts w:eastAsia="Tahoma" w:hint="cs"/>
          <w:rtl/>
        </w:rPr>
        <w:t>הרכיב</w:t>
      </w:r>
      <w:r w:rsidRPr="001679AC">
        <w:rPr>
          <w:rFonts w:eastAsia="Tahoma"/>
          <w:rtl/>
        </w:rPr>
        <w:t xml:space="preserve"> החדש </w:t>
      </w:r>
      <w:r w:rsidR="00AC0E4E" w:rsidRPr="009F6236">
        <w:rPr>
          <w:rFonts w:eastAsia="Tahoma" w:hint="cs"/>
          <w:rtl/>
        </w:rPr>
        <w:t>יהיה בהתאם ל</w:t>
      </w:r>
      <w:r w:rsidR="00483942" w:rsidRPr="009F6236">
        <w:rPr>
          <w:rFonts w:eastAsia="Tahoma" w:hint="eastAsia"/>
          <w:rtl/>
        </w:rPr>
        <w:t>מחיר</w:t>
      </w:r>
      <w:r w:rsidR="00483942" w:rsidRPr="009F6236">
        <w:rPr>
          <w:rFonts w:eastAsia="Tahoma"/>
          <w:rtl/>
        </w:rPr>
        <w:t xml:space="preserve"> </w:t>
      </w:r>
      <w:r w:rsidR="00483942" w:rsidRPr="009F6236">
        <w:rPr>
          <w:rFonts w:eastAsia="Tahoma" w:hint="eastAsia"/>
          <w:rtl/>
        </w:rPr>
        <w:t>השוק</w:t>
      </w:r>
      <w:r w:rsidR="00483942" w:rsidRPr="009F6236">
        <w:rPr>
          <w:rFonts w:eastAsia="Tahoma" w:hint="cs"/>
          <w:rtl/>
        </w:rPr>
        <w:t xml:space="preserve"> </w:t>
      </w:r>
      <w:r w:rsidR="00AC0E4E" w:rsidRPr="009F6236">
        <w:rPr>
          <w:rFonts w:eastAsia="Tahoma" w:hint="cs"/>
          <w:rtl/>
        </w:rPr>
        <w:t xml:space="preserve">של הרכיב בשים לב </w:t>
      </w:r>
      <w:r w:rsidR="00AC0E4E" w:rsidRPr="009F6236">
        <w:rPr>
          <w:rFonts w:hint="cs"/>
          <w:rtl/>
        </w:rPr>
        <w:t xml:space="preserve">למאפיינים הייחודיים </w:t>
      </w:r>
      <w:r w:rsidR="00FA6CBE" w:rsidRPr="009F6236">
        <w:rPr>
          <w:rFonts w:hint="cs"/>
          <w:rtl/>
        </w:rPr>
        <w:t>של הרכיב,</w:t>
      </w:r>
      <w:r w:rsidR="00AC0E4E" w:rsidRPr="009F6236">
        <w:rPr>
          <w:rtl/>
        </w:rPr>
        <w:t xml:space="preserve"> </w:t>
      </w:r>
      <w:r w:rsidR="00483942" w:rsidRPr="009F6236">
        <w:rPr>
          <w:rtl/>
        </w:rPr>
        <w:t>בניכוי</w:t>
      </w:r>
      <w:r w:rsidR="00483942" w:rsidRPr="001679AC">
        <w:rPr>
          <w:rtl/>
        </w:rPr>
        <w:t xml:space="preserve"> שיעור ההנחה שהזוכה נתן </w:t>
      </w:r>
      <w:r w:rsidR="00483942" w:rsidRPr="001679AC">
        <w:rPr>
          <w:rFonts w:eastAsia="Tahoma" w:hint="cs"/>
          <w:rtl/>
        </w:rPr>
        <w:t xml:space="preserve">למחירו של רכיב </w:t>
      </w:r>
      <w:r w:rsidR="00FA6CBE">
        <w:rPr>
          <w:rFonts w:eastAsia="Tahoma" w:hint="cs"/>
          <w:rtl/>
        </w:rPr>
        <w:t>ה</w:t>
      </w:r>
      <w:r w:rsidR="00483942" w:rsidRPr="001679AC">
        <w:rPr>
          <w:rFonts w:eastAsia="Tahoma" w:hint="cs"/>
          <w:rtl/>
        </w:rPr>
        <w:t>דומה</w:t>
      </w:r>
      <w:r w:rsidR="00FA6CBE">
        <w:rPr>
          <w:rFonts w:eastAsia="Tahoma" w:hint="cs"/>
          <w:rtl/>
        </w:rPr>
        <w:t xml:space="preserve"> לו ביותר.</w:t>
      </w:r>
    </w:p>
    <w:p w14:paraId="24A5F096" w14:textId="77777777" w:rsidR="000C1EF9" w:rsidRDefault="000C1EF9" w:rsidP="00872D63">
      <w:pPr>
        <w:pStyle w:val="31"/>
        <w:rPr>
          <w:rFonts w:eastAsia="Tahoma"/>
        </w:rPr>
      </w:pPr>
      <w:r w:rsidRPr="001679AC">
        <w:rPr>
          <w:rFonts w:eastAsia="Tahoma" w:hint="cs"/>
          <w:rtl/>
        </w:rPr>
        <w:t xml:space="preserve">ככל ויוחלט על הכנסת פריט חדש יחולו עליו כל תנאי המכרז בשינויים המחויבים. </w:t>
      </w:r>
    </w:p>
    <w:p w14:paraId="0D0B64A4" w14:textId="77777777" w:rsidR="005F24E0" w:rsidRDefault="005F24E0" w:rsidP="00FA6CBE">
      <w:pPr>
        <w:pStyle w:val="31"/>
      </w:pPr>
      <w:r>
        <w:rPr>
          <w:rtl/>
        </w:rPr>
        <w:t xml:space="preserve">במקרה של חילוקי דעות בין הספק </w:t>
      </w:r>
      <w:r>
        <w:rPr>
          <w:rFonts w:hint="cs"/>
          <w:rtl/>
        </w:rPr>
        <w:t xml:space="preserve">הזוכה </w:t>
      </w:r>
      <w:r>
        <w:rPr>
          <w:rtl/>
        </w:rPr>
        <w:t>ל</w:t>
      </w:r>
      <w:r>
        <w:rPr>
          <w:rFonts w:hint="cs"/>
          <w:rtl/>
        </w:rPr>
        <w:t xml:space="preserve">בין </w:t>
      </w:r>
      <w:r>
        <w:rPr>
          <w:rtl/>
        </w:rPr>
        <w:t xml:space="preserve">עורך המכרז, </w:t>
      </w:r>
      <w:r>
        <w:rPr>
          <w:rFonts w:hint="cs"/>
          <w:rtl/>
        </w:rPr>
        <w:t xml:space="preserve">בעניין פרשנות סעיף זה </w:t>
      </w:r>
      <w:r>
        <w:rPr>
          <w:rtl/>
        </w:rPr>
        <w:t xml:space="preserve">סמכות ההחלטה תהיה של </w:t>
      </w:r>
      <w:r w:rsidR="00FA6CBE">
        <w:rPr>
          <w:rFonts w:hint="cs"/>
          <w:rtl/>
        </w:rPr>
        <w:t>מנהל</w:t>
      </w:r>
      <w:r>
        <w:rPr>
          <w:rtl/>
        </w:rPr>
        <w:t xml:space="preserve"> מ</w:t>
      </w:r>
      <w:r>
        <w:rPr>
          <w:rFonts w:hint="cs"/>
          <w:rtl/>
        </w:rPr>
        <w:t>י</w:t>
      </w:r>
      <w:r>
        <w:rPr>
          <w:rtl/>
        </w:rPr>
        <w:t xml:space="preserve">נהל הרכש הממשלתי. </w:t>
      </w:r>
    </w:p>
    <w:p w14:paraId="09209942" w14:textId="77777777" w:rsidR="005F24E0" w:rsidRDefault="005F24E0" w:rsidP="005F24E0">
      <w:pPr>
        <w:pStyle w:val="31"/>
      </w:pPr>
      <w:r>
        <w:rPr>
          <w:rFonts w:hint="cs"/>
          <w:rtl/>
        </w:rPr>
        <w:t>יודגש</w:t>
      </w:r>
      <w:r>
        <w:rPr>
          <w:rtl/>
        </w:rPr>
        <w:t xml:space="preserve"> כי </w:t>
      </w:r>
      <w:r>
        <w:rPr>
          <w:rFonts w:hint="cs"/>
          <w:rtl/>
        </w:rPr>
        <w:t xml:space="preserve">חל איסור על הספק הזוכה </w:t>
      </w:r>
      <w:r>
        <w:rPr>
          <w:rtl/>
        </w:rPr>
        <w:t xml:space="preserve">לספק כל </w:t>
      </w:r>
      <w:r>
        <w:rPr>
          <w:rFonts w:hint="cs"/>
          <w:rtl/>
        </w:rPr>
        <w:t>שירות</w:t>
      </w:r>
      <w:r>
        <w:rPr>
          <w:rtl/>
        </w:rPr>
        <w:t xml:space="preserve"> נוסף </w:t>
      </w:r>
      <w:r>
        <w:rPr>
          <w:rFonts w:hint="cs"/>
          <w:rtl/>
        </w:rPr>
        <w:t>מעבר לשירותים אשר אושרו מראש ובכתב על ידי עורך המכרז.</w:t>
      </w:r>
    </w:p>
    <w:p w14:paraId="42A43CDD" w14:textId="77777777" w:rsidR="005F24E0" w:rsidRPr="001679AC" w:rsidRDefault="005F24E0" w:rsidP="009F6236">
      <w:pPr>
        <w:pStyle w:val="31"/>
        <w:numPr>
          <w:ilvl w:val="0"/>
          <w:numId w:val="0"/>
        </w:numPr>
        <w:ind w:left="1418"/>
        <w:rPr>
          <w:rFonts w:eastAsia="Tahoma"/>
        </w:rPr>
      </w:pPr>
    </w:p>
    <w:p w14:paraId="31BFB37E" w14:textId="77777777" w:rsidR="00483942" w:rsidRPr="001679AC" w:rsidRDefault="00483942" w:rsidP="00872D63">
      <w:pPr>
        <w:pStyle w:val="31"/>
        <w:numPr>
          <w:ilvl w:val="0"/>
          <w:numId w:val="0"/>
        </w:numPr>
        <w:ind w:left="1901"/>
      </w:pPr>
    </w:p>
    <w:p w14:paraId="2255AE02" w14:textId="77777777" w:rsidR="00CA5A1E" w:rsidRPr="001679AC" w:rsidRDefault="00CA5A1E">
      <w:pPr>
        <w:rPr>
          <w:rFonts w:cs="David"/>
          <w:highlight w:val="yellow"/>
          <w:rtl/>
        </w:rPr>
      </w:pPr>
      <w:bookmarkStart w:id="416" w:name="_2nusc19" w:colFirst="0" w:colLast="0"/>
      <w:bookmarkStart w:id="417" w:name="34g0dwd" w:colFirst="0" w:colLast="0"/>
      <w:bookmarkStart w:id="418" w:name="4h042r0" w:colFirst="0" w:colLast="0"/>
      <w:bookmarkStart w:id="419" w:name="_1baon6m" w:colFirst="0" w:colLast="0"/>
      <w:bookmarkStart w:id="420" w:name="2afmg28" w:colFirst="0" w:colLast="0"/>
      <w:bookmarkStart w:id="421" w:name="39kk8xu" w:colFirst="0" w:colLast="0"/>
      <w:bookmarkStart w:id="422" w:name="2250f4o" w:colFirst="0" w:colLast="0"/>
      <w:bookmarkStart w:id="423" w:name="_haapch" w:colFirst="0" w:colLast="0"/>
      <w:bookmarkStart w:id="424" w:name="_319y80a" w:colFirst="0" w:colLast="0"/>
      <w:bookmarkStart w:id="425" w:name="_xegk9hmz45oi" w:colFirst="0" w:colLast="0"/>
      <w:bookmarkStart w:id="426" w:name="_1gf8i83" w:colFirst="0" w:colLast="0"/>
      <w:bookmarkStart w:id="427" w:name="_40ew0vw" w:colFirst="0" w:colLast="0"/>
      <w:bookmarkStart w:id="428" w:name="_2fk6b3p" w:colFirst="0" w:colLast="0"/>
      <w:bookmarkStart w:id="429" w:name="_upglbi" w:colFirst="0" w:colLast="0"/>
      <w:bookmarkStart w:id="430" w:name="_3ep43zb" w:colFirst="0" w:colLast="0"/>
      <w:bookmarkStart w:id="431" w:name="4du1wux" w:colFirst="0" w:colLast="0"/>
      <w:bookmarkStart w:id="432" w:name="_2szc72q" w:colFirst="0" w:colLast="0"/>
      <w:bookmarkStart w:id="433" w:name="_184mhaj" w:colFirst="0" w:colLast="0"/>
      <w:bookmarkStart w:id="434" w:name="_3s49zyc" w:colFirst="0" w:colLast="0"/>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r w:rsidRPr="001679AC">
        <w:rPr>
          <w:rFonts w:cs="David"/>
          <w:highlight w:val="yellow"/>
          <w:rtl/>
        </w:rPr>
        <w:br w:type="page"/>
      </w:r>
    </w:p>
    <w:p w14:paraId="4C015645" w14:textId="77777777" w:rsidR="001D616D" w:rsidRPr="001679AC" w:rsidRDefault="001D616D" w:rsidP="00D00BAF">
      <w:pPr>
        <w:spacing w:before="100" w:beforeAutospacing="1" w:after="100" w:afterAutospacing="1"/>
        <w:rPr>
          <w:rFonts w:cs="David"/>
        </w:rPr>
      </w:pPr>
    </w:p>
    <w:p w14:paraId="6A578335" w14:textId="77777777" w:rsidR="001D616D" w:rsidRPr="001679AC" w:rsidRDefault="00B6131A" w:rsidP="00EE2EC5">
      <w:pPr>
        <w:pStyle w:val="a0"/>
      </w:pPr>
      <w:bookmarkStart w:id="435" w:name="_Toc494714312"/>
      <w:bookmarkStart w:id="436" w:name="_Toc523411571"/>
      <w:bookmarkStart w:id="437" w:name="_Toc524466873"/>
      <w:r w:rsidRPr="001679AC">
        <w:rPr>
          <w:rtl/>
        </w:rPr>
        <w:t>עלות</w:t>
      </w:r>
      <w:bookmarkEnd w:id="435"/>
      <w:bookmarkEnd w:id="436"/>
      <w:bookmarkEnd w:id="437"/>
    </w:p>
    <w:p w14:paraId="3A5188E8" w14:textId="77777777" w:rsidR="001D616D" w:rsidRPr="001679AC" w:rsidRDefault="00B6131A" w:rsidP="00872D63">
      <w:pPr>
        <w:pStyle w:val="2"/>
      </w:pPr>
      <w:bookmarkStart w:id="438" w:name="_Toc523409415"/>
      <w:bookmarkStart w:id="439" w:name="_Toc523411572"/>
      <w:bookmarkStart w:id="440" w:name="_Toc524447638"/>
      <w:bookmarkStart w:id="441" w:name="_Toc524466874"/>
      <w:r w:rsidRPr="001679AC">
        <w:rPr>
          <w:rtl/>
        </w:rPr>
        <w:t>כללי</w:t>
      </w:r>
      <w:bookmarkEnd w:id="438"/>
      <w:bookmarkEnd w:id="439"/>
      <w:bookmarkEnd w:id="440"/>
      <w:bookmarkEnd w:id="441"/>
    </w:p>
    <w:p w14:paraId="64FE0166" w14:textId="77777777" w:rsidR="001D616D" w:rsidRPr="001679AC" w:rsidRDefault="00B6131A" w:rsidP="00872D63">
      <w:pPr>
        <w:pStyle w:val="31"/>
      </w:pPr>
      <w:r w:rsidRPr="001679AC">
        <w:rPr>
          <w:rtl/>
        </w:rPr>
        <w:t>פרק העלות מגדיר את מבנה המחירים עבור כל השירותים המתוארים במכרז. המחירים המוצעים ימולאו על פי הדרישות המפורטות בפרק זה.</w:t>
      </w:r>
    </w:p>
    <w:p w14:paraId="7F888D14" w14:textId="77777777" w:rsidR="001D616D" w:rsidRPr="001679AC" w:rsidRDefault="00B6131A" w:rsidP="00872D63">
      <w:pPr>
        <w:pStyle w:val="31"/>
      </w:pPr>
      <w:r w:rsidRPr="001679AC">
        <w:rPr>
          <w:rtl/>
        </w:rPr>
        <w:t>המחירים הנקובים בהצעות המציעים במכרז הם המחירים הסופיים הכוללים את כל המרכיבים הנדרשים בכדי לספק את כל השירותים או העבודות המפורטות במפרט זה.</w:t>
      </w:r>
    </w:p>
    <w:p w14:paraId="34992F1A" w14:textId="77777777" w:rsidR="001D616D" w:rsidRPr="001679AC" w:rsidRDefault="00B6131A" w:rsidP="00872D63">
      <w:pPr>
        <w:pStyle w:val="31"/>
      </w:pPr>
      <w:r w:rsidRPr="001679AC">
        <w:rPr>
          <w:rtl/>
        </w:rPr>
        <w:t xml:space="preserve">המחירים המוצעים יהיו בהתאם לדרישות המכרז ויכללו כל היטל או מס אחר, </w:t>
      </w:r>
      <w:r w:rsidR="00B15FB3" w:rsidRPr="001679AC">
        <w:rPr>
          <w:rFonts w:hint="cs"/>
          <w:rtl/>
        </w:rPr>
        <w:t>לרבות</w:t>
      </w:r>
      <w:r w:rsidRPr="001679AC">
        <w:rPr>
          <w:rtl/>
        </w:rPr>
        <w:t xml:space="preserve"> מע"מ.</w:t>
      </w:r>
    </w:p>
    <w:p w14:paraId="73B0D594" w14:textId="77777777" w:rsidR="005B3222" w:rsidRPr="001679AC" w:rsidRDefault="005B3222" w:rsidP="00872D63">
      <w:pPr>
        <w:pStyle w:val="31"/>
      </w:pPr>
      <w:r w:rsidRPr="001679AC">
        <w:rPr>
          <w:rFonts w:hint="eastAsia"/>
          <w:rtl/>
        </w:rPr>
        <w:t>ככל</w:t>
      </w:r>
      <w:r w:rsidRPr="001679AC">
        <w:rPr>
          <w:rtl/>
        </w:rPr>
        <w:t xml:space="preserve"> </w:t>
      </w:r>
      <w:r w:rsidRPr="001679AC">
        <w:rPr>
          <w:rFonts w:hint="cs"/>
          <w:rtl/>
        </w:rPr>
        <w:t>ש</w:t>
      </w:r>
      <w:r w:rsidRPr="001679AC">
        <w:rPr>
          <w:rFonts w:hint="eastAsia"/>
          <w:rtl/>
        </w:rPr>
        <w:t>המציע</w:t>
      </w:r>
      <w:r w:rsidRPr="001679AC">
        <w:rPr>
          <w:rtl/>
        </w:rPr>
        <w:t xml:space="preserve"> </w:t>
      </w:r>
      <w:r w:rsidRPr="001679AC">
        <w:rPr>
          <w:rFonts w:hint="eastAsia"/>
          <w:rtl/>
        </w:rPr>
        <w:t>יבחר</w:t>
      </w:r>
      <w:r w:rsidRPr="001679AC">
        <w:rPr>
          <w:rtl/>
        </w:rPr>
        <w:t xml:space="preserve"> </w:t>
      </w:r>
      <w:r w:rsidRPr="001679AC">
        <w:rPr>
          <w:rFonts w:hint="eastAsia"/>
          <w:rtl/>
        </w:rPr>
        <w:t>כזוכה</w:t>
      </w:r>
      <w:r w:rsidRPr="001679AC">
        <w:rPr>
          <w:rtl/>
        </w:rPr>
        <w:t xml:space="preserve"> </w:t>
      </w:r>
      <w:r w:rsidRPr="001679AC">
        <w:rPr>
          <w:rFonts w:hint="eastAsia"/>
          <w:rtl/>
        </w:rPr>
        <w:t>מחירים</w:t>
      </w:r>
      <w:r w:rsidRPr="001679AC">
        <w:rPr>
          <w:rtl/>
        </w:rPr>
        <w:t xml:space="preserve"> </w:t>
      </w:r>
      <w:r w:rsidRPr="001679AC">
        <w:rPr>
          <w:rFonts w:hint="eastAsia"/>
          <w:rtl/>
        </w:rPr>
        <w:t>אלו</w:t>
      </w:r>
      <w:r w:rsidRPr="001679AC">
        <w:rPr>
          <w:rFonts w:hint="cs"/>
          <w:rtl/>
        </w:rPr>
        <w:t>, בקיזוז אחוז ההנחה שהוצע על ידי המציע במכרז,</w:t>
      </w:r>
      <w:r w:rsidRPr="001679AC">
        <w:rPr>
          <w:rtl/>
        </w:rPr>
        <w:t xml:space="preserve"> </w:t>
      </w:r>
      <w:r w:rsidRPr="001679AC">
        <w:rPr>
          <w:rFonts w:hint="eastAsia"/>
          <w:rtl/>
        </w:rPr>
        <w:t>יהוו</w:t>
      </w:r>
      <w:r w:rsidRPr="001679AC">
        <w:rPr>
          <w:rtl/>
        </w:rPr>
        <w:t xml:space="preserve"> </w:t>
      </w:r>
      <w:r w:rsidRPr="001679AC">
        <w:rPr>
          <w:rFonts w:hint="eastAsia"/>
          <w:rtl/>
        </w:rPr>
        <w:t>התמורה</w:t>
      </w:r>
      <w:r w:rsidRPr="001679AC">
        <w:rPr>
          <w:rtl/>
        </w:rPr>
        <w:t xml:space="preserve"> </w:t>
      </w:r>
      <w:r w:rsidRPr="001679AC">
        <w:rPr>
          <w:rFonts w:hint="eastAsia"/>
          <w:rtl/>
        </w:rPr>
        <w:t>לשירותים</w:t>
      </w:r>
      <w:r w:rsidRPr="001679AC">
        <w:rPr>
          <w:rtl/>
        </w:rPr>
        <w:t xml:space="preserve"> </w:t>
      </w:r>
      <w:r w:rsidRPr="001679AC">
        <w:rPr>
          <w:rFonts w:hint="eastAsia"/>
          <w:rtl/>
        </w:rPr>
        <w:t>שיינתנו</w:t>
      </w:r>
      <w:r w:rsidRPr="001679AC">
        <w:rPr>
          <w:rtl/>
        </w:rPr>
        <w:t xml:space="preserve"> </w:t>
      </w:r>
      <w:r w:rsidRPr="001679AC">
        <w:rPr>
          <w:rFonts w:hint="eastAsia"/>
          <w:rtl/>
        </w:rPr>
        <w:t>על</w:t>
      </w:r>
      <w:r w:rsidRPr="001679AC">
        <w:rPr>
          <w:rtl/>
        </w:rPr>
        <w:t xml:space="preserve"> </w:t>
      </w:r>
      <w:r w:rsidRPr="001679AC">
        <w:rPr>
          <w:rFonts w:hint="eastAsia"/>
          <w:rtl/>
        </w:rPr>
        <w:t>ידו</w:t>
      </w:r>
      <w:r w:rsidRPr="001679AC">
        <w:rPr>
          <w:rFonts w:hint="cs"/>
          <w:rtl/>
        </w:rPr>
        <w:t>.</w:t>
      </w:r>
    </w:p>
    <w:p w14:paraId="61FE8680" w14:textId="5A91860D" w:rsidR="001D616D" w:rsidRPr="001679AC" w:rsidRDefault="00B6131A" w:rsidP="005109D3">
      <w:pPr>
        <w:pStyle w:val="31"/>
      </w:pPr>
      <w:r w:rsidRPr="001679AC">
        <w:rPr>
          <w:rtl/>
        </w:rPr>
        <w:t>כתב הכמויות המפורט בטבלא</w:t>
      </w:r>
      <w:r w:rsidR="00EC1D0B" w:rsidRPr="001679AC">
        <w:rPr>
          <w:rFonts w:hint="cs"/>
          <w:rtl/>
        </w:rPr>
        <w:t>ו</w:t>
      </w:r>
      <w:r w:rsidRPr="001679AC">
        <w:rPr>
          <w:rtl/>
        </w:rPr>
        <w:t xml:space="preserve">ת תרחישי השימוש לפי סוגי קורסים בסעיף </w:t>
      </w:r>
      <w:r w:rsidR="00EB468D">
        <w:rPr>
          <w:rFonts w:hint="cs"/>
          <w:rtl/>
        </w:rPr>
        <w:t xml:space="preserve">6.1.8.4 </w:t>
      </w:r>
      <w:r w:rsidRPr="001679AC">
        <w:rPr>
          <w:rtl/>
        </w:rPr>
        <w:t>למכרז (להלן: "</w:t>
      </w:r>
      <w:r w:rsidRPr="001679AC">
        <w:rPr>
          <w:b/>
          <w:bCs/>
          <w:rtl/>
        </w:rPr>
        <w:t>מודל הייחוס</w:t>
      </w:r>
      <w:r w:rsidRPr="001679AC">
        <w:rPr>
          <w:rtl/>
        </w:rPr>
        <w:t xml:space="preserve">"), היא לייחוס בלבד ובא ליצור מודל השוואה אחיד בין הצעות המציעים. אין עורך המכרז מתחייב להזמין את פריטים המופיעים בו כולם או חלקם, ואין עורך המכרז מתחייב כי התפלגות הרכישות תתבצע בהתאם למפורט במודל הייחוס. </w:t>
      </w:r>
    </w:p>
    <w:p w14:paraId="7C7AC087" w14:textId="77777777" w:rsidR="007C3E9D" w:rsidRDefault="00B6131A" w:rsidP="00872D63">
      <w:pPr>
        <w:pStyle w:val="31"/>
      </w:pPr>
      <w:r w:rsidRPr="001679AC" w:rsidDel="005B3222">
        <w:rPr>
          <w:rtl/>
        </w:rPr>
        <w:t xml:space="preserve">המציע יצרף העתק (אלקטרוני) של מחירון עלות התפוקות להצעתו כמפורט בפרק זה. </w:t>
      </w:r>
    </w:p>
    <w:p w14:paraId="0C38E7B1" w14:textId="77777777" w:rsidR="001D616D" w:rsidRPr="00486467" w:rsidRDefault="00B6131A" w:rsidP="00872D63">
      <w:pPr>
        <w:pStyle w:val="31"/>
        <w:rPr>
          <w:b/>
          <w:bCs/>
        </w:rPr>
      </w:pPr>
      <w:r w:rsidRPr="00486467">
        <w:rPr>
          <w:b/>
          <w:bCs/>
          <w:rtl/>
        </w:rPr>
        <w:t>מודל חישוב העלות</w:t>
      </w:r>
    </w:p>
    <w:p w14:paraId="414C1E9E" w14:textId="77777777" w:rsidR="00E932A4" w:rsidRPr="001679AC" w:rsidRDefault="00E932A4" w:rsidP="00872D63">
      <w:pPr>
        <w:pStyle w:val="40"/>
        <w:rPr>
          <w:b/>
        </w:rPr>
      </w:pPr>
      <w:r w:rsidRPr="001679AC">
        <w:rPr>
          <w:rFonts w:hint="cs"/>
          <w:rtl/>
        </w:rPr>
        <w:t>המציע ימלא את מחירי ה</w:t>
      </w:r>
      <w:r w:rsidR="00402801" w:rsidRPr="001679AC">
        <w:rPr>
          <w:rFonts w:hint="cs"/>
          <w:rtl/>
        </w:rPr>
        <w:t xml:space="preserve">צעתו בנספח 10 בהתאם למוסבר בסעיף 1.8. </w:t>
      </w:r>
    </w:p>
    <w:p w14:paraId="203F6AD8" w14:textId="77777777" w:rsidR="001D616D" w:rsidRPr="001679AC" w:rsidRDefault="00B6131A" w:rsidP="00D00BAF">
      <w:pPr>
        <w:spacing w:before="100" w:beforeAutospacing="1" w:after="100" w:afterAutospacing="1"/>
        <w:rPr>
          <w:rFonts w:cs="David"/>
        </w:rPr>
      </w:pPr>
      <w:r w:rsidRPr="001679AC">
        <w:rPr>
          <w:rFonts w:cs="David"/>
        </w:rPr>
        <w:br w:type="page"/>
      </w:r>
    </w:p>
    <w:p w14:paraId="3BF292F9" w14:textId="77777777" w:rsidR="001D616D" w:rsidRPr="001679AC" w:rsidRDefault="001D616D" w:rsidP="00D00BAF">
      <w:pPr>
        <w:spacing w:before="100" w:beforeAutospacing="1" w:after="100" w:afterAutospacing="1" w:line="360" w:lineRule="auto"/>
        <w:rPr>
          <w:rFonts w:ascii="Tahoma" w:eastAsia="Tahoma" w:hAnsi="Tahoma" w:cs="David"/>
        </w:rPr>
      </w:pPr>
    </w:p>
    <w:tbl>
      <w:tblPr>
        <w:tblStyle w:val="220"/>
        <w:bidiVisual/>
        <w:tblW w:w="8260" w:type="dxa"/>
        <w:tblInd w:w="-115" w:type="dxa"/>
        <w:tblLayout w:type="fixed"/>
        <w:tblLook w:val="0400" w:firstRow="0" w:lastRow="0" w:firstColumn="0" w:lastColumn="0" w:noHBand="0" w:noVBand="1"/>
      </w:tblPr>
      <w:tblGrid>
        <w:gridCol w:w="1272"/>
        <w:gridCol w:w="2477"/>
        <w:gridCol w:w="1360"/>
        <w:gridCol w:w="1360"/>
        <w:gridCol w:w="1791"/>
      </w:tblGrid>
      <w:tr w:rsidR="001D616D" w:rsidRPr="001679AC" w14:paraId="007EFF4F" w14:textId="77777777">
        <w:trPr>
          <w:trHeight w:val="420"/>
        </w:trPr>
        <w:tc>
          <w:tcPr>
            <w:tcW w:w="8260" w:type="dxa"/>
            <w:gridSpan w:val="5"/>
            <w:tcBorders>
              <w:top w:val="single" w:sz="8" w:space="0" w:color="000000"/>
              <w:left w:val="single" w:sz="8" w:space="0" w:color="000000"/>
              <w:bottom w:val="nil"/>
              <w:right w:val="single" w:sz="8" w:space="0" w:color="000000"/>
            </w:tcBorders>
            <w:shd w:val="clear" w:color="auto" w:fill="FFFFFF"/>
            <w:vAlign w:val="center"/>
          </w:tcPr>
          <w:p w14:paraId="63FD1E44" w14:textId="77777777" w:rsidR="001D616D" w:rsidRPr="001679AC" w:rsidRDefault="00B6131A" w:rsidP="00D00BAF">
            <w:pPr>
              <w:spacing w:before="100" w:beforeAutospacing="1" w:after="100" w:afterAutospacing="1" w:line="360" w:lineRule="auto"/>
              <w:jc w:val="center"/>
              <w:rPr>
                <w:rFonts w:ascii="David" w:eastAsia="David" w:hAnsi="David" w:cs="David"/>
              </w:rPr>
            </w:pPr>
            <w:r w:rsidRPr="001679AC">
              <w:rPr>
                <w:rFonts w:ascii="David" w:eastAsia="David" w:hAnsi="David" w:cs="David"/>
                <w:rtl/>
              </w:rPr>
              <w:t>עלויות מקסימום - פירוט על פי היקף קורס ותפוקות</w:t>
            </w:r>
            <w:r w:rsidR="00F4365C" w:rsidRPr="001679AC">
              <w:rPr>
                <w:rFonts w:ascii="David" w:eastAsia="David" w:hAnsi="David" w:cs="David" w:hint="cs"/>
                <w:rtl/>
              </w:rPr>
              <w:t xml:space="preserve"> (בשקלים חדשים</w:t>
            </w:r>
            <w:r w:rsidR="008B3321" w:rsidRPr="001679AC">
              <w:rPr>
                <w:rFonts w:ascii="David" w:eastAsia="David" w:hAnsi="David" w:cs="David" w:hint="cs"/>
                <w:rtl/>
              </w:rPr>
              <w:t xml:space="preserve"> כולל מע"מ)</w:t>
            </w:r>
          </w:p>
        </w:tc>
      </w:tr>
      <w:tr w:rsidR="001D616D" w:rsidRPr="001679AC" w14:paraId="2E840A36" w14:textId="77777777">
        <w:trPr>
          <w:trHeight w:val="280"/>
        </w:trPr>
        <w:tc>
          <w:tcPr>
            <w:tcW w:w="1272" w:type="dxa"/>
            <w:vMerge w:val="restart"/>
            <w:tcBorders>
              <w:top w:val="single" w:sz="8" w:space="0" w:color="000000"/>
              <w:left w:val="single" w:sz="8" w:space="0" w:color="000000"/>
              <w:bottom w:val="single" w:sz="8" w:space="0" w:color="000000"/>
              <w:right w:val="single" w:sz="4" w:space="0" w:color="000000"/>
            </w:tcBorders>
            <w:shd w:val="clear" w:color="auto" w:fill="C9DAF8"/>
            <w:vAlign w:val="center"/>
          </w:tcPr>
          <w:p w14:paraId="23151CB1" w14:textId="77777777" w:rsidR="001D616D" w:rsidRPr="001679AC" w:rsidRDefault="00B6131A" w:rsidP="00D00BAF">
            <w:pPr>
              <w:spacing w:before="100" w:beforeAutospacing="1" w:after="100" w:afterAutospacing="1" w:line="360" w:lineRule="auto"/>
              <w:jc w:val="center"/>
              <w:rPr>
                <w:rFonts w:ascii="David" w:eastAsia="David" w:hAnsi="David" w:cs="David"/>
              </w:rPr>
            </w:pPr>
            <w:r w:rsidRPr="001679AC">
              <w:rPr>
                <w:rFonts w:ascii="David" w:eastAsia="David" w:hAnsi="David" w:cs="David"/>
                <w:rtl/>
              </w:rPr>
              <w:t>קורס מלא</w:t>
            </w:r>
          </w:p>
        </w:tc>
        <w:tc>
          <w:tcPr>
            <w:tcW w:w="2477" w:type="dxa"/>
            <w:tcBorders>
              <w:top w:val="single" w:sz="8" w:space="0" w:color="000000"/>
              <w:left w:val="single" w:sz="4" w:space="0" w:color="000000"/>
              <w:bottom w:val="single" w:sz="4" w:space="0" w:color="000000"/>
              <w:right w:val="single" w:sz="4" w:space="0" w:color="000000"/>
            </w:tcBorders>
            <w:shd w:val="clear" w:color="auto" w:fill="FFEB9C"/>
            <w:vAlign w:val="center"/>
          </w:tcPr>
          <w:p w14:paraId="7BFA8578" w14:textId="77777777" w:rsidR="001D616D" w:rsidRPr="001679AC" w:rsidRDefault="00127083" w:rsidP="00D00BAF">
            <w:pPr>
              <w:spacing w:before="100" w:beforeAutospacing="1" w:after="100" w:afterAutospacing="1" w:line="360" w:lineRule="auto"/>
              <w:jc w:val="center"/>
              <w:rPr>
                <w:rFonts w:ascii="David" w:eastAsia="David" w:hAnsi="David" w:cs="David"/>
              </w:rPr>
            </w:pPr>
            <w:r w:rsidRPr="001679AC">
              <w:rPr>
                <w:rFonts w:ascii="David" w:eastAsia="David" w:hAnsi="David" w:cs="David" w:hint="cs"/>
                <w:rtl/>
              </w:rPr>
              <w:t>רכיב</w:t>
            </w:r>
          </w:p>
        </w:tc>
        <w:tc>
          <w:tcPr>
            <w:tcW w:w="1360" w:type="dxa"/>
            <w:tcBorders>
              <w:top w:val="single" w:sz="8" w:space="0" w:color="000000"/>
              <w:left w:val="single" w:sz="4" w:space="0" w:color="000000"/>
              <w:bottom w:val="single" w:sz="4" w:space="0" w:color="000000"/>
              <w:right w:val="single" w:sz="4" w:space="0" w:color="000000"/>
            </w:tcBorders>
            <w:shd w:val="clear" w:color="auto" w:fill="FFEB9C"/>
            <w:vAlign w:val="center"/>
          </w:tcPr>
          <w:p w14:paraId="54DF49C3" w14:textId="77777777" w:rsidR="001D616D" w:rsidRPr="001679AC" w:rsidRDefault="00B6131A" w:rsidP="00D00BAF">
            <w:pPr>
              <w:spacing w:before="100" w:beforeAutospacing="1" w:after="100" w:afterAutospacing="1" w:line="360" w:lineRule="auto"/>
              <w:jc w:val="center"/>
              <w:rPr>
                <w:rFonts w:ascii="David" w:eastAsia="David" w:hAnsi="David" w:cs="David"/>
              </w:rPr>
            </w:pPr>
            <w:r w:rsidRPr="001679AC">
              <w:rPr>
                <w:rFonts w:ascii="David" w:eastAsia="David" w:hAnsi="David" w:cs="David"/>
              </w:rPr>
              <w:t>L1</w:t>
            </w:r>
          </w:p>
        </w:tc>
        <w:tc>
          <w:tcPr>
            <w:tcW w:w="1360" w:type="dxa"/>
            <w:tcBorders>
              <w:top w:val="single" w:sz="8" w:space="0" w:color="000000"/>
              <w:left w:val="single" w:sz="4" w:space="0" w:color="000000"/>
              <w:bottom w:val="single" w:sz="4" w:space="0" w:color="000000"/>
              <w:right w:val="single" w:sz="4" w:space="0" w:color="000000"/>
            </w:tcBorders>
            <w:shd w:val="clear" w:color="auto" w:fill="FFEB9C"/>
            <w:vAlign w:val="center"/>
          </w:tcPr>
          <w:p w14:paraId="151D9522" w14:textId="77777777" w:rsidR="001D616D" w:rsidRPr="001679AC" w:rsidRDefault="00B6131A" w:rsidP="00D00BAF">
            <w:pPr>
              <w:spacing w:before="100" w:beforeAutospacing="1" w:after="100" w:afterAutospacing="1" w:line="360" w:lineRule="auto"/>
              <w:jc w:val="center"/>
              <w:rPr>
                <w:rFonts w:ascii="David" w:eastAsia="David" w:hAnsi="David" w:cs="David"/>
              </w:rPr>
            </w:pPr>
            <w:r w:rsidRPr="001679AC">
              <w:rPr>
                <w:rFonts w:ascii="David" w:eastAsia="David" w:hAnsi="David" w:cs="David"/>
              </w:rPr>
              <w:t>L2</w:t>
            </w:r>
          </w:p>
        </w:tc>
        <w:tc>
          <w:tcPr>
            <w:tcW w:w="1791" w:type="dxa"/>
            <w:tcBorders>
              <w:top w:val="single" w:sz="8" w:space="0" w:color="000000"/>
              <w:left w:val="single" w:sz="4" w:space="0" w:color="000000"/>
              <w:bottom w:val="single" w:sz="4" w:space="0" w:color="000000"/>
              <w:right w:val="single" w:sz="8" w:space="0" w:color="000000"/>
            </w:tcBorders>
            <w:shd w:val="clear" w:color="auto" w:fill="FFEB9C"/>
            <w:vAlign w:val="center"/>
          </w:tcPr>
          <w:p w14:paraId="2AEF0448" w14:textId="77777777" w:rsidR="001D616D" w:rsidRPr="001679AC" w:rsidRDefault="00B6131A" w:rsidP="00D00BAF">
            <w:pPr>
              <w:spacing w:before="100" w:beforeAutospacing="1" w:after="100" w:afterAutospacing="1" w:line="360" w:lineRule="auto"/>
              <w:jc w:val="center"/>
              <w:rPr>
                <w:rFonts w:ascii="David" w:eastAsia="David" w:hAnsi="David" w:cs="David"/>
              </w:rPr>
            </w:pPr>
            <w:r w:rsidRPr="001679AC">
              <w:rPr>
                <w:rFonts w:ascii="David" w:eastAsia="David" w:hAnsi="David" w:cs="David"/>
              </w:rPr>
              <w:t>L3</w:t>
            </w:r>
          </w:p>
        </w:tc>
      </w:tr>
      <w:tr w:rsidR="008B3321" w:rsidRPr="001679AC" w14:paraId="40813FF1" w14:textId="77777777" w:rsidTr="00E16DBE">
        <w:trPr>
          <w:trHeight w:val="280"/>
        </w:trPr>
        <w:tc>
          <w:tcPr>
            <w:tcW w:w="1272" w:type="dxa"/>
            <w:vMerge/>
            <w:tcBorders>
              <w:top w:val="single" w:sz="8" w:space="0" w:color="000000"/>
              <w:left w:val="single" w:sz="8" w:space="0" w:color="000000"/>
              <w:bottom w:val="single" w:sz="8" w:space="0" w:color="000000"/>
              <w:right w:val="single" w:sz="4" w:space="0" w:color="000000"/>
            </w:tcBorders>
            <w:shd w:val="clear" w:color="auto" w:fill="C9DAF8"/>
            <w:vAlign w:val="center"/>
          </w:tcPr>
          <w:p w14:paraId="1A887B1B" w14:textId="77777777" w:rsidR="008B3321" w:rsidRPr="001679AC" w:rsidRDefault="008B3321" w:rsidP="008B3321">
            <w:pPr>
              <w:spacing w:before="100" w:beforeAutospacing="1" w:after="100" w:afterAutospacing="1" w:line="360" w:lineRule="auto"/>
              <w:jc w:val="center"/>
              <w:rPr>
                <w:rFonts w:ascii="David" w:eastAsia="David" w:hAnsi="David" w:cs="David"/>
              </w:rPr>
            </w:pPr>
          </w:p>
        </w:tc>
        <w:tc>
          <w:tcPr>
            <w:tcW w:w="2477" w:type="dxa"/>
            <w:tcBorders>
              <w:top w:val="nil"/>
              <w:left w:val="single" w:sz="4" w:space="0" w:color="000000"/>
              <w:bottom w:val="single" w:sz="4" w:space="0" w:color="000000"/>
              <w:right w:val="single" w:sz="4" w:space="0" w:color="000000"/>
            </w:tcBorders>
            <w:shd w:val="clear" w:color="auto" w:fill="FFEB9C"/>
            <w:vAlign w:val="center"/>
          </w:tcPr>
          <w:p w14:paraId="00E78B36" w14:textId="77777777" w:rsidR="008B3321" w:rsidRPr="001679AC" w:rsidRDefault="008B3321" w:rsidP="008B3321">
            <w:pPr>
              <w:spacing w:before="100" w:beforeAutospacing="1" w:after="100" w:afterAutospacing="1" w:line="360" w:lineRule="auto"/>
              <w:jc w:val="center"/>
              <w:rPr>
                <w:rFonts w:ascii="David" w:eastAsia="David" w:hAnsi="David" w:cs="David"/>
                <w:rtl/>
              </w:rPr>
            </w:pPr>
            <w:r w:rsidRPr="001679AC">
              <w:rPr>
                <w:rFonts w:ascii="David" w:eastAsia="David" w:hAnsi="David" w:cs="David"/>
                <w:rtl/>
              </w:rPr>
              <w:t>וידאו (דקה)</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4DD44645" w14:textId="77777777" w:rsidR="008B3321" w:rsidRPr="001679AC" w:rsidRDefault="008B3321" w:rsidP="008B3321">
            <w:pPr>
              <w:bidi w:val="0"/>
              <w:jc w:val="center"/>
              <w:rPr>
                <w:rFonts w:asciiTheme="majorBidi" w:hAnsiTheme="majorBidi" w:cs="David"/>
                <w:sz w:val="22"/>
                <w:szCs w:val="22"/>
                <w:rtl/>
              </w:rPr>
            </w:pPr>
            <w:r w:rsidRPr="001679AC">
              <w:rPr>
                <w:rFonts w:asciiTheme="majorBidi" w:hAnsiTheme="majorBidi" w:cs="David"/>
                <w:sz w:val="22"/>
                <w:szCs w:val="22"/>
              </w:rPr>
              <w:t>842</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6398B2FC"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1640</w:t>
            </w:r>
          </w:p>
        </w:tc>
        <w:tc>
          <w:tcPr>
            <w:tcW w:w="1791" w:type="dxa"/>
            <w:tcBorders>
              <w:top w:val="nil"/>
              <w:left w:val="single" w:sz="4" w:space="0" w:color="000000"/>
              <w:bottom w:val="single" w:sz="4" w:space="0" w:color="000000"/>
              <w:right w:val="single" w:sz="8" w:space="0" w:color="000000"/>
            </w:tcBorders>
            <w:shd w:val="clear" w:color="auto" w:fill="FFFFFF"/>
            <w:vAlign w:val="bottom"/>
          </w:tcPr>
          <w:p w14:paraId="741764C1"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2837</w:t>
            </w:r>
          </w:p>
        </w:tc>
      </w:tr>
      <w:tr w:rsidR="008B3321" w:rsidRPr="001679AC" w14:paraId="1C2DE546" w14:textId="77777777" w:rsidTr="00E16DBE">
        <w:trPr>
          <w:trHeight w:val="280"/>
        </w:trPr>
        <w:tc>
          <w:tcPr>
            <w:tcW w:w="1272" w:type="dxa"/>
            <w:vMerge/>
            <w:tcBorders>
              <w:top w:val="single" w:sz="8" w:space="0" w:color="000000"/>
              <w:left w:val="single" w:sz="8" w:space="0" w:color="000000"/>
              <w:bottom w:val="single" w:sz="8" w:space="0" w:color="000000"/>
              <w:right w:val="single" w:sz="4" w:space="0" w:color="000000"/>
            </w:tcBorders>
            <w:shd w:val="clear" w:color="auto" w:fill="C9DAF8"/>
            <w:vAlign w:val="center"/>
          </w:tcPr>
          <w:p w14:paraId="397ED5E5" w14:textId="77777777" w:rsidR="008B3321" w:rsidRPr="001679AC" w:rsidRDefault="008B3321" w:rsidP="008B3321">
            <w:pPr>
              <w:spacing w:before="100" w:beforeAutospacing="1" w:after="100" w:afterAutospacing="1" w:line="360" w:lineRule="auto"/>
              <w:jc w:val="center"/>
              <w:rPr>
                <w:rFonts w:ascii="David" w:eastAsia="David" w:hAnsi="David" w:cs="David"/>
              </w:rPr>
            </w:pPr>
          </w:p>
        </w:tc>
        <w:tc>
          <w:tcPr>
            <w:tcW w:w="2477" w:type="dxa"/>
            <w:tcBorders>
              <w:top w:val="nil"/>
              <w:left w:val="single" w:sz="4" w:space="0" w:color="000000"/>
              <w:bottom w:val="single" w:sz="4" w:space="0" w:color="000000"/>
              <w:right w:val="single" w:sz="4" w:space="0" w:color="000000"/>
            </w:tcBorders>
            <w:shd w:val="clear" w:color="auto" w:fill="FFEB9C"/>
            <w:vAlign w:val="center"/>
          </w:tcPr>
          <w:p w14:paraId="51E087C2" w14:textId="77777777" w:rsidR="008B3321" w:rsidRPr="001679AC" w:rsidRDefault="008B3321" w:rsidP="008B3321">
            <w:pPr>
              <w:spacing w:before="100" w:beforeAutospacing="1" w:after="100" w:afterAutospacing="1" w:line="360" w:lineRule="auto"/>
              <w:jc w:val="center"/>
              <w:rPr>
                <w:rFonts w:ascii="David" w:eastAsia="David" w:hAnsi="David" w:cs="David"/>
              </w:rPr>
            </w:pPr>
            <w:r w:rsidRPr="001679AC">
              <w:rPr>
                <w:rFonts w:ascii="David" w:eastAsia="David" w:hAnsi="David" w:cs="David"/>
                <w:rtl/>
              </w:rPr>
              <w:t>מצגת מונפשת (דקה)</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2DC507F3"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584</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7ACED362"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776</w:t>
            </w:r>
          </w:p>
        </w:tc>
        <w:tc>
          <w:tcPr>
            <w:tcW w:w="1791" w:type="dxa"/>
            <w:tcBorders>
              <w:top w:val="nil"/>
              <w:left w:val="single" w:sz="4" w:space="0" w:color="000000"/>
              <w:bottom w:val="single" w:sz="4" w:space="0" w:color="000000"/>
              <w:right w:val="single" w:sz="8" w:space="0" w:color="000000"/>
            </w:tcBorders>
            <w:shd w:val="clear" w:color="auto" w:fill="FFFFFF"/>
            <w:vAlign w:val="bottom"/>
          </w:tcPr>
          <w:p w14:paraId="6B905C32"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965</w:t>
            </w:r>
          </w:p>
        </w:tc>
      </w:tr>
      <w:tr w:rsidR="008B3321" w:rsidRPr="001679AC" w14:paraId="7C7483D3" w14:textId="77777777" w:rsidTr="00E16DBE">
        <w:trPr>
          <w:trHeight w:val="280"/>
        </w:trPr>
        <w:tc>
          <w:tcPr>
            <w:tcW w:w="1272" w:type="dxa"/>
            <w:vMerge/>
            <w:tcBorders>
              <w:top w:val="single" w:sz="8" w:space="0" w:color="000000"/>
              <w:left w:val="single" w:sz="8" w:space="0" w:color="000000"/>
              <w:bottom w:val="single" w:sz="8" w:space="0" w:color="000000"/>
              <w:right w:val="single" w:sz="4" w:space="0" w:color="000000"/>
            </w:tcBorders>
            <w:shd w:val="clear" w:color="auto" w:fill="C9DAF8"/>
            <w:vAlign w:val="center"/>
          </w:tcPr>
          <w:p w14:paraId="27C172B1" w14:textId="77777777" w:rsidR="008B3321" w:rsidRPr="001679AC" w:rsidRDefault="008B3321" w:rsidP="008B3321">
            <w:pPr>
              <w:spacing w:before="100" w:beforeAutospacing="1" w:after="100" w:afterAutospacing="1" w:line="360" w:lineRule="auto"/>
              <w:jc w:val="center"/>
              <w:rPr>
                <w:rFonts w:ascii="David" w:eastAsia="David" w:hAnsi="David" w:cs="David"/>
              </w:rPr>
            </w:pPr>
          </w:p>
        </w:tc>
        <w:tc>
          <w:tcPr>
            <w:tcW w:w="2477" w:type="dxa"/>
            <w:tcBorders>
              <w:top w:val="nil"/>
              <w:left w:val="single" w:sz="4" w:space="0" w:color="000000"/>
              <w:bottom w:val="single" w:sz="4" w:space="0" w:color="000000"/>
              <w:right w:val="single" w:sz="4" w:space="0" w:color="000000"/>
            </w:tcBorders>
            <w:shd w:val="clear" w:color="auto" w:fill="FFEB9C"/>
            <w:vAlign w:val="center"/>
          </w:tcPr>
          <w:p w14:paraId="4359B5FC" w14:textId="77777777" w:rsidR="008B3321" w:rsidRPr="001679AC" w:rsidRDefault="008B3321" w:rsidP="008B3321">
            <w:pPr>
              <w:spacing w:before="100" w:beforeAutospacing="1" w:after="100" w:afterAutospacing="1" w:line="360" w:lineRule="auto"/>
              <w:jc w:val="center"/>
              <w:rPr>
                <w:rFonts w:ascii="David" w:eastAsia="David" w:hAnsi="David" w:cs="David"/>
              </w:rPr>
            </w:pPr>
            <w:r w:rsidRPr="001679AC">
              <w:rPr>
                <w:rFonts w:ascii="David" w:eastAsia="David" w:hAnsi="David" w:cs="David"/>
                <w:rtl/>
              </w:rPr>
              <w:t>אנימציה (דקה)</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63A75B89"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2264</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266F928E"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4329</w:t>
            </w:r>
          </w:p>
        </w:tc>
        <w:tc>
          <w:tcPr>
            <w:tcW w:w="1791" w:type="dxa"/>
            <w:tcBorders>
              <w:top w:val="nil"/>
              <w:left w:val="single" w:sz="4" w:space="0" w:color="000000"/>
              <w:bottom w:val="single" w:sz="4" w:space="0" w:color="000000"/>
              <w:right w:val="single" w:sz="8" w:space="0" w:color="000000"/>
            </w:tcBorders>
            <w:shd w:val="clear" w:color="auto" w:fill="FFFFFF"/>
            <w:vAlign w:val="bottom"/>
          </w:tcPr>
          <w:p w14:paraId="215607C3"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8734</w:t>
            </w:r>
          </w:p>
        </w:tc>
      </w:tr>
      <w:tr w:rsidR="008B3321" w:rsidRPr="001679AC" w14:paraId="4E63B052" w14:textId="77777777" w:rsidTr="00E16DBE">
        <w:trPr>
          <w:trHeight w:val="280"/>
        </w:trPr>
        <w:tc>
          <w:tcPr>
            <w:tcW w:w="1272" w:type="dxa"/>
            <w:vMerge/>
            <w:tcBorders>
              <w:top w:val="single" w:sz="8" w:space="0" w:color="000000"/>
              <w:left w:val="single" w:sz="8" w:space="0" w:color="000000"/>
              <w:bottom w:val="single" w:sz="8" w:space="0" w:color="000000"/>
              <w:right w:val="single" w:sz="4" w:space="0" w:color="000000"/>
            </w:tcBorders>
            <w:shd w:val="clear" w:color="auto" w:fill="C9DAF8"/>
            <w:vAlign w:val="center"/>
          </w:tcPr>
          <w:p w14:paraId="1CF23A81" w14:textId="77777777" w:rsidR="008B3321" w:rsidRPr="001679AC" w:rsidRDefault="008B3321" w:rsidP="008B3321">
            <w:pPr>
              <w:spacing w:before="100" w:beforeAutospacing="1" w:after="100" w:afterAutospacing="1" w:line="360" w:lineRule="auto"/>
              <w:jc w:val="center"/>
              <w:rPr>
                <w:rFonts w:ascii="David" w:eastAsia="David" w:hAnsi="David" w:cs="David"/>
              </w:rPr>
            </w:pPr>
          </w:p>
        </w:tc>
        <w:tc>
          <w:tcPr>
            <w:tcW w:w="2477" w:type="dxa"/>
            <w:tcBorders>
              <w:top w:val="nil"/>
              <w:left w:val="single" w:sz="4" w:space="0" w:color="000000"/>
              <w:bottom w:val="single" w:sz="4" w:space="0" w:color="000000"/>
              <w:right w:val="single" w:sz="4" w:space="0" w:color="000000"/>
            </w:tcBorders>
            <w:shd w:val="clear" w:color="auto" w:fill="FFEB9C"/>
            <w:vAlign w:val="center"/>
          </w:tcPr>
          <w:p w14:paraId="13BB1C4A" w14:textId="77777777" w:rsidR="008B3321" w:rsidRPr="001679AC" w:rsidRDefault="008B3321" w:rsidP="008B3321">
            <w:pPr>
              <w:spacing w:before="100" w:beforeAutospacing="1" w:after="100" w:afterAutospacing="1" w:line="360" w:lineRule="auto"/>
              <w:jc w:val="center"/>
              <w:rPr>
                <w:rFonts w:ascii="David" w:eastAsia="David" w:hAnsi="David" w:cs="David"/>
              </w:rPr>
            </w:pPr>
            <w:r w:rsidRPr="001679AC">
              <w:rPr>
                <w:rFonts w:ascii="David" w:eastAsia="David" w:hAnsi="David" w:cs="David"/>
                <w:rtl/>
              </w:rPr>
              <w:t>מצגת (10 שקפים)</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0C3909EB" w14:textId="77777777" w:rsidR="008B3321" w:rsidRPr="001679AC" w:rsidRDefault="004122AB" w:rsidP="008B3321">
            <w:pPr>
              <w:bidi w:val="0"/>
              <w:jc w:val="center"/>
              <w:rPr>
                <w:rFonts w:asciiTheme="majorBidi" w:hAnsiTheme="majorBidi" w:cs="David"/>
                <w:sz w:val="22"/>
                <w:szCs w:val="22"/>
              </w:rPr>
            </w:pPr>
            <w:r w:rsidRPr="001679AC">
              <w:rPr>
                <w:rFonts w:asciiTheme="majorBidi" w:hAnsiTheme="majorBidi" w:cs="David"/>
                <w:sz w:val="22"/>
                <w:szCs w:val="22"/>
              </w:rPr>
              <w:t>589</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033E3758" w14:textId="77777777" w:rsidR="008B3321" w:rsidRPr="001679AC" w:rsidRDefault="004122AB" w:rsidP="008B3321">
            <w:pPr>
              <w:bidi w:val="0"/>
              <w:jc w:val="center"/>
              <w:rPr>
                <w:rFonts w:asciiTheme="majorBidi" w:hAnsiTheme="majorBidi" w:cs="David"/>
                <w:sz w:val="22"/>
                <w:szCs w:val="22"/>
              </w:rPr>
            </w:pPr>
            <w:r w:rsidRPr="001679AC">
              <w:rPr>
                <w:rFonts w:asciiTheme="majorBidi" w:hAnsiTheme="majorBidi" w:cs="David"/>
                <w:sz w:val="22"/>
                <w:szCs w:val="22"/>
              </w:rPr>
              <w:t>916</w:t>
            </w:r>
          </w:p>
        </w:tc>
        <w:tc>
          <w:tcPr>
            <w:tcW w:w="1791" w:type="dxa"/>
            <w:tcBorders>
              <w:top w:val="nil"/>
              <w:left w:val="single" w:sz="4" w:space="0" w:color="000000"/>
              <w:bottom w:val="single" w:sz="4" w:space="0" w:color="000000"/>
              <w:right w:val="single" w:sz="8" w:space="0" w:color="000000"/>
            </w:tcBorders>
            <w:shd w:val="clear" w:color="auto" w:fill="FFFFFF"/>
            <w:vAlign w:val="bottom"/>
          </w:tcPr>
          <w:p w14:paraId="04DDDC93" w14:textId="77777777" w:rsidR="008B3321" w:rsidRPr="001679AC" w:rsidRDefault="004122AB" w:rsidP="008B3321">
            <w:pPr>
              <w:bidi w:val="0"/>
              <w:jc w:val="center"/>
              <w:rPr>
                <w:rFonts w:asciiTheme="majorBidi" w:hAnsiTheme="majorBidi" w:cs="David"/>
                <w:sz w:val="22"/>
                <w:szCs w:val="22"/>
              </w:rPr>
            </w:pPr>
            <w:r w:rsidRPr="001679AC">
              <w:rPr>
                <w:rFonts w:asciiTheme="majorBidi" w:hAnsiTheme="majorBidi" w:cs="David"/>
                <w:sz w:val="22"/>
                <w:szCs w:val="22"/>
              </w:rPr>
              <w:t>1115</w:t>
            </w:r>
          </w:p>
        </w:tc>
      </w:tr>
      <w:tr w:rsidR="008B3321" w:rsidRPr="001679AC" w14:paraId="6559DAD4" w14:textId="77777777" w:rsidTr="00E16DBE">
        <w:trPr>
          <w:trHeight w:val="280"/>
        </w:trPr>
        <w:tc>
          <w:tcPr>
            <w:tcW w:w="1272" w:type="dxa"/>
            <w:vMerge/>
            <w:tcBorders>
              <w:top w:val="single" w:sz="8" w:space="0" w:color="000000"/>
              <w:left w:val="single" w:sz="8" w:space="0" w:color="000000"/>
              <w:bottom w:val="single" w:sz="8" w:space="0" w:color="000000"/>
              <w:right w:val="single" w:sz="4" w:space="0" w:color="000000"/>
            </w:tcBorders>
            <w:shd w:val="clear" w:color="auto" w:fill="C9DAF8"/>
            <w:vAlign w:val="center"/>
          </w:tcPr>
          <w:p w14:paraId="61701E1B" w14:textId="77777777" w:rsidR="008B3321" w:rsidRPr="001679AC" w:rsidRDefault="008B3321" w:rsidP="008B3321">
            <w:pPr>
              <w:spacing w:before="100" w:beforeAutospacing="1" w:after="100" w:afterAutospacing="1" w:line="360" w:lineRule="auto"/>
              <w:jc w:val="center"/>
              <w:rPr>
                <w:rFonts w:ascii="David" w:eastAsia="David" w:hAnsi="David" w:cs="David"/>
              </w:rPr>
            </w:pPr>
          </w:p>
        </w:tc>
        <w:tc>
          <w:tcPr>
            <w:tcW w:w="2477" w:type="dxa"/>
            <w:tcBorders>
              <w:top w:val="nil"/>
              <w:left w:val="single" w:sz="4" w:space="0" w:color="000000"/>
              <w:bottom w:val="single" w:sz="4" w:space="0" w:color="000000"/>
              <w:right w:val="single" w:sz="4" w:space="0" w:color="000000"/>
            </w:tcBorders>
            <w:shd w:val="clear" w:color="auto" w:fill="FFEB9C"/>
            <w:vAlign w:val="center"/>
          </w:tcPr>
          <w:p w14:paraId="253FEB0B" w14:textId="77777777" w:rsidR="008B3321" w:rsidRPr="001679AC" w:rsidRDefault="008B3321" w:rsidP="008B3321">
            <w:pPr>
              <w:spacing w:before="100" w:beforeAutospacing="1" w:after="100" w:afterAutospacing="1" w:line="360" w:lineRule="auto"/>
              <w:jc w:val="center"/>
              <w:rPr>
                <w:rFonts w:ascii="David" w:eastAsia="David" w:hAnsi="David" w:cs="David"/>
              </w:rPr>
            </w:pPr>
            <w:r w:rsidRPr="001679AC">
              <w:rPr>
                <w:rFonts w:ascii="David" w:eastAsia="David" w:hAnsi="David" w:cs="David"/>
                <w:rtl/>
              </w:rPr>
              <w:t>אודיו (דקה)</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2028DACB"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358</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5A5E5065" w14:textId="29FD40D6" w:rsidR="008B3321" w:rsidRPr="001679AC" w:rsidRDefault="007F04F0" w:rsidP="008B3321">
            <w:pPr>
              <w:bidi w:val="0"/>
              <w:jc w:val="center"/>
              <w:rPr>
                <w:rFonts w:asciiTheme="majorBidi" w:hAnsiTheme="majorBidi" w:cs="David"/>
                <w:sz w:val="22"/>
                <w:szCs w:val="22"/>
              </w:rPr>
            </w:pPr>
            <w:r w:rsidRPr="007F04F0">
              <w:rPr>
                <w:rFonts w:asciiTheme="majorBidi" w:hAnsiTheme="majorBidi" w:cs="David"/>
                <w:sz w:val="22"/>
                <w:szCs w:val="22"/>
                <w:rtl/>
              </w:rPr>
              <w:t>451</w:t>
            </w:r>
          </w:p>
        </w:tc>
        <w:tc>
          <w:tcPr>
            <w:tcW w:w="1791" w:type="dxa"/>
            <w:tcBorders>
              <w:top w:val="nil"/>
              <w:left w:val="single" w:sz="4" w:space="0" w:color="000000"/>
              <w:bottom w:val="single" w:sz="4" w:space="0" w:color="000000"/>
              <w:right w:val="single" w:sz="8" w:space="0" w:color="000000"/>
            </w:tcBorders>
            <w:shd w:val="clear" w:color="auto" w:fill="FFFFFF"/>
            <w:vAlign w:val="bottom"/>
          </w:tcPr>
          <w:p w14:paraId="6F3F2ACD" w14:textId="73AD225D" w:rsidR="008B3321" w:rsidRPr="001679AC" w:rsidRDefault="007F04F0" w:rsidP="008B3321">
            <w:pPr>
              <w:bidi w:val="0"/>
              <w:jc w:val="center"/>
              <w:rPr>
                <w:rFonts w:asciiTheme="majorBidi" w:hAnsiTheme="majorBidi" w:cs="David"/>
                <w:sz w:val="22"/>
                <w:szCs w:val="22"/>
                <w:rtl/>
              </w:rPr>
            </w:pPr>
            <w:r>
              <w:rPr>
                <w:rFonts w:asciiTheme="majorBidi" w:hAnsiTheme="majorBidi" w:cs="David"/>
                <w:sz w:val="22"/>
                <w:szCs w:val="22"/>
              </w:rPr>
              <w:t>495</w:t>
            </w:r>
          </w:p>
        </w:tc>
      </w:tr>
      <w:tr w:rsidR="008B3321" w:rsidRPr="001679AC" w14:paraId="00839763" w14:textId="77777777" w:rsidTr="00E16DBE">
        <w:trPr>
          <w:trHeight w:val="280"/>
        </w:trPr>
        <w:tc>
          <w:tcPr>
            <w:tcW w:w="1272" w:type="dxa"/>
            <w:vMerge/>
            <w:tcBorders>
              <w:top w:val="single" w:sz="8" w:space="0" w:color="000000"/>
              <w:left w:val="single" w:sz="8" w:space="0" w:color="000000"/>
              <w:bottom w:val="single" w:sz="8" w:space="0" w:color="000000"/>
              <w:right w:val="single" w:sz="4" w:space="0" w:color="000000"/>
            </w:tcBorders>
            <w:shd w:val="clear" w:color="auto" w:fill="C9DAF8"/>
            <w:vAlign w:val="center"/>
          </w:tcPr>
          <w:p w14:paraId="432CE7A2" w14:textId="77777777" w:rsidR="008B3321" w:rsidRPr="001679AC" w:rsidRDefault="008B3321" w:rsidP="008B3321">
            <w:pPr>
              <w:spacing w:before="100" w:beforeAutospacing="1" w:after="100" w:afterAutospacing="1" w:line="360" w:lineRule="auto"/>
              <w:jc w:val="center"/>
              <w:rPr>
                <w:rFonts w:ascii="David" w:eastAsia="David" w:hAnsi="David" w:cs="David"/>
              </w:rPr>
            </w:pPr>
          </w:p>
        </w:tc>
        <w:tc>
          <w:tcPr>
            <w:tcW w:w="2477" w:type="dxa"/>
            <w:tcBorders>
              <w:top w:val="nil"/>
              <w:left w:val="single" w:sz="4" w:space="0" w:color="000000"/>
              <w:bottom w:val="single" w:sz="4" w:space="0" w:color="000000"/>
              <w:right w:val="single" w:sz="4" w:space="0" w:color="000000"/>
            </w:tcBorders>
            <w:shd w:val="clear" w:color="auto" w:fill="FFEB9C"/>
            <w:vAlign w:val="center"/>
          </w:tcPr>
          <w:p w14:paraId="2CBF0BEB" w14:textId="77777777" w:rsidR="008B3321" w:rsidRPr="001679AC" w:rsidRDefault="008B3321" w:rsidP="008B3321">
            <w:pPr>
              <w:spacing w:before="100" w:beforeAutospacing="1" w:after="100" w:afterAutospacing="1" w:line="360" w:lineRule="auto"/>
              <w:jc w:val="center"/>
              <w:rPr>
                <w:rFonts w:ascii="David" w:eastAsia="David" w:hAnsi="David" w:cs="David"/>
              </w:rPr>
            </w:pPr>
            <w:r w:rsidRPr="001679AC">
              <w:rPr>
                <w:rFonts w:ascii="David" w:eastAsia="David" w:hAnsi="David" w:cs="David"/>
                <w:rtl/>
              </w:rPr>
              <w:t>טקסט (250 מילה)</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3838F696"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495</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7C58A584"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1039</w:t>
            </w:r>
          </w:p>
        </w:tc>
        <w:tc>
          <w:tcPr>
            <w:tcW w:w="1791" w:type="dxa"/>
            <w:tcBorders>
              <w:top w:val="nil"/>
              <w:left w:val="single" w:sz="4" w:space="0" w:color="000000"/>
              <w:bottom w:val="single" w:sz="4" w:space="0" w:color="000000"/>
              <w:right w:val="single" w:sz="8" w:space="0" w:color="000000"/>
            </w:tcBorders>
            <w:shd w:val="clear" w:color="auto" w:fill="FFFFFF"/>
            <w:vAlign w:val="bottom"/>
          </w:tcPr>
          <w:p w14:paraId="6FD2AEAA"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1741</w:t>
            </w:r>
          </w:p>
        </w:tc>
      </w:tr>
      <w:tr w:rsidR="008B3321" w:rsidRPr="001679AC" w14:paraId="38E3F669" w14:textId="77777777" w:rsidTr="00E16DBE">
        <w:trPr>
          <w:trHeight w:val="280"/>
        </w:trPr>
        <w:tc>
          <w:tcPr>
            <w:tcW w:w="1272" w:type="dxa"/>
            <w:vMerge/>
            <w:tcBorders>
              <w:top w:val="single" w:sz="8" w:space="0" w:color="000000"/>
              <w:left w:val="single" w:sz="8" w:space="0" w:color="000000"/>
              <w:bottom w:val="single" w:sz="8" w:space="0" w:color="000000"/>
              <w:right w:val="single" w:sz="4" w:space="0" w:color="000000"/>
            </w:tcBorders>
            <w:shd w:val="clear" w:color="auto" w:fill="C9DAF8"/>
            <w:vAlign w:val="center"/>
          </w:tcPr>
          <w:p w14:paraId="53536C88" w14:textId="77777777" w:rsidR="008B3321" w:rsidRPr="001679AC" w:rsidRDefault="008B3321" w:rsidP="008B3321">
            <w:pPr>
              <w:spacing w:before="100" w:beforeAutospacing="1" w:after="100" w:afterAutospacing="1" w:line="360" w:lineRule="auto"/>
              <w:jc w:val="center"/>
              <w:rPr>
                <w:rFonts w:ascii="David" w:eastAsia="David" w:hAnsi="David" w:cs="David"/>
              </w:rPr>
            </w:pPr>
          </w:p>
        </w:tc>
        <w:tc>
          <w:tcPr>
            <w:tcW w:w="2477" w:type="dxa"/>
            <w:tcBorders>
              <w:top w:val="nil"/>
              <w:left w:val="single" w:sz="4" w:space="0" w:color="000000"/>
              <w:bottom w:val="single" w:sz="8" w:space="0" w:color="000000"/>
              <w:right w:val="single" w:sz="4" w:space="0" w:color="000000"/>
            </w:tcBorders>
            <w:shd w:val="clear" w:color="auto" w:fill="FFEB9C"/>
            <w:vAlign w:val="center"/>
          </w:tcPr>
          <w:p w14:paraId="427786C2" w14:textId="77777777" w:rsidR="008B3321" w:rsidRPr="001679AC" w:rsidRDefault="008B3321" w:rsidP="008B3321">
            <w:pPr>
              <w:spacing w:before="100" w:beforeAutospacing="1" w:after="100" w:afterAutospacing="1" w:line="360" w:lineRule="auto"/>
              <w:jc w:val="center"/>
              <w:rPr>
                <w:rFonts w:ascii="David" w:eastAsia="David" w:hAnsi="David" w:cs="David"/>
              </w:rPr>
            </w:pPr>
            <w:r w:rsidRPr="001679AC">
              <w:rPr>
                <w:rFonts w:ascii="David" w:eastAsia="David" w:hAnsi="David" w:cs="David"/>
                <w:rtl/>
              </w:rPr>
              <w:t>תרגול (משימה אחת)</w:t>
            </w:r>
          </w:p>
        </w:tc>
        <w:tc>
          <w:tcPr>
            <w:tcW w:w="1360" w:type="dxa"/>
            <w:tcBorders>
              <w:top w:val="nil"/>
              <w:left w:val="single" w:sz="4" w:space="0" w:color="000000"/>
              <w:bottom w:val="single" w:sz="8" w:space="0" w:color="000000"/>
              <w:right w:val="single" w:sz="4" w:space="0" w:color="000000"/>
            </w:tcBorders>
            <w:shd w:val="clear" w:color="auto" w:fill="FFFFFF"/>
            <w:vAlign w:val="bottom"/>
          </w:tcPr>
          <w:p w14:paraId="7E798E40"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164</w:t>
            </w:r>
          </w:p>
        </w:tc>
        <w:tc>
          <w:tcPr>
            <w:tcW w:w="1360" w:type="dxa"/>
            <w:tcBorders>
              <w:top w:val="nil"/>
              <w:left w:val="single" w:sz="4" w:space="0" w:color="000000"/>
              <w:bottom w:val="single" w:sz="8" w:space="0" w:color="000000"/>
              <w:right w:val="single" w:sz="4" w:space="0" w:color="000000"/>
            </w:tcBorders>
            <w:shd w:val="clear" w:color="auto" w:fill="FFFFFF"/>
            <w:vAlign w:val="bottom"/>
          </w:tcPr>
          <w:p w14:paraId="18531BEC"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269</w:t>
            </w:r>
          </w:p>
        </w:tc>
        <w:tc>
          <w:tcPr>
            <w:tcW w:w="1791" w:type="dxa"/>
            <w:tcBorders>
              <w:top w:val="nil"/>
              <w:left w:val="single" w:sz="4" w:space="0" w:color="000000"/>
              <w:bottom w:val="single" w:sz="8" w:space="0" w:color="000000"/>
              <w:right w:val="single" w:sz="8" w:space="0" w:color="000000"/>
            </w:tcBorders>
            <w:shd w:val="clear" w:color="auto" w:fill="FFFFFF"/>
            <w:vAlign w:val="bottom"/>
          </w:tcPr>
          <w:p w14:paraId="4762EB26"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480</w:t>
            </w:r>
          </w:p>
        </w:tc>
      </w:tr>
      <w:tr w:rsidR="001D616D" w:rsidRPr="001679AC" w14:paraId="482DDAAF" w14:textId="77777777">
        <w:trPr>
          <w:trHeight w:val="280"/>
        </w:trPr>
        <w:tc>
          <w:tcPr>
            <w:tcW w:w="1272" w:type="dxa"/>
            <w:vMerge w:val="restart"/>
            <w:tcBorders>
              <w:top w:val="nil"/>
              <w:left w:val="single" w:sz="8" w:space="0" w:color="000000"/>
              <w:bottom w:val="single" w:sz="8" w:space="0" w:color="000000"/>
              <w:right w:val="single" w:sz="4" w:space="0" w:color="000000"/>
            </w:tcBorders>
            <w:shd w:val="clear" w:color="auto" w:fill="C9DAF8"/>
            <w:vAlign w:val="center"/>
          </w:tcPr>
          <w:p w14:paraId="1C70D950" w14:textId="77777777" w:rsidR="001D616D" w:rsidRPr="001679AC" w:rsidRDefault="00B6131A" w:rsidP="00D00BAF">
            <w:pPr>
              <w:spacing w:before="100" w:beforeAutospacing="1" w:after="100" w:afterAutospacing="1" w:line="360" w:lineRule="auto"/>
              <w:jc w:val="center"/>
              <w:rPr>
                <w:rFonts w:ascii="David" w:eastAsia="David" w:hAnsi="David" w:cs="David"/>
              </w:rPr>
            </w:pPr>
            <w:r w:rsidRPr="001679AC">
              <w:rPr>
                <w:rFonts w:ascii="David" w:eastAsia="David" w:hAnsi="David" w:cs="David"/>
                <w:rtl/>
              </w:rPr>
              <w:t>מיקרו קורס</w:t>
            </w:r>
          </w:p>
        </w:tc>
        <w:tc>
          <w:tcPr>
            <w:tcW w:w="2477" w:type="dxa"/>
            <w:tcBorders>
              <w:top w:val="nil"/>
              <w:left w:val="single" w:sz="4" w:space="0" w:color="000000"/>
              <w:bottom w:val="single" w:sz="4" w:space="0" w:color="000000"/>
              <w:right w:val="single" w:sz="4" w:space="0" w:color="000000"/>
            </w:tcBorders>
            <w:shd w:val="clear" w:color="auto" w:fill="FFEB9C"/>
            <w:vAlign w:val="center"/>
          </w:tcPr>
          <w:p w14:paraId="304D8A43" w14:textId="77777777" w:rsidR="001D616D" w:rsidRPr="001679AC" w:rsidRDefault="00127083" w:rsidP="00D00BAF">
            <w:pPr>
              <w:spacing w:before="100" w:beforeAutospacing="1" w:after="100" w:afterAutospacing="1" w:line="360" w:lineRule="auto"/>
              <w:jc w:val="center"/>
              <w:rPr>
                <w:rFonts w:ascii="David" w:eastAsia="David" w:hAnsi="David" w:cs="David"/>
              </w:rPr>
            </w:pPr>
            <w:r w:rsidRPr="001679AC">
              <w:rPr>
                <w:rFonts w:ascii="David" w:eastAsia="David" w:hAnsi="David" w:cs="David" w:hint="cs"/>
                <w:rtl/>
              </w:rPr>
              <w:t>רכיב</w:t>
            </w:r>
          </w:p>
        </w:tc>
        <w:tc>
          <w:tcPr>
            <w:tcW w:w="1360" w:type="dxa"/>
            <w:tcBorders>
              <w:top w:val="nil"/>
              <w:left w:val="single" w:sz="4" w:space="0" w:color="000000"/>
              <w:bottom w:val="single" w:sz="4" w:space="0" w:color="000000"/>
              <w:right w:val="single" w:sz="4" w:space="0" w:color="000000"/>
            </w:tcBorders>
            <w:shd w:val="clear" w:color="auto" w:fill="FFEB9C"/>
            <w:vAlign w:val="center"/>
          </w:tcPr>
          <w:p w14:paraId="29BDE8A9" w14:textId="77777777" w:rsidR="001D616D" w:rsidRPr="001679AC" w:rsidRDefault="00B6131A" w:rsidP="00D00BAF">
            <w:pPr>
              <w:spacing w:before="100" w:beforeAutospacing="1" w:after="100" w:afterAutospacing="1" w:line="360" w:lineRule="auto"/>
              <w:jc w:val="center"/>
              <w:rPr>
                <w:rFonts w:ascii="David" w:eastAsia="David" w:hAnsi="David" w:cs="David"/>
              </w:rPr>
            </w:pPr>
            <w:r w:rsidRPr="001679AC">
              <w:rPr>
                <w:rFonts w:ascii="David" w:eastAsia="David" w:hAnsi="David" w:cs="David"/>
              </w:rPr>
              <w:t>L1</w:t>
            </w:r>
          </w:p>
        </w:tc>
        <w:tc>
          <w:tcPr>
            <w:tcW w:w="1360" w:type="dxa"/>
            <w:tcBorders>
              <w:top w:val="nil"/>
              <w:left w:val="single" w:sz="4" w:space="0" w:color="000000"/>
              <w:bottom w:val="single" w:sz="4" w:space="0" w:color="000000"/>
              <w:right w:val="single" w:sz="4" w:space="0" w:color="000000"/>
            </w:tcBorders>
            <w:shd w:val="clear" w:color="auto" w:fill="FFEB9C"/>
            <w:vAlign w:val="center"/>
          </w:tcPr>
          <w:p w14:paraId="75935756" w14:textId="77777777" w:rsidR="001D616D" w:rsidRPr="001679AC" w:rsidRDefault="00B6131A" w:rsidP="00D00BAF">
            <w:pPr>
              <w:spacing w:before="100" w:beforeAutospacing="1" w:after="100" w:afterAutospacing="1" w:line="360" w:lineRule="auto"/>
              <w:jc w:val="center"/>
              <w:rPr>
                <w:rFonts w:ascii="David" w:eastAsia="David" w:hAnsi="David" w:cs="David"/>
              </w:rPr>
            </w:pPr>
            <w:r w:rsidRPr="001679AC">
              <w:rPr>
                <w:rFonts w:ascii="David" w:eastAsia="David" w:hAnsi="David" w:cs="David"/>
              </w:rPr>
              <w:t>L2</w:t>
            </w:r>
          </w:p>
        </w:tc>
        <w:tc>
          <w:tcPr>
            <w:tcW w:w="1791" w:type="dxa"/>
            <w:tcBorders>
              <w:top w:val="nil"/>
              <w:left w:val="single" w:sz="4" w:space="0" w:color="000000"/>
              <w:bottom w:val="single" w:sz="4" w:space="0" w:color="000000"/>
              <w:right w:val="single" w:sz="8" w:space="0" w:color="000000"/>
            </w:tcBorders>
            <w:shd w:val="clear" w:color="auto" w:fill="FFEB9C"/>
            <w:vAlign w:val="center"/>
          </w:tcPr>
          <w:p w14:paraId="308A6412" w14:textId="77777777" w:rsidR="001D616D" w:rsidRPr="001679AC" w:rsidRDefault="00B6131A" w:rsidP="00D00BAF">
            <w:pPr>
              <w:spacing w:before="100" w:beforeAutospacing="1" w:after="100" w:afterAutospacing="1" w:line="360" w:lineRule="auto"/>
              <w:jc w:val="center"/>
              <w:rPr>
                <w:rFonts w:ascii="David" w:eastAsia="David" w:hAnsi="David" w:cs="David"/>
              </w:rPr>
            </w:pPr>
            <w:r w:rsidRPr="001679AC">
              <w:rPr>
                <w:rFonts w:ascii="David" w:eastAsia="David" w:hAnsi="David" w:cs="David"/>
              </w:rPr>
              <w:t>L3</w:t>
            </w:r>
          </w:p>
        </w:tc>
      </w:tr>
      <w:tr w:rsidR="008B3321" w:rsidRPr="001679AC" w14:paraId="52D8B5FB" w14:textId="77777777" w:rsidTr="00E16DBE">
        <w:trPr>
          <w:trHeight w:val="280"/>
        </w:trPr>
        <w:tc>
          <w:tcPr>
            <w:tcW w:w="1272" w:type="dxa"/>
            <w:vMerge/>
            <w:tcBorders>
              <w:top w:val="nil"/>
              <w:left w:val="single" w:sz="8" w:space="0" w:color="000000"/>
              <w:bottom w:val="single" w:sz="8" w:space="0" w:color="000000"/>
              <w:right w:val="single" w:sz="4" w:space="0" w:color="000000"/>
            </w:tcBorders>
            <w:shd w:val="clear" w:color="auto" w:fill="C9DAF8"/>
            <w:vAlign w:val="center"/>
          </w:tcPr>
          <w:p w14:paraId="222B44BE" w14:textId="77777777" w:rsidR="008B3321" w:rsidRPr="001679AC" w:rsidRDefault="008B3321" w:rsidP="008B3321">
            <w:pPr>
              <w:spacing w:before="100" w:beforeAutospacing="1" w:after="100" w:afterAutospacing="1" w:line="360" w:lineRule="auto"/>
              <w:jc w:val="center"/>
              <w:rPr>
                <w:rFonts w:ascii="David" w:eastAsia="David" w:hAnsi="David" w:cs="David"/>
              </w:rPr>
            </w:pPr>
          </w:p>
        </w:tc>
        <w:tc>
          <w:tcPr>
            <w:tcW w:w="2477" w:type="dxa"/>
            <w:tcBorders>
              <w:top w:val="nil"/>
              <w:left w:val="single" w:sz="4" w:space="0" w:color="000000"/>
              <w:bottom w:val="single" w:sz="4" w:space="0" w:color="000000"/>
              <w:right w:val="single" w:sz="4" w:space="0" w:color="000000"/>
            </w:tcBorders>
            <w:shd w:val="clear" w:color="auto" w:fill="FFEB9C"/>
            <w:vAlign w:val="center"/>
          </w:tcPr>
          <w:p w14:paraId="70F8E657" w14:textId="77777777" w:rsidR="008B3321" w:rsidRPr="001679AC" w:rsidRDefault="008B3321" w:rsidP="008B3321">
            <w:pPr>
              <w:spacing w:before="100" w:beforeAutospacing="1" w:after="100" w:afterAutospacing="1" w:line="360" w:lineRule="auto"/>
              <w:jc w:val="center"/>
              <w:rPr>
                <w:rFonts w:ascii="David" w:eastAsia="David" w:hAnsi="David" w:cs="David"/>
              </w:rPr>
            </w:pPr>
            <w:r w:rsidRPr="001679AC">
              <w:rPr>
                <w:rFonts w:ascii="David" w:eastAsia="David" w:hAnsi="David" w:cs="David"/>
                <w:rtl/>
              </w:rPr>
              <w:t>וידאו (דקה)</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17A99616"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863</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5FEF94D8"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1681</w:t>
            </w:r>
          </w:p>
        </w:tc>
        <w:tc>
          <w:tcPr>
            <w:tcW w:w="1791" w:type="dxa"/>
            <w:tcBorders>
              <w:top w:val="nil"/>
              <w:left w:val="single" w:sz="4" w:space="0" w:color="000000"/>
              <w:bottom w:val="single" w:sz="4" w:space="0" w:color="000000"/>
              <w:right w:val="single" w:sz="8" w:space="0" w:color="000000"/>
            </w:tcBorders>
            <w:shd w:val="clear" w:color="auto" w:fill="FFFFFF"/>
            <w:vAlign w:val="bottom"/>
          </w:tcPr>
          <w:p w14:paraId="052E0DEB"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2908</w:t>
            </w:r>
          </w:p>
        </w:tc>
      </w:tr>
      <w:tr w:rsidR="008B3321" w:rsidRPr="001679AC" w14:paraId="2D75FDD1" w14:textId="77777777" w:rsidTr="00E16DBE">
        <w:trPr>
          <w:trHeight w:val="280"/>
        </w:trPr>
        <w:tc>
          <w:tcPr>
            <w:tcW w:w="1272" w:type="dxa"/>
            <w:vMerge/>
            <w:tcBorders>
              <w:top w:val="nil"/>
              <w:left w:val="single" w:sz="8" w:space="0" w:color="000000"/>
              <w:bottom w:val="single" w:sz="8" w:space="0" w:color="000000"/>
              <w:right w:val="single" w:sz="4" w:space="0" w:color="000000"/>
            </w:tcBorders>
            <w:shd w:val="clear" w:color="auto" w:fill="C9DAF8"/>
            <w:vAlign w:val="center"/>
          </w:tcPr>
          <w:p w14:paraId="5ECA2E35" w14:textId="77777777" w:rsidR="008B3321" w:rsidRPr="001679AC" w:rsidRDefault="008B3321" w:rsidP="008B3321">
            <w:pPr>
              <w:spacing w:before="100" w:beforeAutospacing="1" w:after="100" w:afterAutospacing="1" w:line="360" w:lineRule="auto"/>
              <w:jc w:val="center"/>
              <w:rPr>
                <w:rFonts w:ascii="David" w:eastAsia="David" w:hAnsi="David" w:cs="David"/>
              </w:rPr>
            </w:pPr>
          </w:p>
        </w:tc>
        <w:tc>
          <w:tcPr>
            <w:tcW w:w="2477" w:type="dxa"/>
            <w:tcBorders>
              <w:top w:val="nil"/>
              <w:left w:val="single" w:sz="4" w:space="0" w:color="000000"/>
              <w:bottom w:val="single" w:sz="4" w:space="0" w:color="000000"/>
              <w:right w:val="single" w:sz="4" w:space="0" w:color="000000"/>
            </w:tcBorders>
            <w:shd w:val="clear" w:color="auto" w:fill="FFEB9C"/>
            <w:vAlign w:val="center"/>
          </w:tcPr>
          <w:p w14:paraId="0D5B80CC" w14:textId="77777777" w:rsidR="008B3321" w:rsidRPr="001679AC" w:rsidRDefault="008B3321" w:rsidP="008B3321">
            <w:pPr>
              <w:spacing w:before="100" w:beforeAutospacing="1" w:after="100" w:afterAutospacing="1" w:line="360" w:lineRule="auto"/>
              <w:jc w:val="center"/>
              <w:rPr>
                <w:rFonts w:ascii="David" w:eastAsia="David" w:hAnsi="David" w:cs="David"/>
              </w:rPr>
            </w:pPr>
            <w:r w:rsidRPr="001679AC">
              <w:rPr>
                <w:rFonts w:ascii="David" w:eastAsia="David" w:hAnsi="David" w:cs="David"/>
                <w:rtl/>
              </w:rPr>
              <w:t>מצגת מונפשת (דקה)</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0A68C7E9"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598</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70C9F927"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795</w:t>
            </w:r>
          </w:p>
        </w:tc>
        <w:tc>
          <w:tcPr>
            <w:tcW w:w="1791" w:type="dxa"/>
            <w:tcBorders>
              <w:top w:val="nil"/>
              <w:left w:val="single" w:sz="4" w:space="0" w:color="000000"/>
              <w:bottom w:val="single" w:sz="4" w:space="0" w:color="000000"/>
              <w:right w:val="single" w:sz="8" w:space="0" w:color="000000"/>
            </w:tcBorders>
            <w:shd w:val="clear" w:color="auto" w:fill="FFFFFF"/>
            <w:vAlign w:val="bottom"/>
          </w:tcPr>
          <w:p w14:paraId="0F684043"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989</w:t>
            </w:r>
          </w:p>
        </w:tc>
      </w:tr>
      <w:tr w:rsidR="008B3321" w:rsidRPr="001679AC" w14:paraId="6427A1CE" w14:textId="77777777" w:rsidTr="00E16DBE">
        <w:trPr>
          <w:trHeight w:val="280"/>
        </w:trPr>
        <w:tc>
          <w:tcPr>
            <w:tcW w:w="1272" w:type="dxa"/>
            <w:vMerge/>
            <w:tcBorders>
              <w:top w:val="nil"/>
              <w:left w:val="single" w:sz="8" w:space="0" w:color="000000"/>
              <w:bottom w:val="single" w:sz="8" w:space="0" w:color="000000"/>
              <w:right w:val="single" w:sz="4" w:space="0" w:color="000000"/>
            </w:tcBorders>
            <w:shd w:val="clear" w:color="auto" w:fill="C9DAF8"/>
            <w:vAlign w:val="center"/>
          </w:tcPr>
          <w:p w14:paraId="22970C9A" w14:textId="77777777" w:rsidR="008B3321" w:rsidRPr="001679AC" w:rsidRDefault="008B3321" w:rsidP="008B3321">
            <w:pPr>
              <w:spacing w:before="100" w:beforeAutospacing="1" w:after="100" w:afterAutospacing="1" w:line="360" w:lineRule="auto"/>
              <w:jc w:val="center"/>
              <w:rPr>
                <w:rFonts w:ascii="David" w:eastAsia="David" w:hAnsi="David" w:cs="David"/>
              </w:rPr>
            </w:pPr>
          </w:p>
        </w:tc>
        <w:tc>
          <w:tcPr>
            <w:tcW w:w="2477" w:type="dxa"/>
            <w:tcBorders>
              <w:top w:val="nil"/>
              <w:left w:val="single" w:sz="4" w:space="0" w:color="000000"/>
              <w:bottom w:val="single" w:sz="4" w:space="0" w:color="000000"/>
              <w:right w:val="single" w:sz="4" w:space="0" w:color="000000"/>
            </w:tcBorders>
            <w:shd w:val="clear" w:color="auto" w:fill="FFEB9C"/>
            <w:vAlign w:val="center"/>
          </w:tcPr>
          <w:p w14:paraId="17CB22F9" w14:textId="77777777" w:rsidR="008B3321" w:rsidRPr="001679AC" w:rsidRDefault="008B3321" w:rsidP="008B3321">
            <w:pPr>
              <w:spacing w:before="100" w:beforeAutospacing="1" w:after="100" w:afterAutospacing="1" w:line="360" w:lineRule="auto"/>
              <w:jc w:val="center"/>
              <w:rPr>
                <w:rFonts w:ascii="David" w:eastAsia="David" w:hAnsi="David" w:cs="David"/>
              </w:rPr>
            </w:pPr>
            <w:r w:rsidRPr="001679AC">
              <w:rPr>
                <w:rFonts w:ascii="David" w:eastAsia="David" w:hAnsi="David" w:cs="David"/>
                <w:rtl/>
              </w:rPr>
              <w:t>אנימציה (דקה)</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670978AE"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2321</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71679D53"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4437</w:t>
            </w:r>
          </w:p>
        </w:tc>
        <w:tc>
          <w:tcPr>
            <w:tcW w:w="1791" w:type="dxa"/>
            <w:tcBorders>
              <w:top w:val="nil"/>
              <w:left w:val="single" w:sz="4" w:space="0" w:color="000000"/>
              <w:bottom w:val="single" w:sz="4" w:space="0" w:color="000000"/>
              <w:right w:val="single" w:sz="8" w:space="0" w:color="000000"/>
            </w:tcBorders>
            <w:shd w:val="clear" w:color="auto" w:fill="FFFFFF"/>
            <w:vAlign w:val="bottom"/>
          </w:tcPr>
          <w:p w14:paraId="2F0B6B7F"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8952</w:t>
            </w:r>
          </w:p>
        </w:tc>
      </w:tr>
      <w:tr w:rsidR="008B3321" w:rsidRPr="001679AC" w14:paraId="38A9C068" w14:textId="77777777" w:rsidTr="00E16DBE">
        <w:trPr>
          <w:trHeight w:val="280"/>
        </w:trPr>
        <w:tc>
          <w:tcPr>
            <w:tcW w:w="1272" w:type="dxa"/>
            <w:vMerge/>
            <w:tcBorders>
              <w:top w:val="nil"/>
              <w:left w:val="single" w:sz="8" w:space="0" w:color="000000"/>
              <w:bottom w:val="single" w:sz="8" w:space="0" w:color="000000"/>
              <w:right w:val="single" w:sz="4" w:space="0" w:color="000000"/>
            </w:tcBorders>
            <w:shd w:val="clear" w:color="auto" w:fill="C9DAF8"/>
            <w:vAlign w:val="center"/>
          </w:tcPr>
          <w:p w14:paraId="5F773E4A" w14:textId="77777777" w:rsidR="008B3321" w:rsidRPr="001679AC" w:rsidRDefault="008B3321" w:rsidP="008B3321">
            <w:pPr>
              <w:spacing w:before="100" w:beforeAutospacing="1" w:after="100" w:afterAutospacing="1" w:line="360" w:lineRule="auto"/>
              <w:jc w:val="center"/>
              <w:rPr>
                <w:rFonts w:ascii="David" w:eastAsia="David" w:hAnsi="David" w:cs="David"/>
              </w:rPr>
            </w:pPr>
          </w:p>
        </w:tc>
        <w:tc>
          <w:tcPr>
            <w:tcW w:w="2477" w:type="dxa"/>
            <w:tcBorders>
              <w:top w:val="nil"/>
              <w:left w:val="single" w:sz="4" w:space="0" w:color="000000"/>
              <w:bottom w:val="single" w:sz="4" w:space="0" w:color="000000"/>
              <w:right w:val="single" w:sz="4" w:space="0" w:color="000000"/>
            </w:tcBorders>
            <w:shd w:val="clear" w:color="auto" w:fill="FFEB9C"/>
            <w:vAlign w:val="center"/>
          </w:tcPr>
          <w:p w14:paraId="7C9D90A5" w14:textId="77777777" w:rsidR="008B3321" w:rsidRPr="001679AC" w:rsidRDefault="008B3321" w:rsidP="008B3321">
            <w:pPr>
              <w:spacing w:before="100" w:beforeAutospacing="1" w:after="100" w:afterAutospacing="1" w:line="360" w:lineRule="auto"/>
              <w:jc w:val="center"/>
              <w:rPr>
                <w:rFonts w:ascii="David" w:eastAsia="David" w:hAnsi="David" w:cs="David"/>
              </w:rPr>
            </w:pPr>
            <w:r w:rsidRPr="001679AC">
              <w:rPr>
                <w:rFonts w:ascii="David" w:eastAsia="David" w:hAnsi="David" w:cs="David"/>
                <w:rtl/>
              </w:rPr>
              <w:t>מצגת (10 שקפים)</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43C2FC22" w14:textId="77777777" w:rsidR="008B3321" w:rsidRPr="001679AC" w:rsidRDefault="004122AB" w:rsidP="008B3321">
            <w:pPr>
              <w:bidi w:val="0"/>
              <w:jc w:val="center"/>
              <w:rPr>
                <w:rFonts w:asciiTheme="majorBidi" w:hAnsiTheme="majorBidi" w:cs="David"/>
                <w:sz w:val="22"/>
                <w:szCs w:val="22"/>
              </w:rPr>
            </w:pPr>
            <w:r w:rsidRPr="001679AC">
              <w:rPr>
                <w:rFonts w:asciiTheme="majorBidi" w:hAnsiTheme="majorBidi" w:cs="David"/>
                <w:sz w:val="22"/>
                <w:szCs w:val="22"/>
              </w:rPr>
              <w:t>603</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2A4F774D" w14:textId="77777777" w:rsidR="008B3321" w:rsidRPr="001679AC" w:rsidRDefault="004122AB" w:rsidP="008B3321">
            <w:pPr>
              <w:bidi w:val="0"/>
              <w:jc w:val="center"/>
              <w:rPr>
                <w:rFonts w:asciiTheme="majorBidi" w:hAnsiTheme="majorBidi" w:cs="David"/>
                <w:sz w:val="22"/>
                <w:szCs w:val="22"/>
              </w:rPr>
            </w:pPr>
            <w:r w:rsidRPr="001679AC">
              <w:rPr>
                <w:rFonts w:asciiTheme="majorBidi" w:hAnsiTheme="majorBidi" w:cs="David"/>
                <w:sz w:val="22"/>
                <w:szCs w:val="22"/>
              </w:rPr>
              <w:t>939</w:t>
            </w:r>
          </w:p>
        </w:tc>
        <w:tc>
          <w:tcPr>
            <w:tcW w:w="1791" w:type="dxa"/>
            <w:tcBorders>
              <w:top w:val="nil"/>
              <w:left w:val="single" w:sz="4" w:space="0" w:color="000000"/>
              <w:bottom w:val="single" w:sz="4" w:space="0" w:color="000000"/>
              <w:right w:val="single" w:sz="8" w:space="0" w:color="000000"/>
            </w:tcBorders>
            <w:shd w:val="clear" w:color="auto" w:fill="FFFFFF"/>
            <w:vAlign w:val="bottom"/>
          </w:tcPr>
          <w:p w14:paraId="45A07B5F" w14:textId="77777777" w:rsidR="008B3321" w:rsidRPr="001679AC" w:rsidRDefault="004122AB" w:rsidP="008B3321">
            <w:pPr>
              <w:bidi w:val="0"/>
              <w:jc w:val="center"/>
              <w:rPr>
                <w:rFonts w:asciiTheme="majorBidi" w:hAnsiTheme="majorBidi" w:cs="David"/>
                <w:sz w:val="22"/>
                <w:szCs w:val="22"/>
              </w:rPr>
            </w:pPr>
            <w:r w:rsidRPr="001679AC">
              <w:rPr>
                <w:rFonts w:asciiTheme="majorBidi" w:hAnsiTheme="majorBidi" w:cs="David"/>
                <w:sz w:val="22"/>
                <w:szCs w:val="22"/>
              </w:rPr>
              <w:t>1143</w:t>
            </w:r>
          </w:p>
        </w:tc>
      </w:tr>
      <w:tr w:rsidR="008B3321" w:rsidRPr="001679AC" w14:paraId="2928E3D8" w14:textId="77777777" w:rsidTr="00E16DBE">
        <w:trPr>
          <w:trHeight w:val="280"/>
        </w:trPr>
        <w:tc>
          <w:tcPr>
            <w:tcW w:w="1272" w:type="dxa"/>
            <w:vMerge/>
            <w:tcBorders>
              <w:top w:val="nil"/>
              <w:left w:val="single" w:sz="8" w:space="0" w:color="000000"/>
              <w:bottom w:val="single" w:sz="8" w:space="0" w:color="000000"/>
              <w:right w:val="single" w:sz="4" w:space="0" w:color="000000"/>
            </w:tcBorders>
            <w:shd w:val="clear" w:color="auto" w:fill="C9DAF8"/>
            <w:vAlign w:val="center"/>
          </w:tcPr>
          <w:p w14:paraId="634727E7" w14:textId="77777777" w:rsidR="008B3321" w:rsidRPr="001679AC" w:rsidRDefault="008B3321" w:rsidP="008B3321">
            <w:pPr>
              <w:spacing w:before="100" w:beforeAutospacing="1" w:after="100" w:afterAutospacing="1" w:line="360" w:lineRule="auto"/>
              <w:jc w:val="center"/>
              <w:rPr>
                <w:rFonts w:ascii="David" w:eastAsia="David" w:hAnsi="David" w:cs="David"/>
              </w:rPr>
            </w:pPr>
          </w:p>
        </w:tc>
        <w:tc>
          <w:tcPr>
            <w:tcW w:w="2477" w:type="dxa"/>
            <w:tcBorders>
              <w:top w:val="nil"/>
              <w:left w:val="single" w:sz="4" w:space="0" w:color="000000"/>
              <w:bottom w:val="single" w:sz="4" w:space="0" w:color="000000"/>
              <w:right w:val="single" w:sz="4" w:space="0" w:color="000000"/>
            </w:tcBorders>
            <w:shd w:val="clear" w:color="auto" w:fill="FFEB9C"/>
            <w:vAlign w:val="center"/>
          </w:tcPr>
          <w:p w14:paraId="3BD2A5C1" w14:textId="77777777" w:rsidR="008B3321" w:rsidRPr="001679AC" w:rsidRDefault="008B3321" w:rsidP="008B3321">
            <w:pPr>
              <w:spacing w:before="100" w:beforeAutospacing="1" w:after="100" w:afterAutospacing="1" w:line="360" w:lineRule="auto"/>
              <w:jc w:val="center"/>
              <w:rPr>
                <w:rFonts w:ascii="David" w:eastAsia="David" w:hAnsi="David" w:cs="David"/>
              </w:rPr>
            </w:pPr>
            <w:r w:rsidRPr="001679AC">
              <w:rPr>
                <w:rFonts w:ascii="David" w:eastAsia="David" w:hAnsi="David" w:cs="David"/>
                <w:rtl/>
              </w:rPr>
              <w:t>אודיו (דקה)</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1B2DB8FA"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367</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441E1CD2" w14:textId="540C34B5" w:rsidR="008B3321" w:rsidRPr="001679AC" w:rsidRDefault="007F04F0" w:rsidP="008B3321">
            <w:pPr>
              <w:bidi w:val="0"/>
              <w:jc w:val="center"/>
              <w:rPr>
                <w:rFonts w:asciiTheme="majorBidi" w:hAnsiTheme="majorBidi" w:cs="David"/>
                <w:sz w:val="22"/>
                <w:szCs w:val="22"/>
              </w:rPr>
            </w:pPr>
            <w:r>
              <w:rPr>
                <w:rFonts w:asciiTheme="majorBidi" w:hAnsiTheme="majorBidi" w:cs="David"/>
                <w:sz w:val="22"/>
                <w:szCs w:val="22"/>
              </w:rPr>
              <w:t>462</w:t>
            </w:r>
          </w:p>
        </w:tc>
        <w:tc>
          <w:tcPr>
            <w:tcW w:w="1791" w:type="dxa"/>
            <w:tcBorders>
              <w:top w:val="nil"/>
              <w:left w:val="single" w:sz="4" w:space="0" w:color="000000"/>
              <w:bottom w:val="single" w:sz="4" w:space="0" w:color="000000"/>
              <w:right w:val="single" w:sz="8" w:space="0" w:color="000000"/>
            </w:tcBorders>
            <w:shd w:val="clear" w:color="auto" w:fill="FFFFFF"/>
            <w:vAlign w:val="bottom"/>
          </w:tcPr>
          <w:p w14:paraId="52448180" w14:textId="734EE562" w:rsidR="008B3321" w:rsidRPr="001679AC" w:rsidRDefault="007F04F0" w:rsidP="008B3321">
            <w:pPr>
              <w:bidi w:val="0"/>
              <w:jc w:val="center"/>
              <w:rPr>
                <w:rFonts w:asciiTheme="majorBidi" w:hAnsiTheme="majorBidi" w:cs="David"/>
                <w:sz w:val="22"/>
                <w:szCs w:val="22"/>
                <w:rtl/>
              </w:rPr>
            </w:pPr>
            <w:r>
              <w:rPr>
                <w:rFonts w:asciiTheme="majorBidi" w:hAnsiTheme="majorBidi" w:cs="David"/>
                <w:sz w:val="22"/>
                <w:szCs w:val="22"/>
              </w:rPr>
              <w:t>507</w:t>
            </w:r>
          </w:p>
        </w:tc>
      </w:tr>
      <w:tr w:rsidR="008B3321" w:rsidRPr="001679AC" w14:paraId="47BEFA86" w14:textId="77777777" w:rsidTr="00E16DBE">
        <w:trPr>
          <w:trHeight w:val="280"/>
        </w:trPr>
        <w:tc>
          <w:tcPr>
            <w:tcW w:w="1272" w:type="dxa"/>
            <w:vMerge/>
            <w:tcBorders>
              <w:top w:val="nil"/>
              <w:left w:val="single" w:sz="8" w:space="0" w:color="000000"/>
              <w:bottom w:val="single" w:sz="8" w:space="0" w:color="000000"/>
              <w:right w:val="single" w:sz="4" w:space="0" w:color="000000"/>
            </w:tcBorders>
            <w:shd w:val="clear" w:color="auto" w:fill="C9DAF8"/>
            <w:vAlign w:val="center"/>
          </w:tcPr>
          <w:p w14:paraId="20B98EDE" w14:textId="77777777" w:rsidR="008B3321" w:rsidRPr="001679AC" w:rsidRDefault="008B3321" w:rsidP="008B3321">
            <w:pPr>
              <w:spacing w:before="100" w:beforeAutospacing="1" w:after="100" w:afterAutospacing="1" w:line="360" w:lineRule="auto"/>
              <w:jc w:val="center"/>
              <w:rPr>
                <w:rFonts w:ascii="David" w:eastAsia="David" w:hAnsi="David" w:cs="David"/>
              </w:rPr>
            </w:pPr>
          </w:p>
        </w:tc>
        <w:tc>
          <w:tcPr>
            <w:tcW w:w="2477" w:type="dxa"/>
            <w:tcBorders>
              <w:top w:val="nil"/>
              <w:left w:val="single" w:sz="4" w:space="0" w:color="000000"/>
              <w:bottom w:val="single" w:sz="4" w:space="0" w:color="000000"/>
              <w:right w:val="single" w:sz="4" w:space="0" w:color="000000"/>
            </w:tcBorders>
            <w:shd w:val="clear" w:color="auto" w:fill="FFEB9C"/>
            <w:vAlign w:val="center"/>
          </w:tcPr>
          <w:p w14:paraId="09AA935F" w14:textId="77777777" w:rsidR="008B3321" w:rsidRPr="001679AC" w:rsidRDefault="008B3321" w:rsidP="008B3321">
            <w:pPr>
              <w:spacing w:before="100" w:beforeAutospacing="1" w:after="100" w:afterAutospacing="1" w:line="360" w:lineRule="auto"/>
              <w:jc w:val="center"/>
              <w:rPr>
                <w:rFonts w:ascii="David" w:eastAsia="David" w:hAnsi="David" w:cs="David"/>
              </w:rPr>
            </w:pPr>
            <w:r w:rsidRPr="001679AC">
              <w:rPr>
                <w:rFonts w:ascii="David" w:eastAsia="David" w:hAnsi="David" w:cs="David"/>
                <w:rtl/>
              </w:rPr>
              <w:t>טקסט (250 מילה)</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6FE46A3E"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507</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28CCB859"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1065</w:t>
            </w:r>
          </w:p>
        </w:tc>
        <w:tc>
          <w:tcPr>
            <w:tcW w:w="1791" w:type="dxa"/>
            <w:tcBorders>
              <w:top w:val="nil"/>
              <w:left w:val="single" w:sz="4" w:space="0" w:color="000000"/>
              <w:bottom w:val="single" w:sz="4" w:space="0" w:color="000000"/>
              <w:right w:val="single" w:sz="8" w:space="0" w:color="000000"/>
            </w:tcBorders>
            <w:shd w:val="clear" w:color="auto" w:fill="FFFFFF"/>
            <w:vAlign w:val="bottom"/>
          </w:tcPr>
          <w:p w14:paraId="50C8F07E"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1784</w:t>
            </w:r>
          </w:p>
        </w:tc>
      </w:tr>
      <w:tr w:rsidR="008B3321" w:rsidRPr="001679AC" w14:paraId="7E99F950" w14:textId="77777777" w:rsidTr="00E16DBE">
        <w:trPr>
          <w:trHeight w:val="280"/>
        </w:trPr>
        <w:tc>
          <w:tcPr>
            <w:tcW w:w="1272" w:type="dxa"/>
            <w:vMerge/>
            <w:tcBorders>
              <w:top w:val="nil"/>
              <w:left w:val="single" w:sz="8" w:space="0" w:color="000000"/>
              <w:bottom w:val="single" w:sz="8" w:space="0" w:color="000000"/>
              <w:right w:val="single" w:sz="4" w:space="0" w:color="000000"/>
            </w:tcBorders>
            <w:shd w:val="clear" w:color="auto" w:fill="C9DAF8"/>
            <w:vAlign w:val="center"/>
          </w:tcPr>
          <w:p w14:paraId="049DBDFA" w14:textId="77777777" w:rsidR="008B3321" w:rsidRPr="001679AC" w:rsidRDefault="008B3321" w:rsidP="008B3321">
            <w:pPr>
              <w:spacing w:before="100" w:beforeAutospacing="1" w:after="100" w:afterAutospacing="1" w:line="360" w:lineRule="auto"/>
              <w:jc w:val="center"/>
              <w:rPr>
                <w:rFonts w:ascii="David" w:eastAsia="David" w:hAnsi="David" w:cs="David"/>
              </w:rPr>
            </w:pPr>
          </w:p>
        </w:tc>
        <w:tc>
          <w:tcPr>
            <w:tcW w:w="2477" w:type="dxa"/>
            <w:tcBorders>
              <w:top w:val="nil"/>
              <w:left w:val="single" w:sz="4" w:space="0" w:color="000000"/>
              <w:bottom w:val="single" w:sz="8" w:space="0" w:color="000000"/>
              <w:right w:val="single" w:sz="4" w:space="0" w:color="000000"/>
            </w:tcBorders>
            <w:shd w:val="clear" w:color="auto" w:fill="FFEB9C"/>
            <w:vAlign w:val="center"/>
          </w:tcPr>
          <w:p w14:paraId="328DC463" w14:textId="77777777" w:rsidR="008B3321" w:rsidRPr="001679AC" w:rsidRDefault="008B3321" w:rsidP="008B3321">
            <w:pPr>
              <w:spacing w:before="100" w:beforeAutospacing="1" w:after="100" w:afterAutospacing="1" w:line="360" w:lineRule="auto"/>
              <w:jc w:val="center"/>
              <w:rPr>
                <w:rFonts w:ascii="David" w:eastAsia="David" w:hAnsi="David" w:cs="David"/>
              </w:rPr>
            </w:pPr>
            <w:r w:rsidRPr="001679AC">
              <w:rPr>
                <w:rFonts w:ascii="David" w:eastAsia="David" w:hAnsi="David" w:cs="David"/>
                <w:rtl/>
              </w:rPr>
              <w:t>תרגול (משימה אחת)</w:t>
            </w:r>
          </w:p>
        </w:tc>
        <w:tc>
          <w:tcPr>
            <w:tcW w:w="1360" w:type="dxa"/>
            <w:tcBorders>
              <w:top w:val="nil"/>
              <w:left w:val="single" w:sz="4" w:space="0" w:color="000000"/>
              <w:bottom w:val="single" w:sz="8" w:space="0" w:color="000000"/>
              <w:right w:val="single" w:sz="4" w:space="0" w:color="000000"/>
            </w:tcBorders>
            <w:shd w:val="clear" w:color="auto" w:fill="FFFFFF"/>
            <w:vAlign w:val="bottom"/>
          </w:tcPr>
          <w:p w14:paraId="03B3D605"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168</w:t>
            </w:r>
          </w:p>
        </w:tc>
        <w:tc>
          <w:tcPr>
            <w:tcW w:w="1360" w:type="dxa"/>
            <w:tcBorders>
              <w:top w:val="nil"/>
              <w:left w:val="single" w:sz="4" w:space="0" w:color="000000"/>
              <w:bottom w:val="single" w:sz="8" w:space="0" w:color="000000"/>
              <w:right w:val="single" w:sz="4" w:space="0" w:color="000000"/>
            </w:tcBorders>
            <w:shd w:val="clear" w:color="auto" w:fill="FFFFFF"/>
            <w:vAlign w:val="bottom"/>
          </w:tcPr>
          <w:p w14:paraId="25263F4E"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276</w:t>
            </w:r>
          </w:p>
        </w:tc>
        <w:tc>
          <w:tcPr>
            <w:tcW w:w="1791" w:type="dxa"/>
            <w:tcBorders>
              <w:top w:val="nil"/>
              <w:left w:val="single" w:sz="4" w:space="0" w:color="000000"/>
              <w:bottom w:val="single" w:sz="8" w:space="0" w:color="000000"/>
              <w:right w:val="single" w:sz="8" w:space="0" w:color="000000"/>
            </w:tcBorders>
            <w:shd w:val="clear" w:color="auto" w:fill="FFFFFF"/>
            <w:vAlign w:val="bottom"/>
          </w:tcPr>
          <w:p w14:paraId="475763BC"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492</w:t>
            </w:r>
          </w:p>
        </w:tc>
      </w:tr>
      <w:tr w:rsidR="001D616D" w:rsidRPr="001679AC" w14:paraId="143ADC93" w14:textId="77777777">
        <w:trPr>
          <w:trHeight w:val="280"/>
        </w:trPr>
        <w:tc>
          <w:tcPr>
            <w:tcW w:w="1272" w:type="dxa"/>
            <w:vMerge w:val="restart"/>
            <w:tcBorders>
              <w:top w:val="nil"/>
              <w:left w:val="single" w:sz="8" w:space="0" w:color="000000"/>
              <w:bottom w:val="single" w:sz="8" w:space="0" w:color="000000"/>
              <w:right w:val="single" w:sz="4" w:space="0" w:color="000000"/>
            </w:tcBorders>
            <w:shd w:val="clear" w:color="auto" w:fill="C9DAF8"/>
            <w:vAlign w:val="center"/>
          </w:tcPr>
          <w:p w14:paraId="73FE5FFB" w14:textId="77777777" w:rsidR="001D616D" w:rsidRPr="001679AC" w:rsidRDefault="00B6131A" w:rsidP="00D00BAF">
            <w:pPr>
              <w:spacing w:before="100" w:beforeAutospacing="1" w:after="100" w:afterAutospacing="1" w:line="360" w:lineRule="auto"/>
              <w:jc w:val="center"/>
              <w:rPr>
                <w:rFonts w:ascii="David" w:eastAsia="David" w:hAnsi="David" w:cs="David"/>
              </w:rPr>
            </w:pPr>
            <w:r w:rsidRPr="001679AC">
              <w:rPr>
                <w:rFonts w:ascii="David" w:eastAsia="David" w:hAnsi="David" w:cs="David"/>
                <w:rtl/>
              </w:rPr>
              <w:t>ננו קורס</w:t>
            </w:r>
          </w:p>
        </w:tc>
        <w:tc>
          <w:tcPr>
            <w:tcW w:w="2477" w:type="dxa"/>
            <w:tcBorders>
              <w:top w:val="nil"/>
              <w:left w:val="single" w:sz="4" w:space="0" w:color="000000"/>
              <w:bottom w:val="single" w:sz="4" w:space="0" w:color="000000"/>
              <w:right w:val="single" w:sz="4" w:space="0" w:color="000000"/>
            </w:tcBorders>
            <w:shd w:val="clear" w:color="auto" w:fill="FFEB9C"/>
            <w:vAlign w:val="center"/>
          </w:tcPr>
          <w:p w14:paraId="00B50C02" w14:textId="77777777" w:rsidR="001D616D" w:rsidRPr="001679AC" w:rsidRDefault="00127083" w:rsidP="00D00BAF">
            <w:pPr>
              <w:spacing w:before="100" w:beforeAutospacing="1" w:after="100" w:afterAutospacing="1" w:line="360" w:lineRule="auto"/>
              <w:jc w:val="center"/>
              <w:rPr>
                <w:rFonts w:ascii="David" w:eastAsia="David" w:hAnsi="David" w:cs="David"/>
              </w:rPr>
            </w:pPr>
            <w:r w:rsidRPr="001679AC">
              <w:rPr>
                <w:rFonts w:ascii="David" w:eastAsia="David" w:hAnsi="David" w:cs="David" w:hint="cs"/>
                <w:rtl/>
              </w:rPr>
              <w:t>רכיב</w:t>
            </w:r>
          </w:p>
        </w:tc>
        <w:tc>
          <w:tcPr>
            <w:tcW w:w="1360" w:type="dxa"/>
            <w:tcBorders>
              <w:top w:val="nil"/>
              <w:left w:val="single" w:sz="4" w:space="0" w:color="000000"/>
              <w:bottom w:val="single" w:sz="4" w:space="0" w:color="000000"/>
              <w:right w:val="single" w:sz="4" w:space="0" w:color="000000"/>
            </w:tcBorders>
            <w:shd w:val="clear" w:color="auto" w:fill="FFEB9C"/>
            <w:vAlign w:val="center"/>
          </w:tcPr>
          <w:p w14:paraId="3C9A6AE4" w14:textId="77777777" w:rsidR="001D616D" w:rsidRPr="001679AC" w:rsidRDefault="00B6131A" w:rsidP="00D00BAF">
            <w:pPr>
              <w:spacing w:before="100" w:beforeAutospacing="1" w:after="100" w:afterAutospacing="1" w:line="360" w:lineRule="auto"/>
              <w:jc w:val="center"/>
              <w:rPr>
                <w:rFonts w:ascii="David" w:eastAsia="David" w:hAnsi="David" w:cs="David"/>
              </w:rPr>
            </w:pPr>
            <w:r w:rsidRPr="001679AC">
              <w:rPr>
                <w:rFonts w:ascii="David" w:eastAsia="David" w:hAnsi="David" w:cs="David"/>
              </w:rPr>
              <w:t>L1</w:t>
            </w:r>
          </w:p>
        </w:tc>
        <w:tc>
          <w:tcPr>
            <w:tcW w:w="1360" w:type="dxa"/>
            <w:tcBorders>
              <w:top w:val="nil"/>
              <w:left w:val="single" w:sz="4" w:space="0" w:color="000000"/>
              <w:bottom w:val="single" w:sz="4" w:space="0" w:color="000000"/>
              <w:right w:val="single" w:sz="4" w:space="0" w:color="000000"/>
            </w:tcBorders>
            <w:shd w:val="clear" w:color="auto" w:fill="FFEB9C"/>
            <w:vAlign w:val="center"/>
          </w:tcPr>
          <w:p w14:paraId="0B036F38" w14:textId="77777777" w:rsidR="001D616D" w:rsidRPr="001679AC" w:rsidRDefault="00B6131A" w:rsidP="00D00BAF">
            <w:pPr>
              <w:spacing w:before="100" w:beforeAutospacing="1" w:after="100" w:afterAutospacing="1" w:line="360" w:lineRule="auto"/>
              <w:jc w:val="center"/>
              <w:rPr>
                <w:rFonts w:ascii="David" w:eastAsia="David" w:hAnsi="David" w:cs="David"/>
              </w:rPr>
            </w:pPr>
            <w:r w:rsidRPr="001679AC">
              <w:rPr>
                <w:rFonts w:ascii="David" w:eastAsia="David" w:hAnsi="David" w:cs="David"/>
              </w:rPr>
              <w:t>L2</w:t>
            </w:r>
          </w:p>
        </w:tc>
        <w:tc>
          <w:tcPr>
            <w:tcW w:w="1791" w:type="dxa"/>
            <w:tcBorders>
              <w:top w:val="nil"/>
              <w:left w:val="single" w:sz="4" w:space="0" w:color="000000"/>
              <w:bottom w:val="single" w:sz="4" w:space="0" w:color="000000"/>
              <w:right w:val="single" w:sz="8" w:space="0" w:color="000000"/>
            </w:tcBorders>
            <w:shd w:val="clear" w:color="auto" w:fill="FFEB9C"/>
            <w:vAlign w:val="center"/>
          </w:tcPr>
          <w:p w14:paraId="1DCE73BD" w14:textId="77777777" w:rsidR="001D616D" w:rsidRPr="001679AC" w:rsidRDefault="00B6131A" w:rsidP="00D00BAF">
            <w:pPr>
              <w:spacing w:before="100" w:beforeAutospacing="1" w:after="100" w:afterAutospacing="1" w:line="360" w:lineRule="auto"/>
              <w:jc w:val="center"/>
              <w:rPr>
                <w:rFonts w:ascii="David" w:eastAsia="David" w:hAnsi="David" w:cs="David"/>
              </w:rPr>
            </w:pPr>
            <w:r w:rsidRPr="001679AC">
              <w:rPr>
                <w:rFonts w:ascii="David" w:eastAsia="David" w:hAnsi="David" w:cs="David"/>
              </w:rPr>
              <w:t>L3</w:t>
            </w:r>
          </w:p>
        </w:tc>
      </w:tr>
      <w:tr w:rsidR="008B3321" w:rsidRPr="001679AC" w14:paraId="6E1F207B" w14:textId="77777777" w:rsidTr="00E16DBE">
        <w:trPr>
          <w:trHeight w:val="280"/>
        </w:trPr>
        <w:tc>
          <w:tcPr>
            <w:tcW w:w="1272" w:type="dxa"/>
            <w:vMerge/>
            <w:tcBorders>
              <w:top w:val="nil"/>
              <w:left w:val="single" w:sz="8" w:space="0" w:color="000000"/>
              <w:bottom w:val="single" w:sz="8" w:space="0" w:color="000000"/>
              <w:right w:val="single" w:sz="4" w:space="0" w:color="000000"/>
            </w:tcBorders>
            <w:shd w:val="clear" w:color="auto" w:fill="C9DAF8"/>
            <w:vAlign w:val="center"/>
          </w:tcPr>
          <w:p w14:paraId="312CAEBF" w14:textId="77777777" w:rsidR="008B3321" w:rsidRPr="001679AC" w:rsidRDefault="008B3321" w:rsidP="008B3321">
            <w:pPr>
              <w:spacing w:before="100" w:beforeAutospacing="1" w:after="100" w:afterAutospacing="1" w:line="360" w:lineRule="auto"/>
              <w:jc w:val="center"/>
              <w:rPr>
                <w:rFonts w:ascii="David" w:eastAsia="David" w:hAnsi="David" w:cs="David"/>
              </w:rPr>
            </w:pPr>
          </w:p>
        </w:tc>
        <w:tc>
          <w:tcPr>
            <w:tcW w:w="2477" w:type="dxa"/>
            <w:tcBorders>
              <w:top w:val="nil"/>
              <w:left w:val="single" w:sz="4" w:space="0" w:color="000000"/>
              <w:bottom w:val="single" w:sz="4" w:space="0" w:color="000000"/>
              <w:right w:val="single" w:sz="4" w:space="0" w:color="000000"/>
            </w:tcBorders>
            <w:shd w:val="clear" w:color="auto" w:fill="FFEB9C"/>
            <w:vAlign w:val="center"/>
          </w:tcPr>
          <w:p w14:paraId="1A38A9D5" w14:textId="77777777" w:rsidR="008B3321" w:rsidRPr="001679AC" w:rsidRDefault="008B3321" w:rsidP="008B3321">
            <w:pPr>
              <w:spacing w:before="100" w:beforeAutospacing="1" w:after="100" w:afterAutospacing="1" w:line="360" w:lineRule="auto"/>
              <w:jc w:val="center"/>
              <w:rPr>
                <w:rFonts w:ascii="David" w:eastAsia="David" w:hAnsi="David" w:cs="David"/>
              </w:rPr>
            </w:pPr>
            <w:r w:rsidRPr="001679AC">
              <w:rPr>
                <w:rFonts w:ascii="David" w:eastAsia="David" w:hAnsi="David" w:cs="David"/>
                <w:rtl/>
              </w:rPr>
              <w:t>וידאו (דקה)</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0AD81F0F"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927</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202C2B4A"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1804</w:t>
            </w:r>
          </w:p>
        </w:tc>
        <w:tc>
          <w:tcPr>
            <w:tcW w:w="1791" w:type="dxa"/>
            <w:tcBorders>
              <w:top w:val="nil"/>
              <w:left w:val="single" w:sz="4" w:space="0" w:color="000000"/>
              <w:bottom w:val="single" w:sz="4" w:space="0" w:color="000000"/>
              <w:right w:val="single" w:sz="8" w:space="0" w:color="000000"/>
            </w:tcBorders>
            <w:shd w:val="clear" w:color="auto" w:fill="FFFFFF"/>
            <w:vAlign w:val="bottom"/>
          </w:tcPr>
          <w:p w14:paraId="59856922"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3121</w:t>
            </w:r>
          </w:p>
        </w:tc>
      </w:tr>
      <w:tr w:rsidR="008B3321" w:rsidRPr="001679AC" w14:paraId="5004B1B4" w14:textId="77777777" w:rsidTr="00E16DBE">
        <w:trPr>
          <w:trHeight w:val="280"/>
        </w:trPr>
        <w:tc>
          <w:tcPr>
            <w:tcW w:w="1272" w:type="dxa"/>
            <w:vMerge/>
            <w:tcBorders>
              <w:top w:val="nil"/>
              <w:left w:val="single" w:sz="8" w:space="0" w:color="000000"/>
              <w:bottom w:val="single" w:sz="8" w:space="0" w:color="000000"/>
              <w:right w:val="single" w:sz="4" w:space="0" w:color="000000"/>
            </w:tcBorders>
            <w:shd w:val="clear" w:color="auto" w:fill="C9DAF8"/>
            <w:vAlign w:val="center"/>
          </w:tcPr>
          <w:p w14:paraId="3B2DF470" w14:textId="77777777" w:rsidR="008B3321" w:rsidRPr="001679AC" w:rsidRDefault="008B3321" w:rsidP="008B3321">
            <w:pPr>
              <w:spacing w:before="100" w:beforeAutospacing="1" w:after="100" w:afterAutospacing="1" w:line="360" w:lineRule="auto"/>
              <w:jc w:val="center"/>
              <w:rPr>
                <w:rFonts w:ascii="David" w:eastAsia="David" w:hAnsi="David" w:cs="David"/>
              </w:rPr>
            </w:pPr>
          </w:p>
        </w:tc>
        <w:tc>
          <w:tcPr>
            <w:tcW w:w="2477" w:type="dxa"/>
            <w:tcBorders>
              <w:top w:val="nil"/>
              <w:left w:val="single" w:sz="4" w:space="0" w:color="000000"/>
              <w:bottom w:val="single" w:sz="4" w:space="0" w:color="000000"/>
              <w:right w:val="single" w:sz="4" w:space="0" w:color="000000"/>
            </w:tcBorders>
            <w:shd w:val="clear" w:color="auto" w:fill="FFEB9C"/>
            <w:vAlign w:val="center"/>
          </w:tcPr>
          <w:p w14:paraId="6D0739F0" w14:textId="77777777" w:rsidR="008B3321" w:rsidRPr="001679AC" w:rsidRDefault="008B3321" w:rsidP="008B3321">
            <w:pPr>
              <w:spacing w:before="100" w:beforeAutospacing="1" w:after="100" w:afterAutospacing="1" w:line="360" w:lineRule="auto"/>
              <w:jc w:val="center"/>
              <w:rPr>
                <w:rFonts w:ascii="David" w:eastAsia="David" w:hAnsi="David" w:cs="David"/>
              </w:rPr>
            </w:pPr>
            <w:r w:rsidRPr="001679AC">
              <w:rPr>
                <w:rFonts w:ascii="David" w:eastAsia="David" w:hAnsi="David" w:cs="David"/>
                <w:rtl/>
              </w:rPr>
              <w:t>מצגת מונפשת (דקה)</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49469071"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642</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33201A64"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853</w:t>
            </w:r>
          </w:p>
        </w:tc>
        <w:tc>
          <w:tcPr>
            <w:tcW w:w="1791" w:type="dxa"/>
            <w:tcBorders>
              <w:top w:val="nil"/>
              <w:left w:val="single" w:sz="4" w:space="0" w:color="000000"/>
              <w:bottom w:val="single" w:sz="4" w:space="0" w:color="000000"/>
              <w:right w:val="single" w:sz="8" w:space="0" w:color="000000"/>
            </w:tcBorders>
            <w:shd w:val="clear" w:color="auto" w:fill="FFFFFF"/>
            <w:vAlign w:val="bottom"/>
          </w:tcPr>
          <w:p w14:paraId="71A131E9"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1062</w:t>
            </w:r>
          </w:p>
        </w:tc>
      </w:tr>
      <w:tr w:rsidR="008B3321" w:rsidRPr="001679AC" w14:paraId="1D2702C1" w14:textId="77777777" w:rsidTr="00E16DBE">
        <w:trPr>
          <w:trHeight w:val="280"/>
        </w:trPr>
        <w:tc>
          <w:tcPr>
            <w:tcW w:w="1272" w:type="dxa"/>
            <w:vMerge/>
            <w:tcBorders>
              <w:top w:val="nil"/>
              <w:left w:val="single" w:sz="8" w:space="0" w:color="000000"/>
              <w:bottom w:val="single" w:sz="8" w:space="0" w:color="000000"/>
              <w:right w:val="single" w:sz="4" w:space="0" w:color="000000"/>
            </w:tcBorders>
            <w:shd w:val="clear" w:color="auto" w:fill="C9DAF8"/>
            <w:vAlign w:val="center"/>
          </w:tcPr>
          <w:p w14:paraId="5F221C2F" w14:textId="77777777" w:rsidR="008B3321" w:rsidRPr="001679AC" w:rsidRDefault="008B3321" w:rsidP="008B3321">
            <w:pPr>
              <w:spacing w:before="100" w:beforeAutospacing="1" w:after="100" w:afterAutospacing="1" w:line="360" w:lineRule="auto"/>
              <w:jc w:val="center"/>
              <w:rPr>
                <w:rFonts w:ascii="David" w:eastAsia="David" w:hAnsi="David" w:cs="David"/>
              </w:rPr>
            </w:pPr>
          </w:p>
        </w:tc>
        <w:tc>
          <w:tcPr>
            <w:tcW w:w="2477" w:type="dxa"/>
            <w:tcBorders>
              <w:top w:val="nil"/>
              <w:left w:val="single" w:sz="4" w:space="0" w:color="000000"/>
              <w:bottom w:val="single" w:sz="4" w:space="0" w:color="000000"/>
              <w:right w:val="single" w:sz="4" w:space="0" w:color="000000"/>
            </w:tcBorders>
            <w:shd w:val="clear" w:color="auto" w:fill="FFEB9C"/>
            <w:vAlign w:val="center"/>
          </w:tcPr>
          <w:p w14:paraId="3AA01017" w14:textId="77777777" w:rsidR="008B3321" w:rsidRPr="001679AC" w:rsidRDefault="008B3321" w:rsidP="008B3321">
            <w:pPr>
              <w:spacing w:before="100" w:beforeAutospacing="1" w:after="100" w:afterAutospacing="1" w:line="360" w:lineRule="auto"/>
              <w:jc w:val="center"/>
              <w:rPr>
                <w:rFonts w:ascii="David" w:eastAsia="David" w:hAnsi="David" w:cs="David"/>
              </w:rPr>
            </w:pPr>
            <w:r w:rsidRPr="001679AC">
              <w:rPr>
                <w:rFonts w:ascii="David" w:eastAsia="David" w:hAnsi="David" w:cs="David"/>
                <w:rtl/>
              </w:rPr>
              <w:t>אנימציה (דקה)</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2996141B"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2490</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7D8E09CD"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4762</w:t>
            </w:r>
          </w:p>
        </w:tc>
        <w:tc>
          <w:tcPr>
            <w:tcW w:w="1791" w:type="dxa"/>
            <w:tcBorders>
              <w:top w:val="nil"/>
              <w:left w:val="single" w:sz="4" w:space="0" w:color="000000"/>
              <w:bottom w:val="single" w:sz="4" w:space="0" w:color="000000"/>
              <w:right w:val="single" w:sz="8" w:space="0" w:color="000000"/>
            </w:tcBorders>
            <w:shd w:val="clear" w:color="auto" w:fill="FFFFFF"/>
            <w:vAlign w:val="bottom"/>
          </w:tcPr>
          <w:p w14:paraId="4D1AEDF1"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9607</w:t>
            </w:r>
          </w:p>
        </w:tc>
      </w:tr>
      <w:tr w:rsidR="008B3321" w:rsidRPr="001679AC" w14:paraId="7874961A" w14:textId="77777777" w:rsidTr="00E16DBE">
        <w:trPr>
          <w:trHeight w:val="280"/>
        </w:trPr>
        <w:tc>
          <w:tcPr>
            <w:tcW w:w="1272" w:type="dxa"/>
            <w:vMerge/>
            <w:tcBorders>
              <w:top w:val="nil"/>
              <w:left w:val="single" w:sz="8" w:space="0" w:color="000000"/>
              <w:bottom w:val="single" w:sz="8" w:space="0" w:color="000000"/>
              <w:right w:val="single" w:sz="4" w:space="0" w:color="000000"/>
            </w:tcBorders>
            <w:shd w:val="clear" w:color="auto" w:fill="C9DAF8"/>
            <w:vAlign w:val="center"/>
          </w:tcPr>
          <w:p w14:paraId="7CA17589" w14:textId="77777777" w:rsidR="008B3321" w:rsidRPr="001679AC" w:rsidRDefault="008B3321" w:rsidP="008B3321">
            <w:pPr>
              <w:spacing w:before="100" w:beforeAutospacing="1" w:after="100" w:afterAutospacing="1" w:line="360" w:lineRule="auto"/>
              <w:jc w:val="center"/>
              <w:rPr>
                <w:rFonts w:ascii="David" w:eastAsia="David" w:hAnsi="David" w:cs="David"/>
              </w:rPr>
            </w:pPr>
          </w:p>
        </w:tc>
        <w:tc>
          <w:tcPr>
            <w:tcW w:w="2477" w:type="dxa"/>
            <w:tcBorders>
              <w:top w:val="nil"/>
              <w:left w:val="single" w:sz="4" w:space="0" w:color="000000"/>
              <w:bottom w:val="single" w:sz="4" w:space="0" w:color="000000"/>
              <w:right w:val="single" w:sz="4" w:space="0" w:color="000000"/>
            </w:tcBorders>
            <w:shd w:val="clear" w:color="auto" w:fill="FFEB9C"/>
            <w:vAlign w:val="center"/>
          </w:tcPr>
          <w:p w14:paraId="5926F74A" w14:textId="77777777" w:rsidR="008B3321" w:rsidRPr="001679AC" w:rsidRDefault="008B3321" w:rsidP="008B3321">
            <w:pPr>
              <w:spacing w:before="100" w:beforeAutospacing="1" w:after="100" w:afterAutospacing="1" w:line="360" w:lineRule="auto"/>
              <w:jc w:val="center"/>
              <w:rPr>
                <w:rFonts w:ascii="David" w:eastAsia="David" w:hAnsi="David" w:cs="David"/>
              </w:rPr>
            </w:pPr>
            <w:r w:rsidRPr="001679AC">
              <w:rPr>
                <w:rFonts w:ascii="David" w:eastAsia="David" w:hAnsi="David" w:cs="David"/>
                <w:rtl/>
              </w:rPr>
              <w:t>מצגת (10 שקפים)</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46E9A8B9" w14:textId="77777777" w:rsidR="008B3321" w:rsidRPr="001679AC" w:rsidRDefault="004122AB" w:rsidP="008B3321">
            <w:pPr>
              <w:bidi w:val="0"/>
              <w:jc w:val="center"/>
              <w:rPr>
                <w:rFonts w:asciiTheme="majorBidi" w:hAnsiTheme="majorBidi" w:cs="David"/>
                <w:sz w:val="22"/>
                <w:szCs w:val="22"/>
              </w:rPr>
            </w:pPr>
            <w:r w:rsidRPr="001679AC">
              <w:rPr>
                <w:rFonts w:asciiTheme="majorBidi" w:hAnsiTheme="majorBidi" w:cs="David"/>
                <w:sz w:val="22"/>
                <w:szCs w:val="22"/>
              </w:rPr>
              <w:t>647</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0CFAAF0E" w14:textId="77777777" w:rsidR="008B3321" w:rsidRPr="001679AC" w:rsidRDefault="004122AB" w:rsidP="008B3321">
            <w:pPr>
              <w:bidi w:val="0"/>
              <w:jc w:val="center"/>
              <w:rPr>
                <w:rFonts w:asciiTheme="majorBidi" w:hAnsiTheme="majorBidi" w:cs="David"/>
                <w:sz w:val="22"/>
                <w:szCs w:val="22"/>
              </w:rPr>
            </w:pPr>
            <w:r w:rsidRPr="001679AC">
              <w:rPr>
                <w:rFonts w:asciiTheme="majorBidi" w:hAnsiTheme="majorBidi" w:cs="David"/>
                <w:sz w:val="22"/>
                <w:szCs w:val="22"/>
              </w:rPr>
              <w:t>1008</w:t>
            </w:r>
          </w:p>
        </w:tc>
        <w:tc>
          <w:tcPr>
            <w:tcW w:w="1791" w:type="dxa"/>
            <w:tcBorders>
              <w:top w:val="nil"/>
              <w:left w:val="single" w:sz="4" w:space="0" w:color="000000"/>
              <w:bottom w:val="single" w:sz="4" w:space="0" w:color="000000"/>
              <w:right w:val="single" w:sz="8" w:space="0" w:color="000000"/>
            </w:tcBorders>
            <w:shd w:val="clear" w:color="auto" w:fill="FFFFFF"/>
            <w:vAlign w:val="bottom"/>
          </w:tcPr>
          <w:p w14:paraId="081A6A81" w14:textId="77777777" w:rsidR="008B3321" w:rsidRPr="001679AC" w:rsidRDefault="004122AB" w:rsidP="008B3321">
            <w:pPr>
              <w:bidi w:val="0"/>
              <w:jc w:val="center"/>
              <w:rPr>
                <w:rFonts w:asciiTheme="majorBidi" w:hAnsiTheme="majorBidi" w:cs="David"/>
                <w:sz w:val="22"/>
                <w:szCs w:val="22"/>
              </w:rPr>
            </w:pPr>
            <w:r w:rsidRPr="001679AC">
              <w:rPr>
                <w:rFonts w:asciiTheme="majorBidi" w:hAnsiTheme="majorBidi" w:cs="David"/>
                <w:sz w:val="22"/>
                <w:szCs w:val="22"/>
              </w:rPr>
              <w:t>1227</w:t>
            </w:r>
          </w:p>
        </w:tc>
      </w:tr>
      <w:tr w:rsidR="008B3321" w:rsidRPr="001679AC" w14:paraId="31B5BE4B" w14:textId="77777777" w:rsidTr="00E16DBE">
        <w:trPr>
          <w:trHeight w:val="280"/>
        </w:trPr>
        <w:tc>
          <w:tcPr>
            <w:tcW w:w="1272" w:type="dxa"/>
            <w:vMerge/>
            <w:tcBorders>
              <w:top w:val="nil"/>
              <w:left w:val="single" w:sz="8" w:space="0" w:color="000000"/>
              <w:bottom w:val="single" w:sz="8" w:space="0" w:color="000000"/>
              <w:right w:val="single" w:sz="4" w:space="0" w:color="000000"/>
            </w:tcBorders>
            <w:shd w:val="clear" w:color="auto" w:fill="C9DAF8"/>
            <w:vAlign w:val="center"/>
          </w:tcPr>
          <w:p w14:paraId="2BAF48FA" w14:textId="77777777" w:rsidR="008B3321" w:rsidRPr="001679AC" w:rsidRDefault="008B3321" w:rsidP="008B3321">
            <w:pPr>
              <w:spacing w:before="100" w:beforeAutospacing="1" w:after="100" w:afterAutospacing="1" w:line="360" w:lineRule="auto"/>
              <w:jc w:val="center"/>
              <w:rPr>
                <w:rFonts w:ascii="David" w:eastAsia="David" w:hAnsi="David" w:cs="David"/>
              </w:rPr>
            </w:pPr>
          </w:p>
        </w:tc>
        <w:tc>
          <w:tcPr>
            <w:tcW w:w="2477" w:type="dxa"/>
            <w:tcBorders>
              <w:top w:val="nil"/>
              <w:left w:val="single" w:sz="4" w:space="0" w:color="000000"/>
              <w:bottom w:val="single" w:sz="4" w:space="0" w:color="000000"/>
              <w:right w:val="single" w:sz="4" w:space="0" w:color="000000"/>
            </w:tcBorders>
            <w:shd w:val="clear" w:color="auto" w:fill="FFEB9C"/>
            <w:vAlign w:val="center"/>
          </w:tcPr>
          <w:p w14:paraId="7E8F5717" w14:textId="77777777" w:rsidR="008B3321" w:rsidRPr="001679AC" w:rsidRDefault="008B3321" w:rsidP="008B3321">
            <w:pPr>
              <w:spacing w:before="100" w:beforeAutospacing="1" w:after="100" w:afterAutospacing="1" w:line="360" w:lineRule="auto"/>
              <w:jc w:val="center"/>
              <w:rPr>
                <w:rFonts w:ascii="David" w:eastAsia="David" w:hAnsi="David" w:cs="David"/>
              </w:rPr>
            </w:pPr>
            <w:r w:rsidRPr="001679AC">
              <w:rPr>
                <w:rFonts w:ascii="David" w:eastAsia="David" w:hAnsi="David" w:cs="David"/>
                <w:rtl/>
              </w:rPr>
              <w:t>אודיו (דקה)</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5C0CF701"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394</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786CBFB2" w14:textId="34C2D471" w:rsidR="008B3321" w:rsidRPr="001679AC" w:rsidRDefault="007F04F0" w:rsidP="008B3321">
            <w:pPr>
              <w:bidi w:val="0"/>
              <w:jc w:val="center"/>
              <w:rPr>
                <w:rFonts w:asciiTheme="majorBidi" w:hAnsiTheme="majorBidi" w:cs="David"/>
                <w:sz w:val="22"/>
                <w:szCs w:val="22"/>
                <w:rtl/>
              </w:rPr>
            </w:pPr>
            <w:r>
              <w:rPr>
                <w:rFonts w:asciiTheme="majorBidi" w:hAnsiTheme="majorBidi" w:cs="David"/>
                <w:sz w:val="22"/>
                <w:szCs w:val="22"/>
              </w:rPr>
              <w:t>496</w:t>
            </w:r>
          </w:p>
        </w:tc>
        <w:tc>
          <w:tcPr>
            <w:tcW w:w="1791" w:type="dxa"/>
            <w:tcBorders>
              <w:top w:val="nil"/>
              <w:left w:val="single" w:sz="4" w:space="0" w:color="000000"/>
              <w:bottom w:val="single" w:sz="4" w:space="0" w:color="000000"/>
              <w:right w:val="single" w:sz="8" w:space="0" w:color="000000"/>
            </w:tcBorders>
            <w:shd w:val="clear" w:color="auto" w:fill="FFFFFF"/>
            <w:vAlign w:val="bottom"/>
          </w:tcPr>
          <w:p w14:paraId="7F0303CD" w14:textId="315CC5FF" w:rsidR="008B3321" w:rsidRPr="001679AC" w:rsidRDefault="00403964" w:rsidP="008B3321">
            <w:pPr>
              <w:bidi w:val="0"/>
              <w:jc w:val="center"/>
              <w:rPr>
                <w:rFonts w:asciiTheme="majorBidi" w:hAnsiTheme="majorBidi" w:cs="David"/>
                <w:sz w:val="22"/>
                <w:szCs w:val="22"/>
              </w:rPr>
            </w:pPr>
            <w:r>
              <w:rPr>
                <w:rFonts w:asciiTheme="majorBidi" w:hAnsiTheme="majorBidi" w:cs="David"/>
                <w:sz w:val="22"/>
                <w:szCs w:val="22"/>
              </w:rPr>
              <w:t>544</w:t>
            </w:r>
          </w:p>
        </w:tc>
      </w:tr>
      <w:tr w:rsidR="008B3321" w:rsidRPr="001679AC" w14:paraId="2C10691B" w14:textId="77777777" w:rsidTr="00E16DBE">
        <w:trPr>
          <w:trHeight w:val="280"/>
        </w:trPr>
        <w:tc>
          <w:tcPr>
            <w:tcW w:w="1272" w:type="dxa"/>
            <w:vMerge/>
            <w:tcBorders>
              <w:top w:val="nil"/>
              <w:left w:val="single" w:sz="8" w:space="0" w:color="000000"/>
              <w:bottom w:val="single" w:sz="8" w:space="0" w:color="000000"/>
              <w:right w:val="single" w:sz="4" w:space="0" w:color="000000"/>
            </w:tcBorders>
            <w:shd w:val="clear" w:color="auto" w:fill="C9DAF8"/>
            <w:vAlign w:val="center"/>
          </w:tcPr>
          <w:p w14:paraId="24520F9A" w14:textId="77777777" w:rsidR="008B3321" w:rsidRPr="001679AC" w:rsidRDefault="008B3321" w:rsidP="008B3321">
            <w:pPr>
              <w:spacing w:before="100" w:beforeAutospacing="1" w:after="100" w:afterAutospacing="1" w:line="360" w:lineRule="auto"/>
              <w:jc w:val="center"/>
              <w:rPr>
                <w:rFonts w:ascii="David" w:eastAsia="David" w:hAnsi="David" w:cs="David"/>
              </w:rPr>
            </w:pPr>
          </w:p>
        </w:tc>
        <w:tc>
          <w:tcPr>
            <w:tcW w:w="2477" w:type="dxa"/>
            <w:tcBorders>
              <w:top w:val="nil"/>
              <w:left w:val="single" w:sz="4" w:space="0" w:color="000000"/>
              <w:bottom w:val="single" w:sz="4" w:space="0" w:color="000000"/>
              <w:right w:val="single" w:sz="4" w:space="0" w:color="000000"/>
            </w:tcBorders>
            <w:shd w:val="clear" w:color="auto" w:fill="FFEB9C"/>
            <w:vAlign w:val="center"/>
          </w:tcPr>
          <w:p w14:paraId="7B2D3DF0" w14:textId="77777777" w:rsidR="008B3321" w:rsidRPr="001679AC" w:rsidRDefault="008B3321" w:rsidP="008B3321">
            <w:pPr>
              <w:spacing w:before="100" w:beforeAutospacing="1" w:after="100" w:afterAutospacing="1" w:line="360" w:lineRule="auto"/>
              <w:jc w:val="center"/>
              <w:rPr>
                <w:rFonts w:ascii="David" w:eastAsia="David" w:hAnsi="David" w:cs="David"/>
              </w:rPr>
            </w:pPr>
            <w:r w:rsidRPr="001679AC">
              <w:rPr>
                <w:rFonts w:ascii="David" w:eastAsia="David" w:hAnsi="David" w:cs="David"/>
                <w:rtl/>
              </w:rPr>
              <w:t>טקסט (250 מילה)</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11AE2CD5"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544</w:t>
            </w:r>
          </w:p>
        </w:tc>
        <w:tc>
          <w:tcPr>
            <w:tcW w:w="1360" w:type="dxa"/>
            <w:tcBorders>
              <w:top w:val="nil"/>
              <w:left w:val="single" w:sz="4" w:space="0" w:color="000000"/>
              <w:bottom w:val="single" w:sz="4" w:space="0" w:color="000000"/>
              <w:right w:val="single" w:sz="4" w:space="0" w:color="000000"/>
            </w:tcBorders>
            <w:shd w:val="clear" w:color="auto" w:fill="FFFFFF"/>
            <w:vAlign w:val="bottom"/>
          </w:tcPr>
          <w:p w14:paraId="61FA989B"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1143</w:t>
            </w:r>
          </w:p>
        </w:tc>
        <w:tc>
          <w:tcPr>
            <w:tcW w:w="1791" w:type="dxa"/>
            <w:tcBorders>
              <w:top w:val="nil"/>
              <w:left w:val="single" w:sz="4" w:space="0" w:color="000000"/>
              <w:bottom w:val="single" w:sz="4" w:space="0" w:color="000000"/>
              <w:right w:val="single" w:sz="8" w:space="0" w:color="000000"/>
            </w:tcBorders>
            <w:shd w:val="clear" w:color="auto" w:fill="FFFFFF"/>
            <w:vAlign w:val="bottom"/>
          </w:tcPr>
          <w:p w14:paraId="65BD591C"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1915</w:t>
            </w:r>
          </w:p>
        </w:tc>
      </w:tr>
      <w:tr w:rsidR="008B3321" w:rsidRPr="001679AC" w14:paraId="7F91E216" w14:textId="77777777" w:rsidTr="00E16DBE">
        <w:trPr>
          <w:trHeight w:val="280"/>
        </w:trPr>
        <w:tc>
          <w:tcPr>
            <w:tcW w:w="1272" w:type="dxa"/>
            <w:vMerge/>
            <w:tcBorders>
              <w:top w:val="nil"/>
              <w:left w:val="single" w:sz="8" w:space="0" w:color="000000"/>
              <w:bottom w:val="single" w:sz="8" w:space="0" w:color="000000"/>
              <w:right w:val="single" w:sz="4" w:space="0" w:color="000000"/>
            </w:tcBorders>
            <w:shd w:val="clear" w:color="auto" w:fill="C9DAF8"/>
            <w:vAlign w:val="center"/>
          </w:tcPr>
          <w:p w14:paraId="0C9CF3CC" w14:textId="77777777" w:rsidR="008B3321" w:rsidRPr="001679AC" w:rsidRDefault="008B3321" w:rsidP="008B3321">
            <w:pPr>
              <w:spacing w:before="100" w:beforeAutospacing="1" w:after="100" w:afterAutospacing="1" w:line="360" w:lineRule="auto"/>
              <w:jc w:val="center"/>
              <w:rPr>
                <w:rFonts w:ascii="David" w:eastAsia="David" w:hAnsi="David" w:cs="David"/>
              </w:rPr>
            </w:pPr>
          </w:p>
        </w:tc>
        <w:tc>
          <w:tcPr>
            <w:tcW w:w="2477" w:type="dxa"/>
            <w:tcBorders>
              <w:top w:val="nil"/>
              <w:left w:val="single" w:sz="4" w:space="0" w:color="000000"/>
              <w:bottom w:val="single" w:sz="8" w:space="0" w:color="000000"/>
              <w:right w:val="single" w:sz="4" w:space="0" w:color="000000"/>
            </w:tcBorders>
            <w:shd w:val="clear" w:color="auto" w:fill="FFEB9C"/>
            <w:vAlign w:val="center"/>
          </w:tcPr>
          <w:p w14:paraId="7C419B6B" w14:textId="77777777" w:rsidR="008B3321" w:rsidRPr="001679AC" w:rsidRDefault="008B3321" w:rsidP="008B3321">
            <w:pPr>
              <w:spacing w:before="100" w:beforeAutospacing="1" w:after="100" w:afterAutospacing="1" w:line="360" w:lineRule="auto"/>
              <w:jc w:val="center"/>
              <w:rPr>
                <w:rFonts w:ascii="David" w:eastAsia="David" w:hAnsi="David" w:cs="David"/>
              </w:rPr>
            </w:pPr>
            <w:r w:rsidRPr="001679AC">
              <w:rPr>
                <w:rFonts w:ascii="David" w:eastAsia="David" w:hAnsi="David" w:cs="David"/>
                <w:rtl/>
              </w:rPr>
              <w:t>תרגול (משימה אחת)</w:t>
            </w:r>
          </w:p>
        </w:tc>
        <w:tc>
          <w:tcPr>
            <w:tcW w:w="1360" w:type="dxa"/>
            <w:tcBorders>
              <w:top w:val="nil"/>
              <w:left w:val="single" w:sz="4" w:space="0" w:color="000000"/>
              <w:bottom w:val="single" w:sz="8" w:space="0" w:color="000000"/>
              <w:right w:val="single" w:sz="4" w:space="0" w:color="000000"/>
            </w:tcBorders>
            <w:shd w:val="clear" w:color="auto" w:fill="FFFFFF"/>
            <w:vAlign w:val="bottom"/>
          </w:tcPr>
          <w:p w14:paraId="7BF44E8E"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180</w:t>
            </w:r>
          </w:p>
        </w:tc>
        <w:tc>
          <w:tcPr>
            <w:tcW w:w="1360" w:type="dxa"/>
            <w:tcBorders>
              <w:top w:val="nil"/>
              <w:left w:val="single" w:sz="4" w:space="0" w:color="000000"/>
              <w:bottom w:val="single" w:sz="8" w:space="0" w:color="000000"/>
              <w:right w:val="single" w:sz="4" w:space="0" w:color="000000"/>
            </w:tcBorders>
            <w:shd w:val="clear" w:color="auto" w:fill="FFFFFF"/>
            <w:vAlign w:val="bottom"/>
          </w:tcPr>
          <w:p w14:paraId="667692FF"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296</w:t>
            </w:r>
          </w:p>
        </w:tc>
        <w:tc>
          <w:tcPr>
            <w:tcW w:w="1791" w:type="dxa"/>
            <w:tcBorders>
              <w:top w:val="nil"/>
              <w:left w:val="single" w:sz="4" w:space="0" w:color="000000"/>
              <w:bottom w:val="single" w:sz="8" w:space="0" w:color="000000"/>
              <w:right w:val="single" w:sz="8" w:space="0" w:color="000000"/>
            </w:tcBorders>
            <w:shd w:val="clear" w:color="auto" w:fill="FFFFFF"/>
            <w:vAlign w:val="bottom"/>
          </w:tcPr>
          <w:p w14:paraId="6DF232C0" w14:textId="77777777" w:rsidR="008B3321" w:rsidRPr="001679AC" w:rsidRDefault="008B3321" w:rsidP="008B3321">
            <w:pPr>
              <w:bidi w:val="0"/>
              <w:jc w:val="center"/>
              <w:rPr>
                <w:rFonts w:asciiTheme="majorBidi" w:hAnsiTheme="majorBidi" w:cs="David"/>
                <w:sz w:val="22"/>
                <w:szCs w:val="22"/>
              </w:rPr>
            </w:pPr>
            <w:r w:rsidRPr="001679AC">
              <w:rPr>
                <w:rFonts w:asciiTheme="majorBidi" w:hAnsiTheme="majorBidi" w:cs="David"/>
                <w:sz w:val="22"/>
                <w:szCs w:val="22"/>
              </w:rPr>
              <w:t>528</w:t>
            </w:r>
          </w:p>
        </w:tc>
      </w:tr>
    </w:tbl>
    <w:p w14:paraId="1A9B6D64" w14:textId="77777777" w:rsidR="00B15FB3" w:rsidRPr="001679AC" w:rsidRDefault="00B15FB3" w:rsidP="00D00BAF">
      <w:pPr>
        <w:tabs>
          <w:tab w:val="left" w:pos="752"/>
        </w:tabs>
        <w:spacing w:before="100" w:beforeAutospacing="1" w:after="100" w:afterAutospacing="1" w:line="360" w:lineRule="auto"/>
        <w:jc w:val="both"/>
        <w:rPr>
          <w:rFonts w:ascii="Tahoma" w:eastAsia="Tahoma" w:hAnsi="Tahoma" w:cs="David"/>
          <w:rtl/>
        </w:rPr>
      </w:pPr>
    </w:p>
    <w:p w14:paraId="57C0517F" w14:textId="77777777" w:rsidR="00B15FB3" w:rsidRPr="001679AC" w:rsidRDefault="00B15FB3">
      <w:pPr>
        <w:rPr>
          <w:rFonts w:ascii="Tahoma" w:eastAsia="Tahoma" w:hAnsi="Tahoma" w:cs="David"/>
          <w:rtl/>
        </w:rPr>
      </w:pPr>
      <w:r w:rsidRPr="001679AC">
        <w:rPr>
          <w:rFonts w:ascii="Tahoma" w:eastAsia="Tahoma" w:hAnsi="Tahoma" w:cs="David"/>
          <w:rtl/>
        </w:rPr>
        <w:br w:type="page"/>
      </w:r>
    </w:p>
    <w:p w14:paraId="08034982" w14:textId="77777777" w:rsidR="001D616D" w:rsidRPr="001679AC" w:rsidRDefault="001D616D" w:rsidP="00D00BAF">
      <w:pPr>
        <w:tabs>
          <w:tab w:val="left" w:pos="752"/>
        </w:tabs>
        <w:spacing w:before="100" w:beforeAutospacing="1" w:after="100" w:afterAutospacing="1" w:line="360" w:lineRule="auto"/>
        <w:jc w:val="both"/>
        <w:rPr>
          <w:rFonts w:ascii="Tahoma" w:eastAsia="Tahoma" w:hAnsi="Tahoma" w:cs="David"/>
        </w:rPr>
      </w:pPr>
    </w:p>
    <w:p w14:paraId="0127C7F0" w14:textId="77777777" w:rsidR="001D616D" w:rsidRPr="001679AC" w:rsidRDefault="00B6131A" w:rsidP="00D00BAF">
      <w:pPr>
        <w:tabs>
          <w:tab w:val="left" w:pos="752"/>
        </w:tabs>
        <w:spacing w:before="100" w:beforeAutospacing="1" w:after="100" w:afterAutospacing="1" w:line="360" w:lineRule="auto"/>
        <w:jc w:val="both"/>
        <w:rPr>
          <w:rFonts w:ascii="Tahoma" w:eastAsia="Tahoma" w:hAnsi="Tahoma" w:cs="David"/>
        </w:rPr>
      </w:pPr>
      <w:r w:rsidRPr="001679AC">
        <w:rPr>
          <w:rFonts w:ascii="Tahoma" w:eastAsia="Tahoma" w:hAnsi="Tahoma" w:cs="David"/>
          <w:rtl/>
        </w:rPr>
        <w:t>בנוסף לאלה יתווספו התפוקות הבאות שאינן נתונות לתיחור:</w:t>
      </w:r>
    </w:p>
    <w:tbl>
      <w:tblPr>
        <w:tblStyle w:val="211"/>
        <w:tblW w:w="8270"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823"/>
        <w:gridCol w:w="4447"/>
      </w:tblGrid>
      <w:tr w:rsidR="001D616D" w:rsidRPr="001679AC" w14:paraId="68310079" w14:textId="77777777" w:rsidTr="003B7C72">
        <w:trPr>
          <w:trHeight w:val="300"/>
          <w:jc w:val="right"/>
        </w:trPr>
        <w:tc>
          <w:tcPr>
            <w:tcW w:w="3823" w:type="dxa"/>
            <w:shd w:val="clear" w:color="auto" w:fill="E5DFEC"/>
            <w:tcMar>
              <w:top w:w="15" w:type="dxa"/>
              <w:left w:w="15" w:type="dxa"/>
              <w:right w:w="15" w:type="dxa"/>
            </w:tcMar>
            <w:vAlign w:val="center"/>
          </w:tcPr>
          <w:p w14:paraId="6E2DEF24" w14:textId="77777777" w:rsidR="001D616D" w:rsidRPr="001679AC" w:rsidRDefault="00B6131A" w:rsidP="00D00BAF">
            <w:pPr>
              <w:spacing w:before="100" w:beforeAutospacing="1" w:after="100" w:afterAutospacing="1" w:line="360" w:lineRule="auto"/>
              <w:jc w:val="center"/>
              <w:rPr>
                <w:rFonts w:ascii="Tahoma" w:eastAsia="Tahoma" w:hAnsi="Tahoma" w:cs="David"/>
              </w:rPr>
            </w:pPr>
            <w:r w:rsidRPr="001679AC">
              <w:rPr>
                <w:rFonts w:ascii="Tahoma" w:eastAsia="Tahoma" w:hAnsi="Tahoma" w:cs="David"/>
                <w:rtl/>
              </w:rPr>
              <w:t>תעריף</w:t>
            </w:r>
          </w:p>
        </w:tc>
        <w:tc>
          <w:tcPr>
            <w:tcW w:w="4447" w:type="dxa"/>
            <w:tcBorders>
              <w:bottom w:val="single" w:sz="4" w:space="0" w:color="000000"/>
            </w:tcBorders>
            <w:shd w:val="clear" w:color="auto" w:fill="E5DFEC"/>
            <w:tcMar>
              <w:top w:w="15" w:type="dxa"/>
              <w:left w:w="15" w:type="dxa"/>
              <w:right w:w="15" w:type="dxa"/>
            </w:tcMar>
            <w:vAlign w:val="center"/>
          </w:tcPr>
          <w:p w14:paraId="733C37AE" w14:textId="77777777" w:rsidR="001D616D" w:rsidRPr="001679AC" w:rsidRDefault="00B6131A" w:rsidP="00D00BAF">
            <w:pPr>
              <w:spacing w:before="100" w:beforeAutospacing="1" w:after="100" w:afterAutospacing="1" w:line="360" w:lineRule="auto"/>
              <w:jc w:val="center"/>
              <w:rPr>
                <w:rFonts w:ascii="Tahoma" w:eastAsia="Tahoma" w:hAnsi="Tahoma" w:cs="David"/>
                <w:rtl/>
              </w:rPr>
            </w:pPr>
            <w:r w:rsidRPr="001679AC">
              <w:rPr>
                <w:rFonts w:ascii="Tahoma" w:eastAsia="Tahoma" w:hAnsi="Tahoma" w:cs="David"/>
                <w:rtl/>
              </w:rPr>
              <w:t>תפוקה</w:t>
            </w:r>
          </w:p>
        </w:tc>
      </w:tr>
      <w:tr w:rsidR="001D616D" w:rsidRPr="001679AC" w14:paraId="149777D9" w14:textId="77777777" w:rsidTr="003B7C72">
        <w:trPr>
          <w:trHeight w:val="300"/>
          <w:jc w:val="right"/>
        </w:trPr>
        <w:tc>
          <w:tcPr>
            <w:tcW w:w="3823" w:type="dxa"/>
            <w:shd w:val="clear" w:color="auto" w:fill="FFFFFF"/>
            <w:tcMar>
              <w:top w:w="15" w:type="dxa"/>
              <w:left w:w="15" w:type="dxa"/>
              <w:right w:w="15" w:type="dxa"/>
            </w:tcMar>
            <w:vAlign w:val="center"/>
          </w:tcPr>
          <w:p w14:paraId="3AEC224F" w14:textId="77777777" w:rsidR="001D616D" w:rsidRPr="001679AC" w:rsidRDefault="00B6131A" w:rsidP="00D00BAF">
            <w:pPr>
              <w:spacing w:before="100" w:beforeAutospacing="1" w:after="100" w:afterAutospacing="1" w:line="360" w:lineRule="auto"/>
              <w:jc w:val="center"/>
              <w:rPr>
                <w:rFonts w:ascii="Tahoma" w:eastAsia="Tahoma" w:hAnsi="Tahoma" w:cs="David"/>
              </w:rPr>
            </w:pPr>
            <w:bookmarkStart w:id="442" w:name="_45jfvxd" w:colFirst="0" w:colLast="0"/>
            <w:bookmarkEnd w:id="442"/>
            <w:r w:rsidRPr="001679AC">
              <w:rPr>
                <w:rFonts w:ascii="Tahoma" w:eastAsia="Tahoma" w:hAnsi="Tahoma" w:cs="David"/>
                <w:rtl/>
              </w:rPr>
              <w:t>לפי תעריפי נש"ם</w:t>
            </w:r>
          </w:p>
        </w:tc>
        <w:tc>
          <w:tcPr>
            <w:tcW w:w="4447" w:type="dxa"/>
            <w:shd w:val="clear" w:color="auto" w:fill="DBE5F1"/>
            <w:tcMar>
              <w:top w:w="15" w:type="dxa"/>
              <w:left w:w="15" w:type="dxa"/>
              <w:right w:w="15" w:type="dxa"/>
            </w:tcMar>
            <w:vAlign w:val="center"/>
          </w:tcPr>
          <w:p w14:paraId="0FED1050" w14:textId="77777777" w:rsidR="001D616D" w:rsidRPr="001679AC" w:rsidRDefault="00B6131A" w:rsidP="00D00BAF">
            <w:pPr>
              <w:spacing w:before="100" w:beforeAutospacing="1" w:after="100" w:afterAutospacing="1" w:line="360" w:lineRule="auto"/>
              <w:jc w:val="center"/>
              <w:rPr>
                <w:rFonts w:ascii="Tahoma" w:eastAsia="Tahoma" w:hAnsi="Tahoma" w:cs="David"/>
              </w:rPr>
            </w:pPr>
            <w:r w:rsidRPr="001679AC">
              <w:rPr>
                <w:rFonts w:ascii="Tahoma" w:eastAsia="Tahoma" w:hAnsi="Tahoma" w:cs="David"/>
                <w:rtl/>
              </w:rPr>
              <w:t>שעת הוראה סינכרונית</w:t>
            </w:r>
          </w:p>
        </w:tc>
      </w:tr>
      <w:tr w:rsidR="0027488F" w:rsidRPr="001679AC" w14:paraId="04B836C7" w14:textId="77777777" w:rsidTr="003B7C72">
        <w:trPr>
          <w:trHeight w:val="300"/>
          <w:jc w:val="right"/>
        </w:trPr>
        <w:tc>
          <w:tcPr>
            <w:tcW w:w="3823" w:type="dxa"/>
            <w:shd w:val="clear" w:color="auto" w:fill="FFFFFF"/>
            <w:tcMar>
              <w:top w:w="15" w:type="dxa"/>
              <w:left w:w="15" w:type="dxa"/>
              <w:right w:w="15" w:type="dxa"/>
            </w:tcMar>
            <w:vAlign w:val="center"/>
          </w:tcPr>
          <w:p w14:paraId="11DD8ECF" w14:textId="77777777" w:rsidR="0027488F" w:rsidRPr="001679AC" w:rsidRDefault="0027488F" w:rsidP="0027488F">
            <w:pPr>
              <w:spacing w:before="100" w:beforeAutospacing="1" w:after="100" w:afterAutospacing="1" w:line="360" w:lineRule="auto"/>
              <w:jc w:val="center"/>
              <w:rPr>
                <w:rFonts w:ascii="Tahoma" w:eastAsia="Tahoma" w:hAnsi="Tahoma" w:cs="David"/>
                <w:rtl/>
              </w:rPr>
            </w:pPr>
            <w:r w:rsidRPr="001679AC">
              <w:rPr>
                <w:rFonts w:ascii="Tahoma" w:eastAsia="Tahoma" w:hAnsi="Tahoma" w:cs="David" w:hint="eastAsia"/>
                <w:rtl/>
              </w:rPr>
              <w:t>לפי</w:t>
            </w:r>
            <w:r w:rsidRPr="001679AC">
              <w:rPr>
                <w:rFonts w:ascii="Tahoma" w:eastAsia="Tahoma" w:hAnsi="Tahoma" w:cs="David"/>
                <w:rtl/>
              </w:rPr>
              <w:t xml:space="preserve"> </w:t>
            </w:r>
            <w:r w:rsidRPr="001679AC">
              <w:rPr>
                <w:rFonts w:ascii="Tahoma" w:eastAsia="Tahoma" w:hAnsi="Tahoma" w:cs="David" w:hint="eastAsia"/>
                <w:rtl/>
              </w:rPr>
              <w:t>תעריפי</w:t>
            </w:r>
            <w:r w:rsidRPr="001679AC">
              <w:rPr>
                <w:rFonts w:ascii="Tahoma" w:eastAsia="Tahoma" w:hAnsi="Tahoma" w:cs="David"/>
                <w:rtl/>
              </w:rPr>
              <w:t xml:space="preserve"> </w:t>
            </w:r>
            <w:r w:rsidRPr="001679AC">
              <w:rPr>
                <w:rFonts w:ascii="Tahoma" w:eastAsia="Tahoma" w:hAnsi="Tahoma" w:cs="David" w:hint="eastAsia"/>
                <w:rtl/>
              </w:rPr>
              <w:t>יועצים</w:t>
            </w:r>
            <w:r w:rsidRPr="001679AC">
              <w:rPr>
                <w:rFonts w:ascii="Tahoma" w:eastAsia="Tahoma" w:hAnsi="Tahoma" w:cs="David"/>
                <w:rtl/>
              </w:rPr>
              <w:t xml:space="preserve"> </w:t>
            </w:r>
            <w:r w:rsidRPr="001679AC">
              <w:rPr>
                <w:rFonts w:ascii="Tahoma" w:eastAsia="Tahoma" w:hAnsi="Tahoma" w:cs="David" w:hint="eastAsia"/>
                <w:rtl/>
              </w:rPr>
              <w:t>חיצוניים</w:t>
            </w:r>
            <w:r w:rsidRPr="001679AC">
              <w:rPr>
                <w:rFonts w:ascii="Tahoma" w:eastAsia="Tahoma" w:hAnsi="Tahoma" w:cs="David"/>
                <w:rtl/>
              </w:rPr>
              <w:t xml:space="preserve"> </w:t>
            </w:r>
            <w:r w:rsidRPr="001679AC">
              <w:rPr>
                <w:rFonts w:ascii="Tahoma" w:eastAsia="Tahoma" w:hAnsi="Tahoma" w:cs="David" w:hint="eastAsia"/>
                <w:rtl/>
              </w:rPr>
              <w:t>חשכ</w:t>
            </w:r>
            <w:r w:rsidRPr="001679AC">
              <w:rPr>
                <w:rFonts w:ascii="Tahoma" w:eastAsia="Tahoma" w:hAnsi="Tahoma" w:cs="David"/>
                <w:rtl/>
              </w:rPr>
              <w:t>"ל</w:t>
            </w:r>
          </w:p>
        </w:tc>
        <w:tc>
          <w:tcPr>
            <w:tcW w:w="4447" w:type="dxa"/>
            <w:shd w:val="clear" w:color="auto" w:fill="DBE5F1"/>
            <w:tcMar>
              <w:top w:w="15" w:type="dxa"/>
              <w:left w:w="15" w:type="dxa"/>
              <w:right w:w="15" w:type="dxa"/>
            </w:tcMar>
            <w:vAlign w:val="center"/>
          </w:tcPr>
          <w:p w14:paraId="7BBC5FE8" w14:textId="77777777" w:rsidR="0027488F" w:rsidRPr="001679AC" w:rsidRDefault="0027488F" w:rsidP="0027488F">
            <w:pPr>
              <w:spacing w:before="100" w:beforeAutospacing="1" w:after="100" w:afterAutospacing="1" w:line="360" w:lineRule="auto"/>
              <w:jc w:val="center"/>
              <w:rPr>
                <w:rFonts w:ascii="Tahoma" w:eastAsia="Tahoma" w:hAnsi="Tahoma" w:cs="David"/>
                <w:rtl/>
              </w:rPr>
            </w:pPr>
            <w:r w:rsidRPr="001679AC">
              <w:rPr>
                <w:rFonts w:ascii="Tahoma" w:eastAsia="Tahoma" w:hAnsi="Tahoma" w:cs="David" w:hint="eastAsia"/>
                <w:rtl/>
              </w:rPr>
              <w:t>שעת</w:t>
            </w:r>
            <w:r w:rsidRPr="001679AC">
              <w:rPr>
                <w:rFonts w:ascii="Tahoma" w:eastAsia="Tahoma" w:hAnsi="Tahoma" w:cs="David"/>
                <w:rtl/>
              </w:rPr>
              <w:t xml:space="preserve"> </w:t>
            </w:r>
            <w:r w:rsidRPr="001679AC">
              <w:rPr>
                <w:rFonts w:ascii="Tahoma" w:eastAsia="Tahoma" w:hAnsi="Tahoma" w:cs="David" w:hint="eastAsia"/>
                <w:rtl/>
              </w:rPr>
              <w:t>מומחי</w:t>
            </w:r>
            <w:r w:rsidRPr="001679AC">
              <w:rPr>
                <w:rFonts w:ascii="Tahoma" w:eastAsia="Tahoma" w:hAnsi="Tahoma" w:cs="David"/>
                <w:rtl/>
              </w:rPr>
              <w:t xml:space="preserve"> </w:t>
            </w:r>
            <w:r w:rsidRPr="001679AC">
              <w:rPr>
                <w:rFonts w:ascii="Tahoma" w:eastAsia="Tahoma" w:hAnsi="Tahoma" w:cs="David" w:hint="eastAsia"/>
                <w:rtl/>
              </w:rPr>
              <w:t>תוכן</w:t>
            </w:r>
          </w:p>
        </w:tc>
      </w:tr>
      <w:tr w:rsidR="0027488F" w:rsidRPr="001679AC" w14:paraId="4159A3CE" w14:textId="77777777" w:rsidTr="003B7C72">
        <w:trPr>
          <w:trHeight w:val="300"/>
          <w:jc w:val="right"/>
        </w:trPr>
        <w:tc>
          <w:tcPr>
            <w:tcW w:w="3823" w:type="dxa"/>
            <w:shd w:val="clear" w:color="auto" w:fill="FFFFFF"/>
            <w:tcMar>
              <w:top w:w="15" w:type="dxa"/>
              <w:left w:w="15" w:type="dxa"/>
              <w:right w:w="15" w:type="dxa"/>
            </w:tcMar>
            <w:vAlign w:val="center"/>
          </w:tcPr>
          <w:p w14:paraId="2A1A2E8F" w14:textId="77777777" w:rsidR="0027488F" w:rsidRPr="001679AC" w:rsidRDefault="0027488F" w:rsidP="0027488F">
            <w:pPr>
              <w:spacing w:before="100" w:beforeAutospacing="1" w:after="100" w:afterAutospacing="1" w:line="360" w:lineRule="auto"/>
              <w:jc w:val="center"/>
              <w:rPr>
                <w:rFonts w:ascii="Tahoma" w:eastAsia="Tahoma" w:hAnsi="Tahoma" w:cs="David"/>
                <w:rtl/>
              </w:rPr>
            </w:pPr>
            <w:r w:rsidRPr="001679AC">
              <w:rPr>
                <w:rFonts w:ascii="Tahoma" w:eastAsia="Tahoma" w:hAnsi="Tahoma" w:cs="David" w:hint="eastAsia"/>
                <w:rtl/>
              </w:rPr>
              <w:t>לפי</w:t>
            </w:r>
            <w:r w:rsidRPr="001679AC">
              <w:rPr>
                <w:rFonts w:ascii="Tahoma" w:eastAsia="Tahoma" w:hAnsi="Tahoma" w:cs="David"/>
                <w:rtl/>
              </w:rPr>
              <w:t xml:space="preserve"> </w:t>
            </w:r>
            <w:r w:rsidRPr="001679AC">
              <w:rPr>
                <w:rFonts w:ascii="Tahoma" w:eastAsia="Tahoma" w:hAnsi="Tahoma" w:cs="David" w:hint="eastAsia"/>
                <w:rtl/>
              </w:rPr>
              <w:t>תעריפי</w:t>
            </w:r>
            <w:r w:rsidRPr="001679AC">
              <w:rPr>
                <w:rFonts w:ascii="Tahoma" w:eastAsia="Tahoma" w:hAnsi="Tahoma" w:cs="David"/>
                <w:rtl/>
              </w:rPr>
              <w:t xml:space="preserve"> </w:t>
            </w:r>
            <w:r w:rsidRPr="001679AC">
              <w:rPr>
                <w:rFonts w:ascii="Tahoma" w:eastAsia="Tahoma" w:hAnsi="Tahoma" w:cs="David" w:hint="eastAsia"/>
                <w:rtl/>
              </w:rPr>
              <w:t>יועצים</w:t>
            </w:r>
            <w:r w:rsidRPr="001679AC">
              <w:rPr>
                <w:rFonts w:ascii="Tahoma" w:eastAsia="Tahoma" w:hAnsi="Tahoma" w:cs="David"/>
                <w:rtl/>
              </w:rPr>
              <w:t xml:space="preserve"> </w:t>
            </w:r>
            <w:r w:rsidRPr="001679AC">
              <w:rPr>
                <w:rFonts w:ascii="Tahoma" w:eastAsia="Tahoma" w:hAnsi="Tahoma" w:cs="David" w:hint="eastAsia"/>
                <w:rtl/>
              </w:rPr>
              <w:t>חיצוניים</w:t>
            </w:r>
            <w:r w:rsidRPr="001679AC">
              <w:rPr>
                <w:rFonts w:ascii="Tahoma" w:eastAsia="Tahoma" w:hAnsi="Tahoma" w:cs="David"/>
                <w:rtl/>
              </w:rPr>
              <w:t xml:space="preserve"> </w:t>
            </w:r>
            <w:r w:rsidRPr="001679AC">
              <w:rPr>
                <w:rFonts w:ascii="Tahoma" w:eastAsia="Tahoma" w:hAnsi="Tahoma" w:cs="David" w:hint="eastAsia"/>
                <w:rtl/>
              </w:rPr>
              <w:t>חשכ</w:t>
            </w:r>
            <w:r w:rsidRPr="001679AC">
              <w:rPr>
                <w:rFonts w:ascii="Tahoma" w:eastAsia="Tahoma" w:hAnsi="Tahoma" w:cs="David"/>
                <w:rtl/>
              </w:rPr>
              <w:t>"ל</w:t>
            </w:r>
          </w:p>
        </w:tc>
        <w:tc>
          <w:tcPr>
            <w:tcW w:w="4447" w:type="dxa"/>
            <w:shd w:val="clear" w:color="auto" w:fill="DBE5F1"/>
            <w:tcMar>
              <w:top w:w="15" w:type="dxa"/>
              <w:left w:w="15" w:type="dxa"/>
              <w:right w:w="15" w:type="dxa"/>
            </w:tcMar>
            <w:vAlign w:val="center"/>
          </w:tcPr>
          <w:p w14:paraId="4978FB9D" w14:textId="77777777" w:rsidR="0027488F" w:rsidRPr="001679AC" w:rsidRDefault="0027488F" w:rsidP="00610319">
            <w:pPr>
              <w:spacing w:before="100" w:beforeAutospacing="1" w:after="100" w:afterAutospacing="1" w:line="360" w:lineRule="auto"/>
              <w:jc w:val="center"/>
              <w:rPr>
                <w:rFonts w:ascii="Tahoma" w:eastAsia="Tahoma" w:hAnsi="Tahoma" w:cs="David"/>
                <w:rtl/>
              </w:rPr>
            </w:pPr>
            <w:r w:rsidRPr="001679AC">
              <w:rPr>
                <w:rFonts w:ascii="Tahoma" w:eastAsia="Tahoma" w:hAnsi="Tahoma" w:cs="David" w:hint="eastAsia"/>
                <w:rtl/>
              </w:rPr>
              <w:t>שעת</w:t>
            </w:r>
            <w:r w:rsidRPr="001679AC">
              <w:rPr>
                <w:rFonts w:ascii="Tahoma" w:eastAsia="Tahoma" w:hAnsi="Tahoma" w:cs="David"/>
                <w:rtl/>
              </w:rPr>
              <w:t xml:space="preserve"> </w:t>
            </w:r>
            <w:r w:rsidRPr="001679AC">
              <w:rPr>
                <w:rFonts w:ascii="Tahoma" w:eastAsia="Tahoma" w:hAnsi="Tahoma" w:cs="David" w:hint="eastAsia"/>
                <w:rtl/>
              </w:rPr>
              <w:t>הכשרת</w:t>
            </w:r>
            <w:r w:rsidRPr="001679AC">
              <w:rPr>
                <w:rFonts w:ascii="Tahoma" w:eastAsia="Tahoma" w:hAnsi="Tahoma" w:cs="David"/>
                <w:rtl/>
              </w:rPr>
              <w:t xml:space="preserve"> </w:t>
            </w:r>
            <w:r w:rsidRPr="001679AC">
              <w:rPr>
                <w:rFonts w:ascii="Tahoma" w:eastAsia="Tahoma" w:hAnsi="Tahoma" w:cs="David" w:hint="eastAsia"/>
                <w:rtl/>
              </w:rPr>
              <w:t>סגל</w:t>
            </w:r>
            <w:r w:rsidRPr="001679AC">
              <w:rPr>
                <w:rFonts w:ascii="Tahoma" w:eastAsia="Tahoma" w:hAnsi="Tahoma" w:cs="David"/>
                <w:rtl/>
              </w:rPr>
              <w:t xml:space="preserve"> </w:t>
            </w:r>
            <w:r w:rsidRPr="001679AC">
              <w:rPr>
                <w:rFonts w:ascii="Tahoma" w:eastAsia="Tahoma" w:hAnsi="Tahoma" w:cs="David" w:hint="eastAsia"/>
                <w:rtl/>
              </w:rPr>
              <w:t>הוראה</w:t>
            </w:r>
            <w:r w:rsidRPr="001679AC">
              <w:rPr>
                <w:rFonts w:ascii="Tahoma" w:eastAsia="Tahoma" w:hAnsi="Tahoma" w:cs="David"/>
                <w:rtl/>
              </w:rPr>
              <w:t xml:space="preserve"> </w:t>
            </w:r>
            <w:r w:rsidRPr="001679AC">
              <w:rPr>
                <w:rFonts w:ascii="Tahoma" w:eastAsia="Tahoma" w:hAnsi="Tahoma" w:cs="David" w:hint="eastAsia"/>
                <w:rtl/>
              </w:rPr>
              <w:t>לשימוש</w:t>
            </w:r>
            <w:r w:rsidRPr="001679AC">
              <w:rPr>
                <w:rFonts w:ascii="Tahoma" w:eastAsia="Tahoma" w:hAnsi="Tahoma" w:cs="David"/>
                <w:rtl/>
              </w:rPr>
              <w:t xml:space="preserve"> </w:t>
            </w:r>
            <w:r w:rsidRPr="001679AC">
              <w:rPr>
                <w:rFonts w:ascii="Tahoma" w:eastAsia="Tahoma" w:hAnsi="Tahoma" w:cs="David" w:hint="eastAsia"/>
                <w:rtl/>
              </w:rPr>
              <w:t>בקורס</w:t>
            </w:r>
            <w:r w:rsidR="00610319" w:rsidRPr="001679AC">
              <w:rPr>
                <w:rFonts w:ascii="Tahoma" w:eastAsia="Tahoma" w:hAnsi="Tahoma" w:cs="David" w:hint="cs"/>
                <w:rtl/>
              </w:rPr>
              <w:t xml:space="preserve"> מעבר להכשרה האמורה בסעיף 4.7</w:t>
            </w:r>
            <w:r w:rsidRPr="001679AC">
              <w:rPr>
                <w:rFonts w:ascii="Tahoma" w:eastAsia="Tahoma" w:hAnsi="Tahoma" w:cs="David"/>
                <w:rtl/>
              </w:rPr>
              <w:t xml:space="preserve"> (</w:t>
            </w:r>
            <w:r w:rsidRPr="001679AC">
              <w:rPr>
                <w:rFonts w:ascii="Tahoma" w:eastAsia="Tahoma" w:hAnsi="Tahoma" w:cs="David" w:hint="eastAsia"/>
                <w:rtl/>
              </w:rPr>
              <w:t>מתכונת</w:t>
            </w:r>
            <w:r w:rsidRPr="001679AC">
              <w:rPr>
                <w:rFonts w:ascii="Tahoma" w:eastAsia="Tahoma" w:hAnsi="Tahoma" w:cs="David"/>
                <w:rtl/>
              </w:rPr>
              <w:t xml:space="preserve"> </w:t>
            </w:r>
            <w:r w:rsidRPr="001679AC">
              <w:rPr>
                <w:rFonts w:ascii="Tahoma" w:eastAsia="Tahoma" w:hAnsi="Tahoma" w:cs="David"/>
              </w:rPr>
              <w:t>Blended</w:t>
            </w:r>
            <w:r w:rsidRPr="001679AC">
              <w:rPr>
                <w:rFonts w:ascii="Tahoma" w:eastAsia="Tahoma" w:hAnsi="Tahoma" w:cs="David"/>
                <w:rtl/>
              </w:rPr>
              <w:t xml:space="preserve"> </w:t>
            </w:r>
            <w:r w:rsidRPr="001679AC">
              <w:rPr>
                <w:rFonts w:ascii="Tahoma" w:eastAsia="Tahoma" w:hAnsi="Tahoma" w:cs="David" w:hint="eastAsia"/>
                <w:rtl/>
              </w:rPr>
              <w:t>או</w:t>
            </w:r>
            <w:r w:rsidRPr="001679AC">
              <w:rPr>
                <w:rFonts w:ascii="Tahoma" w:eastAsia="Tahoma" w:hAnsi="Tahoma" w:cs="David"/>
                <w:rtl/>
              </w:rPr>
              <w:t xml:space="preserve"> </w:t>
            </w:r>
            <w:r w:rsidRPr="001679AC">
              <w:rPr>
                <w:rFonts w:ascii="Tahoma" w:eastAsia="Tahoma" w:hAnsi="Tahoma" w:cs="David"/>
              </w:rPr>
              <w:t>Instructor-led MOOCs</w:t>
            </w:r>
            <w:r w:rsidRPr="001679AC">
              <w:rPr>
                <w:rFonts w:ascii="Tahoma" w:eastAsia="Tahoma" w:hAnsi="Tahoma" w:cs="David"/>
                <w:rtl/>
              </w:rPr>
              <w:t>)</w:t>
            </w:r>
          </w:p>
        </w:tc>
      </w:tr>
      <w:tr w:rsidR="001D616D" w:rsidRPr="001679AC" w14:paraId="5275ACBA" w14:textId="77777777" w:rsidTr="003B7C72">
        <w:trPr>
          <w:trHeight w:val="300"/>
          <w:jc w:val="right"/>
        </w:trPr>
        <w:tc>
          <w:tcPr>
            <w:tcW w:w="3823" w:type="dxa"/>
            <w:shd w:val="clear" w:color="auto" w:fill="FFFFFF"/>
            <w:tcMar>
              <w:top w:w="15" w:type="dxa"/>
              <w:left w:w="15" w:type="dxa"/>
              <w:right w:w="15" w:type="dxa"/>
            </w:tcMar>
            <w:vAlign w:val="center"/>
          </w:tcPr>
          <w:p w14:paraId="26EDF3A6" w14:textId="77777777" w:rsidR="00665A77" w:rsidRPr="001679AC" w:rsidRDefault="00B6131A" w:rsidP="00F3534D">
            <w:pPr>
              <w:spacing w:before="100" w:beforeAutospacing="1" w:after="100" w:afterAutospacing="1" w:line="360" w:lineRule="auto"/>
              <w:jc w:val="center"/>
              <w:rPr>
                <w:rFonts w:ascii="Tahoma" w:eastAsia="Tahoma" w:hAnsi="Tahoma" w:cs="David"/>
                <w:rtl/>
              </w:rPr>
            </w:pPr>
            <w:r w:rsidRPr="001679AC">
              <w:rPr>
                <w:rFonts w:ascii="Tahoma" w:eastAsia="Tahoma" w:hAnsi="Tahoma" w:cs="David"/>
                <w:rtl/>
              </w:rPr>
              <w:t>עלות זו תהיה כלולה בעלות הפקת המדיה והטקסט למעט מקרים שהעלות הכוללת הנה מעל 1% מעלות הקורס הכוללת.</w:t>
            </w:r>
            <w:r w:rsidR="00BF7E3B" w:rsidRPr="001679AC">
              <w:rPr>
                <w:rFonts w:ascii="Tahoma" w:eastAsia="Tahoma" w:hAnsi="Tahoma" w:cs="David" w:hint="cs"/>
                <w:rtl/>
              </w:rPr>
              <w:t xml:space="preserve"> </w:t>
            </w:r>
          </w:p>
          <w:p w14:paraId="11A8EAAB" w14:textId="77777777" w:rsidR="001D616D" w:rsidRPr="001679AC" w:rsidRDefault="00BF7E3B" w:rsidP="00F3534D">
            <w:pPr>
              <w:spacing w:before="100" w:beforeAutospacing="1" w:after="100" w:afterAutospacing="1" w:line="360" w:lineRule="auto"/>
              <w:jc w:val="center"/>
              <w:rPr>
                <w:rFonts w:ascii="Tahoma" w:eastAsia="Tahoma" w:hAnsi="Tahoma" w:cs="David"/>
              </w:rPr>
            </w:pPr>
            <w:r w:rsidRPr="001679AC">
              <w:rPr>
                <w:rFonts w:ascii="Tahoma" w:eastAsia="Tahoma" w:hAnsi="Tahoma" w:cs="David" w:hint="cs"/>
                <w:rtl/>
              </w:rPr>
              <w:t>במקרה שהעלות הכוללת הצפויה עבור זכויות יוצרים הנה מעל 1%, יבקש הזוכה אישור בכתב על חריגה מעלות זו וההפרש ישולם על ידי המזמין</w:t>
            </w:r>
            <w:r w:rsidR="00665A77" w:rsidRPr="001679AC">
              <w:rPr>
                <w:rFonts w:ascii="Tahoma" w:eastAsia="Tahoma" w:hAnsi="Tahoma" w:cs="David" w:hint="cs"/>
                <w:rtl/>
              </w:rPr>
              <w:t>.</w:t>
            </w:r>
          </w:p>
        </w:tc>
        <w:tc>
          <w:tcPr>
            <w:tcW w:w="4447" w:type="dxa"/>
            <w:shd w:val="clear" w:color="auto" w:fill="DBE5F1"/>
            <w:tcMar>
              <w:top w:w="15" w:type="dxa"/>
              <w:left w:w="15" w:type="dxa"/>
              <w:right w:w="15" w:type="dxa"/>
            </w:tcMar>
            <w:vAlign w:val="center"/>
          </w:tcPr>
          <w:p w14:paraId="183F60EA" w14:textId="77777777" w:rsidR="001D616D" w:rsidRPr="001679AC" w:rsidRDefault="00B6131A" w:rsidP="00D00BAF">
            <w:pPr>
              <w:spacing w:before="100" w:beforeAutospacing="1" w:after="100" w:afterAutospacing="1" w:line="360" w:lineRule="auto"/>
              <w:jc w:val="center"/>
              <w:rPr>
                <w:rFonts w:ascii="Tahoma" w:eastAsia="Tahoma" w:hAnsi="Tahoma" w:cs="David"/>
              </w:rPr>
            </w:pPr>
            <w:r w:rsidRPr="001679AC">
              <w:rPr>
                <w:rFonts w:ascii="Tahoma" w:eastAsia="Tahoma" w:hAnsi="Tahoma" w:cs="David"/>
                <w:rtl/>
              </w:rPr>
              <w:t>זכויות יוצרים</w:t>
            </w:r>
          </w:p>
        </w:tc>
      </w:tr>
      <w:tr w:rsidR="001D616D" w:rsidRPr="001679AC" w14:paraId="27F8C854" w14:textId="77777777" w:rsidTr="003B7C72">
        <w:trPr>
          <w:trHeight w:val="300"/>
          <w:jc w:val="right"/>
        </w:trPr>
        <w:tc>
          <w:tcPr>
            <w:tcW w:w="3823" w:type="dxa"/>
            <w:shd w:val="clear" w:color="auto" w:fill="FFFFFF"/>
            <w:tcMar>
              <w:top w:w="15" w:type="dxa"/>
              <w:left w:w="15" w:type="dxa"/>
              <w:right w:w="15" w:type="dxa"/>
            </w:tcMar>
            <w:vAlign w:val="center"/>
          </w:tcPr>
          <w:p w14:paraId="07702C7F" w14:textId="77777777" w:rsidR="001D616D" w:rsidRPr="001679AC" w:rsidRDefault="00142037" w:rsidP="00C56AC0">
            <w:pPr>
              <w:spacing w:before="100" w:beforeAutospacing="1" w:after="100" w:afterAutospacing="1" w:line="360" w:lineRule="auto"/>
              <w:jc w:val="center"/>
              <w:rPr>
                <w:rFonts w:ascii="Tahoma" w:eastAsia="Tahoma" w:hAnsi="Tahoma" w:cs="David"/>
              </w:rPr>
            </w:pPr>
            <w:r w:rsidRPr="001679AC">
              <w:rPr>
                <w:rFonts w:ascii="Tahoma" w:eastAsia="Tahoma" w:hAnsi="Tahoma" w:cs="David" w:hint="cs"/>
                <w:rtl/>
              </w:rPr>
              <w:t>300 ₪ לשעה</w:t>
            </w:r>
            <w:r w:rsidR="0030750C" w:rsidRPr="001679AC">
              <w:rPr>
                <w:rFonts w:ascii="Tahoma" w:eastAsia="Tahoma" w:hAnsi="Tahoma" w:cs="David" w:hint="cs"/>
                <w:rtl/>
              </w:rPr>
              <w:t xml:space="preserve"> (</w:t>
            </w:r>
            <w:r w:rsidR="00C56AC0" w:rsidRPr="001679AC">
              <w:rPr>
                <w:rFonts w:ascii="Tahoma" w:eastAsia="Tahoma" w:hAnsi="Tahoma" w:cs="David" w:hint="cs"/>
                <w:rtl/>
              </w:rPr>
              <w:t>לא</w:t>
            </w:r>
            <w:r w:rsidR="0030750C" w:rsidRPr="001679AC">
              <w:rPr>
                <w:rFonts w:ascii="Tahoma" w:eastAsia="Tahoma" w:hAnsi="Tahoma" w:cs="David" w:hint="cs"/>
                <w:rtl/>
              </w:rPr>
              <w:t xml:space="preserve"> מע"מ)</w:t>
            </w:r>
          </w:p>
        </w:tc>
        <w:tc>
          <w:tcPr>
            <w:tcW w:w="4447" w:type="dxa"/>
            <w:shd w:val="clear" w:color="auto" w:fill="DBE5F1"/>
            <w:tcMar>
              <w:top w:w="15" w:type="dxa"/>
              <w:left w:w="15" w:type="dxa"/>
              <w:right w:w="15" w:type="dxa"/>
            </w:tcMar>
            <w:vAlign w:val="center"/>
          </w:tcPr>
          <w:p w14:paraId="7567BE34" w14:textId="77777777" w:rsidR="001D616D" w:rsidRPr="001679AC" w:rsidRDefault="00B6131A" w:rsidP="00D00BAF">
            <w:pPr>
              <w:spacing w:before="100" w:beforeAutospacing="1" w:after="100" w:afterAutospacing="1" w:line="360" w:lineRule="auto"/>
              <w:jc w:val="center"/>
              <w:rPr>
                <w:rFonts w:ascii="Tahoma" w:eastAsia="Tahoma" w:hAnsi="Tahoma" w:cs="David"/>
              </w:rPr>
            </w:pPr>
            <w:r w:rsidRPr="001679AC">
              <w:rPr>
                <w:rFonts w:ascii="Tahoma" w:eastAsia="Tahoma" w:hAnsi="Tahoma" w:cs="David"/>
                <w:rtl/>
              </w:rPr>
              <w:t xml:space="preserve">שעת תכנות </w:t>
            </w:r>
            <w:r w:rsidRPr="001679AC">
              <w:rPr>
                <w:rFonts w:ascii="Tahoma" w:eastAsia="Tahoma" w:hAnsi="Tahoma" w:cs="David"/>
              </w:rPr>
              <w:t>XBlock</w:t>
            </w:r>
            <w:r w:rsidRPr="001679AC">
              <w:rPr>
                <w:rFonts w:ascii="Tahoma" w:eastAsia="Tahoma" w:hAnsi="Tahoma" w:cs="David"/>
                <w:vertAlign w:val="superscript"/>
              </w:rPr>
              <w:footnoteReference w:id="1"/>
            </w:r>
          </w:p>
        </w:tc>
      </w:tr>
      <w:tr w:rsidR="000A48B6" w:rsidRPr="001679AC" w14:paraId="52D83D20" w14:textId="77777777" w:rsidTr="003B7C72">
        <w:trPr>
          <w:trHeight w:val="300"/>
          <w:jc w:val="right"/>
        </w:trPr>
        <w:tc>
          <w:tcPr>
            <w:tcW w:w="3823" w:type="dxa"/>
            <w:shd w:val="clear" w:color="auto" w:fill="FFFFFF"/>
            <w:tcMar>
              <w:top w:w="15" w:type="dxa"/>
              <w:left w:w="15" w:type="dxa"/>
              <w:right w:w="15" w:type="dxa"/>
            </w:tcMar>
            <w:vAlign w:val="center"/>
          </w:tcPr>
          <w:p w14:paraId="0E2A06AD" w14:textId="77777777" w:rsidR="000A48B6" w:rsidRPr="001679AC" w:rsidDel="00142037" w:rsidRDefault="000A48B6" w:rsidP="00C56AC0">
            <w:pPr>
              <w:spacing w:before="100" w:beforeAutospacing="1" w:after="100" w:afterAutospacing="1" w:line="360" w:lineRule="auto"/>
              <w:jc w:val="center"/>
              <w:rPr>
                <w:rFonts w:ascii="Tahoma" w:eastAsia="Tahoma" w:hAnsi="Tahoma" w:cs="David"/>
                <w:rtl/>
              </w:rPr>
            </w:pPr>
            <w:r w:rsidRPr="001679AC">
              <w:rPr>
                <w:rFonts w:ascii="Tahoma" w:eastAsia="Tahoma" w:hAnsi="Tahoma" w:cs="David" w:hint="cs"/>
                <w:rtl/>
              </w:rPr>
              <w:t>6</w:t>
            </w:r>
            <w:r w:rsidR="003B7C72" w:rsidRPr="001679AC">
              <w:rPr>
                <w:rFonts w:ascii="Tahoma" w:eastAsia="Tahoma" w:hAnsi="Tahoma" w:cs="David" w:hint="cs"/>
                <w:rtl/>
              </w:rPr>
              <w:t>7</w:t>
            </w:r>
            <w:r w:rsidRPr="001679AC">
              <w:rPr>
                <w:rFonts w:ascii="Tahoma" w:eastAsia="Tahoma" w:hAnsi="Tahoma" w:cs="David" w:hint="cs"/>
                <w:rtl/>
              </w:rPr>
              <w:t xml:space="preserve"> </w:t>
            </w:r>
            <w:r w:rsidR="0030750C" w:rsidRPr="001679AC">
              <w:rPr>
                <w:rFonts w:ascii="Tahoma" w:eastAsia="Tahoma" w:hAnsi="Tahoma" w:cs="David" w:hint="cs"/>
                <w:rtl/>
              </w:rPr>
              <w:t>₪ (</w:t>
            </w:r>
            <w:r w:rsidR="00C56AC0" w:rsidRPr="001679AC">
              <w:rPr>
                <w:rFonts w:ascii="Tahoma" w:eastAsia="Tahoma" w:hAnsi="Tahoma" w:cs="David" w:hint="cs"/>
                <w:rtl/>
              </w:rPr>
              <w:t>לא</w:t>
            </w:r>
            <w:r w:rsidR="0030750C" w:rsidRPr="001679AC">
              <w:rPr>
                <w:rFonts w:ascii="Tahoma" w:eastAsia="Tahoma" w:hAnsi="Tahoma" w:cs="David" w:hint="cs"/>
                <w:rtl/>
              </w:rPr>
              <w:t xml:space="preserve"> מע"מ)</w:t>
            </w:r>
          </w:p>
        </w:tc>
        <w:tc>
          <w:tcPr>
            <w:tcW w:w="4447" w:type="dxa"/>
            <w:shd w:val="clear" w:color="auto" w:fill="DBE5F1"/>
            <w:tcMar>
              <w:top w:w="15" w:type="dxa"/>
              <w:left w:w="15" w:type="dxa"/>
              <w:right w:w="15" w:type="dxa"/>
            </w:tcMar>
            <w:vAlign w:val="center"/>
          </w:tcPr>
          <w:p w14:paraId="7D4ECB3F" w14:textId="77777777" w:rsidR="000A48B6" w:rsidRPr="001679AC" w:rsidRDefault="000A48B6" w:rsidP="00D00BAF">
            <w:pPr>
              <w:spacing w:before="100" w:beforeAutospacing="1" w:after="100" w:afterAutospacing="1" w:line="360" w:lineRule="auto"/>
              <w:jc w:val="center"/>
              <w:rPr>
                <w:rFonts w:ascii="Tahoma" w:eastAsia="Tahoma" w:hAnsi="Tahoma" w:cs="David"/>
                <w:rtl/>
              </w:rPr>
            </w:pPr>
            <w:r w:rsidRPr="001679AC">
              <w:rPr>
                <w:rFonts w:ascii="Tahoma" w:eastAsia="Tahoma" w:hAnsi="Tahoma" w:cs="David" w:hint="cs"/>
                <w:rtl/>
              </w:rPr>
              <w:t>תרגום (250 מילה)</w:t>
            </w:r>
          </w:p>
        </w:tc>
      </w:tr>
      <w:tr w:rsidR="003B7C72" w:rsidRPr="001679AC" w14:paraId="3D121139" w14:textId="77777777" w:rsidTr="003B7C72">
        <w:trPr>
          <w:trHeight w:val="300"/>
          <w:jc w:val="right"/>
        </w:trPr>
        <w:tc>
          <w:tcPr>
            <w:tcW w:w="3823" w:type="dxa"/>
            <w:shd w:val="clear" w:color="auto" w:fill="FFFFFF"/>
            <w:tcMar>
              <w:top w:w="15" w:type="dxa"/>
              <w:left w:w="15" w:type="dxa"/>
              <w:right w:w="15" w:type="dxa"/>
            </w:tcMar>
            <w:vAlign w:val="center"/>
          </w:tcPr>
          <w:p w14:paraId="4CADDD99" w14:textId="77777777" w:rsidR="003B7C72" w:rsidRPr="001679AC" w:rsidRDefault="003B7C72" w:rsidP="00C56AC0">
            <w:pPr>
              <w:spacing w:before="100" w:beforeAutospacing="1" w:after="100" w:afterAutospacing="1" w:line="360" w:lineRule="auto"/>
              <w:jc w:val="center"/>
              <w:rPr>
                <w:rFonts w:ascii="Tahoma" w:eastAsia="Tahoma" w:hAnsi="Tahoma" w:cs="David"/>
                <w:rtl/>
              </w:rPr>
            </w:pPr>
            <w:r w:rsidRPr="001679AC">
              <w:rPr>
                <w:rFonts w:ascii="Tahoma" w:eastAsia="Tahoma" w:hAnsi="Tahoma" w:cs="David"/>
                <w:rtl/>
              </w:rPr>
              <w:t xml:space="preserve">15 </w:t>
            </w:r>
            <w:r w:rsidRPr="001679AC">
              <w:rPr>
                <w:rFonts w:ascii="Tahoma" w:eastAsia="Tahoma" w:hAnsi="Tahoma" w:cs="David" w:hint="eastAsia"/>
                <w:rtl/>
              </w:rPr>
              <w:t>₪</w:t>
            </w:r>
            <w:r w:rsidR="0030750C" w:rsidRPr="001679AC">
              <w:rPr>
                <w:rFonts w:ascii="Tahoma" w:eastAsia="Tahoma" w:hAnsi="Tahoma" w:cs="David" w:hint="cs"/>
                <w:rtl/>
              </w:rPr>
              <w:t xml:space="preserve"> (</w:t>
            </w:r>
            <w:r w:rsidR="00C56AC0" w:rsidRPr="001679AC">
              <w:rPr>
                <w:rFonts w:ascii="Tahoma" w:eastAsia="Tahoma" w:hAnsi="Tahoma" w:cs="David" w:hint="cs"/>
                <w:rtl/>
              </w:rPr>
              <w:t>לא</w:t>
            </w:r>
            <w:r w:rsidR="0030750C" w:rsidRPr="001679AC">
              <w:rPr>
                <w:rFonts w:ascii="Tahoma" w:eastAsia="Tahoma" w:hAnsi="Tahoma" w:cs="David" w:hint="cs"/>
                <w:rtl/>
              </w:rPr>
              <w:t xml:space="preserve"> מע"מ)</w:t>
            </w:r>
          </w:p>
        </w:tc>
        <w:tc>
          <w:tcPr>
            <w:tcW w:w="4447" w:type="dxa"/>
            <w:shd w:val="clear" w:color="auto" w:fill="DBE5F1"/>
            <w:tcMar>
              <w:top w:w="15" w:type="dxa"/>
              <w:left w:w="15" w:type="dxa"/>
              <w:right w:w="15" w:type="dxa"/>
            </w:tcMar>
            <w:vAlign w:val="center"/>
          </w:tcPr>
          <w:p w14:paraId="451B22C7" w14:textId="77777777" w:rsidR="003B7C72" w:rsidRPr="001679AC" w:rsidRDefault="003B7C72" w:rsidP="003B7C72">
            <w:pPr>
              <w:spacing w:before="100" w:beforeAutospacing="1" w:after="100" w:afterAutospacing="1" w:line="360" w:lineRule="auto"/>
              <w:jc w:val="center"/>
              <w:rPr>
                <w:rFonts w:ascii="Tahoma" w:eastAsia="Tahoma" w:hAnsi="Tahoma" w:cs="David"/>
                <w:rtl/>
              </w:rPr>
            </w:pPr>
            <w:r w:rsidRPr="001679AC">
              <w:rPr>
                <w:rFonts w:ascii="Tahoma" w:eastAsia="Tahoma" w:hAnsi="Tahoma" w:cs="David" w:hint="eastAsia"/>
                <w:rtl/>
              </w:rPr>
              <w:t>תמלול</w:t>
            </w:r>
            <w:r w:rsidRPr="001679AC">
              <w:rPr>
                <w:rFonts w:ascii="Tahoma" w:eastAsia="Tahoma" w:hAnsi="Tahoma" w:cs="David"/>
                <w:rtl/>
              </w:rPr>
              <w:t xml:space="preserve"> </w:t>
            </w:r>
            <w:r w:rsidRPr="001679AC">
              <w:rPr>
                <w:rFonts w:ascii="Tahoma" w:eastAsia="Tahoma" w:hAnsi="Tahoma" w:cs="David" w:hint="eastAsia"/>
                <w:rtl/>
              </w:rPr>
              <w:t>כתוביות</w:t>
            </w:r>
            <w:r w:rsidRPr="001679AC">
              <w:rPr>
                <w:rFonts w:ascii="Tahoma" w:eastAsia="Tahoma" w:hAnsi="Tahoma" w:cs="David"/>
                <w:rtl/>
              </w:rPr>
              <w:t xml:space="preserve"> </w:t>
            </w:r>
            <w:r w:rsidRPr="001679AC">
              <w:rPr>
                <w:rFonts w:ascii="Tahoma" w:eastAsia="Tahoma" w:hAnsi="Tahoma" w:cs="David" w:hint="eastAsia"/>
                <w:rtl/>
              </w:rPr>
              <w:t>מתוך</w:t>
            </w:r>
            <w:r w:rsidRPr="001679AC">
              <w:rPr>
                <w:rFonts w:ascii="Tahoma" w:eastAsia="Tahoma" w:hAnsi="Tahoma" w:cs="David"/>
                <w:rtl/>
              </w:rPr>
              <w:t xml:space="preserve"> </w:t>
            </w:r>
            <w:r w:rsidRPr="001679AC">
              <w:rPr>
                <w:rFonts w:ascii="Tahoma" w:eastAsia="Tahoma" w:hAnsi="Tahoma" w:cs="David" w:hint="eastAsia"/>
                <w:rtl/>
              </w:rPr>
              <w:t>וידאו</w:t>
            </w:r>
            <w:r w:rsidRPr="001679AC">
              <w:rPr>
                <w:rFonts w:ascii="Tahoma" w:eastAsia="Tahoma" w:hAnsi="Tahoma" w:cs="David"/>
                <w:rtl/>
              </w:rPr>
              <w:t xml:space="preserve">/אודיו </w:t>
            </w:r>
            <w:r w:rsidRPr="001679AC">
              <w:rPr>
                <w:rFonts w:ascii="Tahoma" w:eastAsia="Tahoma" w:hAnsi="Tahoma" w:cs="David" w:hint="eastAsia"/>
                <w:rtl/>
              </w:rPr>
              <w:t>קיים</w:t>
            </w:r>
            <w:r w:rsidRPr="001679AC">
              <w:rPr>
                <w:rFonts w:ascii="Tahoma" w:eastAsia="Tahoma" w:hAnsi="Tahoma" w:cs="David"/>
                <w:rtl/>
              </w:rPr>
              <w:t xml:space="preserve"> (דקה)</w:t>
            </w:r>
          </w:p>
        </w:tc>
      </w:tr>
      <w:tr w:rsidR="003B7C72" w:rsidRPr="001679AC" w14:paraId="2A76485A" w14:textId="77777777" w:rsidTr="003B7C72">
        <w:trPr>
          <w:trHeight w:val="300"/>
          <w:jc w:val="right"/>
        </w:trPr>
        <w:tc>
          <w:tcPr>
            <w:tcW w:w="3823" w:type="dxa"/>
            <w:shd w:val="clear" w:color="auto" w:fill="FFFFFF"/>
            <w:tcMar>
              <w:top w:w="15" w:type="dxa"/>
              <w:left w:w="15" w:type="dxa"/>
              <w:right w:w="15" w:type="dxa"/>
            </w:tcMar>
            <w:vAlign w:val="center"/>
          </w:tcPr>
          <w:p w14:paraId="792B84E1" w14:textId="77777777" w:rsidR="003B7C72" w:rsidRPr="001679AC" w:rsidRDefault="003B7C72" w:rsidP="00C56AC0">
            <w:pPr>
              <w:spacing w:before="100" w:beforeAutospacing="1" w:after="100" w:afterAutospacing="1" w:line="360" w:lineRule="auto"/>
              <w:jc w:val="center"/>
              <w:rPr>
                <w:rFonts w:ascii="Tahoma" w:eastAsia="Tahoma" w:hAnsi="Tahoma" w:cs="David"/>
                <w:rtl/>
              </w:rPr>
            </w:pPr>
            <w:r w:rsidRPr="001679AC">
              <w:rPr>
                <w:rFonts w:ascii="Tahoma" w:eastAsia="Tahoma" w:hAnsi="Tahoma" w:cs="David"/>
                <w:rtl/>
              </w:rPr>
              <w:t xml:space="preserve">10 ₪ </w:t>
            </w:r>
            <w:r w:rsidR="0030750C" w:rsidRPr="001679AC">
              <w:rPr>
                <w:rFonts w:ascii="Tahoma" w:eastAsia="Tahoma" w:hAnsi="Tahoma" w:cs="David" w:hint="cs"/>
                <w:rtl/>
              </w:rPr>
              <w:t>(</w:t>
            </w:r>
            <w:r w:rsidR="00C56AC0" w:rsidRPr="001679AC">
              <w:rPr>
                <w:rFonts w:ascii="Tahoma" w:eastAsia="Tahoma" w:hAnsi="Tahoma" w:cs="David" w:hint="cs"/>
                <w:rtl/>
              </w:rPr>
              <w:t>לא</w:t>
            </w:r>
            <w:r w:rsidR="0030750C" w:rsidRPr="001679AC">
              <w:rPr>
                <w:rFonts w:ascii="Tahoma" w:eastAsia="Tahoma" w:hAnsi="Tahoma" w:cs="David" w:hint="cs"/>
                <w:rtl/>
              </w:rPr>
              <w:t xml:space="preserve"> מע"מ)</w:t>
            </w:r>
          </w:p>
        </w:tc>
        <w:tc>
          <w:tcPr>
            <w:tcW w:w="4447" w:type="dxa"/>
            <w:shd w:val="clear" w:color="auto" w:fill="DBE5F1"/>
            <w:tcMar>
              <w:top w:w="15" w:type="dxa"/>
              <w:left w:w="15" w:type="dxa"/>
              <w:right w:w="15" w:type="dxa"/>
            </w:tcMar>
            <w:vAlign w:val="center"/>
          </w:tcPr>
          <w:p w14:paraId="1595AF64" w14:textId="77777777" w:rsidR="003B7C72" w:rsidRPr="001679AC" w:rsidRDefault="003B7C72" w:rsidP="003B7C72">
            <w:pPr>
              <w:spacing w:before="100" w:beforeAutospacing="1" w:after="100" w:afterAutospacing="1" w:line="360" w:lineRule="auto"/>
              <w:jc w:val="center"/>
              <w:rPr>
                <w:rFonts w:ascii="Tahoma" w:eastAsia="Tahoma" w:hAnsi="Tahoma" w:cs="David"/>
                <w:rtl/>
              </w:rPr>
            </w:pPr>
            <w:r w:rsidRPr="001679AC">
              <w:rPr>
                <w:rFonts w:ascii="Tahoma" w:eastAsia="Tahoma" w:hAnsi="Tahoma" w:cs="David" w:hint="eastAsia"/>
                <w:rtl/>
              </w:rPr>
              <w:t>תזמון</w:t>
            </w:r>
            <w:r w:rsidRPr="001679AC">
              <w:rPr>
                <w:rFonts w:ascii="Tahoma" w:eastAsia="Tahoma" w:hAnsi="Tahoma" w:cs="David"/>
                <w:rtl/>
              </w:rPr>
              <w:t xml:space="preserve"> </w:t>
            </w:r>
            <w:r w:rsidRPr="001679AC">
              <w:rPr>
                <w:rFonts w:ascii="Tahoma" w:eastAsia="Tahoma" w:hAnsi="Tahoma" w:cs="David" w:hint="eastAsia"/>
                <w:rtl/>
              </w:rPr>
              <w:t>כתוביות</w:t>
            </w:r>
            <w:r w:rsidRPr="001679AC">
              <w:rPr>
                <w:rFonts w:ascii="Tahoma" w:eastAsia="Tahoma" w:hAnsi="Tahoma" w:cs="David"/>
                <w:rtl/>
              </w:rPr>
              <w:t xml:space="preserve"> </w:t>
            </w:r>
            <w:r w:rsidRPr="001679AC">
              <w:rPr>
                <w:rFonts w:ascii="Tahoma" w:eastAsia="Tahoma" w:hAnsi="Tahoma" w:cs="David" w:hint="eastAsia"/>
                <w:rtl/>
              </w:rPr>
              <w:t>מתוך</w:t>
            </w:r>
            <w:r w:rsidRPr="001679AC">
              <w:rPr>
                <w:rFonts w:ascii="Tahoma" w:eastAsia="Tahoma" w:hAnsi="Tahoma" w:cs="David"/>
                <w:rtl/>
              </w:rPr>
              <w:t xml:space="preserve"> </w:t>
            </w:r>
            <w:r w:rsidRPr="001679AC">
              <w:rPr>
                <w:rFonts w:ascii="Tahoma" w:eastAsia="Tahoma" w:hAnsi="Tahoma" w:cs="David" w:hint="eastAsia"/>
                <w:rtl/>
              </w:rPr>
              <w:t>תסריט</w:t>
            </w:r>
            <w:r w:rsidRPr="001679AC">
              <w:rPr>
                <w:rFonts w:ascii="Tahoma" w:eastAsia="Tahoma" w:hAnsi="Tahoma" w:cs="David"/>
                <w:rtl/>
              </w:rPr>
              <w:t xml:space="preserve">/תמלול </w:t>
            </w:r>
            <w:r w:rsidRPr="001679AC">
              <w:rPr>
                <w:rFonts w:ascii="Tahoma" w:eastAsia="Tahoma" w:hAnsi="Tahoma" w:cs="David" w:hint="eastAsia"/>
                <w:rtl/>
              </w:rPr>
              <w:t>קיים</w:t>
            </w:r>
            <w:r w:rsidRPr="001679AC">
              <w:rPr>
                <w:rFonts w:ascii="Tahoma" w:eastAsia="Tahoma" w:hAnsi="Tahoma" w:cs="David"/>
                <w:rtl/>
              </w:rPr>
              <w:t xml:space="preserve"> (דקה)</w:t>
            </w:r>
          </w:p>
        </w:tc>
      </w:tr>
      <w:tr w:rsidR="000B738F" w:rsidRPr="001679AC" w14:paraId="3A86A8A1" w14:textId="77777777" w:rsidTr="003B7C72">
        <w:trPr>
          <w:trHeight w:val="300"/>
          <w:jc w:val="right"/>
        </w:trPr>
        <w:tc>
          <w:tcPr>
            <w:tcW w:w="3823" w:type="dxa"/>
            <w:shd w:val="clear" w:color="auto" w:fill="FFFFFF"/>
            <w:tcMar>
              <w:top w:w="15" w:type="dxa"/>
              <w:left w:w="15" w:type="dxa"/>
              <w:right w:w="15" w:type="dxa"/>
            </w:tcMar>
            <w:vAlign w:val="center"/>
          </w:tcPr>
          <w:p w14:paraId="16C260F1" w14:textId="77777777" w:rsidR="000B738F" w:rsidRPr="001679AC" w:rsidRDefault="000B738F" w:rsidP="00936D40">
            <w:pPr>
              <w:spacing w:before="100" w:beforeAutospacing="1" w:after="100" w:afterAutospacing="1" w:line="360" w:lineRule="auto"/>
              <w:jc w:val="center"/>
              <w:rPr>
                <w:rFonts w:ascii="Tahoma" w:eastAsia="Tahoma" w:hAnsi="Tahoma" w:cs="David"/>
                <w:rtl/>
              </w:rPr>
            </w:pPr>
            <w:r w:rsidRPr="001679AC">
              <w:rPr>
                <w:rFonts w:ascii="Tahoma" w:eastAsia="Tahoma" w:hAnsi="Tahoma" w:cs="David" w:hint="cs"/>
                <w:rtl/>
              </w:rPr>
              <w:t>ייקבע במו"מ שבין המזמין והספק הזוכה</w:t>
            </w:r>
          </w:p>
        </w:tc>
        <w:tc>
          <w:tcPr>
            <w:tcW w:w="4447" w:type="dxa"/>
            <w:shd w:val="clear" w:color="auto" w:fill="DBE5F1"/>
            <w:tcMar>
              <w:top w:w="15" w:type="dxa"/>
              <w:left w:w="15" w:type="dxa"/>
              <w:right w:w="15" w:type="dxa"/>
            </w:tcMar>
            <w:vAlign w:val="center"/>
          </w:tcPr>
          <w:p w14:paraId="3A0DB287" w14:textId="77777777" w:rsidR="000B738F" w:rsidRPr="001679AC" w:rsidRDefault="000B738F" w:rsidP="000B738F">
            <w:pPr>
              <w:spacing w:before="100" w:beforeAutospacing="1" w:after="100" w:afterAutospacing="1" w:line="360" w:lineRule="auto"/>
              <w:jc w:val="center"/>
              <w:rPr>
                <w:rFonts w:ascii="Tahoma" w:eastAsia="Tahoma" w:hAnsi="Tahoma" w:cs="David"/>
                <w:rtl/>
              </w:rPr>
            </w:pPr>
            <w:r w:rsidRPr="001679AC">
              <w:rPr>
                <w:rFonts w:ascii="Tahoma" w:eastAsia="Tahoma" w:hAnsi="Tahoma" w:cs="David" w:hint="cs"/>
                <w:rtl/>
              </w:rPr>
              <w:t>שעת עבודת פרזנטור/</w:t>
            </w:r>
            <w:r>
              <w:rPr>
                <w:rFonts w:ascii="Tahoma" w:eastAsia="Tahoma" w:hAnsi="Tahoma" w:cs="David" w:hint="cs"/>
                <w:rtl/>
              </w:rPr>
              <w:t>שחקן/ מדובב</w:t>
            </w:r>
          </w:p>
        </w:tc>
      </w:tr>
      <w:tr w:rsidR="00235C66" w:rsidRPr="001679AC" w14:paraId="58AC79CB" w14:textId="77777777" w:rsidTr="003B7C72">
        <w:trPr>
          <w:trHeight w:val="300"/>
          <w:jc w:val="right"/>
        </w:trPr>
        <w:tc>
          <w:tcPr>
            <w:tcW w:w="3823" w:type="dxa"/>
            <w:shd w:val="clear" w:color="auto" w:fill="FFFFFF"/>
            <w:tcMar>
              <w:top w:w="15" w:type="dxa"/>
              <w:left w:w="15" w:type="dxa"/>
              <w:right w:w="15" w:type="dxa"/>
            </w:tcMar>
            <w:vAlign w:val="center"/>
          </w:tcPr>
          <w:p w14:paraId="5AFFFC2F" w14:textId="77777777" w:rsidR="00235C66" w:rsidRPr="001679AC" w:rsidRDefault="00974972" w:rsidP="00936D40">
            <w:pPr>
              <w:spacing w:before="100" w:beforeAutospacing="1" w:after="100" w:afterAutospacing="1" w:line="360" w:lineRule="auto"/>
              <w:jc w:val="center"/>
              <w:rPr>
                <w:rFonts w:ascii="Tahoma" w:eastAsia="Tahoma" w:hAnsi="Tahoma" w:cs="David"/>
                <w:highlight w:val="yellow"/>
                <w:rtl/>
              </w:rPr>
            </w:pPr>
            <w:r w:rsidRPr="001679AC">
              <w:rPr>
                <w:rFonts w:ascii="Tahoma" w:eastAsia="Tahoma" w:hAnsi="Tahoma" w:cs="David" w:hint="cs"/>
                <w:rtl/>
              </w:rPr>
              <w:t xml:space="preserve">ייקבע </w:t>
            </w:r>
            <w:r w:rsidR="00665A77" w:rsidRPr="001679AC">
              <w:rPr>
                <w:rFonts w:ascii="Tahoma" w:eastAsia="Tahoma" w:hAnsi="Tahoma" w:cs="David" w:hint="cs"/>
                <w:rtl/>
              </w:rPr>
              <w:t xml:space="preserve">במו"מ </w:t>
            </w:r>
            <w:r w:rsidRPr="001679AC">
              <w:rPr>
                <w:rFonts w:ascii="Tahoma" w:eastAsia="Tahoma" w:hAnsi="Tahoma" w:cs="David" w:hint="cs"/>
                <w:rtl/>
              </w:rPr>
              <w:t>שבין המזמין והספק הזוכה</w:t>
            </w:r>
            <w:r w:rsidR="00665A77" w:rsidRPr="001679AC">
              <w:rPr>
                <w:rFonts w:ascii="Tahoma" w:eastAsia="Tahoma" w:hAnsi="Tahoma" w:cs="David" w:hint="cs"/>
                <w:rtl/>
              </w:rPr>
              <w:t xml:space="preserve"> </w:t>
            </w:r>
          </w:p>
        </w:tc>
        <w:tc>
          <w:tcPr>
            <w:tcW w:w="4447" w:type="dxa"/>
            <w:shd w:val="clear" w:color="auto" w:fill="DBE5F1"/>
            <w:tcMar>
              <w:top w:w="15" w:type="dxa"/>
              <w:left w:w="15" w:type="dxa"/>
              <w:right w:w="15" w:type="dxa"/>
            </w:tcMar>
            <w:vAlign w:val="center"/>
          </w:tcPr>
          <w:p w14:paraId="297A6CCB" w14:textId="77777777" w:rsidR="00235C66" w:rsidRPr="001679AC" w:rsidRDefault="00235C66" w:rsidP="00974972">
            <w:pPr>
              <w:spacing w:before="100" w:beforeAutospacing="1" w:after="100" w:afterAutospacing="1" w:line="360" w:lineRule="auto"/>
              <w:jc w:val="center"/>
              <w:rPr>
                <w:rFonts w:ascii="Tahoma" w:eastAsia="Tahoma" w:hAnsi="Tahoma" w:cs="David"/>
                <w:rtl/>
              </w:rPr>
            </w:pPr>
            <w:r w:rsidRPr="001679AC">
              <w:rPr>
                <w:rFonts w:ascii="Tahoma" w:eastAsia="Tahoma" w:hAnsi="Tahoma" w:cs="David" w:hint="cs"/>
                <w:rtl/>
              </w:rPr>
              <w:t>שעת עבוד</w:t>
            </w:r>
            <w:r w:rsidR="00974972" w:rsidRPr="001679AC">
              <w:rPr>
                <w:rFonts w:ascii="Tahoma" w:eastAsia="Tahoma" w:hAnsi="Tahoma" w:cs="David" w:hint="cs"/>
                <w:rtl/>
              </w:rPr>
              <w:t>ת</w:t>
            </w:r>
            <w:r w:rsidRPr="001679AC">
              <w:rPr>
                <w:rFonts w:ascii="Tahoma" w:eastAsia="Tahoma" w:hAnsi="Tahoma" w:cs="David" w:hint="cs"/>
                <w:rtl/>
              </w:rPr>
              <w:t xml:space="preserve"> "טאלנט"</w:t>
            </w:r>
            <w:r w:rsidR="00974972" w:rsidRPr="001679AC">
              <w:rPr>
                <w:rFonts w:ascii="Tahoma" w:eastAsia="Tahoma" w:hAnsi="Tahoma" w:cs="David" w:hint="cs"/>
                <w:rtl/>
              </w:rPr>
              <w:t xml:space="preserve"> כפרזנטור/קריין</w:t>
            </w:r>
          </w:p>
        </w:tc>
      </w:tr>
    </w:tbl>
    <w:p w14:paraId="6BC9369D" w14:textId="77777777" w:rsidR="0004109E" w:rsidRPr="001679AC" w:rsidRDefault="0004109E" w:rsidP="00872D63">
      <w:pPr>
        <w:pStyle w:val="3c"/>
      </w:pPr>
      <w:bookmarkStart w:id="443" w:name="_Toc523409417"/>
      <w:bookmarkStart w:id="444" w:name="_Toc524447640"/>
      <w:bookmarkStart w:id="445" w:name="_Toc524466876"/>
      <w:r w:rsidRPr="001679AC">
        <w:rPr>
          <w:rtl/>
        </w:rPr>
        <w:t>אופן הגשת ההצעה</w:t>
      </w:r>
      <w:bookmarkEnd w:id="443"/>
      <w:bookmarkEnd w:id="444"/>
      <w:bookmarkEnd w:id="445"/>
      <w:r w:rsidRPr="001679AC">
        <w:rPr>
          <w:rtl/>
        </w:rPr>
        <w:t xml:space="preserve"> </w:t>
      </w:r>
    </w:p>
    <w:p w14:paraId="21410505" w14:textId="77777777" w:rsidR="00127083" w:rsidRPr="001679AC" w:rsidRDefault="00B6131A" w:rsidP="00872D63">
      <w:pPr>
        <w:pStyle w:val="40"/>
      </w:pPr>
      <w:r w:rsidRPr="001679AC">
        <w:rPr>
          <w:rtl/>
        </w:rPr>
        <w:t>להלן טבלת</w:t>
      </w:r>
      <w:r w:rsidR="00B947B1" w:rsidRPr="001679AC">
        <w:rPr>
          <w:rFonts w:hint="cs"/>
          <w:rtl/>
        </w:rPr>
        <w:t xml:space="preserve"> תרחישי</w:t>
      </w:r>
      <w:r w:rsidRPr="001679AC">
        <w:rPr>
          <w:rtl/>
        </w:rPr>
        <w:t xml:space="preserve"> השימוש שבאמצעותה יתבצע חישוב עלות הקורס ביחס לכל אחד משלושת הסלים.</w:t>
      </w:r>
    </w:p>
    <w:p w14:paraId="566A5E84" w14:textId="77777777" w:rsidR="00127083" w:rsidRPr="001679AC" w:rsidRDefault="00B947B1" w:rsidP="00872D63">
      <w:pPr>
        <w:pStyle w:val="40"/>
      </w:pPr>
      <w:r w:rsidRPr="001679AC">
        <w:rPr>
          <w:rFonts w:hint="cs"/>
          <w:rtl/>
        </w:rPr>
        <w:t xml:space="preserve"> יובהר כי תרחישים אלו מהווים הערכה בלתי מחייבת מצד עורך המכרז והגורמים המקצועיים</w:t>
      </w:r>
      <w:r w:rsidR="00127083" w:rsidRPr="001679AC">
        <w:rPr>
          <w:rFonts w:hint="cs"/>
          <w:rtl/>
        </w:rPr>
        <w:t xml:space="preserve"> לגבי השימוש </w:t>
      </w:r>
      <w:r w:rsidR="00B65E39" w:rsidRPr="001679AC">
        <w:rPr>
          <w:rFonts w:hint="cs"/>
          <w:rtl/>
        </w:rPr>
        <w:t xml:space="preserve">ברכיבים </w:t>
      </w:r>
      <w:r w:rsidR="00127083" w:rsidRPr="001679AC">
        <w:rPr>
          <w:rFonts w:hint="cs"/>
          <w:rtl/>
        </w:rPr>
        <w:t>הצפוי בקורס ממוצע בכל אחד מרכיבים להלן</w:t>
      </w:r>
      <w:r w:rsidR="00F25DE2" w:rsidRPr="001679AC">
        <w:rPr>
          <w:rFonts w:hint="cs"/>
          <w:rtl/>
        </w:rPr>
        <w:t>,</w:t>
      </w:r>
      <w:r w:rsidR="00127083" w:rsidRPr="001679AC">
        <w:rPr>
          <w:rFonts w:hint="cs"/>
          <w:rtl/>
        </w:rPr>
        <w:t xml:space="preserve"> לצורך השוואת הצעות בלבד. נתונים אלו </w:t>
      </w:r>
      <w:r w:rsidR="00127083" w:rsidRPr="001679AC">
        <w:rPr>
          <w:rtl/>
        </w:rPr>
        <w:t xml:space="preserve">אינם מהווים אינדיקציה כלשהי להיקפים הנדרשים </w:t>
      </w:r>
      <w:r w:rsidR="00B15FB3" w:rsidRPr="001679AC">
        <w:rPr>
          <w:rFonts w:hint="cs"/>
          <w:rtl/>
        </w:rPr>
        <w:t xml:space="preserve">אי </w:t>
      </w:r>
      <w:r w:rsidR="00127083" w:rsidRPr="001679AC">
        <w:rPr>
          <w:rtl/>
        </w:rPr>
        <w:t>באלו מסלי הקורסים כתנאי במכרז</w:t>
      </w:r>
      <w:r w:rsidR="0004109E" w:rsidRPr="001679AC">
        <w:rPr>
          <w:rFonts w:hint="cs"/>
          <w:rtl/>
        </w:rPr>
        <w:t>.</w:t>
      </w:r>
      <w:r w:rsidR="00127083" w:rsidRPr="001679AC">
        <w:rPr>
          <w:rtl/>
        </w:rPr>
        <w:t xml:space="preserve"> </w:t>
      </w:r>
    </w:p>
    <w:p w14:paraId="49B8D5A7" w14:textId="77777777" w:rsidR="001D616D" w:rsidRPr="001679AC" w:rsidRDefault="00127083" w:rsidP="00872D63">
      <w:pPr>
        <w:pStyle w:val="40"/>
      </w:pPr>
      <w:r w:rsidRPr="001679AC">
        <w:rPr>
          <w:rFonts w:hint="cs"/>
          <w:rtl/>
        </w:rPr>
        <w:t>ייתכן ובפועל יבחר המשרד המזמין לעשות שימוש ברכיב אחד או יותר מעבר לתרחיש השימוש האמור להלן או שיבחר שלא לעשות בו שימוש כלל.</w:t>
      </w:r>
    </w:p>
    <w:p w14:paraId="52E9507E" w14:textId="77777777" w:rsidR="00C11DBE" w:rsidRPr="001679AC" w:rsidRDefault="00C11DBE" w:rsidP="00872D63">
      <w:pPr>
        <w:pStyle w:val="40"/>
      </w:pPr>
      <w:r w:rsidRPr="001679AC">
        <w:rPr>
          <w:rFonts w:eastAsia="David" w:hint="cs"/>
          <w:rtl/>
        </w:rPr>
        <w:t xml:space="preserve">טבלת </w:t>
      </w:r>
      <w:r w:rsidRPr="001679AC">
        <w:rPr>
          <w:rFonts w:eastAsia="David"/>
          <w:rtl/>
        </w:rPr>
        <w:t>תרחישי שימוש</w:t>
      </w:r>
      <w:r w:rsidRPr="001679AC">
        <w:rPr>
          <w:rFonts w:eastAsia="David" w:hint="cs"/>
          <w:rtl/>
        </w:rPr>
        <w:t xml:space="preserve"> (מודל הייחוס)</w:t>
      </w:r>
      <w:r w:rsidRPr="001679AC">
        <w:rPr>
          <w:rFonts w:eastAsia="David"/>
          <w:rtl/>
        </w:rPr>
        <w:t xml:space="preserve"> לפי סוגי קורסים</w:t>
      </w:r>
      <w:r w:rsidRPr="001679AC">
        <w:rPr>
          <w:rFonts w:hint="cs"/>
          <w:rtl/>
        </w:rPr>
        <w:t>:</w:t>
      </w:r>
    </w:p>
    <w:tbl>
      <w:tblPr>
        <w:tblStyle w:val="200"/>
        <w:bidiVisual/>
        <w:tblW w:w="7513" w:type="dxa"/>
        <w:jc w:val="center"/>
        <w:tblLayout w:type="fixed"/>
        <w:tblLook w:val="0400" w:firstRow="0" w:lastRow="0" w:firstColumn="0" w:lastColumn="0" w:noHBand="0" w:noVBand="1"/>
      </w:tblPr>
      <w:tblGrid>
        <w:gridCol w:w="2310"/>
        <w:gridCol w:w="2508"/>
        <w:gridCol w:w="992"/>
        <w:gridCol w:w="851"/>
        <w:gridCol w:w="852"/>
      </w:tblGrid>
      <w:tr w:rsidR="000D6D39" w:rsidRPr="001679AC" w14:paraId="12942CFC" w14:textId="77777777" w:rsidTr="005A00C4">
        <w:trPr>
          <w:trHeight w:val="280"/>
          <w:jc w:val="center"/>
        </w:trPr>
        <w:tc>
          <w:tcPr>
            <w:tcW w:w="2310" w:type="dxa"/>
            <w:vMerge w:val="restart"/>
            <w:tcBorders>
              <w:top w:val="single" w:sz="4" w:space="0" w:color="000000"/>
              <w:left w:val="single" w:sz="4" w:space="0" w:color="000000"/>
              <w:bottom w:val="single" w:sz="4" w:space="0" w:color="000000"/>
              <w:right w:val="single" w:sz="4" w:space="0" w:color="000000"/>
            </w:tcBorders>
            <w:shd w:val="clear" w:color="auto" w:fill="C9DAF8"/>
            <w:vAlign w:val="center"/>
          </w:tcPr>
          <w:p w14:paraId="5BC1D008"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rtl/>
              </w:rPr>
              <w:t>קורס מלא</w:t>
            </w:r>
          </w:p>
        </w:tc>
        <w:tc>
          <w:tcPr>
            <w:tcW w:w="2508" w:type="dxa"/>
            <w:tcBorders>
              <w:top w:val="single" w:sz="4" w:space="0" w:color="000000"/>
              <w:left w:val="single" w:sz="4" w:space="0" w:color="000000"/>
              <w:bottom w:val="single" w:sz="4" w:space="0" w:color="000000"/>
              <w:right w:val="single" w:sz="4" w:space="0" w:color="000000"/>
            </w:tcBorders>
            <w:shd w:val="clear" w:color="auto" w:fill="FFEB9C"/>
            <w:vAlign w:val="center"/>
          </w:tcPr>
          <w:p w14:paraId="3556B014"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hint="cs"/>
                <w:rtl/>
              </w:rPr>
              <w:t>רכיב</w:t>
            </w:r>
          </w:p>
        </w:tc>
        <w:tc>
          <w:tcPr>
            <w:tcW w:w="992" w:type="dxa"/>
            <w:tcBorders>
              <w:top w:val="single" w:sz="4" w:space="0" w:color="000000"/>
              <w:left w:val="single" w:sz="4" w:space="0" w:color="000000"/>
              <w:bottom w:val="single" w:sz="4" w:space="0" w:color="000000"/>
              <w:right w:val="single" w:sz="4" w:space="0" w:color="000000"/>
            </w:tcBorders>
            <w:shd w:val="clear" w:color="auto" w:fill="FFEB9C"/>
            <w:vAlign w:val="center"/>
          </w:tcPr>
          <w:p w14:paraId="59ADBBB1"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rPr>
              <w:t>L1</w:t>
            </w:r>
          </w:p>
        </w:tc>
        <w:tc>
          <w:tcPr>
            <w:tcW w:w="851" w:type="dxa"/>
            <w:tcBorders>
              <w:top w:val="single" w:sz="4" w:space="0" w:color="000000"/>
              <w:left w:val="single" w:sz="4" w:space="0" w:color="000000"/>
              <w:bottom w:val="single" w:sz="4" w:space="0" w:color="000000"/>
              <w:right w:val="single" w:sz="4" w:space="0" w:color="000000"/>
            </w:tcBorders>
            <w:shd w:val="clear" w:color="auto" w:fill="FFEB9C"/>
            <w:vAlign w:val="center"/>
          </w:tcPr>
          <w:p w14:paraId="790659A0"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rPr>
              <w:t>L2</w:t>
            </w:r>
          </w:p>
        </w:tc>
        <w:tc>
          <w:tcPr>
            <w:tcW w:w="852" w:type="dxa"/>
            <w:tcBorders>
              <w:top w:val="single" w:sz="4" w:space="0" w:color="000000"/>
              <w:left w:val="single" w:sz="4" w:space="0" w:color="000000"/>
              <w:bottom w:val="single" w:sz="4" w:space="0" w:color="000000"/>
              <w:right w:val="single" w:sz="4" w:space="0" w:color="000000"/>
            </w:tcBorders>
            <w:shd w:val="clear" w:color="auto" w:fill="FFEB9C"/>
            <w:vAlign w:val="center"/>
          </w:tcPr>
          <w:p w14:paraId="03A957A6"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rPr>
              <w:t>L3</w:t>
            </w:r>
          </w:p>
        </w:tc>
      </w:tr>
      <w:tr w:rsidR="000D6D39" w:rsidRPr="001679AC" w14:paraId="06441613" w14:textId="77777777" w:rsidTr="005A00C4">
        <w:trPr>
          <w:trHeight w:val="280"/>
          <w:jc w:val="center"/>
        </w:trPr>
        <w:tc>
          <w:tcPr>
            <w:tcW w:w="2310" w:type="dxa"/>
            <w:vMerge/>
            <w:tcBorders>
              <w:top w:val="nil"/>
              <w:left w:val="single" w:sz="4" w:space="0" w:color="000000"/>
              <w:bottom w:val="single" w:sz="4" w:space="0" w:color="000000"/>
              <w:right w:val="single" w:sz="4" w:space="0" w:color="000000"/>
            </w:tcBorders>
            <w:shd w:val="clear" w:color="auto" w:fill="C9DAF8"/>
            <w:vAlign w:val="center"/>
          </w:tcPr>
          <w:p w14:paraId="598E836E" w14:textId="77777777" w:rsidR="000D6D39" w:rsidRPr="001679AC" w:rsidRDefault="000D6D39" w:rsidP="004434F2">
            <w:pPr>
              <w:spacing w:before="100" w:beforeAutospacing="1" w:after="100" w:afterAutospacing="1" w:line="360" w:lineRule="auto"/>
              <w:jc w:val="center"/>
              <w:rPr>
                <w:rFonts w:ascii="David" w:eastAsia="David" w:hAnsi="David" w:cs="David"/>
              </w:rPr>
            </w:pPr>
          </w:p>
        </w:tc>
        <w:tc>
          <w:tcPr>
            <w:tcW w:w="2508" w:type="dxa"/>
            <w:tcBorders>
              <w:top w:val="nil"/>
              <w:left w:val="single" w:sz="4" w:space="0" w:color="000000"/>
              <w:bottom w:val="single" w:sz="4" w:space="0" w:color="000000"/>
              <w:right w:val="single" w:sz="4" w:space="0" w:color="000000"/>
            </w:tcBorders>
            <w:shd w:val="clear" w:color="auto" w:fill="FFEB9C"/>
            <w:vAlign w:val="center"/>
          </w:tcPr>
          <w:p w14:paraId="4B550287"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hint="cs"/>
                <w:rtl/>
              </w:rPr>
              <w:t>וידאו (דקה)</w:t>
            </w:r>
          </w:p>
        </w:tc>
        <w:tc>
          <w:tcPr>
            <w:tcW w:w="992" w:type="dxa"/>
            <w:tcBorders>
              <w:top w:val="nil"/>
              <w:left w:val="single" w:sz="4" w:space="0" w:color="000000"/>
              <w:bottom w:val="single" w:sz="4" w:space="0" w:color="000000"/>
              <w:right w:val="single" w:sz="4" w:space="0" w:color="000000"/>
            </w:tcBorders>
            <w:shd w:val="clear" w:color="auto" w:fill="FFFFFF"/>
            <w:vAlign w:val="center"/>
          </w:tcPr>
          <w:p w14:paraId="174EE0A5"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60</w:t>
            </w:r>
          </w:p>
        </w:tc>
        <w:tc>
          <w:tcPr>
            <w:tcW w:w="851" w:type="dxa"/>
            <w:tcBorders>
              <w:top w:val="nil"/>
              <w:left w:val="single" w:sz="4" w:space="0" w:color="000000"/>
              <w:bottom w:val="single" w:sz="4" w:space="0" w:color="000000"/>
              <w:right w:val="single" w:sz="4" w:space="0" w:color="000000"/>
            </w:tcBorders>
            <w:shd w:val="clear" w:color="auto" w:fill="FFFFFF"/>
            <w:vAlign w:val="center"/>
          </w:tcPr>
          <w:p w14:paraId="480CC71F"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30</w:t>
            </w:r>
          </w:p>
        </w:tc>
        <w:tc>
          <w:tcPr>
            <w:tcW w:w="852" w:type="dxa"/>
            <w:tcBorders>
              <w:top w:val="nil"/>
              <w:left w:val="single" w:sz="4" w:space="0" w:color="000000"/>
              <w:bottom w:val="single" w:sz="4" w:space="0" w:color="000000"/>
              <w:right w:val="single" w:sz="4" w:space="0" w:color="000000"/>
            </w:tcBorders>
            <w:shd w:val="clear" w:color="auto" w:fill="FFFFFF"/>
            <w:vAlign w:val="center"/>
          </w:tcPr>
          <w:p w14:paraId="2D3FDE68"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15</w:t>
            </w:r>
          </w:p>
        </w:tc>
      </w:tr>
      <w:tr w:rsidR="000D6D39" w:rsidRPr="001679AC" w14:paraId="6F6E3449" w14:textId="77777777" w:rsidTr="005A00C4">
        <w:trPr>
          <w:trHeight w:val="300"/>
          <w:jc w:val="center"/>
        </w:trPr>
        <w:tc>
          <w:tcPr>
            <w:tcW w:w="2310" w:type="dxa"/>
            <w:vMerge/>
            <w:tcBorders>
              <w:top w:val="nil"/>
              <w:left w:val="single" w:sz="4" w:space="0" w:color="000000"/>
              <w:bottom w:val="single" w:sz="4" w:space="0" w:color="000000"/>
              <w:right w:val="single" w:sz="4" w:space="0" w:color="000000"/>
            </w:tcBorders>
            <w:shd w:val="clear" w:color="auto" w:fill="C9DAF8"/>
            <w:vAlign w:val="center"/>
          </w:tcPr>
          <w:p w14:paraId="7D0F85A7" w14:textId="77777777" w:rsidR="000D6D39" w:rsidRPr="001679AC" w:rsidRDefault="000D6D39" w:rsidP="004434F2">
            <w:pPr>
              <w:spacing w:before="100" w:beforeAutospacing="1" w:after="100" w:afterAutospacing="1" w:line="360" w:lineRule="auto"/>
              <w:jc w:val="center"/>
              <w:rPr>
                <w:rFonts w:ascii="David" w:eastAsia="David" w:hAnsi="David" w:cs="David"/>
              </w:rPr>
            </w:pPr>
          </w:p>
        </w:tc>
        <w:tc>
          <w:tcPr>
            <w:tcW w:w="2508" w:type="dxa"/>
            <w:tcBorders>
              <w:top w:val="nil"/>
              <w:left w:val="single" w:sz="4" w:space="0" w:color="000000"/>
              <w:bottom w:val="single" w:sz="4" w:space="0" w:color="000000"/>
              <w:right w:val="single" w:sz="4" w:space="0" w:color="000000"/>
            </w:tcBorders>
            <w:shd w:val="clear" w:color="auto" w:fill="FFEB9C"/>
            <w:vAlign w:val="center"/>
          </w:tcPr>
          <w:p w14:paraId="5787650E"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hint="cs"/>
                <w:rtl/>
              </w:rPr>
              <w:t>מצגת מונפשת (דקה)</w:t>
            </w:r>
          </w:p>
        </w:tc>
        <w:tc>
          <w:tcPr>
            <w:tcW w:w="992" w:type="dxa"/>
            <w:tcBorders>
              <w:top w:val="nil"/>
              <w:left w:val="single" w:sz="4" w:space="0" w:color="000000"/>
              <w:bottom w:val="single" w:sz="4" w:space="0" w:color="000000"/>
              <w:right w:val="single" w:sz="4" w:space="0" w:color="000000"/>
            </w:tcBorders>
            <w:shd w:val="clear" w:color="auto" w:fill="FFFFFF"/>
            <w:vAlign w:val="center"/>
          </w:tcPr>
          <w:p w14:paraId="003CC100"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50</w:t>
            </w:r>
          </w:p>
        </w:tc>
        <w:tc>
          <w:tcPr>
            <w:tcW w:w="851" w:type="dxa"/>
            <w:tcBorders>
              <w:top w:val="nil"/>
              <w:left w:val="single" w:sz="4" w:space="0" w:color="000000"/>
              <w:bottom w:val="single" w:sz="4" w:space="0" w:color="000000"/>
              <w:right w:val="single" w:sz="4" w:space="0" w:color="000000"/>
            </w:tcBorders>
            <w:shd w:val="clear" w:color="auto" w:fill="FFFFFF"/>
            <w:vAlign w:val="center"/>
          </w:tcPr>
          <w:p w14:paraId="35C4DA98" w14:textId="77777777" w:rsidR="000D6D39" w:rsidRPr="001679AC" w:rsidRDefault="000D6D39" w:rsidP="004434F2">
            <w:pPr>
              <w:spacing w:before="100" w:beforeAutospacing="1" w:after="100" w:afterAutospacing="1" w:line="360" w:lineRule="auto"/>
              <w:jc w:val="center"/>
              <w:rPr>
                <w:rFonts w:asciiTheme="minorHAnsi" w:eastAsia="David" w:hAnsiTheme="minorHAnsi" w:cs="David"/>
              </w:rPr>
            </w:pPr>
            <w:r w:rsidRPr="001679AC">
              <w:rPr>
                <w:rFonts w:ascii="David" w:hAnsi="David" w:cs="David" w:hint="cs"/>
                <w:rtl/>
              </w:rPr>
              <w:t>25</w:t>
            </w:r>
          </w:p>
        </w:tc>
        <w:tc>
          <w:tcPr>
            <w:tcW w:w="852" w:type="dxa"/>
            <w:tcBorders>
              <w:top w:val="nil"/>
              <w:left w:val="single" w:sz="4" w:space="0" w:color="000000"/>
              <w:bottom w:val="single" w:sz="4" w:space="0" w:color="000000"/>
              <w:right w:val="single" w:sz="4" w:space="0" w:color="000000"/>
            </w:tcBorders>
            <w:shd w:val="clear" w:color="auto" w:fill="FFFFFF"/>
            <w:vAlign w:val="center"/>
          </w:tcPr>
          <w:p w14:paraId="5C02B889"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12</w:t>
            </w:r>
          </w:p>
        </w:tc>
      </w:tr>
      <w:tr w:rsidR="000D6D39" w:rsidRPr="001679AC" w14:paraId="419D5C17" w14:textId="77777777" w:rsidTr="005A00C4">
        <w:trPr>
          <w:trHeight w:val="300"/>
          <w:jc w:val="center"/>
        </w:trPr>
        <w:tc>
          <w:tcPr>
            <w:tcW w:w="2310" w:type="dxa"/>
            <w:vMerge/>
            <w:tcBorders>
              <w:top w:val="nil"/>
              <w:left w:val="single" w:sz="4" w:space="0" w:color="000000"/>
              <w:bottom w:val="single" w:sz="4" w:space="0" w:color="000000"/>
              <w:right w:val="single" w:sz="4" w:space="0" w:color="000000"/>
            </w:tcBorders>
            <w:shd w:val="clear" w:color="auto" w:fill="C9DAF8"/>
            <w:vAlign w:val="center"/>
          </w:tcPr>
          <w:p w14:paraId="71D8D086" w14:textId="77777777" w:rsidR="000D6D39" w:rsidRPr="001679AC" w:rsidRDefault="000D6D39" w:rsidP="004434F2">
            <w:pPr>
              <w:spacing w:before="100" w:beforeAutospacing="1" w:after="100" w:afterAutospacing="1" w:line="360" w:lineRule="auto"/>
              <w:jc w:val="center"/>
              <w:rPr>
                <w:rFonts w:ascii="David" w:eastAsia="David" w:hAnsi="David" w:cs="David"/>
              </w:rPr>
            </w:pPr>
          </w:p>
        </w:tc>
        <w:tc>
          <w:tcPr>
            <w:tcW w:w="2508" w:type="dxa"/>
            <w:tcBorders>
              <w:top w:val="nil"/>
              <w:left w:val="single" w:sz="4" w:space="0" w:color="000000"/>
              <w:bottom w:val="single" w:sz="4" w:space="0" w:color="000000"/>
              <w:right w:val="single" w:sz="4" w:space="0" w:color="000000"/>
            </w:tcBorders>
            <w:shd w:val="clear" w:color="auto" w:fill="FFEB9C"/>
            <w:vAlign w:val="center"/>
          </w:tcPr>
          <w:p w14:paraId="25C49633"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hint="cs"/>
                <w:rtl/>
              </w:rPr>
              <w:t>אנימציה (דקה)</w:t>
            </w:r>
          </w:p>
        </w:tc>
        <w:tc>
          <w:tcPr>
            <w:tcW w:w="992" w:type="dxa"/>
            <w:tcBorders>
              <w:top w:val="nil"/>
              <w:left w:val="single" w:sz="4" w:space="0" w:color="000000"/>
              <w:bottom w:val="single" w:sz="4" w:space="0" w:color="000000"/>
              <w:right w:val="single" w:sz="4" w:space="0" w:color="000000"/>
            </w:tcBorders>
            <w:shd w:val="clear" w:color="auto" w:fill="FFFFFF"/>
            <w:vAlign w:val="center"/>
          </w:tcPr>
          <w:p w14:paraId="01C2DD33" w14:textId="77777777" w:rsidR="000D6D39" w:rsidRPr="001679AC" w:rsidRDefault="000D6D39" w:rsidP="004434F2">
            <w:pPr>
              <w:spacing w:before="100" w:beforeAutospacing="1" w:after="100" w:afterAutospacing="1" w:line="360" w:lineRule="auto"/>
              <w:jc w:val="center"/>
              <w:rPr>
                <w:rFonts w:ascii="David" w:eastAsia="David" w:hAnsi="David" w:cs="David"/>
                <w:rtl/>
              </w:rPr>
            </w:pPr>
            <w:r w:rsidRPr="001679AC">
              <w:rPr>
                <w:rFonts w:ascii="David" w:hAnsi="David" w:cs="David" w:hint="cs"/>
                <w:rtl/>
              </w:rPr>
              <w:t>30</w:t>
            </w:r>
          </w:p>
        </w:tc>
        <w:tc>
          <w:tcPr>
            <w:tcW w:w="851" w:type="dxa"/>
            <w:tcBorders>
              <w:top w:val="nil"/>
              <w:left w:val="single" w:sz="4" w:space="0" w:color="000000"/>
              <w:bottom w:val="single" w:sz="4" w:space="0" w:color="000000"/>
              <w:right w:val="single" w:sz="4" w:space="0" w:color="000000"/>
            </w:tcBorders>
            <w:shd w:val="clear" w:color="auto" w:fill="FFFFFF"/>
            <w:vAlign w:val="center"/>
          </w:tcPr>
          <w:p w14:paraId="2BACA99F"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20</w:t>
            </w:r>
          </w:p>
        </w:tc>
        <w:tc>
          <w:tcPr>
            <w:tcW w:w="852" w:type="dxa"/>
            <w:tcBorders>
              <w:top w:val="nil"/>
              <w:left w:val="single" w:sz="4" w:space="0" w:color="000000"/>
              <w:bottom w:val="single" w:sz="4" w:space="0" w:color="000000"/>
              <w:right w:val="single" w:sz="4" w:space="0" w:color="000000"/>
            </w:tcBorders>
            <w:shd w:val="clear" w:color="auto" w:fill="FFFFFF"/>
            <w:vAlign w:val="center"/>
          </w:tcPr>
          <w:p w14:paraId="19F4062B"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10</w:t>
            </w:r>
          </w:p>
        </w:tc>
      </w:tr>
      <w:tr w:rsidR="000D6D39" w:rsidRPr="001679AC" w14:paraId="316B8839" w14:textId="77777777" w:rsidTr="005A00C4">
        <w:trPr>
          <w:trHeight w:val="300"/>
          <w:jc w:val="center"/>
        </w:trPr>
        <w:tc>
          <w:tcPr>
            <w:tcW w:w="2310" w:type="dxa"/>
            <w:vMerge/>
            <w:tcBorders>
              <w:top w:val="nil"/>
              <w:left w:val="single" w:sz="4" w:space="0" w:color="000000"/>
              <w:bottom w:val="single" w:sz="4" w:space="0" w:color="000000"/>
              <w:right w:val="single" w:sz="4" w:space="0" w:color="000000"/>
            </w:tcBorders>
            <w:shd w:val="clear" w:color="auto" w:fill="C9DAF8"/>
            <w:vAlign w:val="center"/>
          </w:tcPr>
          <w:p w14:paraId="4CE2A83C" w14:textId="77777777" w:rsidR="000D6D39" w:rsidRPr="001679AC" w:rsidRDefault="000D6D39" w:rsidP="004434F2">
            <w:pPr>
              <w:spacing w:before="100" w:beforeAutospacing="1" w:after="100" w:afterAutospacing="1" w:line="360" w:lineRule="auto"/>
              <w:jc w:val="center"/>
              <w:rPr>
                <w:rFonts w:ascii="David" w:eastAsia="David" w:hAnsi="David" w:cs="David"/>
              </w:rPr>
            </w:pPr>
          </w:p>
        </w:tc>
        <w:tc>
          <w:tcPr>
            <w:tcW w:w="2508" w:type="dxa"/>
            <w:tcBorders>
              <w:top w:val="nil"/>
              <w:left w:val="single" w:sz="4" w:space="0" w:color="000000"/>
              <w:bottom w:val="single" w:sz="4" w:space="0" w:color="000000"/>
              <w:right w:val="single" w:sz="4" w:space="0" w:color="000000"/>
            </w:tcBorders>
            <w:shd w:val="clear" w:color="auto" w:fill="FFEB9C"/>
            <w:vAlign w:val="center"/>
          </w:tcPr>
          <w:p w14:paraId="2E5CE362"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hint="cs"/>
                <w:rtl/>
              </w:rPr>
              <w:t>מצגת (10 שקפים)</w:t>
            </w:r>
          </w:p>
        </w:tc>
        <w:tc>
          <w:tcPr>
            <w:tcW w:w="992" w:type="dxa"/>
            <w:tcBorders>
              <w:top w:val="nil"/>
              <w:left w:val="single" w:sz="4" w:space="0" w:color="000000"/>
              <w:bottom w:val="single" w:sz="4" w:space="0" w:color="000000"/>
              <w:right w:val="single" w:sz="4" w:space="0" w:color="000000"/>
            </w:tcBorders>
            <w:shd w:val="clear" w:color="auto" w:fill="FFFFFF"/>
            <w:vAlign w:val="center"/>
          </w:tcPr>
          <w:p w14:paraId="3C8BFB6C"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20</w:t>
            </w:r>
          </w:p>
        </w:tc>
        <w:tc>
          <w:tcPr>
            <w:tcW w:w="851" w:type="dxa"/>
            <w:tcBorders>
              <w:top w:val="nil"/>
              <w:left w:val="single" w:sz="4" w:space="0" w:color="000000"/>
              <w:bottom w:val="single" w:sz="4" w:space="0" w:color="000000"/>
              <w:right w:val="single" w:sz="4" w:space="0" w:color="000000"/>
            </w:tcBorders>
            <w:shd w:val="clear" w:color="auto" w:fill="FFFFFF"/>
            <w:vAlign w:val="center"/>
          </w:tcPr>
          <w:p w14:paraId="61392963"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15</w:t>
            </w:r>
          </w:p>
        </w:tc>
        <w:tc>
          <w:tcPr>
            <w:tcW w:w="852" w:type="dxa"/>
            <w:tcBorders>
              <w:top w:val="nil"/>
              <w:left w:val="single" w:sz="4" w:space="0" w:color="000000"/>
              <w:bottom w:val="single" w:sz="4" w:space="0" w:color="000000"/>
              <w:right w:val="single" w:sz="4" w:space="0" w:color="000000"/>
            </w:tcBorders>
            <w:shd w:val="clear" w:color="auto" w:fill="FFFFFF"/>
            <w:vAlign w:val="center"/>
          </w:tcPr>
          <w:p w14:paraId="68F59BEB"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10</w:t>
            </w:r>
          </w:p>
        </w:tc>
      </w:tr>
      <w:tr w:rsidR="000D6D39" w:rsidRPr="001679AC" w14:paraId="7ED21FFF" w14:textId="77777777" w:rsidTr="005A00C4">
        <w:trPr>
          <w:trHeight w:val="300"/>
          <w:jc w:val="center"/>
        </w:trPr>
        <w:tc>
          <w:tcPr>
            <w:tcW w:w="2310" w:type="dxa"/>
            <w:vMerge/>
            <w:tcBorders>
              <w:top w:val="nil"/>
              <w:left w:val="single" w:sz="4" w:space="0" w:color="000000"/>
              <w:bottom w:val="single" w:sz="4" w:space="0" w:color="000000"/>
              <w:right w:val="single" w:sz="4" w:space="0" w:color="000000"/>
            </w:tcBorders>
            <w:shd w:val="clear" w:color="auto" w:fill="C9DAF8"/>
            <w:vAlign w:val="center"/>
          </w:tcPr>
          <w:p w14:paraId="0555C43C" w14:textId="77777777" w:rsidR="000D6D39" w:rsidRPr="001679AC" w:rsidRDefault="000D6D39" w:rsidP="004434F2">
            <w:pPr>
              <w:spacing w:before="100" w:beforeAutospacing="1" w:after="100" w:afterAutospacing="1" w:line="360" w:lineRule="auto"/>
              <w:jc w:val="center"/>
              <w:rPr>
                <w:rFonts w:ascii="David" w:eastAsia="David" w:hAnsi="David" w:cs="David"/>
              </w:rPr>
            </w:pPr>
          </w:p>
        </w:tc>
        <w:tc>
          <w:tcPr>
            <w:tcW w:w="2508" w:type="dxa"/>
            <w:tcBorders>
              <w:top w:val="nil"/>
              <w:left w:val="single" w:sz="4" w:space="0" w:color="000000"/>
              <w:bottom w:val="single" w:sz="4" w:space="0" w:color="000000"/>
              <w:right w:val="single" w:sz="4" w:space="0" w:color="000000"/>
            </w:tcBorders>
            <w:shd w:val="clear" w:color="auto" w:fill="FFEB9C"/>
            <w:vAlign w:val="center"/>
          </w:tcPr>
          <w:p w14:paraId="4655D6E3"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hint="cs"/>
                <w:rtl/>
              </w:rPr>
              <w:t>אודיו (דקה)</w:t>
            </w:r>
          </w:p>
        </w:tc>
        <w:tc>
          <w:tcPr>
            <w:tcW w:w="992" w:type="dxa"/>
            <w:tcBorders>
              <w:top w:val="nil"/>
              <w:left w:val="single" w:sz="4" w:space="0" w:color="000000"/>
              <w:bottom w:val="single" w:sz="4" w:space="0" w:color="000000"/>
              <w:right w:val="single" w:sz="4" w:space="0" w:color="000000"/>
            </w:tcBorders>
            <w:shd w:val="clear" w:color="auto" w:fill="FFFFFF"/>
            <w:vAlign w:val="center"/>
          </w:tcPr>
          <w:p w14:paraId="662198EE"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60</w:t>
            </w:r>
          </w:p>
        </w:tc>
        <w:tc>
          <w:tcPr>
            <w:tcW w:w="851" w:type="dxa"/>
            <w:tcBorders>
              <w:top w:val="nil"/>
              <w:left w:val="single" w:sz="4" w:space="0" w:color="000000"/>
              <w:bottom w:val="single" w:sz="4" w:space="0" w:color="000000"/>
              <w:right w:val="single" w:sz="4" w:space="0" w:color="000000"/>
            </w:tcBorders>
            <w:shd w:val="clear" w:color="auto" w:fill="FFFFFF"/>
            <w:vAlign w:val="center"/>
          </w:tcPr>
          <w:p w14:paraId="31F4D3D4"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rtl/>
              </w:rPr>
              <w:t> </w:t>
            </w:r>
          </w:p>
        </w:tc>
        <w:tc>
          <w:tcPr>
            <w:tcW w:w="852" w:type="dxa"/>
            <w:tcBorders>
              <w:top w:val="nil"/>
              <w:left w:val="single" w:sz="4" w:space="0" w:color="000000"/>
              <w:bottom w:val="single" w:sz="4" w:space="0" w:color="000000"/>
              <w:right w:val="single" w:sz="4" w:space="0" w:color="000000"/>
            </w:tcBorders>
            <w:shd w:val="clear" w:color="auto" w:fill="FFFFFF"/>
            <w:vAlign w:val="center"/>
          </w:tcPr>
          <w:p w14:paraId="186F3F0A"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30</w:t>
            </w:r>
          </w:p>
        </w:tc>
      </w:tr>
      <w:tr w:rsidR="000D6D39" w:rsidRPr="001679AC" w14:paraId="10CEB41C" w14:textId="77777777" w:rsidTr="005A00C4">
        <w:trPr>
          <w:trHeight w:val="300"/>
          <w:jc w:val="center"/>
        </w:trPr>
        <w:tc>
          <w:tcPr>
            <w:tcW w:w="2310" w:type="dxa"/>
            <w:vMerge/>
            <w:tcBorders>
              <w:top w:val="nil"/>
              <w:left w:val="single" w:sz="4" w:space="0" w:color="000000"/>
              <w:bottom w:val="single" w:sz="4" w:space="0" w:color="000000"/>
              <w:right w:val="single" w:sz="4" w:space="0" w:color="000000"/>
            </w:tcBorders>
            <w:shd w:val="clear" w:color="auto" w:fill="C9DAF8"/>
            <w:vAlign w:val="center"/>
          </w:tcPr>
          <w:p w14:paraId="5E2270C5" w14:textId="77777777" w:rsidR="000D6D39" w:rsidRPr="001679AC" w:rsidRDefault="000D6D39" w:rsidP="004434F2">
            <w:pPr>
              <w:spacing w:before="100" w:beforeAutospacing="1" w:after="100" w:afterAutospacing="1" w:line="360" w:lineRule="auto"/>
              <w:jc w:val="center"/>
              <w:rPr>
                <w:rFonts w:ascii="David" w:eastAsia="David" w:hAnsi="David" w:cs="David"/>
              </w:rPr>
            </w:pPr>
          </w:p>
        </w:tc>
        <w:tc>
          <w:tcPr>
            <w:tcW w:w="2508" w:type="dxa"/>
            <w:tcBorders>
              <w:top w:val="nil"/>
              <w:left w:val="single" w:sz="4" w:space="0" w:color="000000"/>
              <w:bottom w:val="single" w:sz="4" w:space="0" w:color="000000"/>
              <w:right w:val="single" w:sz="4" w:space="0" w:color="000000"/>
            </w:tcBorders>
            <w:shd w:val="clear" w:color="auto" w:fill="FFEB9C"/>
            <w:vAlign w:val="center"/>
          </w:tcPr>
          <w:p w14:paraId="6A4D2E93"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hint="cs"/>
                <w:rtl/>
              </w:rPr>
              <w:t>טקסט (250 מילה)</w:t>
            </w:r>
          </w:p>
        </w:tc>
        <w:tc>
          <w:tcPr>
            <w:tcW w:w="992" w:type="dxa"/>
            <w:tcBorders>
              <w:top w:val="nil"/>
              <w:left w:val="single" w:sz="4" w:space="0" w:color="000000"/>
              <w:bottom w:val="single" w:sz="4" w:space="0" w:color="000000"/>
              <w:right w:val="single" w:sz="4" w:space="0" w:color="000000"/>
            </w:tcBorders>
            <w:shd w:val="clear" w:color="auto" w:fill="FFFFFF"/>
            <w:vAlign w:val="center"/>
          </w:tcPr>
          <w:p w14:paraId="2E00A4A8"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50</w:t>
            </w:r>
          </w:p>
        </w:tc>
        <w:tc>
          <w:tcPr>
            <w:tcW w:w="851" w:type="dxa"/>
            <w:tcBorders>
              <w:top w:val="nil"/>
              <w:left w:val="single" w:sz="4" w:space="0" w:color="000000"/>
              <w:bottom w:val="single" w:sz="4" w:space="0" w:color="000000"/>
              <w:right w:val="single" w:sz="4" w:space="0" w:color="000000"/>
            </w:tcBorders>
            <w:shd w:val="clear" w:color="auto" w:fill="FFFFFF"/>
            <w:vAlign w:val="center"/>
          </w:tcPr>
          <w:p w14:paraId="69B9800B"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35</w:t>
            </w:r>
          </w:p>
        </w:tc>
        <w:tc>
          <w:tcPr>
            <w:tcW w:w="852" w:type="dxa"/>
            <w:tcBorders>
              <w:top w:val="nil"/>
              <w:left w:val="single" w:sz="4" w:space="0" w:color="000000"/>
              <w:bottom w:val="single" w:sz="4" w:space="0" w:color="000000"/>
              <w:right w:val="single" w:sz="4" w:space="0" w:color="000000"/>
            </w:tcBorders>
            <w:shd w:val="clear" w:color="auto" w:fill="FFFFFF"/>
            <w:vAlign w:val="center"/>
          </w:tcPr>
          <w:p w14:paraId="0C721CFC"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20</w:t>
            </w:r>
          </w:p>
        </w:tc>
      </w:tr>
      <w:tr w:rsidR="000D6D39" w:rsidRPr="001679AC" w14:paraId="4D0EF70C" w14:textId="77777777" w:rsidTr="005A00C4">
        <w:trPr>
          <w:trHeight w:val="300"/>
          <w:jc w:val="center"/>
        </w:trPr>
        <w:tc>
          <w:tcPr>
            <w:tcW w:w="2310" w:type="dxa"/>
            <w:vMerge/>
            <w:tcBorders>
              <w:top w:val="nil"/>
              <w:left w:val="single" w:sz="4" w:space="0" w:color="000000"/>
              <w:bottom w:val="single" w:sz="4" w:space="0" w:color="000000"/>
              <w:right w:val="single" w:sz="4" w:space="0" w:color="000000"/>
            </w:tcBorders>
            <w:shd w:val="clear" w:color="auto" w:fill="C9DAF8"/>
            <w:vAlign w:val="center"/>
          </w:tcPr>
          <w:p w14:paraId="64E0515D" w14:textId="77777777" w:rsidR="000D6D39" w:rsidRPr="001679AC" w:rsidRDefault="000D6D39" w:rsidP="004434F2">
            <w:pPr>
              <w:spacing w:before="100" w:beforeAutospacing="1" w:after="100" w:afterAutospacing="1" w:line="360" w:lineRule="auto"/>
              <w:jc w:val="center"/>
              <w:rPr>
                <w:rFonts w:ascii="David" w:eastAsia="David" w:hAnsi="David" w:cs="David"/>
              </w:rPr>
            </w:pPr>
          </w:p>
        </w:tc>
        <w:tc>
          <w:tcPr>
            <w:tcW w:w="2508" w:type="dxa"/>
            <w:tcBorders>
              <w:top w:val="nil"/>
              <w:left w:val="single" w:sz="4" w:space="0" w:color="000000"/>
              <w:bottom w:val="single" w:sz="4" w:space="0" w:color="000000"/>
              <w:right w:val="single" w:sz="4" w:space="0" w:color="000000"/>
            </w:tcBorders>
            <w:shd w:val="clear" w:color="auto" w:fill="FFEB9C"/>
            <w:vAlign w:val="center"/>
          </w:tcPr>
          <w:p w14:paraId="0C9E49A9"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hint="cs"/>
                <w:rtl/>
              </w:rPr>
              <w:t>תרגול (משימה אחת)</w:t>
            </w:r>
          </w:p>
        </w:tc>
        <w:tc>
          <w:tcPr>
            <w:tcW w:w="992" w:type="dxa"/>
            <w:tcBorders>
              <w:top w:val="nil"/>
              <w:left w:val="single" w:sz="4" w:space="0" w:color="000000"/>
              <w:bottom w:val="single" w:sz="4" w:space="0" w:color="000000"/>
              <w:right w:val="single" w:sz="4" w:space="0" w:color="000000"/>
            </w:tcBorders>
            <w:shd w:val="clear" w:color="auto" w:fill="FFFFFF"/>
            <w:vAlign w:val="center"/>
          </w:tcPr>
          <w:p w14:paraId="2F7C88F3"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60</w:t>
            </w:r>
          </w:p>
        </w:tc>
        <w:tc>
          <w:tcPr>
            <w:tcW w:w="851" w:type="dxa"/>
            <w:tcBorders>
              <w:top w:val="nil"/>
              <w:left w:val="single" w:sz="4" w:space="0" w:color="000000"/>
              <w:bottom w:val="single" w:sz="4" w:space="0" w:color="000000"/>
              <w:right w:val="single" w:sz="4" w:space="0" w:color="000000"/>
            </w:tcBorders>
            <w:shd w:val="clear" w:color="auto" w:fill="FFFFFF"/>
            <w:vAlign w:val="center"/>
          </w:tcPr>
          <w:p w14:paraId="579EA0BA"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40</w:t>
            </w:r>
          </w:p>
        </w:tc>
        <w:tc>
          <w:tcPr>
            <w:tcW w:w="852" w:type="dxa"/>
            <w:tcBorders>
              <w:top w:val="nil"/>
              <w:left w:val="single" w:sz="4" w:space="0" w:color="000000"/>
              <w:bottom w:val="single" w:sz="4" w:space="0" w:color="000000"/>
              <w:right w:val="single" w:sz="4" w:space="0" w:color="000000"/>
            </w:tcBorders>
            <w:shd w:val="clear" w:color="auto" w:fill="FFFFFF"/>
            <w:vAlign w:val="center"/>
          </w:tcPr>
          <w:p w14:paraId="7B88E039"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10</w:t>
            </w:r>
          </w:p>
        </w:tc>
      </w:tr>
      <w:tr w:rsidR="000D6D39" w:rsidRPr="001679AC" w14:paraId="22008ED2" w14:textId="77777777" w:rsidTr="005A00C4">
        <w:trPr>
          <w:trHeight w:val="300"/>
          <w:jc w:val="center"/>
        </w:trPr>
        <w:tc>
          <w:tcPr>
            <w:tcW w:w="2310" w:type="dxa"/>
            <w:vMerge w:val="restart"/>
            <w:tcBorders>
              <w:top w:val="nil"/>
              <w:left w:val="single" w:sz="4" w:space="0" w:color="000000"/>
              <w:bottom w:val="single" w:sz="4" w:space="0" w:color="000000"/>
              <w:right w:val="single" w:sz="4" w:space="0" w:color="000000"/>
            </w:tcBorders>
            <w:shd w:val="clear" w:color="auto" w:fill="C9DAF8"/>
            <w:vAlign w:val="center"/>
          </w:tcPr>
          <w:p w14:paraId="52286971"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rtl/>
              </w:rPr>
              <w:t>מיקרו קורס</w:t>
            </w:r>
          </w:p>
        </w:tc>
        <w:tc>
          <w:tcPr>
            <w:tcW w:w="2508" w:type="dxa"/>
            <w:tcBorders>
              <w:top w:val="nil"/>
              <w:left w:val="single" w:sz="4" w:space="0" w:color="000000"/>
              <w:bottom w:val="single" w:sz="4" w:space="0" w:color="000000"/>
              <w:right w:val="single" w:sz="4" w:space="0" w:color="000000"/>
            </w:tcBorders>
            <w:shd w:val="clear" w:color="auto" w:fill="FFEB9C"/>
            <w:vAlign w:val="center"/>
          </w:tcPr>
          <w:p w14:paraId="7361E4F8"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hint="cs"/>
                <w:rtl/>
              </w:rPr>
              <w:t>רכיב</w:t>
            </w:r>
          </w:p>
        </w:tc>
        <w:tc>
          <w:tcPr>
            <w:tcW w:w="992" w:type="dxa"/>
            <w:tcBorders>
              <w:top w:val="nil"/>
              <w:left w:val="single" w:sz="4" w:space="0" w:color="000000"/>
              <w:bottom w:val="single" w:sz="4" w:space="0" w:color="000000"/>
              <w:right w:val="single" w:sz="4" w:space="0" w:color="000000"/>
            </w:tcBorders>
            <w:shd w:val="clear" w:color="auto" w:fill="FFEB9C"/>
            <w:vAlign w:val="center"/>
          </w:tcPr>
          <w:p w14:paraId="0D9A04E5"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rPr>
              <w:t>L1</w:t>
            </w:r>
          </w:p>
        </w:tc>
        <w:tc>
          <w:tcPr>
            <w:tcW w:w="851" w:type="dxa"/>
            <w:tcBorders>
              <w:top w:val="nil"/>
              <w:left w:val="single" w:sz="4" w:space="0" w:color="000000"/>
              <w:bottom w:val="single" w:sz="4" w:space="0" w:color="000000"/>
              <w:right w:val="single" w:sz="4" w:space="0" w:color="000000"/>
            </w:tcBorders>
            <w:shd w:val="clear" w:color="auto" w:fill="FFEB9C"/>
            <w:vAlign w:val="center"/>
          </w:tcPr>
          <w:p w14:paraId="68BA6FF9"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rPr>
              <w:t>L2</w:t>
            </w:r>
          </w:p>
        </w:tc>
        <w:tc>
          <w:tcPr>
            <w:tcW w:w="852" w:type="dxa"/>
            <w:tcBorders>
              <w:top w:val="nil"/>
              <w:left w:val="single" w:sz="4" w:space="0" w:color="000000"/>
              <w:bottom w:val="single" w:sz="4" w:space="0" w:color="000000"/>
              <w:right w:val="single" w:sz="4" w:space="0" w:color="000000"/>
            </w:tcBorders>
            <w:shd w:val="clear" w:color="auto" w:fill="FFEB9C"/>
            <w:vAlign w:val="center"/>
          </w:tcPr>
          <w:p w14:paraId="536698CB"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rPr>
              <w:t>L3</w:t>
            </w:r>
          </w:p>
        </w:tc>
      </w:tr>
      <w:tr w:rsidR="000D6D39" w:rsidRPr="001679AC" w14:paraId="3F7BCF6B" w14:textId="77777777" w:rsidTr="005A00C4">
        <w:trPr>
          <w:trHeight w:val="280"/>
          <w:jc w:val="center"/>
        </w:trPr>
        <w:tc>
          <w:tcPr>
            <w:tcW w:w="2310" w:type="dxa"/>
            <w:vMerge/>
            <w:tcBorders>
              <w:top w:val="nil"/>
              <w:left w:val="single" w:sz="4" w:space="0" w:color="000000"/>
              <w:bottom w:val="single" w:sz="4" w:space="0" w:color="000000"/>
              <w:right w:val="single" w:sz="4" w:space="0" w:color="000000"/>
            </w:tcBorders>
            <w:shd w:val="clear" w:color="auto" w:fill="C9DAF8"/>
            <w:vAlign w:val="center"/>
          </w:tcPr>
          <w:p w14:paraId="0A73D76C" w14:textId="77777777" w:rsidR="000D6D39" w:rsidRPr="001679AC" w:rsidRDefault="000D6D39" w:rsidP="004434F2">
            <w:pPr>
              <w:spacing w:before="100" w:beforeAutospacing="1" w:after="100" w:afterAutospacing="1" w:line="360" w:lineRule="auto"/>
              <w:jc w:val="center"/>
              <w:rPr>
                <w:rFonts w:ascii="David" w:eastAsia="David" w:hAnsi="David" w:cs="David"/>
              </w:rPr>
            </w:pPr>
          </w:p>
        </w:tc>
        <w:tc>
          <w:tcPr>
            <w:tcW w:w="2508" w:type="dxa"/>
            <w:tcBorders>
              <w:top w:val="nil"/>
              <w:left w:val="single" w:sz="4" w:space="0" w:color="000000"/>
              <w:bottom w:val="single" w:sz="4" w:space="0" w:color="000000"/>
              <w:right w:val="single" w:sz="4" w:space="0" w:color="000000"/>
            </w:tcBorders>
            <w:shd w:val="clear" w:color="auto" w:fill="FFEB9C"/>
            <w:vAlign w:val="center"/>
          </w:tcPr>
          <w:p w14:paraId="191C0881"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hint="cs"/>
                <w:rtl/>
              </w:rPr>
              <w:t>וידאו (דקה)</w:t>
            </w:r>
          </w:p>
        </w:tc>
        <w:tc>
          <w:tcPr>
            <w:tcW w:w="992" w:type="dxa"/>
            <w:tcBorders>
              <w:top w:val="nil"/>
              <w:left w:val="single" w:sz="4" w:space="0" w:color="000000"/>
              <w:bottom w:val="single" w:sz="4" w:space="0" w:color="000000"/>
              <w:right w:val="single" w:sz="4" w:space="0" w:color="000000"/>
            </w:tcBorders>
            <w:shd w:val="clear" w:color="auto" w:fill="FFFFFF"/>
            <w:vAlign w:val="center"/>
          </w:tcPr>
          <w:p w14:paraId="637EEE2A"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30</w:t>
            </w:r>
          </w:p>
        </w:tc>
        <w:tc>
          <w:tcPr>
            <w:tcW w:w="851" w:type="dxa"/>
            <w:tcBorders>
              <w:top w:val="nil"/>
              <w:left w:val="single" w:sz="4" w:space="0" w:color="000000"/>
              <w:bottom w:val="single" w:sz="4" w:space="0" w:color="000000"/>
              <w:right w:val="single" w:sz="4" w:space="0" w:color="000000"/>
            </w:tcBorders>
            <w:shd w:val="clear" w:color="auto" w:fill="FFFFFF"/>
            <w:vAlign w:val="center"/>
          </w:tcPr>
          <w:p w14:paraId="1783AF08"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15</w:t>
            </w:r>
          </w:p>
        </w:tc>
        <w:tc>
          <w:tcPr>
            <w:tcW w:w="852" w:type="dxa"/>
            <w:tcBorders>
              <w:top w:val="nil"/>
              <w:left w:val="single" w:sz="4" w:space="0" w:color="000000"/>
              <w:bottom w:val="single" w:sz="4" w:space="0" w:color="000000"/>
              <w:right w:val="single" w:sz="4" w:space="0" w:color="000000"/>
            </w:tcBorders>
            <w:shd w:val="clear" w:color="auto" w:fill="FFFFFF"/>
            <w:vAlign w:val="center"/>
          </w:tcPr>
          <w:p w14:paraId="31DE7D5B"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8</w:t>
            </w:r>
          </w:p>
        </w:tc>
      </w:tr>
      <w:tr w:rsidR="000D6D39" w:rsidRPr="001679AC" w14:paraId="05E42D60" w14:textId="77777777" w:rsidTr="005A00C4">
        <w:trPr>
          <w:trHeight w:val="280"/>
          <w:jc w:val="center"/>
        </w:trPr>
        <w:tc>
          <w:tcPr>
            <w:tcW w:w="2310" w:type="dxa"/>
            <w:vMerge/>
            <w:tcBorders>
              <w:top w:val="nil"/>
              <w:left w:val="single" w:sz="4" w:space="0" w:color="000000"/>
              <w:bottom w:val="single" w:sz="4" w:space="0" w:color="000000"/>
              <w:right w:val="single" w:sz="4" w:space="0" w:color="000000"/>
            </w:tcBorders>
            <w:shd w:val="clear" w:color="auto" w:fill="C9DAF8"/>
            <w:vAlign w:val="center"/>
          </w:tcPr>
          <w:p w14:paraId="0BD12107" w14:textId="77777777" w:rsidR="000D6D39" w:rsidRPr="001679AC" w:rsidRDefault="000D6D39" w:rsidP="004434F2">
            <w:pPr>
              <w:spacing w:before="100" w:beforeAutospacing="1" w:after="100" w:afterAutospacing="1" w:line="360" w:lineRule="auto"/>
              <w:jc w:val="center"/>
              <w:rPr>
                <w:rFonts w:ascii="David" w:eastAsia="David" w:hAnsi="David" w:cs="David"/>
              </w:rPr>
            </w:pPr>
          </w:p>
        </w:tc>
        <w:tc>
          <w:tcPr>
            <w:tcW w:w="2508" w:type="dxa"/>
            <w:tcBorders>
              <w:top w:val="nil"/>
              <w:left w:val="single" w:sz="4" w:space="0" w:color="000000"/>
              <w:bottom w:val="single" w:sz="4" w:space="0" w:color="000000"/>
              <w:right w:val="single" w:sz="4" w:space="0" w:color="000000"/>
            </w:tcBorders>
            <w:shd w:val="clear" w:color="auto" w:fill="FFEB9C"/>
            <w:vAlign w:val="center"/>
          </w:tcPr>
          <w:p w14:paraId="70ECC542"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hint="cs"/>
                <w:rtl/>
              </w:rPr>
              <w:t>מצגת מונפשת (דקה)</w:t>
            </w:r>
          </w:p>
        </w:tc>
        <w:tc>
          <w:tcPr>
            <w:tcW w:w="992" w:type="dxa"/>
            <w:tcBorders>
              <w:top w:val="nil"/>
              <w:left w:val="single" w:sz="4" w:space="0" w:color="000000"/>
              <w:bottom w:val="single" w:sz="4" w:space="0" w:color="000000"/>
              <w:right w:val="single" w:sz="4" w:space="0" w:color="000000"/>
            </w:tcBorders>
            <w:shd w:val="clear" w:color="auto" w:fill="FFFFFF"/>
            <w:vAlign w:val="center"/>
          </w:tcPr>
          <w:p w14:paraId="46586C43"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25</w:t>
            </w:r>
          </w:p>
        </w:tc>
        <w:tc>
          <w:tcPr>
            <w:tcW w:w="851" w:type="dxa"/>
            <w:tcBorders>
              <w:top w:val="nil"/>
              <w:left w:val="single" w:sz="4" w:space="0" w:color="000000"/>
              <w:bottom w:val="single" w:sz="4" w:space="0" w:color="000000"/>
              <w:right w:val="single" w:sz="4" w:space="0" w:color="000000"/>
            </w:tcBorders>
            <w:shd w:val="clear" w:color="auto" w:fill="FFFFFF"/>
            <w:vAlign w:val="center"/>
          </w:tcPr>
          <w:p w14:paraId="493E26C6"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12</w:t>
            </w:r>
          </w:p>
        </w:tc>
        <w:tc>
          <w:tcPr>
            <w:tcW w:w="852" w:type="dxa"/>
            <w:tcBorders>
              <w:top w:val="nil"/>
              <w:left w:val="single" w:sz="4" w:space="0" w:color="000000"/>
              <w:bottom w:val="single" w:sz="4" w:space="0" w:color="000000"/>
              <w:right w:val="single" w:sz="4" w:space="0" w:color="000000"/>
            </w:tcBorders>
            <w:shd w:val="clear" w:color="auto" w:fill="FFFFFF"/>
            <w:vAlign w:val="center"/>
          </w:tcPr>
          <w:p w14:paraId="70624B00"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6</w:t>
            </w:r>
          </w:p>
        </w:tc>
      </w:tr>
      <w:tr w:rsidR="000D6D39" w:rsidRPr="001679AC" w14:paraId="5397128B" w14:textId="77777777" w:rsidTr="005A00C4">
        <w:trPr>
          <w:trHeight w:val="280"/>
          <w:jc w:val="center"/>
        </w:trPr>
        <w:tc>
          <w:tcPr>
            <w:tcW w:w="2310" w:type="dxa"/>
            <w:vMerge/>
            <w:tcBorders>
              <w:top w:val="nil"/>
              <w:left w:val="single" w:sz="4" w:space="0" w:color="000000"/>
              <w:bottom w:val="single" w:sz="4" w:space="0" w:color="000000"/>
              <w:right w:val="single" w:sz="4" w:space="0" w:color="000000"/>
            </w:tcBorders>
            <w:shd w:val="clear" w:color="auto" w:fill="C9DAF8"/>
            <w:vAlign w:val="center"/>
          </w:tcPr>
          <w:p w14:paraId="1DAD5E6B" w14:textId="77777777" w:rsidR="000D6D39" w:rsidRPr="001679AC" w:rsidRDefault="000D6D39" w:rsidP="004434F2">
            <w:pPr>
              <w:spacing w:before="100" w:beforeAutospacing="1" w:after="100" w:afterAutospacing="1" w:line="360" w:lineRule="auto"/>
              <w:jc w:val="center"/>
              <w:rPr>
                <w:rFonts w:ascii="David" w:eastAsia="David" w:hAnsi="David" w:cs="David"/>
              </w:rPr>
            </w:pPr>
          </w:p>
        </w:tc>
        <w:tc>
          <w:tcPr>
            <w:tcW w:w="2508" w:type="dxa"/>
            <w:tcBorders>
              <w:top w:val="nil"/>
              <w:left w:val="single" w:sz="4" w:space="0" w:color="000000"/>
              <w:bottom w:val="single" w:sz="4" w:space="0" w:color="000000"/>
              <w:right w:val="single" w:sz="4" w:space="0" w:color="000000"/>
            </w:tcBorders>
            <w:shd w:val="clear" w:color="auto" w:fill="FFEB9C"/>
            <w:vAlign w:val="center"/>
          </w:tcPr>
          <w:p w14:paraId="1F0BFE99"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hint="cs"/>
                <w:rtl/>
              </w:rPr>
              <w:t>אנימציה (דקה)</w:t>
            </w:r>
          </w:p>
        </w:tc>
        <w:tc>
          <w:tcPr>
            <w:tcW w:w="992" w:type="dxa"/>
            <w:tcBorders>
              <w:top w:val="nil"/>
              <w:left w:val="single" w:sz="4" w:space="0" w:color="000000"/>
              <w:bottom w:val="single" w:sz="4" w:space="0" w:color="000000"/>
              <w:right w:val="single" w:sz="4" w:space="0" w:color="000000"/>
            </w:tcBorders>
            <w:shd w:val="clear" w:color="auto" w:fill="FFFFFF"/>
            <w:vAlign w:val="center"/>
          </w:tcPr>
          <w:p w14:paraId="2A32F140"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15</w:t>
            </w:r>
          </w:p>
        </w:tc>
        <w:tc>
          <w:tcPr>
            <w:tcW w:w="851" w:type="dxa"/>
            <w:tcBorders>
              <w:top w:val="nil"/>
              <w:left w:val="single" w:sz="4" w:space="0" w:color="000000"/>
              <w:bottom w:val="single" w:sz="4" w:space="0" w:color="000000"/>
              <w:right w:val="single" w:sz="4" w:space="0" w:color="000000"/>
            </w:tcBorders>
            <w:shd w:val="clear" w:color="auto" w:fill="FFFFFF"/>
            <w:vAlign w:val="center"/>
          </w:tcPr>
          <w:p w14:paraId="7F5DEA87"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10</w:t>
            </w:r>
          </w:p>
        </w:tc>
        <w:tc>
          <w:tcPr>
            <w:tcW w:w="852" w:type="dxa"/>
            <w:tcBorders>
              <w:top w:val="nil"/>
              <w:left w:val="single" w:sz="4" w:space="0" w:color="000000"/>
              <w:bottom w:val="single" w:sz="4" w:space="0" w:color="000000"/>
              <w:right w:val="single" w:sz="4" w:space="0" w:color="000000"/>
            </w:tcBorders>
            <w:shd w:val="clear" w:color="auto" w:fill="FFFFFF"/>
            <w:vAlign w:val="center"/>
          </w:tcPr>
          <w:p w14:paraId="50FB4BC8"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5</w:t>
            </w:r>
          </w:p>
        </w:tc>
      </w:tr>
      <w:tr w:rsidR="000D6D39" w:rsidRPr="001679AC" w14:paraId="19E86FD0" w14:textId="77777777" w:rsidTr="005A00C4">
        <w:trPr>
          <w:trHeight w:val="280"/>
          <w:jc w:val="center"/>
        </w:trPr>
        <w:tc>
          <w:tcPr>
            <w:tcW w:w="2310" w:type="dxa"/>
            <w:vMerge/>
            <w:tcBorders>
              <w:top w:val="nil"/>
              <w:left w:val="single" w:sz="4" w:space="0" w:color="000000"/>
              <w:bottom w:val="single" w:sz="4" w:space="0" w:color="000000"/>
              <w:right w:val="single" w:sz="4" w:space="0" w:color="000000"/>
            </w:tcBorders>
            <w:shd w:val="clear" w:color="auto" w:fill="C9DAF8"/>
            <w:vAlign w:val="center"/>
          </w:tcPr>
          <w:p w14:paraId="65AF44FF" w14:textId="77777777" w:rsidR="000D6D39" w:rsidRPr="001679AC" w:rsidRDefault="000D6D39" w:rsidP="004434F2">
            <w:pPr>
              <w:spacing w:before="100" w:beforeAutospacing="1" w:after="100" w:afterAutospacing="1" w:line="360" w:lineRule="auto"/>
              <w:jc w:val="center"/>
              <w:rPr>
                <w:rFonts w:ascii="David" w:eastAsia="David" w:hAnsi="David" w:cs="David"/>
              </w:rPr>
            </w:pPr>
          </w:p>
        </w:tc>
        <w:tc>
          <w:tcPr>
            <w:tcW w:w="2508" w:type="dxa"/>
            <w:tcBorders>
              <w:top w:val="nil"/>
              <w:left w:val="single" w:sz="4" w:space="0" w:color="000000"/>
              <w:bottom w:val="single" w:sz="4" w:space="0" w:color="000000"/>
              <w:right w:val="single" w:sz="4" w:space="0" w:color="000000"/>
            </w:tcBorders>
            <w:shd w:val="clear" w:color="auto" w:fill="FFEB9C"/>
            <w:vAlign w:val="center"/>
          </w:tcPr>
          <w:p w14:paraId="0FF6D710"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hint="cs"/>
                <w:rtl/>
              </w:rPr>
              <w:t>מצגת (10 שקפים)</w:t>
            </w:r>
          </w:p>
        </w:tc>
        <w:tc>
          <w:tcPr>
            <w:tcW w:w="992" w:type="dxa"/>
            <w:tcBorders>
              <w:top w:val="nil"/>
              <w:left w:val="single" w:sz="4" w:space="0" w:color="000000"/>
              <w:bottom w:val="single" w:sz="4" w:space="0" w:color="000000"/>
              <w:right w:val="single" w:sz="4" w:space="0" w:color="000000"/>
            </w:tcBorders>
            <w:shd w:val="clear" w:color="auto" w:fill="FFFFFF"/>
            <w:vAlign w:val="center"/>
          </w:tcPr>
          <w:p w14:paraId="0BA52DEC"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15</w:t>
            </w:r>
          </w:p>
        </w:tc>
        <w:tc>
          <w:tcPr>
            <w:tcW w:w="851" w:type="dxa"/>
            <w:tcBorders>
              <w:top w:val="nil"/>
              <w:left w:val="single" w:sz="4" w:space="0" w:color="000000"/>
              <w:bottom w:val="single" w:sz="4" w:space="0" w:color="000000"/>
              <w:right w:val="single" w:sz="4" w:space="0" w:color="000000"/>
            </w:tcBorders>
            <w:shd w:val="clear" w:color="auto" w:fill="FFFFFF"/>
            <w:vAlign w:val="center"/>
          </w:tcPr>
          <w:p w14:paraId="5ADF778C"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8</w:t>
            </w:r>
          </w:p>
        </w:tc>
        <w:tc>
          <w:tcPr>
            <w:tcW w:w="852" w:type="dxa"/>
            <w:tcBorders>
              <w:top w:val="nil"/>
              <w:left w:val="single" w:sz="4" w:space="0" w:color="000000"/>
              <w:bottom w:val="single" w:sz="4" w:space="0" w:color="000000"/>
              <w:right w:val="single" w:sz="4" w:space="0" w:color="000000"/>
            </w:tcBorders>
            <w:shd w:val="clear" w:color="auto" w:fill="FFFFFF"/>
            <w:vAlign w:val="center"/>
          </w:tcPr>
          <w:p w14:paraId="49FA1445"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4</w:t>
            </w:r>
          </w:p>
        </w:tc>
      </w:tr>
      <w:tr w:rsidR="000D6D39" w:rsidRPr="001679AC" w14:paraId="7D87E865" w14:textId="77777777" w:rsidTr="005A00C4">
        <w:trPr>
          <w:trHeight w:val="280"/>
          <w:jc w:val="center"/>
        </w:trPr>
        <w:tc>
          <w:tcPr>
            <w:tcW w:w="2310" w:type="dxa"/>
            <w:vMerge/>
            <w:tcBorders>
              <w:top w:val="nil"/>
              <w:left w:val="single" w:sz="4" w:space="0" w:color="000000"/>
              <w:bottom w:val="single" w:sz="4" w:space="0" w:color="000000"/>
              <w:right w:val="single" w:sz="4" w:space="0" w:color="000000"/>
            </w:tcBorders>
            <w:shd w:val="clear" w:color="auto" w:fill="C9DAF8"/>
            <w:vAlign w:val="center"/>
          </w:tcPr>
          <w:p w14:paraId="051642C0" w14:textId="77777777" w:rsidR="000D6D39" w:rsidRPr="001679AC" w:rsidRDefault="000D6D39" w:rsidP="004434F2">
            <w:pPr>
              <w:spacing w:before="100" w:beforeAutospacing="1" w:after="100" w:afterAutospacing="1" w:line="360" w:lineRule="auto"/>
              <w:jc w:val="center"/>
              <w:rPr>
                <w:rFonts w:ascii="David" w:eastAsia="David" w:hAnsi="David" w:cs="David"/>
              </w:rPr>
            </w:pPr>
          </w:p>
        </w:tc>
        <w:tc>
          <w:tcPr>
            <w:tcW w:w="2508" w:type="dxa"/>
            <w:tcBorders>
              <w:top w:val="nil"/>
              <w:left w:val="single" w:sz="4" w:space="0" w:color="000000"/>
              <w:bottom w:val="single" w:sz="4" w:space="0" w:color="000000"/>
              <w:right w:val="single" w:sz="4" w:space="0" w:color="000000"/>
            </w:tcBorders>
            <w:shd w:val="clear" w:color="auto" w:fill="FFEB9C"/>
            <w:vAlign w:val="center"/>
          </w:tcPr>
          <w:p w14:paraId="420B7E77"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hint="cs"/>
                <w:rtl/>
              </w:rPr>
              <w:t>אודיו (דקה)</w:t>
            </w:r>
          </w:p>
        </w:tc>
        <w:tc>
          <w:tcPr>
            <w:tcW w:w="992" w:type="dxa"/>
            <w:tcBorders>
              <w:top w:val="nil"/>
              <w:left w:val="single" w:sz="4" w:space="0" w:color="000000"/>
              <w:bottom w:val="single" w:sz="4" w:space="0" w:color="000000"/>
              <w:right w:val="single" w:sz="4" w:space="0" w:color="000000"/>
            </w:tcBorders>
            <w:shd w:val="clear" w:color="auto" w:fill="FFFFFF"/>
            <w:vAlign w:val="center"/>
          </w:tcPr>
          <w:p w14:paraId="4DFF7658"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30</w:t>
            </w:r>
          </w:p>
        </w:tc>
        <w:tc>
          <w:tcPr>
            <w:tcW w:w="851" w:type="dxa"/>
            <w:tcBorders>
              <w:top w:val="nil"/>
              <w:left w:val="single" w:sz="4" w:space="0" w:color="000000"/>
              <w:bottom w:val="single" w:sz="4" w:space="0" w:color="000000"/>
              <w:right w:val="single" w:sz="4" w:space="0" w:color="000000"/>
            </w:tcBorders>
            <w:shd w:val="clear" w:color="auto" w:fill="FFFFFF"/>
            <w:vAlign w:val="center"/>
          </w:tcPr>
          <w:p w14:paraId="5C6BE303"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rtl/>
              </w:rPr>
              <w:t> </w:t>
            </w:r>
          </w:p>
        </w:tc>
        <w:tc>
          <w:tcPr>
            <w:tcW w:w="852" w:type="dxa"/>
            <w:tcBorders>
              <w:top w:val="nil"/>
              <w:left w:val="single" w:sz="4" w:space="0" w:color="000000"/>
              <w:bottom w:val="single" w:sz="4" w:space="0" w:color="000000"/>
              <w:right w:val="single" w:sz="4" w:space="0" w:color="000000"/>
            </w:tcBorders>
            <w:shd w:val="clear" w:color="auto" w:fill="FFFFFF"/>
            <w:vAlign w:val="center"/>
          </w:tcPr>
          <w:p w14:paraId="31F0CA26"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15</w:t>
            </w:r>
          </w:p>
        </w:tc>
      </w:tr>
      <w:tr w:rsidR="000D6D39" w:rsidRPr="001679AC" w14:paraId="2A3BC28C" w14:textId="77777777" w:rsidTr="005A00C4">
        <w:trPr>
          <w:trHeight w:val="280"/>
          <w:jc w:val="center"/>
        </w:trPr>
        <w:tc>
          <w:tcPr>
            <w:tcW w:w="2310" w:type="dxa"/>
            <w:vMerge/>
            <w:tcBorders>
              <w:top w:val="nil"/>
              <w:left w:val="single" w:sz="4" w:space="0" w:color="000000"/>
              <w:bottom w:val="single" w:sz="4" w:space="0" w:color="000000"/>
              <w:right w:val="single" w:sz="4" w:space="0" w:color="000000"/>
            </w:tcBorders>
            <w:shd w:val="clear" w:color="auto" w:fill="C9DAF8"/>
            <w:vAlign w:val="center"/>
          </w:tcPr>
          <w:p w14:paraId="61EB6DAA" w14:textId="77777777" w:rsidR="000D6D39" w:rsidRPr="001679AC" w:rsidRDefault="000D6D39" w:rsidP="004434F2">
            <w:pPr>
              <w:spacing w:before="100" w:beforeAutospacing="1" w:after="100" w:afterAutospacing="1" w:line="360" w:lineRule="auto"/>
              <w:jc w:val="center"/>
              <w:rPr>
                <w:rFonts w:ascii="David" w:eastAsia="David" w:hAnsi="David" w:cs="David"/>
              </w:rPr>
            </w:pPr>
          </w:p>
        </w:tc>
        <w:tc>
          <w:tcPr>
            <w:tcW w:w="2508" w:type="dxa"/>
            <w:tcBorders>
              <w:top w:val="nil"/>
              <w:left w:val="single" w:sz="4" w:space="0" w:color="000000"/>
              <w:bottom w:val="single" w:sz="4" w:space="0" w:color="000000"/>
              <w:right w:val="single" w:sz="4" w:space="0" w:color="000000"/>
            </w:tcBorders>
            <w:shd w:val="clear" w:color="auto" w:fill="FFEB9C"/>
            <w:vAlign w:val="center"/>
          </w:tcPr>
          <w:p w14:paraId="1FDB0015"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hint="cs"/>
                <w:rtl/>
              </w:rPr>
              <w:t>טקסט (250 מילה)</w:t>
            </w:r>
          </w:p>
        </w:tc>
        <w:tc>
          <w:tcPr>
            <w:tcW w:w="992" w:type="dxa"/>
            <w:tcBorders>
              <w:top w:val="nil"/>
              <w:left w:val="single" w:sz="4" w:space="0" w:color="000000"/>
              <w:bottom w:val="single" w:sz="4" w:space="0" w:color="000000"/>
              <w:right w:val="single" w:sz="4" w:space="0" w:color="000000"/>
            </w:tcBorders>
            <w:shd w:val="clear" w:color="auto" w:fill="FFFFFF"/>
            <w:vAlign w:val="center"/>
          </w:tcPr>
          <w:p w14:paraId="2F9ED9A1"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25</w:t>
            </w:r>
          </w:p>
        </w:tc>
        <w:tc>
          <w:tcPr>
            <w:tcW w:w="851" w:type="dxa"/>
            <w:tcBorders>
              <w:top w:val="nil"/>
              <w:left w:val="single" w:sz="4" w:space="0" w:color="000000"/>
              <w:bottom w:val="single" w:sz="4" w:space="0" w:color="000000"/>
              <w:right w:val="single" w:sz="4" w:space="0" w:color="000000"/>
            </w:tcBorders>
            <w:shd w:val="clear" w:color="auto" w:fill="FFFFFF"/>
            <w:vAlign w:val="center"/>
          </w:tcPr>
          <w:p w14:paraId="7C0FD192"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15</w:t>
            </w:r>
          </w:p>
        </w:tc>
        <w:tc>
          <w:tcPr>
            <w:tcW w:w="852" w:type="dxa"/>
            <w:tcBorders>
              <w:top w:val="nil"/>
              <w:left w:val="single" w:sz="4" w:space="0" w:color="000000"/>
              <w:bottom w:val="single" w:sz="4" w:space="0" w:color="000000"/>
              <w:right w:val="single" w:sz="4" w:space="0" w:color="000000"/>
            </w:tcBorders>
            <w:shd w:val="clear" w:color="auto" w:fill="FFFFFF"/>
            <w:vAlign w:val="center"/>
          </w:tcPr>
          <w:p w14:paraId="05E7D750"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10</w:t>
            </w:r>
          </w:p>
        </w:tc>
      </w:tr>
      <w:tr w:rsidR="000D6D39" w:rsidRPr="001679AC" w14:paraId="67BB3255" w14:textId="77777777" w:rsidTr="005A00C4">
        <w:trPr>
          <w:trHeight w:val="280"/>
          <w:jc w:val="center"/>
        </w:trPr>
        <w:tc>
          <w:tcPr>
            <w:tcW w:w="2310" w:type="dxa"/>
            <w:vMerge/>
            <w:tcBorders>
              <w:top w:val="nil"/>
              <w:left w:val="single" w:sz="4" w:space="0" w:color="000000"/>
              <w:bottom w:val="single" w:sz="4" w:space="0" w:color="000000"/>
              <w:right w:val="single" w:sz="4" w:space="0" w:color="000000"/>
            </w:tcBorders>
            <w:shd w:val="clear" w:color="auto" w:fill="C9DAF8"/>
            <w:vAlign w:val="center"/>
          </w:tcPr>
          <w:p w14:paraId="51A34E53" w14:textId="77777777" w:rsidR="000D6D39" w:rsidRPr="001679AC" w:rsidRDefault="000D6D39" w:rsidP="004434F2">
            <w:pPr>
              <w:spacing w:before="100" w:beforeAutospacing="1" w:after="100" w:afterAutospacing="1" w:line="360" w:lineRule="auto"/>
              <w:jc w:val="center"/>
              <w:rPr>
                <w:rFonts w:ascii="David" w:eastAsia="David" w:hAnsi="David" w:cs="David"/>
              </w:rPr>
            </w:pPr>
          </w:p>
        </w:tc>
        <w:tc>
          <w:tcPr>
            <w:tcW w:w="2508" w:type="dxa"/>
            <w:tcBorders>
              <w:top w:val="nil"/>
              <w:left w:val="single" w:sz="4" w:space="0" w:color="000000"/>
              <w:bottom w:val="single" w:sz="4" w:space="0" w:color="000000"/>
              <w:right w:val="single" w:sz="4" w:space="0" w:color="000000"/>
            </w:tcBorders>
            <w:shd w:val="clear" w:color="auto" w:fill="FFEB9C"/>
            <w:vAlign w:val="center"/>
          </w:tcPr>
          <w:p w14:paraId="01009B5A"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hint="cs"/>
                <w:rtl/>
              </w:rPr>
              <w:t>תרגול (משימה אחת)</w:t>
            </w:r>
          </w:p>
        </w:tc>
        <w:tc>
          <w:tcPr>
            <w:tcW w:w="992" w:type="dxa"/>
            <w:tcBorders>
              <w:top w:val="nil"/>
              <w:left w:val="single" w:sz="4" w:space="0" w:color="000000"/>
              <w:bottom w:val="single" w:sz="4" w:space="0" w:color="000000"/>
              <w:right w:val="single" w:sz="4" w:space="0" w:color="000000"/>
            </w:tcBorders>
            <w:shd w:val="clear" w:color="auto" w:fill="FFFFFF"/>
            <w:vAlign w:val="center"/>
          </w:tcPr>
          <w:p w14:paraId="0F546CF7"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30</w:t>
            </w:r>
          </w:p>
        </w:tc>
        <w:tc>
          <w:tcPr>
            <w:tcW w:w="851" w:type="dxa"/>
            <w:tcBorders>
              <w:top w:val="nil"/>
              <w:left w:val="single" w:sz="4" w:space="0" w:color="000000"/>
              <w:bottom w:val="single" w:sz="4" w:space="0" w:color="000000"/>
              <w:right w:val="single" w:sz="4" w:space="0" w:color="000000"/>
            </w:tcBorders>
            <w:shd w:val="clear" w:color="auto" w:fill="FFFFFF"/>
            <w:vAlign w:val="center"/>
          </w:tcPr>
          <w:p w14:paraId="34E50C16"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20</w:t>
            </w:r>
          </w:p>
        </w:tc>
        <w:tc>
          <w:tcPr>
            <w:tcW w:w="852" w:type="dxa"/>
            <w:tcBorders>
              <w:top w:val="nil"/>
              <w:left w:val="single" w:sz="4" w:space="0" w:color="000000"/>
              <w:bottom w:val="single" w:sz="4" w:space="0" w:color="000000"/>
              <w:right w:val="single" w:sz="4" w:space="0" w:color="000000"/>
            </w:tcBorders>
            <w:shd w:val="clear" w:color="auto" w:fill="FFFFFF"/>
            <w:vAlign w:val="center"/>
          </w:tcPr>
          <w:p w14:paraId="520D6A7E"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5</w:t>
            </w:r>
          </w:p>
        </w:tc>
      </w:tr>
      <w:tr w:rsidR="000D6D39" w:rsidRPr="001679AC" w14:paraId="563CC6C9" w14:textId="77777777" w:rsidTr="005A00C4">
        <w:trPr>
          <w:trHeight w:val="280"/>
          <w:jc w:val="center"/>
        </w:trPr>
        <w:tc>
          <w:tcPr>
            <w:tcW w:w="2310" w:type="dxa"/>
            <w:vMerge w:val="restart"/>
            <w:tcBorders>
              <w:top w:val="nil"/>
              <w:left w:val="single" w:sz="4" w:space="0" w:color="000000"/>
              <w:bottom w:val="single" w:sz="4" w:space="0" w:color="000000"/>
              <w:right w:val="single" w:sz="4" w:space="0" w:color="000000"/>
            </w:tcBorders>
            <w:shd w:val="clear" w:color="auto" w:fill="C9DAF8"/>
            <w:vAlign w:val="center"/>
          </w:tcPr>
          <w:p w14:paraId="1386E536"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rtl/>
              </w:rPr>
              <w:t>ננו קורס</w:t>
            </w:r>
          </w:p>
        </w:tc>
        <w:tc>
          <w:tcPr>
            <w:tcW w:w="2508" w:type="dxa"/>
            <w:tcBorders>
              <w:top w:val="nil"/>
              <w:left w:val="single" w:sz="4" w:space="0" w:color="000000"/>
              <w:bottom w:val="single" w:sz="4" w:space="0" w:color="000000"/>
              <w:right w:val="single" w:sz="4" w:space="0" w:color="000000"/>
            </w:tcBorders>
            <w:shd w:val="clear" w:color="auto" w:fill="FFEB9C"/>
            <w:vAlign w:val="center"/>
          </w:tcPr>
          <w:p w14:paraId="39140589"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hint="cs"/>
                <w:rtl/>
              </w:rPr>
              <w:t>רכיב</w:t>
            </w:r>
          </w:p>
        </w:tc>
        <w:tc>
          <w:tcPr>
            <w:tcW w:w="992" w:type="dxa"/>
            <w:tcBorders>
              <w:top w:val="nil"/>
              <w:left w:val="single" w:sz="4" w:space="0" w:color="000000"/>
              <w:bottom w:val="single" w:sz="4" w:space="0" w:color="000000"/>
              <w:right w:val="single" w:sz="4" w:space="0" w:color="000000"/>
            </w:tcBorders>
            <w:shd w:val="clear" w:color="auto" w:fill="FFEB9C"/>
            <w:vAlign w:val="center"/>
          </w:tcPr>
          <w:p w14:paraId="50252618"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rPr>
              <w:t>L1</w:t>
            </w:r>
          </w:p>
        </w:tc>
        <w:tc>
          <w:tcPr>
            <w:tcW w:w="851" w:type="dxa"/>
            <w:tcBorders>
              <w:top w:val="nil"/>
              <w:left w:val="single" w:sz="4" w:space="0" w:color="000000"/>
              <w:bottom w:val="single" w:sz="4" w:space="0" w:color="000000"/>
              <w:right w:val="single" w:sz="4" w:space="0" w:color="000000"/>
            </w:tcBorders>
            <w:shd w:val="clear" w:color="auto" w:fill="FFEB9C"/>
            <w:vAlign w:val="center"/>
          </w:tcPr>
          <w:p w14:paraId="3C3351F1"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rPr>
              <w:t>L2</w:t>
            </w:r>
          </w:p>
        </w:tc>
        <w:tc>
          <w:tcPr>
            <w:tcW w:w="852" w:type="dxa"/>
            <w:tcBorders>
              <w:top w:val="nil"/>
              <w:left w:val="single" w:sz="4" w:space="0" w:color="000000"/>
              <w:bottom w:val="single" w:sz="4" w:space="0" w:color="000000"/>
              <w:right w:val="single" w:sz="4" w:space="0" w:color="000000"/>
            </w:tcBorders>
            <w:shd w:val="clear" w:color="auto" w:fill="FFEB9C"/>
            <w:vAlign w:val="center"/>
          </w:tcPr>
          <w:p w14:paraId="17DB619F"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rPr>
              <w:t>L3</w:t>
            </w:r>
          </w:p>
        </w:tc>
      </w:tr>
      <w:tr w:rsidR="000D6D39" w:rsidRPr="001679AC" w14:paraId="62F297A8" w14:textId="77777777" w:rsidTr="005A00C4">
        <w:trPr>
          <w:trHeight w:val="280"/>
          <w:jc w:val="center"/>
        </w:trPr>
        <w:tc>
          <w:tcPr>
            <w:tcW w:w="2310" w:type="dxa"/>
            <w:vMerge/>
            <w:tcBorders>
              <w:top w:val="nil"/>
              <w:left w:val="single" w:sz="4" w:space="0" w:color="000000"/>
              <w:bottom w:val="single" w:sz="4" w:space="0" w:color="000000"/>
              <w:right w:val="single" w:sz="4" w:space="0" w:color="000000"/>
            </w:tcBorders>
            <w:shd w:val="clear" w:color="auto" w:fill="C9DAF8"/>
            <w:vAlign w:val="center"/>
          </w:tcPr>
          <w:p w14:paraId="74A2E56F" w14:textId="77777777" w:rsidR="000D6D39" w:rsidRPr="001679AC" w:rsidRDefault="000D6D39" w:rsidP="004434F2">
            <w:pPr>
              <w:spacing w:before="100" w:beforeAutospacing="1" w:after="100" w:afterAutospacing="1" w:line="360" w:lineRule="auto"/>
              <w:jc w:val="center"/>
              <w:rPr>
                <w:rFonts w:ascii="David" w:eastAsia="David" w:hAnsi="David" w:cs="David"/>
              </w:rPr>
            </w:pPr>
          </w:p>
        </w:tc>
        <w:tc>
          <w:tcPr>
            <w:tcW w:w="2508" w:type="dxa"/>
            <w:tcBorders>
              <w:top w:val="nil"/>
              <w:left w:val="single" w:sz="4" w:space="0" w:color="000000"/>
              <w:bottom w:val="single" w:sz="4" w:space="0" w:color="000000"/>
              <w:right w:val="single" w:sz="4" w:space="0" w:color="000000"/>
            </w:tcBorders>
            <w:shd w:val="clear" w:color="auto" w:fill="FFEB9C"/>
            <w:vAlign w:val="center"/>
          </w:tcPr>
          <w:p w14:paraId="2848BA0D"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hint="cs"/>
                <w:rtl/>
              </w:rPr>
              <w:t>וידאו (דקה)</w:t>
            </w:r>
          </w:p>
        </w:tc>
        <w:tc>
          <w:tcPr>
            <w:tcW w:w="992" w:type="dxa"/>
            <w:tcBorders>
              <w:top w:val="nil"/>
              <w:left w:val="single" w:sz="4" w:space="0" w:color="000000"/>
              <w:bottom w:val="single" w:sz="4" w:space="0" w:color="000000"/>
              <w:right w:val="single" w:sz="4" w:space="0" w:color="000000"/>
            </w:tcBorders>
            <w:shd w:val="clear" w:color="auto" w:fill="FFFFFF"/>
            <w:vAlign w:val="center"/>
          </w:tcPr>
          <w:p w14:paraId="09165FC4"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15</w:t>
            </w:r>
          </w:p>
        </w:tc>
        <w:tc>
          <w:tcPr>
            <w:tcW w:w="851" w:type="dxa"/>
            <w:tcBorders>
              <w:top w:val="nil"/>
              <w:left w:val="single" w:sz="4" w:space="0" w:color="000000"/>
              <w:bottom w:val="single" w:sz="4" w:space="0" w:color="000000"/>
              <w:right w:val="single" w:sz="4" w:space="0" w:color="000000"/>
            </w:tcBorders>
            <w:shd w:val="clear" w:color="auto" w:fill="FFFFFF"/>
            <w:vAlign w:val="center"/>
          </w:tcPr>
          <w:p w14:paraId="3A6489EA"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8</w:t>
            </w:r>
          </w:p>
        </w:tc>
        <w:tc>
          <w:tcPr>
            <w:tcW w:w="852" w:type="dxa"/>
            <w:tcBorders>
              <w:top w:val="nil"/>
              <w:left w:val="single" w:sz="4" w:space="0" w:color="000000"/>
              <w:bottom w:val="single" w:sz="4" w:space="0" w:color="000000"/>
              <w:right w:val="single" w:sz="4" w:space="0" w:color="000000"/>
            </w:tcBorders>
            <w:shd w:val="clear" w:color="auto" w:fill="FFFFFF"/>
            <w:vAlign w:val="center"/>
          </w:tcPr>
          <w:p w14:paraId="3E0BBA30"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4</w:t>
            </w:r>
          </w:p>
        </w:tc>
      </w:tr>
      <w:tr w:rsidR="000D6D39" w:rsidRPr="001679AC" w14:paraId="301CC899" w14:textId="77777777" w:rsidTr="005A00C4">
        <w:trPr>
          <w:trHeight w:val="280"/>
          <w:jc w:val="center"/>
        </w:trPr>
        <w:tc>
          <w:tcPr>
            <w:tcW w:w="2310" w:type="dxa"/>
            <w:vMerge/>
            <w:tcBorders>
              <w:top w:val="nil"/>
              <w:left w:val="single" w:sz="4" w:space="0" w:color="000000"/>
              <w:bottom w:val="single" w:sz="4" w:space="0" w:color="000000"/>
              <w:right w:val="single" w:sz="4" w:space="0" w:color="000000"/>
            </w:tcBorders>
            <w:shd w:val="clear" w:color="auto" w:fill="C9DAF8"/>
            <w:vAlign w:val="center"/>
          </w:tcPr>
          <w:p w14:paraId="0FB0E82B" w14:textId="77777777" w:rsidR="000D6D39" w:rsidRPr="001679AC" w:rsidRDefault="000D6D39" w:rsidP="004434F2">
            <w:pPr>
              <w:spacing w:before="100" w:beforeAutospacing="1" w:after="100" w:afterAutospacing="1" w:line="360" w:lineRule="auto"/>
              <w:jc w:val="center"/>
              <w:rPr>
                <w:rFonts w:ascii="David" w:eastAsia="David" w:hAnsi="David" w:cs="David"/>
              </w:rPr>
            </w:pPr>
          </w:p>
        </w:tc>
        <w:tc>
          <w:tcPr>
            <w:tcW w:w="2508" w:type="dxa"/>
            <w:tcBorders>
              <w:top w:val="nil"/>
              <w:left w:val="single" w:sz="4" w:space="0" w:color="000000"/>
              <w:bottom w:val="single" w:sz="4" w:space="0" w:color="000000"/>
              <w:right w:val="single" w:sz="4" w:space="0" w:color="000000"/>
            </w:tcBorders>
            <w:shd w:val="clear" w:color="auto" w:fill="FFEB9C"/>
            <w:vAlign w:val="center"/>
          </w:tcPr>
          <w:p w14:paraId="10C76ED3"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hint="cs"/>
                <w:rtl/>
              </w:rPr>
              <w:t>מצגת מונפשת (דקה)</w:t>
            </w:r>
          </w:p>
        </w:tc>
        <w:tc>
          <w:tcPr>
            <w:tcW w:w="992" w:type="dxa"/>
            <w:tcBorders>
              <w:top w:val="nil"/>
              <w:left w:val="single" w:sz="4" w:space="0" w:color="000000"/>
              <w:bottom w:val="single" w:sz="4" w:space="0" w:color="000000"/>
              <w:right w:val="single" w:sz="4" w:space="0" w:color="000000"/>
            </w:tcBorders>
            <w:shd w:val="clear" w:color="auto" w:fill="FFFFFF"/>
            <w:vAlign w:val="center"/>
          </w:tcPr>
          <w:p w14:paraId="4DF346C7"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13</w:t>
            </w:r>
          </w:p>
        </w:tc>
        <w:tc>
          <w:tcPr>
            <w:tcW w:w="851" w:type="dxa"/>
            <w:tcBorders>
              <w:top w:val="nil"/>
              <w:left w:val="single" w:sz="4" w:space="0" w:color="000000"/>
              <w:bottom w:val="single" w:sz="4" w:space="0" w:color="000000"/>
              <w:right w:val="single" w:sz="4" w:space="0" w:color="000000"/>
            </w:tcBorders>
            <w:shd w:val="clear" w:color="auto" w:fill="FFFFFF"/>
            <w:vAlign w:val="center"/>
          </w:tcPr>
          <w:p w14:paraId="08EF2DFE"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6</w:t>
            </w:r>
          </w:p>
        </w:tc>
        <w:tc>
          <w:tcPr>
            <w:tcW w:w="852" w:type="dxa"/>
            <w:tcBorders>
              <w:top w:val="nil"/>
              <w:left w:val="single" w:sz="4" w:space="0" w:color="000000"/>
              <w:bottom w:val="single" w:sz="4" w:space="0" w:color="000000"/>
              <w:right w:val="single" w:sz="4" w:space="0" w:color="000000"/>
            </w:tcBorders>
            <w:shd w:val="clear" w:color="auto" w:fill="FFFFFF"/>
            <w:vAlign w:val="center"/>
          </w:tcPr>
          <w:p w14:paraId="5AC419C0"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3</w:t>
            </w:r>
          </w:p>
        </w:tc>
      </w:tr>
      <w:tr w:rsidR="000D6D39" w:rsidRPr="001679AC" w14:paraId="382C006B" w14:textId="77777777" w:rsidTr="005A00C4">
        <w:trPr>
          <w:trHeight w:val="280"/>
          <w:jc w:val="center"/>
        </w:trPr>
        <w:tc>
          <w:tcPr>
            <w:tcW w:w="2310" w:type="dxa"/>
            <w:vMerge/>
            <w:tcBorders>
              <w:top w:val="nil"/>
              <w:left w:val="single" w:sz="4" w:space="0" w:color="000000"/>
              <w:bottom w:val="single" w:sz="4" w:space="0" w:color="000000"/>
              <w:right w:val="single" w:sz="4" w:space="0" w:color="000000"/>
            </w:tcBorders>
            <w:shd w:val="clear" w:color="auto" w:fill="C9DAF8"/>
            <w:vAlign w:val="center"/>
          </w:tcPr>
          <w:p w14:paraId="5B4853FF" w14:textId="77777777" w:rsidR="000D6D39" w:rsidRPr="001679AC" w:rsidRDefault="000D6D39" w:rsidP="004434F2">
            <w:pPr>
              <w:spacing w:before="100" w:beforeAutospacing="1" w:after="100" w:afterAutospacing="1" w:line="360" w:lineRule="auto"/>
              <w:jc w:val="center"/>
              <w:rPr>
                <w:rFonts w:ascii="David" w:eastAsia="David" w:hAnsi="David" w:cs="David"/>
              </w:rPr>
            </w:pPr>
          </w:p>
        </w:tc>
        <w:tc>
          <w:tcPr>
            <w:tcW w:w="2508" w:type="dxa"/>
            <w:tcBorders>
              <w:top w:val="nil"/>
              <w:left w:val="single" w:sz="4" w:space="0" w:color="000000"/>
              <w:bottom w:val="single" w:sz="4" w:space="0" w:color="000000"/>
              <w:right w:val="single" w:sz="4" w:space="0" w:color="000000"/>
            </w:tcBorders>
            <w:shd w:val="clear" w:color="auto" w:fill="FFEB9C"/>
            <w:vAlign w:val="center"/>
          </w:tcPr>
          <w:p w14:paraId="00CB433E"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hint="cs"/>
                <w:rtl/>
              </w:rPr>
              <w:t>אנימציה (דקה)</w:t>
            </w:r>
          </w:p>
        </w:tc>
        <w:tc>
          <w:tcPr>
            <w:tcW w:w="992" w:type="dxa"/>
            <w:tcBorders>
              <w:top w:val="nil"/>
              <w:left w:val="single" w:sz="4" w:space="0" w:color="000000"/>
              <w:bottom w:val="single" w:sz="4" w:space="0" w:color="000000"/>
              <w:right w:val="single" w:sz="4" w:space="0" w:color="000000"/>
            </w:tcBorders>
            <w:shd w:val="clear" w:color="auto" w:fill="FFFFFF"/>
            <w:vAlign w:val="center"/>
          </w:tcPr>
          <w:p w14:paraId="10DF60B1"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8</w:t>
            </w:r>
          </w:p>
        </w:tc>
        <w:tc>
          <w:tcPr>
            <w:tcW w:w="851" w:type="dxa"/>
            <w:tcBorders>
              <w:top w:val="nil"/>
              <w:left w:val="single" w:sz="4" w:space="0" w:color="000000"/>
              <w:bottom w:val="single" w:sz="4" w:space="0" w:color="000000"/>
              <w:right w:val="single" w:sz="4" w:space="0" w:color="000000"/>
            </w:tcBorders>
            <w:shd w:val="clear" w:color="auto" w:fill="FFFFFF"/>
            <w:vAlign w:val="center"/>
          </w:tcPr>
          <w:p w14:paraId="648D1E7F"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4</w:t>
            </w:r>
          </w:p>
        </w:tc>
        <w:tc>
          <w:tcPr>
            <w:tcW w:w="852" w:type="dxa"/>
            <w:tcBorders>
              <w:top w:val="nil"/>
              <w:left w:val="single" w:sz="4" w:space="0" w:color="000000"/>
              <w:bottom w:val="single" w:sz="4" w:space="0" w:color="000000"/>
              <w:right w:val="single" w:sz="4" w:space="0" w:color="000000"/>
            </w:tcBorders>
            <w:shd w:val="clear" w:color="auto" w:fill="FFFFFF"/>
            <w:vAlign w:val="center"/>
          </w:tcPr>
          <w:p w14:paraId="14D7DC52"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2</w:t>
            </w:r>
          </w:p>
        </w:tc>
      </w:tr>
      <w:tr w:rsidR="000D6D39" w:rsidRPr="001679AC" w14:paraId="4603FF9D" w14:textId="77777777" w:rsidTr="005A00C4">
        <w:trPr>
          <w:trHeight w:val="280"/>
          <w:jc w:val="center"/>
        </w:trPr>
        <w:tc>
          <w:tcPr>
            <w:tcW w:w="2310" w:type="dxa"/>
            <w:vMerge/>
            <w:tcBorders>
              <w:top w:val="nil"/>
              <w:left w:val="single" w:sz="4" w:space="0" w:color="000000"/>
              <w:bottom w:val="single" w:sz="4" w:space="0" w:color="000000"/>
              <w:right w:val="single" w:sz="4" w:space="0" w:color="000000"/>
            </w:tcBorders>
            <w:shd w:val="clear" w:color="auto" w:fill="C9DAF8"/>
            <w:vAlign w:val="center"/>
          </w:tcPr>
          <w:p w14:paraId="0B18DF6B" w14:textId="77777777" w:rsidR="000D6D39" w:rsidRPr="001679AC" w:rsidRDefault="000D6D39" w:rsidP="004434F2">
            <w:pPr>
              <w:spacing w:before="100" w:beforeAutospacing="1" w:after="100" w:afterAutospacing="1" w:line="360" w:lineRule="auto"/>
              <w:jc w:val="center"/>
              <w:rPr>
                <w:rFonts w:ascii="David" w:eastAsia="David" w:hAnsi="David" w:cs="David"/>
              </w:rPr>
            </w:pPr>
          </w:p>
        </w:tc>
        <w:tc>
          <w:tcPr>
            <w:tcW w:w="2508" w:type="dxa"/>
            <w:tcBorders>
              <w:top w:val="nil"/>
              <w:left w:val="single" w:sz="4" w:space="0" w:color="000000"/>
              <w:bottom w:val="single" w:sz="4" w:space="0" w:color="000000"/>
              <w:right w:val="single" w:sz="4" w:space="0" w:color="000000"/>
            </w:tcBorders>
            <w:shd w:val="clear" w:color="auto" w:fill="FFEB9C"/>
            <w:vAlign w:val="center"/>
          </w:tcPr>
          <w:p w14:paraId="543FB77A"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hint="cs"/>
                <w:rtl/>
              </w:rPr>
              <w:t>מצגת (10 שקפים)</w:t>
            </w:r>
          </w:p>
        </w:tc>
        <w:tc>
          <w:tcPr>
            <w:tcW w:w="992" w:type="dxa"/>
            <w:tcBorders>
              <w:top w:val="nil"/>
              <w:left w:val="single" w:sz="4" w:space="0" w:color="000000"/>
              <w:bottom w:val="single" w:sz="4" w:space="0" w:color="000000"/>
              <w:right w:val="single" w:sz="4" w:space="0" w:color="000000"/>
            </w:tcBorders>
            <w:shd w:val="clear" w:color="auto" w:fill="FFFFFF"/>
            <w:vAlign w:val="center"/>
          </w:tcPr>
          <w:p w14:paraId="2B6EB896"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6</w:t>
            </w:r>
          </w:p>
        </w:tc>
        <w:tc>
          <w:tcPr>
            <w:tcW w:w="851" w:type="dxa"/>
            <w:tcBorders>
              <w:top w:val="nil"/>
              <w:left w:val="single" w:sz="4" w:space="0" w:color="000000"/>
              <w:bottom w:val="single" w:sz="4" w:space="0" w:color="000000"/>
              <w:right w:val="single" w:sz="4" w:space="0" w:color="000000"/>
            </w:tcBorders>
            <w:shd w:val="clear" w:color="auto" w:fill="FFFFFF"/>
            <w:vAlign w:val="center"/>
          </w:tcPr>
          <w:p w14:paraId="51AC103B"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3</w:t>
            </w:r>
          </w:p>
        </w:tc>
        <w:tc>
          <w:tcPr>
            <w:tcW w:w="852" w:type="dxa"/>
            <w:tcBorders>
              <w:top w:val="nil"/>
              <w:left w:val="single" w:sz="4" w:space="0" w:color="000000"/>
              <w:bottom w:val="single" w:sz="4" w:space="0" w:color="000000"/>
              <w:right w:val="single" w:sz="4" w:space="0" w:color="000000"/>
            </w:tcBorders>
            <w:shd w:val="clear" w:color="auto" w:fill="FFFFFF"/>
            <w:vAlign w:val="center"/>
          </w:tcPr>
          <w:p w14:paraId="50F79B0C"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2</w:t>
            </w:r>
          </w:p>
        </w:tc>
      </w:tr>
      <w:tr w:rsidR="000D6D39" w:rsidRPr="001679AC" w14:paraId="1532BFB3" w14:textId="77777777" w:rsidTr="005A00C4">
        <w:trPr>
          <w:trHeight w:val="280"/>
          <w:jc w:val="center"/>
        </w:trPr>
        <w:tc>
          <w:tcPr>
            <w:tcW w:w="2310" w:type="dxa"/>
            <w:vMerge/>
            <w:tcBorders>
              <w:top w:val="nil"/>
              <w:left w:val="single" w:sz="4" w:space="0" w:color="000000"/>
              <w:bottom w:val="single" w:sz="4" w:space="0" w:color="000000"/>
              <w:right w:val="single" w:sz="4" w:space="0" w:color="000000"/>
            </w:tcBorders>
            <w:shd w:val="clear" w:color="auto" w:fill="C9DAF8"/>
            <w:vAlign w:val="center"/>
          </w:tcPr>
          <w:p w14:paraId="2272053A" w14:textId="77777777" w:rsidR="000D6D39" w:rsidRPr="001679AC" w:rsidRDefault="000D6D39" w:rsidP="004434F2">
            <w:pPr>
              <w:spacing w:before="100" w:beforeAutospacing="1" w:after="100" w:afterAutospacing="1" w:line="360" w:lineRule="auto"/>
              <w:jc w:val="center"/>
              <w:rPr>
                <w:rFonts w:ascii="David" w:eastAsia="David" w:hAnsi="David" w:cs="David"/>
              </w:rPr>
            </w:pPr>
          </w:p>
        </w:tc>
        <w:tc>
          <w:tcPr>
            <w:tcW w:w="2508" w:type="dxa"/>
            <w:tcBorders>
              <w:top w:val="nil"/>
              <w:left w:val="single" w:sz="4" w:space="0" w:color="000000"/>
              <w:bottom w:val="single" w:sz="4" w:space="0" w:color="000000"/>
              <w:right w:val="single" w:sz="4" w:space="0" w:color="000000"/>
            </w:tcBorders>
            <w:shd w:val="clear" w:color="auto" w:fill="FFEB9C"/>
            <w:vAlign w:val="center"/>
          </w:tcPr>
          <w:p w14:paraId="0B3F37B9"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hint="cs"/>
                <w:rtl/>
              </w:rPr>
              <w:t>אודיו (דקה)</w:t>
            </w:r>
          </w:p>
        </w:tc>
        <w:tc>
          <w:tcPr>
            <w:tcW w:w="992" w:type="dxa"/>
            <w:tcBorders>
              <w:top w:val="nil"/>
              <w:left w:val="single" w:sz="4" w:space="0" w:color="000000"/>
              <w:bottom w:val="single" w:sz="4" w:space="0" w:color="000000"/>
              <w:right w:val="single" w:sz="4" w:space="0" w:color="000000"/>
            </w:tcBorders>
            <w:shd w:val="clear" w:color="auto" w:fill="FFFFFF"/>
            <w:vAlign w:val="center"/>
          </w:tcPr>
          <w:p w14:paraId="134969C9"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8</w:t>
            </w:r>
          </w:p>
        </w:tc>
        <w:tc>
          <w:tcPr>
            <w:tcW w:w="851" w:type="dxa"/>
            <w:tcBorders>
              <w:top w:val="nil"/>
              <w:left w:val="single" w:sz="4" w:space="0" w:color="000000"/>
              <w:bottom w:val="single" w:sz="4" w:space="0" w:color="000000"/>
              <w:right w:val="single" w:sz="4" w:space="0" w:color="000000"/>
            </w:tcBorders>
            <w:shd w:val="clear" w:color="auto" w:fill="FFFFFF"/>
            <w:vAlign w:val="center"/>
          </w:tcPr>
          <w:p w14:paraId="026BF2A1"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rtl/>
              </w:rPr>
              <w:t> </w:t>
            </w:r>
          </w:p>
        </w:tc>
        <w:tc>
          <w:tcPr>
            <w:tcW w:w="852" w:type="dxa"/>
            <w:tcBorders>
              <w:top w:val="nil"/>
              <w:left w:val="single" w:sz="4" w:space="0" w:color="000000"/>
              <w:bottom w:val="single" w:sz="4" w:space="0" w:color="000000"/>
              <w:right w:val="single" w:sz="4" w:space="0" w:color="000000"/>
            </w:tcBorders>
            <w:shd w:val="clear" w:color="auto" w:fill="FFFFFF"/>
            <w:vAlign w:val="center"/>
          </w:tcPr>
          <w:p w14:paraId="0247BD38"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4</w:t>
            </w:r>
          </w:p>
        </w:tc>
      </w:tr>
      <w:tr w:rsidR="000D6D39" w:rsidRPr="001679AC" w14:paraId="454E75D5" w14:textId="77777777" w:rsidTr="005A00C4">
        <w:trPr>
          <w:trHeight w:val="280"/>
          <w:jc w:val="center"/>
        </w:trPr>
        <w:tc>
          <w:tcPr>
            <w:tcW w:w="2310" w:type="dxa"/>
            <w:vMerge/>
            <w:tcBorders>
              <w:top w:val="nil"/>
              <w:left w:val="single" w:sz="4" w:space="0" w:color="000000"/>
              <w:bottom w:val="single" w:sz="4" w:space="0" w:color="000000"/>
              <w:right w:val="single" w:sz="4" w:space="0" w:color="000000"/>
            </w:tcBorders>
            <w:shd w:val="clear" w:color="auto" w:fill="C9DAF8"/>
            <w:vAlign w:val="center"/>
          </w:tcPr>
          <w:p w14:paraId="56F102E6" w14:textId="77777777" w:rsidR="000D6D39" w:rsidRPr="001679AC" w:rsidRDefault="000D6D39" w:rsidP="004434F2">
            <w:pPr>
              <w:spacing w:before="100" w:beforeAutospacing="1" w:after="100" w:afterAutospacing="1" w:line="360" w:lineRule="auto"/>
              <w:jc w:val="center"/>
              <w:rPr>
                <w:rFonts w:ascii="David" w:eastAsia="David" w:hAnsi="David" w:cs="David"/>
              </w:rPr>
            </w:pPr>
          </w:p>
        </w:tc>
        <w:tc>
          <w:tcPr>
            <w:tcW w:w="2508" w:type="dxa"/>
            <w:tcBorders>
              <w:top w:val="nil"/>
              <w:left w:val="single" w:sz="4" w:space="0" w:color="000000"/>
              <w:bottom w:val="single" w:sz="4" w:space="0" w:color="000000"/>
              <w:right w:val="single" w:sz="4" w:space="0" w:color="000000"/>
            </w:tcBorders>
            <w:shd w:val="clear" w:color="auto" w:fill="FFEB9C"/>
            <w:vAlign w:val="center"/>
          </w:tcPr>
          <w:p w14:paraId="770911B4"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hint="cs"/>
                <w:rtl/>
              </w:rPr>
              <w:t>טקסט (250 מילה)</w:t>
            </w:r>
          </w:p>
        </w:tc>
        <w:tc>
          <w:tcPr>
            <w:tcW w:w="992" w:type="dxa"/>
            <w:tcBorders>
              <w:top w:val="nil"/>
              <w:left w:val="single" w:sz="4" w:space="0" w:color="000000"/>
              <w:bottom w:val="single" w:sz="4" w:space="0" w:color="000000"/>
              <w:right w:val="single" w:sz="4" w:space="0" w:color="000000"/>
            </w:tcBorders>
            <w:shd w:val="clear" w:color="auto" w:fill="FFFFFF"/>
            <w:vAlign w:val="center"/>
          </w:tcPr>
          <w:p w14:paraId="31F92073"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14</w:t>
            </w:r>
          </w:p>
        </w:tc>
        <w:tc>
          <w:tcPr>
            <w:tcW w:w="851" w:type="dxa"/>
            <w:tcBorders>
              <w:top w:val="nil"/>
              <w:left w:val="single" w:sz="4" w:space="0" w:color="000000"/>
              <w:bottom w:val="single" w:sz="4" w:space="0" w:color="000000"/>
              <w:right w:val="single" w:sz="4" w:space="0" w:color="000000"/>
            </w:tcBorders>
            <w:shd w:val="clear" w:color="auto" w:fill="FFFFFF"/>
            <w:vAlign w:val="center"/>
          </w:tcPr>
          <w:p w14:paraId="3D5EB192"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7</w:t>
            </w:r>
          </w:p>
        </w:tc>
        <w:tc>
          <w:tcPr>
            <w:tcW w:w="852" w:type="dxa"/>
            <w:tcBorders>
              <w:top w:val="nil"/>
              <w:left w:val="single" w:sz="4" w:space="0" w:color="000000"/>
              <w:bottom w:val="single" w:sz="4" w:space="0" w:color="000000"/>
              <w:right w:val="single" w:sz="4" w:space="0" w:color="000000"/>
            </w:tcBorders>
            <w:shd w:val="clear" w:color="auto" w:fill="FFFFFF"/>
            <w:vAlign w:val="center"/>
          </w:tcPr>
          <w:p w14:paraId="74CF070D"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4</w:t>
            </w:r>
          </w:p>
        </w:tc>
      </w:tr>
      <w:tr w:rsidR="000D6D39" w:rsidRPr="001679AC" w14:paraId="613276D6" w14:textId="77777777" w:rsidTr="005A00C4">
        <w:trPr>
          <w:trHeight w:val="280"/>
          <w:jc w:val="center"/>
        </w:trPr>
        <w:tc>
          <w:tcPr>
            <w:tcW w:w="2310" w:type="dxa"/>
            <w:vMerge/>
            <w:tcBorders>
              <w:top w:val="nil"/>
              <w:left w:val="single" w:sz="4" w:space="0" w:color="000000"/>
              <w:bottom w:val="single" w:sz="4" w:space="0" w:color="000000"/>
              <w:right w:val="single" w:sz="4" w:space="0" w:color="000000"/>
            </w:tcBorders>
            <w:shd w:val="clear" w:color="auto" w:fill="C9DAF8"/>
            <w:vAlign w:val="center"/>
          </w:tcPr>
          <w:p w14:paraId="6E0B4CCF" w14:textId="77777777" w:rsidR="000D6D39" w:rsidRPr="001679AC" w:rsidRDefault="000D6D39" w:rsidP="004434F2">
            <w:pPr>
              <w:spacing w:before="100" w:beforeAutospacing="1" w:after="100" w:afterAutospacing="1" w:line="360" w:lineRule="auto"/>
              <w:jc w:val="center"/>
              <w:rPr>
                <w:rFonts w:ascii="David" w:eastAsia="David" w:hAnsi="David" w:cs="David"/>
              </w:rPr>
            </w:pPr>
          </w:p>
        </w:tc>
        <w:tc>
          <w:tcPr>
            <w:tcW w:w="2508" w:type="dxa"/>
            <w:tcBorders>
              <w:top w:val="nil"/>
              <w:left w:val="single" w:sz="4" w:space="0" w:color="000000"/>
              <w:bottom w:val="single" w:sz="4" w:space="0" w:color="000000"/>
              <w:right w:val="single" w:sz="4" w:space="0" w:color="000000"/>
            </w:tcBorders>
            <w:shd w:val="clear" w:color="auto" w:fill="FFEB9C"/>
            <w:vAlign w:val="center"/>
          </w:tcPr>
          <w:p w14:paraId="428E98A3"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eastAsia="David" w:hAnsi="David" w:cs="David" w:hint="cs"/>
                <w:rtl/>
              </w:rPr>
              <w:t>תרגול (משימה אחת)</w:t>
            </w:r>
          </w:p>
        </w:tc>
        <w:tc>
          <w:tcPr>
            <w:tcW w:w="992" w:type="dxa"/>
            <w:tcBorders>
              <w:top w:val="nil"/>
              <w:left w:val="single" w:sz="4" w:space="0" w:color="000000"/>
              <w:bottom w:val="single" w:sz="4" w:space="0" w:color="000000"/>
              <w:right w:val="single" w:sz="4" w:space="0" w:color="000000"/>
            </w:tcBorders>
            <w:shd w:val="clear" w:color="auto" w:fill="FFFFFF"/>
            <w:vAlign w:val="center"/>
          </w:tcPr>
          <w:p w14:paraId="73826D5E"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15</w:t>
            </w:r>
          </w:p>
        </w:tc>
        <w:tc>
          <w:tcPr>
            <w:tcW w:w="851" w:type="dxa"/>
            <w:tcBorders>
              <w:top w:val="nil"/>
              <w:left w:val="single" w:sz="4" w:space="0" w:color="000000"/>
              <w:bottom w:val="single" w:sz="4" w:space="0" w:color="000000"/>
              <w:right w:val="single" w:sz="4" w:space="0" w:color="000000"/>
            </w:tcBorders>
            <w:shd w:val="clear" w:color="auto" w:fill="FFFFFF"/>
            <w:vAlign w:val="center"/>
          </w:tcPr>
          <w:p w14:paraId="6DAAAC47"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10</w:t>
            </w:r>
          </w:p>
        </w:tc>
        <w:tc>
          <w:tcPr>
            <w:tcW w:w="852" w:type="dxa"/>
            <w:tcBorders>
              <w:top w:val="nil"/>
              <w:left w:val="single" w:sz="4" w:space="0" w:color="000000"/>
              <w:bottom w:val="single" w:sz="4" w:space="0" w:color="000000"/>
              <w:right w:val="single" w:sz="4" w:space="0" w:color="000000"/>
            </w:tcBorders>
            <w:shd w:val="clear" w:color="auto" w:fill="FFFFFF"/>
            <w:vAlign w:val="center"/>
          </w:tcPr>
          <w:p w14:paraId="47A006D2" w14:textId="77777777" w:rsidR="000D6D39" w:rsidRPr="001679AC" w:rsidRDefault="000D6D39" w:rsidP="004434F2">
            <w:pPr>
              <w:spacing w:before="100" w:beforeAutospacing="1" w:after="100" w:afterAutospacing="1" w:line="360" w:lineRule="auto"/>
              <w:jc w:val="center"/>
              <w:rPr>
                <w:rFonts w:ascii="David" w:eastAsia="David" w:hAnsi="David" w:cs="David"/>
              </w:rPr>
            </w:pPr>
            <w:r w:rsidRPr="001679AC">
              <w:rPr>
                <w:rFonts w:ascii="David" w:hAnsi="David" w:cs="David" w:hint="cs"/>
                <w:rtl/>
              </w:rPr>
              <w:t>3</w:t>
            </w:r>
          </w:p>
        </w:tc>
      </w:tr>
    </w:tbl>
    <w:p w14:paraId="6805D3B2" w14:textId="77777777" w:rsidR="00EE2EDE" w:rsidRDefault="00EE2EDE">
      <w:pPr>
        <w:rPr>
          <w:rtl/>
        </w:rPr>
      </w:pPr>
      <w:r>
        <w:rPr>
          <w:rtl/>
        </w:rPr>
        <w:br w:type="page"/>
      </w:r>
    </w:p>
    <w:p w14:paraId="42973958" w14:textId="77777777" w:rsidR="000C0F21" w:rsidRPr="001679AC" w:rsidRDefault="000C0F21" w:rsidP="00872D63"/>
    <w:p w14:paraId="3E7FAB1A" w14:textId="77777777" w:rsidR="0004109E" w:rsidRPr="001679AC" w:rsidRDefault="0004109E" w:rsidP="000B2F04">
      <w:pPr>
        <w:pStyle w:val="2"/>
      </w:pPr>
      <w:bookmarkStart w:id="446" w:name="_Toc523409418"/>
      <w:bookmarkStart w:id="447" w:name="_Toc523411573"/>
      <w:bookmarkStart w:id="448" w:name="_Toc524447641"/>
      <w:bookmarkStart w:id="449" w:name="_Toc524466877"/>
      <w:r w:rsidRPr="001679AC">
        <w:rPr>
          <w:rFonts w:hint="cs"/>
          <w:rtl/>
        </w:rPr>
        <w:t>אבני דרך לתשלום</w:t>
      </w:r>
      <w:bookmarkEnd w:id="446"/>
      <w:bookmarkEnd w:id="447"/>
      <w:bookmarkEnd w:id="448"/>
      <w:bookmarkEnd w:id="449"/>
    </w:p>
    <w:p w14:paraId="42D3DEE2" w14:textId="77777777" w:rsidR="0004109E" w:rsidRPr="001679AC" w:rsidRDefault="0004109E" w:rsidP="00872D63">
      <w:pPr>
        <w:pStyle w:val="31"/>
      </w:pPr>
      <w:r w:rsidRPr="001679AC">
        <w:rPr>
          <w:rFonts w:hint="cs"/>
          <w:rtl/>
        </w:rPr>
        <w:t xml:space="preserve">התמורה בגין ביצוע השירותים האמורים במכרז זה תבוצע באמצעות אבני דרך אשר יקבעו בהתאם לאמור  בסעיף </w:t>
      </w:r>
      <w:r w:rsidR="005A00C4" w:rsidRPr="001679AC">
        <w:rPr>
          <w:rFonts w:hint="cs"/>
          <w:rtl/>
        </w:rPr>
        <w:t>5.9</w:t>
      </w:r>
      <w:r w:rsidRPr="001679AC">
        <w:rPr>
          <w:rFonts w:hint="cs"/>
          <w:rtl/>
        </w:rPr>
        <w:t xml:space="preserve"> לעיל.</w:t>
      </w:r>
    </w:p>
    <w:p w14:paraId="551A6728" w14:textId="77777777" w:rsidR="0004109E" w:rsidRPr="001679AC" w:rsidRDefault="0004109E" w:rsidP="00872D63">
      <w:pPr>
        <w:pStyle w:val="31"/>
      </w:pPr>
      <w:r w:rsidRPr="001679AC">
        <w:rPr>
          <w:rFonts w:hint="cs"/>
          <w:rtl/>
        </w:rPr>
        <w:t>להלן טבלת פירוט חלוקת התשלום בכל אחת מאבני הדרך:</w:t>
      </w:r>
    </w:p>
    <w:tbl>
      <w:tblPr>
        <w:tblStyle w:val="aff4"/>
        <w:bidiVisual/>
        <w:tblW w:w="0" w:type="auto"/>
        <w:tblInd w:w="1901" w:type="dxa"/>
        <w:tblLook w:val="04A0" w:firstRow="1" w:lastRow="0" w:firstColumn="1" w:lastColumn="0" w:noHBand="0" w:noVBand="1"/>
      </w:tblPr>
      <w:tblGrid>
        <w:gridCol w:w="3180"/>
        <w:gridCol w:w="3179"/>
      </w:tblGrid>
      <w:tr w:rsidR="0004109E" w:rsidRPr="001679AC" w14:paraId="6862E23F" w14:textId="77777777" w:rsidTr="00820982">
        <w:tc>
          <w:tcPr>
            <w:tcW w:w="3185" w:type="dxa"/>
            <w:tcBorders>
              <w:top w:val="single" w:sz="8" w:space="0" w:color="auto"/>
              <w:left w:val="single" w:sz="8" w:space="0" w:color="auto"/>
              <w:bottom w:val="single" w:sz="8" w:space="0" w:color="auto"/>
              <w:right w:val="single" w:sz="8" w:space="0" w:color="auto"/>
            </w:tcBorders>
            <w:shd w:val="pct25" w:color="auto" w:fill="auto"/>
          </w:tcPr>
          <w:p w14:paraId="70F44850" w14:textId="77777777" w:rsidR="0004109E" w:rsidRPr="001679AC" w:rsidRDefault="0004109E" w:rsidP="00872D63">
            <w:pPr>
              <w:pStyle w:val="31"/>
              <w:numPr>
                <w:ilvl w:val="0"/>
                <w:numId w:val="0"/>
              </w:numPr>
              <w:rPr>
                <w:rtl/>
              </w:rPr>
            </w:pPr>
          </w:p>
        </w:tc>
        <w:tc>
          <w:tcPr>
            <w:tcW w:w="3184" w:type="dxa"/>
            <w:tcBorders>
              <w:top w:val="single" w:sz="8" w:space="0" w:color="auto"/>
              <w:left w:val="single" w:sz="8" w:space="0" w:color="auto"/>
              <w:bottom w:val="single" w:sz="8" w:space="0" w:color="auto"/>
              <w:right w:val="single" w:sz="8" w:space="0" w:color="auto"/>
            </w:tcBorders>
            <w:shd w:val="pct25" w:color="auto" w:fill="auto"/>
          </w:tcPr>
          <w:p w14:paraId="66871CA5" w14:textId="77777777" w:rsidR="0004109E" w:rsidRPr="001679AC" w:rsidRDefault="0004109E" w:rsidP="00872D63">
            <w:pPr>
              <w:pStyle w:val="31"/>
              <w:numPr>
                <w:ilvl w:val="0"/>
                <w:numId w:val="0"/>
              </w:numPr>
              <w:rPr>
                <w:rtl/>
              </w:rPr>
            </w:pPr>
            <w:r w:rsidRPr="001679AC">
              <w:rPr>
                <w:rFonts w:hint="eastAsia"/>
                <w:rtl/>
              </w:rPr>
              <w:t>סך</w:t>
            </w:r>
            <w:r w:rsidRPr="001679AC">
              <w:rPr>
                <w:rtl/>
              </w:rPr>
              <w:t xml:space="preserve"> </w:t>
            </w:r>
            <w:r w:rsidRPr="001679AC">
              <w:rPr>
                <w:rFonts w:hint="eastAsia"/>
                <w:rtl/>
              </w:rPr>
              <w:t>לתשלום</w:t>
            </w:r>
            <w:r w:rsidRPr="001679AC">
              <w:rPr>
                <w:rtl/>
              </w:rPr>
              <w:t xml:space="preserve"> מעלות הפרויקט</w:t>
            </w:r>
          </w:p>
        </w:tc>
      </w:tr>
      <w:tr w:rsidR="0004109E" w:rsidRPr="001679AC" w14:paraId="64E757C7" w14:textId="77777777" w:rsidTr="00820982">
        <w:tc>
          <w:tcPr>
            <w:tcW w:w="3185" w:type="dxa"/>
            <w:tcBorders>
              <w:top w:val="single" w:sz="8" w:space="0" w:color="auto"/>
            </w:tcBorders>
          </w:tcPr>
          <w:p w14:paraId="348E71D7" w14:textId="77777777" w:rsidR="0004109E" w:rsidRPr="001679AC" w:rsidRDefault="0004109E" w:rsidP="00872D63">
            <w:pPr>
              <w:pStyle w:val="31"/>
              <w:numPr>
                <w:ilvl w:val="0"/>
                <w:numId w:val="0"/>
              </w:numPr>
              <w:rPr>
                <w:rtl/>
              </w:rPr>
            </w:pPr>
            <w:r w:rsidRPr="001679AC">
              <w:rPr>
                <w:rFonts w:hint="eastAsia"/>
                <w:rtl/>
              </w:rPr>
              <w:t>אבן</w:t>
            </w:r>
            <w:r w:rsidRPr="001679AC">
              <w:rPr>
                <w:rtl/>
              </w:rPr>
              <w:t xml:space="preserve"> </w:t>
            </w:r>
            <w:r w:rsidRPr="001679AC">
              <w:rPr>
                <w:rFonts w:hint="eastAsia"/>
                <w:rtl/>
              </w:rPr>
              <w:t>דרך</w:t>
            </w:r>
            <w:r w:rsidRPr="001679AC">
              <w:rPr>
                <w:rtl/>
              </w:rPr>
              <w:t xml:space="preserve"> </w:t>
            </w:r>
            <w:r w:rsidRPr="001679AC">
              <w:rPr>
                <w:rFonts w:hint="eastAsia"/>
                <w:rtl/>
              </w:rPr>
              <w:t>ראשונה</w:t>
            </w:r>
          </w:p>
        </w:tc>
        <w:tc>
          <w:tcPr>
            <w:tcW w:w="3184" w:type="dxa"/>
            <w:tcBorders>
              <w:top w:val="single" w:sz="8" w:space="0" w:color="auto"/>
            </w:tcBorders>
          </w:tcPr>
          <w:p w14:paraId="57B20E9C" w14:textId="77777777" w:rsidR="0004109E" w:rsidRPr="001679AC" w:rsidRDefault="0004109E" w:rsidP="00872D63">
            <w:pPr>
              <w:pStyle w:val="31"/>
              <w:numPr>
                <w:ilvl w:val="0"/>
                <w:numId w:val="0"/>
              </w:numPr>
              <w:rPr>
                <w:rtl/>
              </w:rPr>
            </w:pPr>
            <w:r w:rsidRPr="001679AC">
              <w:rPr>
                <w:rFonts w:hint="cs"/>
                <w:rtl/>
              </w:rPr>
              <w:t>10%</w:t>
            </w:r>
          </w:p>
        </w:tc>
      </w:tr>
      <w:tr w:rsidR="0004109E" w:rsidRPr="001679AC" w14:paraId="457B89D4" w14:textId="77777777" w:rsidTr="00820982">
        <w:tc>
          <w:tcPr>
            <w:tcW w:w="3185" w:type="dxa"/>
          </w:tcPr>
          <w:p w14:paraId="1A1F56B8" w14:textId="77777777" w:rsidR="0004109E" w:rsidRPr="001679AC" w:rsidRDefault="0004109E" w:rsidP="00872D63">
            <w:pPr>
              <w:pStyle w:val="31"/>
              <w:numPr>
                <w:ilvl w:val="0"/>
                <w:numId w:val="0"/>
              </w:numPr>
              <w:rPr>
                <w:rtl/>
              </w:rPr>
            </w:pPr>
            <w:r w:rsidRPr="001679AC">
              <w:rPr>
                <w:rFonts w:hint="eastAsia"/>
                <w:rtl/>
              </w:rPr>
              <w:t>אבן</w:t>
            </w:r>
            <w:r w:rsidRPr="001679AC">
              <w:rPr>
                <w:rtl/>
              </w:rPr>
              <w:t xml:space="preserve"> דרך </w:t>
            </w:r>
            <w:r w:rsidRPr="001679AC">
              <w:rPr>
                <w:rFonts w:hint="eastAsia"/>
                <w:rtl/>
              </w:rPr>
              <w:t>שנייה</w:t>
            </w:r>
          </w:p>
        </w:tc>
        <w:tc>
          <w:tcPr>
            <w:tcW w:w="3184" w:type="dxa"/>
          </w:tcPr>
          <w:p w14:paraId="3F4E9A20" w14:textId="77777777" w:rsidR="0004109E" w:rsidRPr="001679AC" w:rsidRDefault="0004109E" w:rsidP="00872D63">
            <w:pPr>
              <w:pStyle w:val="31"/>
              <w:numPr>
                <w:ilvl w:val="0"/>
                <w:numId w:val="0"/>
              </w:numPr>
              <w:rPr>
                <w:rtl/>
              </w:rPr>
            </w:pPr>
            <w:r w:rsidRPr="001679AC">
              <w:rPr>
                <w:rFonts w:hint="cs"/>
                <w:rtl/>
              </w:rPr>
              <w:t>30%</w:t>
            </w:r>
          </w:p>
        </w:tc>
      </w:tr>
      <w:tr w:rsidR="0004109E" w:rsidRPr="001679AC" w14:paraId="52C02405" w14:textId="77777777" w:rsidTr="00820982">
        <w:tc>
          <w:tcPr>
            <w:tcW w:w="3185" w:type="dxa"/>
          </w:tcPr>
          <w:p w14:paraId="2F635971" w14:textId="77777777" w:rsidR="0004109E" w:rsidRPr="001679AC" w:rsidRDefault="0004109E" w:rsidP="00872D63">
            <w:pPr>
              <w:pStyle w:val="31"/>
              <w:numPr>
                <w:ilvl w:val="0"/>
                <w:numId w:val="0"/>
              </w:numPr>
              <w:rPr>
                <w:rtl/>
              </w:rPr>
            </w:pPr>
            <w:r w:rsidRPr="001679AC">
              <w:rPr>
                <w:rFonts w:hint="eastAsia"/>
                <w:rtl/>
              </w:rPr>
              <w:t>אבן</w:t>
            </w:r>
            <w:r w:rsidRPr="001679AC">
              <w:rPr>
                <w:rtl/>
              </w:rPr>
              <w:t xml:space="preserve"> דרך </w:t>
            </w:r>
            <w:r w:rsidRPr="001679AC">
              <w:rPr>
                <w:rFonts w:hint="eastAsia"/>
                <w:rtl/>
              </w:rPr>
              <w:t>שלישית</w:t>
            </w:r>
          </w:p>
        </w:tc>
        <w:tc>
          <w:tcPr>
            <w:tcW w:w="3184" w:type="dxa"/>
          </w:tcPr>
          <w:p w14:paraId="116B0C36" w14:textId="77777777" w:rsidR="0004109E" w:rsidRPr="001679AC" w:rsidRDefault="0004109E" w:rsidP="00872D63">
            <w:pPr>
              <w:pStyle w:val="31"/>
              <w:numPr>
                <w:ilvl w:val="0"/>
                <w:numId w:val="0"/>
              </w:numPr>
              <w:rPr>
                <w:rtl/>
              </w:rPr>
            </w:pPr>
            <w:r w:rsidRPr="001679AC">
              <w:rPr>
                <w:rFonts w:hint="cs"/>
                <w:rtl/>
              </w:rPr>
              <w:t>40%</w:t>
            </w:r>
          </w:p>
        </w:tc>
      </w:tr>
      <w:tr w:rsidR="0004109E" w:rsidRPr="001679AC" w14:paraId="6407E6C1" w14:textId="77777777" w:rsidTr="00820982">
        <w:tc>
          <w:tcPr>
            <w:tcW w:w="3185" w:type="dxa"/>
          </w:tcPr>
          <w:p w14:paraId="3032BAB2" w14:textId="77777777" w:rsidR="0004109E" w:rsidRPr="001679AC" w:rsidRDefault="0004109E" w:rsidP="00872D63">
            <w:pPr>
              <w:pStyle w:val="31"/>
              <w:numPr>
                <w:ilvl w:val="0"/>
                <w:numId w:val="0"/>
              </w:numPr>
              <w:rPr>
                <w:rtl/>
              </w:rPr>
            </w:pPr>
            <w:r w:rsidRPr="001679AC">
              <w:rPr>
                <w:rFonts w:hint="eastAsia"/>
                <w:rtl/>
              </w:rPr>
              <w:t>אבן</w:t>
            </w:r>
            <w:r w:rsidRPr="001679AC">
              <w:rPr>
                <w:rtl/>
              </w:rPr>
              <w:t xml:space="preserve"> דרך </w:t>
            </w:r>
            <w:r w:rsidRPr="001679AC">
              <w:rPr>
                <w:rFonts w:hint="eastAsia"/>
                <w:rtl/>
              </w:rPr>
              <w:t>רביעית</w:t>
            </w:r>
          </w:p>
        </w:tc>
        <w:tc>
          <w:tcPr>
            <w:tcW w:w="3184" w:type="dxa"/>
          </w:tcPr>
          <w:p w14:paraId="25310134" w14:textId="77777777" w:rsidR="0004109E" w:rsidRPr="001679AC" w:rsidRDefault="0004109E" w:rsidP="00872D63">
            <w:pPr>
              <w:pStyle w:val="31"/>
              <w:numPr>
                <w:ilvl w:val="0"/>
                <w:numId w:val="0"/>
              </w:numPr>
              <w:rPr>
                <w:rtl/>
              </w:rPr>
            </w:pPr>
            <w:r w:rsidRPr="001679AC">
              <w:rPr>
                <w:rFonts w:hint="cs"/>
                <w:rtl/>
              </w:rPr>
              <w:t>10%</w:t>
            </w:r>
          </w:p>
        </w:tc>
      </w:tr>
      <w:tr w:rsidR="0004109E" w:rsidRPr="001679AC" w14:paraId="197F9342" w14:textId="77777777" w:rsidTr="00820982">
        <w:tc>
          <w:tcPr>
            <w:tcW w:w="3185" w:type="dxa"/>
          </w:tcPr>
          <w:p w14:paraId="1E2C632A" w14:textId="77777777" w:rsidR="0004109E" w:rsidRPr="001679AC" w:rsidRDefault="0004109E" w:rsidP="00872D63">
            <w:pPr>
              <w:pStyle w:val="31"/>
              <w:numPr>
                <w:ilvl w:val="0"/>
                <w:numId w:val="0"/>
              </w:numPr>
              <w:rPr>
                <w:rtl/>
              </w:rPr>
            </w:pPr>
            <w:r w:rsidRPr="001679AC">
              <w:rPr>
                <w:rFonts w:hint="eastAsia"/>
                <w:rtl/>
              </w:rPr>
              <w:t>אבן</w:t>
            </w:r>
            <w:r w:rsidRPr="001679AC">
              <w:rPr>
                <w:rtl/>
              </w:rPr>
              <w:t xml:space="preserve"> דרך </w:t>
            </w:r>
            <w:r w:rsidRPr="001679AC">
              <w:rPr>
                <w:rFonts w:hint="eastAsia"/>
                <w:rtl/>
              </w:rPr>
              <w:t>חמישית</w:t>
            </w:r>
          </w:p>
        </w:tc>
        <w:tc>
          <w:tcPr>
            <w:tcW w:w="3184" w:type="dxa"/>
          </w:tcPr>
          <w:p w14:paraId="27E50F10" w14:textId="77777777" w:rsidR="0004109E" w:rsidRPr="001679AC" w:rsidRDefault="0004109E" w:rsidP="00872D63">
            <w:pPr>
              <w:pStyle w:val="31"/>
              <w:numPr>
                <w:ilvl w:val="0"/>
                <w:numId w:val="0"/>
              </w:numPr>
              <w:rPr>
                <w:rtl/>
              </w:rPr>
            </w:pPr>
            <w:r w:rsidRPr="001679AC">
              <w:rPr>
                <w:rFonts w:hint="cs"/>
                <w:rtl/>
              </w:rPr>
              <w:t>10%</w:t>
            </w:r>
          </w:p>
        </w:tc>
      </w:tr>
      <w:tr w:rsidR="0004109E" w:rsidRPr="001679AC" w14:paraId="46FBEBE7" w14:textId="77777777" w:rsidTr="00820982">
        <w:tc>
          <w:tcPr>
            <w:tcW w:w="3185" w:type="dxa"/>
          </w:tcPr>
          <w:p w14:paraId="4E411887" w14:textId="77777777" w:rsidR="0004109E" w:rsidRPr="001679AC" w:rsidRDefault="0004109E" w:rsidP="00872D63">
            <w:pPr>
              <w:pStyle w:val="31"/>
              <w:numPr>
                <w:ilvl w:val="0"/>
                <w:numId w:val="0"/>
              </w:numPr>
              <w:rPr>
                <w:rtl/>
              </w:rPr>
            </w:pPr>
            <w:r w:rsidRPr="001679AC">
              <w:rPr>
                <w:rFonts w:hint="eastAsia"/>
                <w:rtl/>
              </w:rPr>
              <w:t>סה</w:t>
            </w:r>
            <w:r w:rsidRPr="001679AC">
              <w:rPr>
                <w:rtl/>
              </w:rPr>
              <w:t xml:space="preserve">"כ </w:t>
            </w:r>
            <w:r w:rsidRPr="001679AC">
              <w:rPr>
                <w:rFonts w:hint="eastAsia"/>
                <w:rtl/>
              </w:rPr>
              <w:t>מעלות</w:t>
            </w:r>
            <w:r w:rsidRPr="001679AC">
              <w:rPr>
                <w:rtl/>
              </w:rPr>
              <w:t xml:space="preserve"> </w:t>
            </w:r>
            <w:r w:rsidRPr="001679AC">
              <w:rPr>
                <w:rFonts w:hint="eastAsia"/>
                <w:rtl/>
              </w:rPr>
              <w:t>הפרויקט</w:t>
            </w:r>
          </w:p>
        </w:tc>
        <w:tc>
          <w:tcPr>
            <w:tcW w:w="3184" w:type="dxa"/>
          </w:tcPr>
          <w:p w14:paraId="3256CCCF" w14:textId="77777777" w:rsidR="0004109E" w:rsidRPr="001679AC" w:rsidRDefault="0004109E" w:rsidP="00872D63">
            <w:pPr>
              <w:pStyle w:val="31"/>
              <w:numPr>
                <w:ilvl w:val="0"/>
                <w:numId w:val="0"/>
              </w:numPr>
              <w:rPr>
                <w:rtl/>
              </w:rPr>
            </w:pPr>
            <w:r w:rsidRPr="001679AC">
              <w:rPr>
                <w:rFonts w:hint="cs"/>
                <w:rtl/>
              </w:rPr>
              <w:t>100%</w:t>
            </w:r>
          </w:p>
        </w:tc>
      </w:tr>
    </w:tbl>
    <w:p w14:paraId="4995DA6E" w14:textId="77777777" w:rsidR="0004109E" w:rsidRPr="001679AC" w:rsidRDefault="0004109E" w:rsidP="00872D63">
      <w:pPr>
        <w:pStyle w:val="31"/>
        <w:numPr>
          <w:ilvl w:val="0"/>
          <w:numId w:val="0"/>
        </w:numPr>
        <w:ind w:left="1901"/>
        <w:rPr>
          <w:rtl/>
        </w:rPr>
      </w:pPr>
      <w:r w:rsidRPr="001679AC">
        <w:rPr>
          <w:rFonts w:hint="cs"/>
          <w:rtl/>
        </w:rPr>
        <w:t>למען הסר ספק, התשלום הינו מעלות הפרויקט כפי שנקבע לאחר  חתימת מסמך הפיצוח הראשוני כאמור בסעיף 5.</w:t>
      </w:r>
      <w:r w:rsidR="005A00C4" w:rsidRPr="001679AC">
        <w:rPr>
          <w:rFonts w:hint="cs"/>
          <w:rtl/>
        </w:rPr>
        <w:t>9</w:t>
      </w:r>
      <w:r w:rsidRPr="001679AC">
        <w:rPr>
          <w:rFonts w:hint="cs"/>
          <w:rtl/>
        </w:rPr>
        <w:t>.4.</w:t>
      </w:r>
    </w:p>
    <w:p w14:paraId="14E97BD0" w14:textId="77777777" w:rsidR="0004109E" w:rsidRPr="001679AC" w:rsidRDefault="0004109E" w:rsidP="00872D63">
      <w:pPr>
        <w:pStyle w:val="31"/>
        <w:numPr>
          <w:ilvl w:val="0"/>
          <w:numId w:val="0"/>
        </w:numPr>
        <w:ind w:left="1901"/>
      </w:pPr>
      <w:r w:rsidRPr="001679AC">
        <w:rPr>
          <w:rFonts w:hint="cs"/>
          <w:rtl/>
        </w:rPr>
        <w:t>לצורך חישוב עלות הפרויקט לא יילקחו בחשבון תשלומים נוספים אשר מצריכים אישור בכתב ו/או אישור בנפרד של המזמין.</w:t>
      </w:r>
    </w:p>
    <w:p w14:paraId="5C3FA9D6" w14:textId="77777777" w:rsidR="001D616D" w:rsidRPr="001679AC" w:rsidRDefault="00B6131A" w:rsidP="00872D63">
      <w:pPr>
        <w:pStyle w:val="2"/>
      </w:pPr>
      <w:bookmarkStart w:id="450" w:name="_Toc523409419"/>
      <w:bookmarkStart w:id="451" w:name="_Toc523411574"/>
      <w:bookmarkStart w:id="452" w:name="_Toc524447642"/>
      <w:bookmarkStart w:id="453" w:name="_Toc524466878"/>
      <w:r w:rsidRPr="001679AC">
        <w:rPr>
          <w:rtl/>
        </w:rPr>
        <w:t>הצמדה</w:t>
      </w:r>
      <w:bookmarkEnd w:id="450"/>
      <w:bookmarkEnd w:id="451"/>
      <w:bookmarkEnd w:id="452"/>
      <w:bookmarkEnd w:id="453"/>
    </w:p>
    <w:p w14:paraId="11635754" w14:textId="77777777" w:rsidR="001D616D" w:rsidRPr="001679AC" w:rsidRDefault="00B6131A" w:rsidP="00872D63">
      <w:pPr>
        <w:pStyle w:val="3c"/>
      </w:pPr>
      <w:bookmarkStart w:id="454" w:name="_2koq656" w:colFirst="0" w:colLast="0"/>
      <w:bookmarkStart w:id="455" w:name="_Toc523409420"/>
      <w:bookmarkStart w:id="456" w:name="_Toc524447643"/>
      <w:bookmarkStart w:id="457" w:name="_Toc524466879"/>
      <w:bookmarkEnd w:id="454"/>
      <w:r w:rsidRPr="001679AC">
        <w:rPr>
          <w:rtl/>
        </w:rPr>
        <w:t>הגדרות בנושא הצמדה</w:t>
      </w:r>
      <w:bookmarkEnd w:id="455"/>
      <w:bookmarkEnd w:id="456"/>
      <w:bookmarkEnd w:id="457"/>
    </w:p>
    <w:p w14:paraId="2B19EA2A" w14:textId="77777777" w:rsidR="001D616D" w:rsidRPr="001679AC" w:rsidRDefault="00B6131A" w:rsidP="00872D63">
      <w:pPr>
        <w:pStyle w:val="40"/>
      </w:pPr>
      <w:r w:rsidRPr="001679AC">
        <w:rPr>
          <w:b/>
          <w:rtl/>
        </w:rPr>
        <w:t>תאריך הבסיס</w:t>
      </w:r>
      <w:r w:rsidRPr="001679AC">
        <w:rPr>
          <w:rtl/>
        </w:rPr>
        <w:t xml:space="preserve"> – המועד האחרון להגשת הצעות במכרז.</w:t>
      </w:r>
    </w:p>
    <w:p w14:paraId="1C390D06" w14:textId="77777777" w:rsidR="001D616D" w:rsidRPr="001679AC" w:rsidRDefault="00B6131A" w:rsidP="00872D63">
      <w:pPr>
        <w:pStyle w:val="40"/>
      </w:pPr>
      <w:bookmarkStart w:id="458" w:name="zu0gcz" w:colFirst="0" w:colLast="0"/>
      <w:bookmarkEnd w:id="458"/>
      <w:r w:rsidRPr="001679AC">
        <w:rPr>
          <w:b/>
          <w:rtl/>
        </w:rPr>
        <w:t>תאריך התחלת הצמדה</w:t>
      </w:r>
      <w:r w:rsidRPr="001679AC">
        <w:rPr>
          <w:rtl/>
        </w:rPr>
        <w:t xml:space="preserve">  – המועד </w:t>
      </w:r>
      <w:r w:rsidRPr="001679AC">
        <w:rPr>
          <w:b/>
          <w:rtl/>
        </w:rPr>
        <w:t>שממנו</w:t>
      </w:r>
      <w:r w:rsidRPr="001679AC">
        <w:rPr>
          <w:rtl/>
        </w:rPr>
        <w:t xml:space="preserve"> והלאה מחושבת ההצ</w:t>
      </w:r>
      <w:r w:rsidR="005A00C4" w:rsidRPr="001679AC">
        <w:rPr>
          <w:rtl/>
        </w:rPr>
        <w:t>מדה (ככלל, 18 חודש מתאריך הבסיס</w:t>
      </w:r>
      <w:r w:rsidRPr="001679AC">
        <w:rPr>
          <w:rtl/>
          <w:cs/>
        </w:rPr>
        <w:t>).</w:t>
      </w:r>
    </w:p>
    <w:p w14:paraId="53B568C2" w14:textId="77777777" w:rsidR="001D616D" w:rsidRPr="001679AC" w:rsidRDefault="00B6131A" w:rsidP="00872D63">
      <w:pPr>
        <w:pStyle w:val="40"/>
      </w:pPr>
      <w:r w:rsidRPr="001679AC">
        <w:rPr>
          <w:b/>
          <w:rtl/>
        </w:rPr>
        <w:t>מדד התחלתי</w:t>
      </w:r>
      <w:r w:rsidRPr="001679AC">
        <w:rPr>
          <w:rtl/>
        </w:rPr>
        <w:t xml:space="preserve"> – המדד הידוע בתאריך </w:t>
      </w:r>
      <w:r w:rsidRPr="001679AC">
        <w:rPr>
          <w:b/>
          <w:rtl/>
        </w:rPr>
        <w:t>התחלת</w:t>
      </w:r>
      <w:r w:rsidRPr="001679AC">
        <w:rPr>
          <w:rtl/>
        </w:rPr>
        <w:t xml:space="preserve"> ההצמדה.</w:t>
      </w:r>
    </w:p>
    <w:p w14:paraId="7180C28D" w14:textId="77777777" w:rsidR="001D616D" w:rsidRPr="001679AC" w:rsidRDefault="00B6131A" w:rsidP="00872D63">
      <w:pPr>
        <w:pStyle w:val="40"/>
      </w:pPr>
      <w:r w:rsidRPr="001679AC">
        <w:rPr>
          <w:b/>
          <w:rtl/>
        </w:rPr>
        <w:t>המדד הקובע</w:t>
      </w:r>
      <w:r w:rsidRPr="001679AC">
        <w:rPr>
          <w:rtl/>
        </w:rPr>
        <w:t xml:space="preserve"> – המדד האחרון הידוע ביום מועד ביצוע ההצמדה. </w:t>
      </w:r>
    </w:p>
    <w:p w14:paraId="73B48086" w14:textId="77777777" w:rsidR="001D616D" w:rsidRPr="001679AC" w:rsidRDefault="00B6131A" w:rsidP="00872D63">
      <w:pPr>
        <w:pStyle w:val="40"/>
      </w:pPr>
      <w:r w:rsidRPr="001679AC">
        <w:rPr>
          <w:b/>
          <w:rtl/>
        </w:rPr>
        <w:t>הצמדה שלילית</w:t>
      </w:r>
      <w:r w:rsidRPr="001679AC">
        <w:rPr>
          <w:rtl/>
        </w:rPr>
        <w:t xml:space="preserve"> – הצמדה </w:t>
      </w:r>
      <w:r w:rsidRPr="001679AC">
        <w:rPr>
          <w:b/>
          <w:rtl/>
        </w:rPr>
        <w:t>המבוצעת</w:t>
      </w:r>
      <w:r w:rsidRPr="001679AC">
        <w:rPr>
          <w:rtl/>
        </w:rPr>
        <w:t xml:space="preserve"> כאשר המדד או הרכב המדדים הקובע ירד אל מתחת לשיעור המדד ההתחלתי.</w:t>
      </w:r>
    </w:p>
    <w:p w14:paraId="6EB384B2" w14:textId="77777777" w:rsidR="001D616D" w:rsidRPr="001679AC" w:rsidRDefault="00B6131A" w:rsidP="00872D63">
      <w:pPr>
        <w:pStyle w:val="40"/>
      </w:pPr>
      <w:r w:rsidRPr="001679AC">
        <w:rPr>
          <w:b/>
          <w:rtl/>
        </w:rPr>
        <w:t>מדד המחירים לצרכן</w:t>
      </w:r>
      <w:r w:rsidRPr="001679AC">
        <w:rPr>
          <w:rtl/>
        </w:rPr>
        <w:t xml:space="preserve"> – כפי שמפורסם על ידי הלשכה המרכזית לסטטיסטיקה או מי שהוסמך על ידי ממשלת ישראל להחליפה.</w:t>
      </w:r>
    </w:p>
    <w:p w14:paraId="77F68FC8" w14:textId="77777777" w:rsidR="001D616D" w:rsidRPr="001679AC" w:rsidRDefault="00B6131A" w:rsidP="00872D63">
      <w:pPr>
        <w:pStyle w:val="3c"/>
      </w:pPr>
      <w:bookmarkStart w:id="459" w:name="_Toc523409421"/>
      <w:bookmarkStart w:id="460" w:name="_Toc524447644"/>
      <w:bookmarkStart w:id="461" w:name="_Toc524466880"/>
      <w:r w:rsidRPr="001679AC">
        <w:rPr>
          <w:rtl/>
        </w:rPr>
        <w:t>עקרונות ביצוע הצמדה</w:t>
      </w:r>
      <w:bookmarkEnd w:id="459"/>
      <w:bookmarkEnd w:id="460"/>
      <w:bookmarkEnd w:id="461"/>
    </w:p>
    <w:p w14:paraId="48F6D3E2" w14:textId="77777777" w:rsidR="001D616D" w:rsidRPr="001679AC" w:rsidRDefault="00B6131A" w:rsidP="00872D63">
      <w:pPr>
        <w:pStyle w:val="40"/>
      </w:pPr>
      <w:r w:rsidRPr="001679AC">
        <w:rPr>
          <w:rtl/>
        </w:rPr>
        <w:t>המחירים יוצמדו לשינויים במדד המחירים לצרכן (להלן: "</w:t>
      </w:r>
      <w:r w:rsidRPr="001679AC">
        <w:rPr>
          <w:b/>
          <w:bCs/>
          <w:rtl/>
        </w:rPr>
        <w:t>המדד</w:t>
      </w:r>
      <w:r w:rsidRPr="001679AC">
        <w:rPr>
          <w:rtl/>
        </w:rPr>
        <w:t>").</w:t>
      </w:r>
    </w:p>
    <w:p w14:paraId="402B520E" w14:textId="77777777" w:rsidR="001D616D" w:rsidRPr="001679AC" w:rsidRDefault="00B6131A" w:rsidP="00872D63">
      <w:pPr>
        <w:pStyle w:val="40"/>
      </w:pPr>
      <w:r w:rsidRPr="001679AC">
        <w:rPr>
          <w:rtl/>
        </w:rPr>
        <w:t>סכום ההצמדה שיחושב יתווסף (או יופחת, אם חלה ירידה במדד הרלוונטי) לתעריפים שנקבעו בהתקשרות.</w:t>
      </w:r>
    </w:p>
    <w:p w14:paraId="58F7AB77" w14:textId="77777777" w:rsidR="001D616D" w:rsidRPr="001679AC" w:rsidRDefault="00B6131A" w:rsidP="00872D63">
      <w:pPr>
        <w:pStyle w:val="40"/>
      </w:pPr>
      <w:r w:rsidRPr="001679AC">
        <w:rPr>
          <w:rtl/>
        </w:rPr>
        <w:t>ביצוע הצמדה יהיה גם במקרים שבהם מדובר בהצמדה שלילית.</w:t>
      </w:r>
    </w:p>
    <w:p w14:paraId="3079DFE7" w14:textId="77777777" w:rsidR="001D616D" w:rsidRPr="001679AC" w:rsidRDefault="00B6131A" w:rsidP="00872D63">
      <w:pPr>
        <w:pStyle w:val="40"/>
      </w:pPr>
      <w:r w:rsidRPr="001679AC">
        <w:rPr>
          <w:rtl/>
        </w:rPr>
        <w:t>ביצוע ההצמדה יהיה במועד קבלת החשבונית במשרד.</w:t>
      </w:r>
    </w:p>
    <w:p w14:paraId="4E8F7B6E" w14:textId="77777777" w:rsidR="001D616D" w:rsidRPr="001679AC" w:rsidRDefault="00B6131A" w:rsidP="00872D63">
      <w:pPr>
        <w:pStyle w:val="40"/>
      </w:pPr>
      <w:r w:rsidRPr="001679AC">
        <w:rPr>
          <w:rtl/>
        </w:rPr>
        <w:t>האחריות לבקשת ביצוע ההצמדה הינה של הספק ובמידה והבקשה מוצדקת יבוצע העדכון תוך 14 ימי עבודה מהבקשה. לא תבוצע הצמדה רטרואקטיבית להזמנות שבוצעו או תשלומים ששולמו.</w:t>
      </w:r>
    </w:p>
    <w:p w14:paraId="717F14FB" w14:textId="77777777" w:rsidR="001D616D" w:rsidRPr="001679AC" w:rsidRDefault="00B6131A" w:rsidP="00872D63">
      <w:pPr>
        <w:pStyle w:val="3c"/>
      </w:pPr>
      <w:bookmarkStart w:id="462" w:name="_3jtnz0s" w:colFirst="0" w:colLast="0"/>
      <w:bookmarkStart w:id="463" w:name="_Toc523409422"/>
      <w:bookmarkStart w:id="464" w:name="_Toc524447645"/>
      <w:bookmarkStart w:id="465" w:name="_Toc524466881"/>
      <w:bookmarkEnd w:id="462"/>
      <w:r w:rsidRPr="001679AC">
        <w:rPr>
          <w:rtl/>
        </w:rPr>
        <w:t>מנגנון ביצוע הצמדה</w:t>
      </w:r>
      <w:bookmarkEnd w:id="463"/>
      <w:bookmarkEnd w:id="464"/>
      <w:bookmarkEnd w:id="465"/>
    </w:p>
    <w:p w14:paraId="3354E236" w14:textId="77777777" w:rsidR="001D616D" w:rsidRPr="001679AC" w:rsidRDefault="00B6131A" w:rsidP="00872D63">
      <w:pPr>
        <w:pStyle w:val="3e"/>
      </w:pPr>
      <w:bookmarkStart w:id="466" w:name="1yyy98l" w:colFirst="0" w:colLast="0"/>
      <w:bookmarkEnd w:id="466"/>
      <w:r w:rsidRPr="001679AC">
        <w:rPr>
          <w:rtl/>
        </w:rPr>
        <w:t xml:space="preserve">ביצוע ההצמדה יחל לאחר תום 18 חודשים מתאריך הבסיס, למעט במקרה המפורט בסעיף </w:t>
      </w:r>
      <w:r w:rsidRPr="001679AC">
        <w:rPr>
          <w:rtl/>
          <w:cs/>
        </w:rPr>
        <w:t>‎</w:t>
      </w:r>
      <w:r w:rsidR="005A00C4" w:rsidRPr="001679AC">
        <w:rPr>
          <w:rFonts w:hint="cs"/>
          <w:rtl/>
          <w:cs/>
        </w:rPr>
        <w:t>6.2.3.1</w:t>
      </w:r>
      <w:r w:rsidRPr="001679AC">
        <w:rPr>
          <w:rtl/>
          <w:cs/>
        </w:rPr>
        <w:t xml:space="preserve"> המדד הידוע ביום זה ייקבע כמדד ההתחלתי.</w:t>
      </w:r>
    </w:p>
    <w:p w14:paraId="5A77035D" w14:textId="77777777" w:rsidR="001D616D" w:rsidRPr="001679AC" w:rsidRDefault="00B6131A" w:rsidP="00872D63">
      <w:pPr>
        <w:pStyle w:val="40"/>
      </w:pPr>
      <w:bookmarkStart w:id="467" w:name="4iylrwe" w:colFirst="0" w:colLast="0"/>
      <w:bookmarkEnd w:id="467"/>
      <w:r w:rsidRPr="001679AC">
        <w:rPr>
          <w:rtl/>
        </w:rPr>
        <w:t>ההצמדה תתבצע מדי 6  חודשים, כך שההצמדה הראשונה תתבצע בחלוף 24 חודשים מתאריך תחילת הצמדה, ובכל 6 חודשים לאחר מכן.</w:t>
      </w:r>
    </w:p>
    <w:p w14:paraId="22C8E725" w14:textId="77777777" w:rsidR="001D616D" w:rsidRPr="001679AC" w:rsidRDefault="00B6131A" w:rsidP="00872D63">
      <w:pPr>
        <w:pStyle w:val="40"/>
      </w:pPr>
      <w:bookmarkStart w:id="468" w:name="2y3w247" w:colFirst="0" w:colLast="0"/>
      <w:bookmarkEnd w:id="468"/>
      <w:r w:rsidRPr="001679AC">
        <w:rPr>
          <w:rtl/>
        </w:rPr>
        <w:t xml:space="preserve">על אף האמור בסעיף </w:t>
      </w:r>
      <w:r w:rsidRPr="001679AC">
        <w:rPr>
          <w:rtl/>
          <w:cs/>
        </w:rPr>
        <w:t>‎‎</w:t>
      </w:r>
      <w:r w:rsidR="005A00C4" w:rsidRPr="001679AC">
        <w:rPr>
          <w:rFonts w:hint="cs"/>
          <w:rtl/>
          <w:cs/>
        </w:rPr>
        <w:t>6.2.3.1</w:t>
      </w:r>
      <w:r w:rsidRPr="001679AC">
        <w:rPr>
          <w:rtl/>
          <w:cs/>
        </w:rPr>
        <w:t>, אם במועד מסוים (להלן: "</w:t>
      </w:r>
      <w:r w:rsidRPr="001679AC">
        <w:rPr>
          <w:b/>
          <w:bCs/>
          <w:rtl/>
          <w:cs/>
        </w:rPr>
        <w:t>יום השינוי</w:t>
      </w:r>
      <w:r w:rsidRPr="001679AC">
        <w:rPr>
          <w:rtl/>
          <w:cs/>
        </w:rPr>
        <w:t>")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1058408C" w14:textId="77777777" w:rsidR="001D616D" w:rsidRPr="001679AC" w:rsidRDefault="00B6131A" w:rsidP="005109D3">
      <w:pPr>
        <w:pStyle w:val="51"/>
      </w:pPr>
      <w:r w:rsidRPr="001679AC">
        <w:rPr>
          <w:rtl/>
        </w:rPr>
        <w:t>המדד הידוע ביום השינוי ייקבע כמדד ההתחלתי.</w:t>
      </w:r>
    </w:p>
    <w:p w14:paraId="24B106FD" w14:textId="77777777" w:rsidR="001D616D" w:rsidRPr="001679AC" w:rsidRDefault="00B6131A" w:rsidP="005109D3">
      <w:pPr>
        <w:pStyle w:val="51"/>
      </w:pPr>
      <w:r w:rsidRPr="001679AC">
        <w:rPr>
          <w:rtl/>
        </w:rPr>
        <w:t xml:space="preserve">ביצוע ההצמדה ייעשה בחלוף פרק הזמן שנקבע לביצוע הצמדות, כאמור בסעיף </w:t>
      </w:r>
      <w:r w:rsidRPr="001679AC">
        <w:rPr>
          <w:rtl/>
          <w:cs/>
        </w:rPr>
        <w:t>‎</w:t>
      </w:r>
      <w:r w:rsidR="005A00C4" w:rsidRPr="001679AC">
        <w:rPr>
          <w:rFonts w:hint="cs"/>
          <w:rtl/>
          <w:cs/>
        </w:rPr>
        <w:t>6.2.3.1</w:t>
      </w:r>
      <w:r w:rsidRPr="001679AC">
        <w:rPr>
          <w:rtl/>
          <w:cs/>
        </w:rPr>
        <w:t xml:space="preserve"> לעיל. </w:t>
      </w:r>
    </w:p>
    <w:p w14:paraId="3665E05E" w14:textId="77777777" w:rsidR="001D616D" w:rsidRPr="001679AC" w:rsidRDefault="001D616D" w:rsidP="00D00BAF">
      <w:pPr>
        <w:keepLines/>
        <w:spacing w:before="100" w:beforeAutospacing="1" w:after="100" w:afterAutospacing="1" w:line="360" w:lineRule="auto"/>
        <w:ind w:left="1334"/>
        <w:jc w:val="both"/>
        <w:rPr>
          <w:rFonts w:ascii="Tahoma" w:eastAsia="Tahoma" w:hAnsi="Tahoma" w:cs="David"/>
        </w:rPr>
      </w:pPr>
    </w:p>
    <w:p w14:paraId="7D5D426C" w14:textId="77777777" w:rsidR="001D616D" w:rsidRPr="001679AC" w:rsidRDefault="00B6131A" w:rsidP="00D00BAF">
      <w:pPr>
        <w:spacing w:before="100" w:beforeAutospacing="1" w:after="100" w:afterAutospacing="1"/>
        <w:rPr>
          <w:rFonts w:cs="David"/>
        </w:rPr>
      </w:pPr>
      <w:r w:rsidRPr="001679AC">
        <w:rPr>
          <w:rFonts w:cs="David"/>
        </w:rPr>
        <w:br w:type="page"/>
      </w:r>
    </w:p>
    <w:p w14:paraId="7DCA25FD" w14:textId="77777777" w:rsidR="001D616D" w:rsidRPr="001679AC" w:rsidRDefault="00B6131A" w:rsidP="00763C97">
      <w:pPr>
        <w:pStyle w:val="1a"/>
        <w:numPr>
          <w:ilvl w:val="0"/>
          <w:numId w:val="50"/>
        </w:numPr>
        <w:spacing w:before="100" w:beforeAutospacing="1" w:after="100" w:afterAutospacing="1"/>
        <w:ind w:hanging="360"/>
        <w:rPr>
          <w:rFonts w:cs="David"/>
        </w:rPr>
      </w:pPr>
      <w:bookmarkStart w:id="469" w:name="_Toc494714313"/>
      <w:bookmarkStart w:id="470" w:name="_Toc523411575"/>
      <w:r w:rsidRPr="001679AC">
        <w:rPr>
          <w:rFonts w:cs="David"/>
          <w:rtl/>
        </w:rPr>
        <w:t>נספחים</w:t>
      </w:r>
      <w:bookmarkEnd w:id="469"/>
      <w:bookmarkEnd w:id="470"/>
    </w:p>
    <w:p w14:paraId="4F204562" w14:textId="77777777" w:rsidR="001D616D" w:rsidRPr="001679AC" w:rsidRDefault="00B6131A" w:rsidP="008406BB">
      <w:pPr>
        <w:keepLines/>
        <w:spacing w:before="100" w:beforeAutospacing="1" w:after="100" w:afterAutospacing="1"/>
        <w:ind w:firstLine="720"/>
        <w:jc w:val="both"/>
        <w:rPr>
          <w:rFonts w:ascii="Tahoma" w:eastAsia="Tahoma" w:hAnsi="Tahoma" w:cs="David"/>
        </w:rPr>
      </w:pPr>
      <w:r w:rsidRPr="001679AC">
        <w:rPr>
          <w:rFonts w:ascii="Tahoma" w:eastAsia="Tahoma" w:hAnsi="Tahoma" w:cs="David"/>
          <w:rtl/>
        </w:rPr>
        <w:t xml:space="preserve">נספח </w:t>
      </w:r>
      <w:r w:rsidR="002D0925" w:rsidRPr="001679AC">
        <w:rPr>
          <w:rFonts w:ascii="Tahoma" w:eastAsia="Tahoma" w:hAnsi="Tahoma" w:cs="David" w:hint="cs"/>
          <w:rtl/>
        </w:rPr>
        <w:t>1</w:t>
      </w:r>
      <w:r w:rsidRPr="001679AC">
        <w:rPr>
          <w:rFonts w:ascii="Tahoma" w:eastAsia="Tahoma" w:hAnsi="Tahoma" w:cs="David"/>
          <w:rtl/>
        </w:rPr>
        <w:t xml:space="preserve"> – </w:t>
      </w:r>
      <w:r w:rsidR="00263F71" w:rsidRPr="001679AC">
        <w:rPr>
          <w:rFonts w:ascii="Tahoma" w:eastAsia="Tahoma" w:hAnsi="Tahoma" w:cs="David" w:hint="cs"/>
          <w:rtl/>
        </w:rPr>
        <w:t xml:space="preserve">פורטל ספקים </w:t>
      </w:r>
    </w:p>
    <w:p w14:paraId="24129ECA" w14:textId="77777777" w:rsidR="002D0925" w:rsidRPr="001679AC" w:rsidRDefault="002D0925" w:rsidP="008406BB">
      <w:pPr>
        <w:keepLines/>
        <w:spacing w:before="100" w:beforeAutospacing="1" w:after="100" w:afterAutospacing="1"/>
        <w:ind w:firstLine="720"/>
        <w:jc w:val="both"/>
        <w:rPr>
          <w:rFonts w:ascii="Tahoma" w:eastAsia="Tahoma" w:hAnsi="Tahoma" w:cs="David"/>
          <w:rtl/>
        </w:rPr>
      </w:pPr>
      <w:r w:rsidRPr="001679AC">
        <w:rPr>
          <w:rFonts w:ascii="Tahoma" w:eastAsia="Tahoma" w:hAnsi="Tahoma" w:cs="David" w:hint="cs"/>
          <w:rtl/>
        </w:rPr>
        <w:t>נספח 2- נוסח ערבות הצעה</w:t>
      </w:r>
    </w:p>
    <w:p w14:paraId="79626B38" w14:textId="77777777" w:rsidR="001D616D" w:rsidRPr="001679AC" w:rsidRDefault="00B6131A" w:rsidP="008406BB">
      <w:pPr>
        <w:keepLines/>
        <w:spacing w:before="100" w:beforeAutospacing="1" w:after="100" w:afterAutospacing="1"/>
        <w:ind w:firstLine="720"/>
        <w:jc w:val="both"/>
        <w:rPr>
          <w:rFonts w:ascii="Tahoma" w:eastAsia="Tahoma" w:hAnsi="Tahoma" w:cs="David"/>
        </w:rPr>
      </w:pPr>
      <w:r w:rsidRPr="001679AC">
        <w:rPr>
          <w:rFonts w:ascii="Tahoma" w:eastAsia="Tahoma" w:hAnsi="Tahoma" w:cs="David"/>
          <w:rtl/>
        </w:rPr>
        <w:t>נספח 3 – תצהיר המציע</w:t>
      </w:r>
    </w:p>
    <w:p w14:paraId="4FB83A41" w14:textId="77777777" w:rsidR="001217A0" w:rsidRPr="001679AC" w:rsidRDefault="00B6131A" w:rsidP="008406BB">
      <w:pPr>
        <w:keepLines/>
        <w:spacing w:before="100" w:beforeAutospacing="1" w:after="100" w:afterAutospacing="1"/>
        <w:ind w:firstLine="720"/>
        <w:jc w:val="both"/>
        <w:rPr>
          <w:rFonts w:ascii="Tahoma" w:eastAsia="Tahoma" w:hAnsi="Tahoma" w:cs="David"/>
        </w:rPr>
      </w:pPr>
      <w:r w:rsidRPr="001679AC">
        <w:rPr>
          <w:rFonts w:ascii="Tahoma" w:eastAsia="Tahoma" w:hAnsi="Tahoma" w:cs="David"/>
          <w:rtl/>
        </w:rPr>
        <w:t>נספח 4 – אישור רו"ח</w:t>
      </w:r>
      <w:r w:rsidR="001217A0" w:rsidRPr="001679AC">
        <w:rPr>
          <w:rFonts w:ascii="Tahoma" w:eastAsia="Tahoma" w:hAnsi="Tahoma" w:cs="David" w:hint="cs"/>
          <w:rtl/>
        </w:rPr>
        <w:t xml:space="preserve"> </w:t>
      </w:r>
    </w:p>
    <w:p w14:paraId="699FB3A4" w14:textId="77777777" w:rsidR="001D616D" w:rsidRPr="001679AC" w:rsidRDefault="00B6131A" w:rsidP="008406BB">
      <w:pPr>
        <w:keepLines/>
        <w:tabs>
          <w:tab w:val="right" w:pos="5040"/>
        </w:tabs>
        <w:spacing w:before="100" w:beforeAutospacing="1" w:after="100" w:afterAutospacing="1"/>
        <w:ind w:firstLine="720"/>
        <w:jc w:val="both"/>
        <w:rPr>
          <w:rFonts w:ascii="Tahoma" w:eastAsia="Tahoma" w:hAnsi="Tahoma" w:cs="David"/>
        </w:rPr>
      </w:pPr>
      <w:r w:rsidRPr="001679AC">
        <w:rPr>
          <w:rFonts w:ascii="Tahoma" w:eastAsia="Tahoma" w:hAnsi="Tahoma" w:cs="David"/>
          <w:rtl/>
        </w:rPr>
        <w:t xml:space="preserve">נספח 5 – מידע נוסף אודות המציע </w:t>
      </w:r>
    </w:p>
    <w:p w14:paraId="2EBB873A" w14:textId="77777777" w:rsidR="001D616D" w:rsidRPr="001679AC" w:rsidRDefault="00B6131A" w:rsidP="008406BB">
      <w:pPr>
        <w:keepLines/>
        <w:spacing w:before="100" w:beforeAutospacing="1" w:after="100" w:afterAutospacing="1"/>
        <w:ind w:firstLine="720"/>
        <w:jc w:val="both"/>
        <w:rPr>
          <w:rFonts w:ascii="Tahoma" w:eastAsia="Tahoma" w:hAnsi="Tahoma" w:cs="David"/>
        </w:rPr>
      </w:pPr>
      <w:r w:rsidRPr="001679AC">
        <w:rPr>
          <w:rFonts w:ascii="Tahoma" w:eastAsia="Tahoma" w:hAnsi="Tahoma" w:cs="David"/>
          <w:rtl/>
        </w:rPr>
        <w:t>נספח 6 –התחייבות קבלן משנה</w:t>
      </w:r>
    </w:p>
    <w:p w14:paraId="6B3F7E14" w14:textId="77777777" w:rsidR="00263F71" w:rsidRPr="001679AC" w:rsidRDefault="00263F71" w:rsidP="008406BB">
      <w:pPr>
        <w:keepLines/>
        <w:spacing w:before="100" w:beforeAutospacing="1" w:after="100" w:afterAutospacing="1"/>
        <w:ind w:firstLine="720"/>
        <w:jc w:val="both"/>
        <w:rPr>
          <w:rFonts w:ascii="Tahoma" w:eastAsia="Tahoma" w:hAnsi="Tahoma" w:cs="David"/>
          <w:rtl/>
        </w:rPr>
      </w:pPr>
      <w:r w:rsidRPr="001679AC">
        <w:rPr>
          <w:rFonts w:ascii="Tahoma" w:eastAsia="Tahoma" w:hAnsi="Tahoma" w:cs="David"/>
          <w:rtl/>
        </w:rPr>
        <w:t xml:space="preserve">נספח </w:t>
      </w:r>
      <w:r w:rsidRPr="001679AC">
        <w:rPr>
          <w:rFonts w:ascii="Tahoma" w:eastAsia="Tahoma" w:hAnsi="Tahoma" w:cs="David" w:hint="cs"/>
          <w:rtl/>
        </w:rPr>
        <w:t>7</w:t>
      </w:r>
      <w:r w:rsidRPr="001679AC">
        <w:rPr>
          <w:rFonts w:ascii="Tahoma" w:eastAsia="Tahoma" w:hAnsi="Tahoma" w:cs="David"/>
          <w:rtl/>
        </w:rPr>
        <w:t xml:space="preserve"> – </w:t>
      </w:r>
      <w:r w:rsidRPr="001679AC">
        <w:rPr>
          <w:rFonts w:ascii="Tahoma" w:eastAsia="Tahoma" w:hAnsi="Tahoma" w:cs="David" w:hint="cs"/>
          <w:rtl/>
        </w:rPr>
        <w:t xml:space="preserve">הצהרה בדבר העסקת בעלי מוגבלויות </w:t>
      </w:r>
    </w:p>
    <w:p w14:paraId="7DD4C670" w14:textId="77777777" w:rsidR="00263F71" w:rsidRPr="001679AC" w:rsidRDefault="00263F71" w:rsidP="00F21BA0">
      <w:pPr>
        <w:keepLines/>
        <w:spacing w:before="100" w:beforeAutospacing="1" w:after="100" w:afterAutospacing="1"/>
        <w:ind w:firstLine="720"/>
        <w:jc w:val="both"/>
        <w:rPr>
          <w:rFonts w:cs="David"/>
          <w:rtl/>
        </w:rPr>
      </w:pPr>
      <w:r w:rsidRPr="001679AC">
        <w:rPr>
          <w:rFonts w:ascii="Tahoma" w:eastAsia="Tahoma" w:hAnsi="Tahoma" w:cs="David"/>
          <w:rtl/>
        </w:rPr>
        <w:t xml:space="preserve">נספח </w:t>
      </w:r>
      <w:r w:rsidRPr="001679AC">
        <w:rPr>
          <w:rFonts w:ascii="Tahoma" w:eastAsia="Tahoma" w:hAnsi="Tahoma" w:cs="David" w:hint="cs"/>
          <w:rtl/>
        </w:rPr>
        <w:t>8</w:t>
      </w:r>
      <w:r w:rsidRPr="001679AC">
        <w:rPr>
          <w:rFonts w:ascii="Tahoma" w:eastAsia="Tahoma" w:hAnsi="Tahoma" w:cs="David"/>
          <w:rtl/>
        </w:rPr>
        <w:t xml:space="preserve"> – </w:t>
      </w:r>
      <w:r w:rsidR="00F21BA0" w:rsidRPr="001679AC">
        <w:rPr>
          <w:rFonts w:ascii="Tahoma" w:eastAsia="Tahoma" w:hAnsi="Tahoma" w:cs="David" w:hint="cs"/>
          <w:rtl/>
        </w:rPr>
        <w:t>רשימת משרדים</w:t>
      </w:r>
    </w:p>
    <w:p w14:paraId="66CDBC95" w14:textId="77777777" w:rsidR="007B082E" w:rsidRPr="001679AC" w:rsidRDefault="007B082E" w:rsidP="008406BB">
      <w:pPr>
        <w:keepLines/>
        <w:spacing w:before="100" w:beforeAutospacing="1" w:after="100" w:afterAutospacing="1"/>
        <w:ind w:firstLine="720"/>
        <w:jc w:val="both"/>
        <w:rPr>
          <w:rFonts w:ascii="Tahoma" w:eastAsia="Tahoma" w:hAnsi="Tahoma" w:cs="David"/>
          <w:rtl/>
        </w:rPr>
      </w:pPr>
      <w:r w:rsidRPr="001679AC">
        <w:rPr>
          <w:rFonts w:ascii="Tahoma" w:eastAsia="Tahoma" w:hAnsi="Tahoma" w:cs="David"/>
          <w:rtl/>
        </w:rPr>
        <w:t xml:space="preserve">נספח </w:t>
      </w:r>
      <w:r w:rsidR="00263F71" w:rsidRPr="001679AC">
        <w:rPr>
          <w:rFonts w:ascii="Tahoma" w:eastAsia="Tahoma" w:hAnsi="Tahoma" w:cs="David" w:hint="cs"/>
          <w:rtl/>
        </w:rPr>
        <w:t>9</w:t>
      </w:r>
      <w:r w:rsidRPr="001679AC">
        <w:rPr>
          <w:rFonts w:ascii="Tahoma" w:eastAsia="Tahoma" w:hAnsi="Tahoma" w:cs="David"/>
          <w:rtl/>
        </w:rPr>
        <w:t xml:space="preserve"> – </w:t>
      </w:r>
      <w:r w:rsidRPr="001679AC">
        <w:rPr>
          <w:rFonts w:ascii="Tahoma" w:eastAsia="Tahoma" w:hAnsi="Tahoma" w:cs="David" w:hint="cs"/>
          <w:rtl/>
        </w:rPr>
        <w:t xml:space="preserve">מפ"ל איכות </w:t>
      </w:r>
    </w:p>
    <w:p w14:paraId="7DC890BE" w14:textId="77777777" w:rsidR="00263F71" w:rsidRPr="001679AC" w:rsidRDefault="00263F71" w:rsidP="008406BB">
      <w:pPr>
        <w:keepLines/>
        <w:spacing w:before="100" w:beforeAutospacing="1" w:after="100" w:afterAutospacing="1"/>
        <w:ind w:firstLine="720"/>
        <w:jc w:val="both"/>
        <w:rPr>
          <w:rFonts w:ascii="Tahoma" w:eastAsia="Tahoma" w:hAnsi="Tahoma" w:cs="David"/>
        </w:rPr>
      </w:pPr>
      <w:r w:rsidRPr="001679AC">
        <w:rPr>
          <w:rFonts w:ascii="Tahoma" w:eastAsia="Tahoma" w:hAnsi="Tahoma" w:cs="David"/>
          <w:rtl/>
        </w:rPr>
        <w:t xml:space="preserve">נספח </w:t>
      </w:r>
      <w:r w:rsidRPr="001679AC">
        <w:rPr>
          <w:rFonts w:ascii="Tahoma" w:eastAsia="Tahoma" w:hAnsi="Tahoma" w:cs="David" w:hint="cs"/>
          <w:rtl/>
        </w:rPr>
        <w:t>9א'</w:t>
      </w:r>
      <w:r w:rsidRPr="001679AC">
        <w:rPr>
          <w:rFonts w:ascii="Tahoma" w:eastAsia="Tahoma" w:hAnsi="Tahoma" w:cs="David"/>
          <w:rtl/>
        </w:rPr>
        <w:t xml:space="preserve">– </w:t>
      </w:r>
      <w:r w:rsidR="00E035D4" w:rsidRPr="001679AC">
        <w:rPr>
          <w:rFonts w:ascii="Tahoma" w:eastAsia="Tahoma" w:hAnsi="Tahoma" w:cs="David" w:hint="cs"/>
          <w:rtl/>
        </w:rPr>
        <w:t>הנחיות ליצירת מטלת פיתוח</w:t>
      </w:r>
    </w:p>
    <w:p w14:paraId="1265C974" w14:textId="77777777" w:rsidR="001D616D" w:rsidRPr="001679AC" w:rsidRDefault="00B6131A" w:rsidP="00151247">
      <w:pPr>
        <w:keepLines/>
        <w:spacing w:before="100" w:beforeAutospacing="1" w:after="100" w:afterAutospacing="1"/>
        <w:ind w:firstLine="720"/>
        <w:jc w:val="both"/>
        <w:rPr>
          <w:rFonts w:ascii="Tahoma" w:eastAsia="Tahoma" w:hAnsi="Tahoma" w:cs="David"/>
        </w:rPr>
      </w:pPr>
      <w:r w:rsidRPr="001679AC">
        <w:rPr>
          <w:rFonts w:ascii="Tahoma" w:eastAsia="Tahoma" w:hAnsi="Tahoma" w:cs="David"/>
          <w:rtl/>
        </w:rPr>
        <w:t xml:space="preserve">נספח </w:t>
      </w:r>
      <w:r w:rsidR="00263F71" w:rsidRPr="001679AC">
        <w:rPr>
          <w:rFonts w:ascii="Tahoma" w:eastAsia="Tahoma" w:hAnsi="Tahoma" w:cs="David" w:hint="cs"/>
          <w:rtl/>
        </w:rPr>
        <w:t>10</w:t>
      </w:r>
      <w:r w:rsidRPr="001679AC">
        <w:rPr>
          <w:rFonts w:ascii="Tahoma" w:eastAsia="Tahoma" w:hAnsi="Tahoma" w:cs="David"/>
          <w:rtl/>
        </w:rPr>
        <w:t xml:space="preserve"> – </w:t>
      </w:r>
      <w:r w:rsidR="00151247" w:rsidRPr="001679AC">
        <w:rPr>
          <w:rFonts w:ascii="Tahoma" w:eastAsia="Tahoma" w:hAnsi="Tahoma" w:cs="David" w:hint="cs"/>
          <w:rtl/>
        </w:rPr>
        <w:t>הצעת המחיר</w:t>
      </w:r>
      <w:r w:rsidR="00142037" w:rsidRPr="001679AC">
        <w:rPr>
          <w:rFonts w:ascii="Tahoma" w:eastAsia="Tahoma" w:hAnsi="Tahoma" w:cs="David" w:hint="cs"/>
          <w:rtl/>
        </w:rPr>
        <w:t xml:space="preserve"> </w:t>
      </w:r>
    </w:p>
    <w:p w14:paraId="65EE2781" w14:textId="77777777" w:rsidR="007B082E" w:rsidRPr="001679AC" w:rsidRDefault="007B082E" w:rsidP="00151247">
      <w:pPr>
        <w:keepLines/>
        <w:spacing w:before="100" w:beforeAutospacing="1" w:after="100" w:afterAutospacing="1"/>
        <w:ind w:firstLine="720"/>
        <w:jc w:val="both"/>
        <w:rPr>
          <w:rFonts w:ascii="Tahoma" w:eastAsia="Tahoma" w:hAnsi="Tahoma" w:cs="David"/>
        </w:rPr>
      </w:pPr>
      <w:r w:rsidRPr="001679AC">
        <w:rPr>
          <w:rFonts w:ascii="Tahoma" w:eastAsia="Tahoma" w:hAnsi="Tahoma" w:cs="David"/>
          <w:rtl/>
        </w:rPr>
        <w:t xml:space="preserve">נספח </w:t>
      </w:r>
      <w:r w:rsidR="00263F71" w:rsidRPr="001679AC">
        <w:rPr>
          <w:rFonts w:ascii="Tahoma" w:eastAsia="Tahoma" w:hAnsi="Tahoma" w:cs="David" w:hint="cs"/>
          <w:rtl/>
        </w:rPr>
        <w:t>11</w:t>
      </w:r>
      <w:r w:rsidRPr="001679AC">
        <w:rPr>
          <w:rFonts w:ascii="Tahoma" w:eastAsia="Tahoma" w:hAnsi="Tahoma" w:cs="David"/>
          <w:rtl/>
        </w:rPr>
        <w:t xml:space="preserve"> – </w:t>
      </w:r>
      <w:r w:rsidR="00151247" w:rsidRPr="001679AC">
        <w:rPr>
          <w:rFonts w:ascii="Tahoma" w:eastAsia="Tahoma" w:hAnsi="Tahoma" w:cs="David" w:hint="cs"/>
          <w:rtl/>
        </w:rPr>
        <w:t>פירוט רכיבי התוכן בחלוקה לרמות איכות</w:t>
      </w:r>
    </w:p>
    <w:p w14:paraId="7C6E5AD3" w14:textId="77777777" w:rsidR="0024301D" w:rsidRPr="001679AC" w:rsidRDefault="0024301D" w:rsidP="00151247">
      <w:pPr>
        <w:keepLines/>
        <w:spacing w:before="100" w:beforeAutospacing="1" w:after="100" w:afterAutospacing="1"/>
        <w:ind w:firstLine="720"/>
        <w:jc w:val="both"/>
        <w:rPr>
          <w:rFonts w:ascii="Tahoma" w:eastAsia="Tahoma" w:hAnsi="Tahoma" w:cs="David"/>
        </w:rPr>
      </w:pPr>
      <w:r w:rsidRPr="001679AC">
        <w:rPr>
          <w:rFonts w:ascii="Tahoma" w:eastAsia="Tahoma" w:hAnsi="Tahoma" w:cs="David"/>
          <w:rtl/>
        </w:rPr>
        <w:t xml:space="preserve">נספח </w:t>
      </w:r>
      <w:r w:rsidRPr="001679AC">
        <w:rPr>
          <w:rFonts w:ascii="Tahoma" w:eastAsia="Tahoma" w:hAnsi="Tahoma" w:cs="David" w:hint="cs"/>
          <w:rtl/>
        </w:rPr>
        <w:t>12</w:t>
      </w:r>
      <w:r w:rsidRPr="001679AC">
        <w:rPr>
          <w:rFonts w:ascii="Tahoma" w:eastAsia="Tahoma" w:hAnsi="Tahoma" w:cs="David"/>
          <w:rtl/>
        </w:rPr>
        <w:t xml:space="preserve"> – </w:t>
      </w:r>
      <w:r w:rsidRPr="001679AC">
        <w:rPr>
          <w:rFonts w:ascii="Tahoma" w:eastAsia="Tahoma" w:hAnsi="Tahoma" w:cs="David" w:hint="cs"/>
          <w:rtl/>
        </w:rPr>
        <w:t>גאנט פיתוח קורס</w:t>
      </w:r>
    </w:p>
    <w:p w14:paraId="309F3E20" w14:textId="77777777" w:rsidR="001D616D" w:rsidRPr="001679AC" w:rsidRDefault="00B6131A" w:rsidP="008406BB">
      <w:pPr>
        <w:keepLines/>
        <w:spacing w:before="100" w:beforeAutospacing="1" w:after="100" w:afterAutospacing="1"/>
        <w:ind w:firstLine="720"/>
        <w:jc w:val="both"/>
        <w:rPr>
          <w:rFonts w:ascii="Tahoma" w:eastAsia="Tahoma" w:hAnsi="Tahoma" w:cs="David"/>
        </w:rPr>
      </w:pPr>
      <w:r w:rsidRPr="001679AC">
        <w:rPr>
          <w:rFonts w:ascii="Tahoma" w:eastAsia="Tahoma" w:hAnsi="Tahoma" w:cs="David"/>
          <w:rtl/>
        </w:rPr>
        <w:t xml:space="preserve">נספח </w:t>
      </w:r>
      <w:r w:rsidR="00263F71" w:rsidRPr="001679AC">
        <w:rPr>
          <w:rFonts w:ascii="Tahoma" w:eastAsia="Tahoma" w:hAnsi="Tahoma" w:cs="David" w:hint="cs"/>
          <w:rtl/>
        </w:rPr>
        <w:t>13</w:t>
      </w:r>
      <w:r w:rsidRPr="001679AC">
        <w:rPr>
          <w:rFonts w:ascii="Tahoma" w:eastAsia="Tahoma" w:hAnsi="Tahoma" w:cs="David"/>
          <w:rtl/>
        </w:rPr>
        <w:t xml:space="preserve"> – דרישות ביטוח</w:t>
      </w:r>
    </w:p>
    <w:p w14:paraId="681F13A2" w14:textId="77777777" w:rsidR="001D616D" w:rsidRPr="001679AC" w:rsidRDefault="00B6131A" w:rsidP="008406BB">
      <w:pPr>
        <w:keepLines/>
        <w:spacing w:before="100" w:beforeAutospacing="1" w:after="100" w:afterAutospacing="1"/>
        <w:ind w:firstLine="720"/>
        <w:jc w:val="both"/>
        <w:rPr>
          <w:rFonts w:ascii="Tahoma" w:eastAsia="Tahoma" w:hAnsi="Tahoma" w:cs="David"/>
        </w:rPr>
      </w:pPr>
      <w:r w:rsidRPr="001679AC">
        <w:rPr>
          <w:rFonts w:ascii="Tahoma" w:eastAsia="Tahoma" w:hAnsi="Tahoma" w:cs="David"/>
          <w:rtl/>
        </w:rPr>
        <w:t xml:space="preserve">נספח </w:t>
      </w:r>
      <w:r w:rsidR="00263F71" w:rsidRPr="001679AC">
        <w:rPr>
          <w:rFonts w:ascii="Tahoma" w:eastAsia="Tahoma" w:hAnsi="Tahoma" w:cs="David" w:hint="cs"/>
          <w:rtl/>
        </w:rPr>
        <w:t>14</w:t>
      </w:r>
      <w:r w:rsidRPr="001679AC">
        <w:rPr>
          <w:rFonts w:ascii="Tahoma" w:eastAsia="Tahoma" w:hAnsi="Tahoma" w:cs="David"/>
          <w:rtl/>
        </w:rPr>
        <w:t xml:space="preserve"> – כתב ערבות בגין זכייה</w:t>
      </w:r>
    </w:p>
    <w:p w14:paraId="0B412F08" w14:textId="77777777" w:rsidR="001D616D" w:rsidRPr="001679AC" w:rsidRDefault="00B6131A" w:rsidP="008406BB">
      <w:pPr>
        <w:keepLines/>
        <w:spacing w:before="100" w:beforeAutospacing="1" w:after="100" w:afterAutospacing="1"/>
        <w:ind w:firstLine="720"/>
        <w:jc w:val="both"/>
        <w:rPr>
          <w:rFonts w:ascii="Tahoma" w:eastAsia="Tahoma" w:hAnsi="Tahoma" w:cs="David"/>
          <w:rtl/>
        </w:rPr>
      </w:pPr>
      <w:r w:rsidRPr="001679AC">
        <w:rPr>
          <w:rFonts w:ascii="Tahoma" w:eastAsia="Tahoma" w:hAnsi="Tahoma" w:cs="David"/>
          <w:rtl/>
        </w:rPr>
        <w:t xml:space="preserve">נספח </w:t>
      </w:r>
      <w:r w:rsidR="00263F71" w:rsidRPr="001679AC">
        <w:rPr>
          <w:rFonts w:ascii="Tahoma" w:eastAsia="Tahoma" w:hAnsi="Tahoma" w:cs="David" w:hint="cs"/>
          <w:rtl/>
        </w:rPr>
        <w:t>15</w:t>
      </w:r>
      <w:r w:rsidRPr="001679AC">
        <w:rPr>
          <w:rFonts w:ascii="Tahoma" w:eastAsia="Tahoma" w:hAnsi="Tahoma" w:cs="David"/>
          <w:rtl/>
        </w:rPr>
        <w:t xml:space="preserve"> – חוזה / הסכם התקשרות</w:t>
      </w:r>
    </w:p>
    <w:p w14:paraId="5EB5FF13" w14:textId="77777777" w:rsidR="00263F71" w:rsidRPr="001679AC" w:rsidRDefault="00263F71" w:rsidP="008406BB">
      <w:pPr>
        <w:keepLines/>
        <w:spacing w:before="100" w:beforeAutospacing="1" w:after="100" w:afterAutospacing="1"/>
        <w:ind w:firstLine="720"/>
        <w:jc w:val="both"/>
        <w:rPr>
          <w:rFonts w:ascii="Tahoma" w:eastAsia="Tahoma" w:hAnsi="Tahoma" w:cs="David"/>
          <w:rtl/>
        </w:rPr>
      </w:pPr>
      <w:r w:rsidRPr="001679AC">
        <w:rPr>
          <w:rFonts w:ascii="Tahoma" w:eastAsia="Tahoma" w:hAnsi="Tahoma" w:cs="David" w:hint="cs"/>
          <w:rtl/>
        </w:rPr>
        <w:t>נספח 16- טופס הזמנת עבודה</w:t>
      </w:r>
    </w:p>
    <w:p w14:paraId="07076C73" w14:textId="77777777" w:rsidR="00263F71" w:rsidRPr="001679AC" w:rsidRDefault="00263F71" w:rsidP="00151247">
      <w:pPr>
        <w:keepLines/>
        <w:spacing w:before="100" w:beforeAutospacing="1" w:after="100" w:afterAutospacing="1"/>
        <w:ind w:firstLine="720"/>
        <w:jc w:val="both"/>
        <w:rPr>
          <w:rFonts w:ascii="Tahoma" w:eastAsia="Tahoma" w:hAnsi="Tahoma" w:cs="David"/>
          <w:rtl/>
        </w:rPr>
      </w:pPr>
      <w:r w:rsidRPr="001679AC">
        <w:rPr>
          <w:rFonts w:ascii="Tahoma" w:eastAsia="Tahoma" w:hAnsi="Tahoma" w:cs="David" w:hint="cs"/>
          <w:rtl/>
        </w:rPr>
        <w:t xml:space="preserve">נספח 17- </w:t>
      </w:r>
      <w:r w:rsidR="00151247" w:rsidRPr="001679AC">
        <w:rPr>
          <w:rFonts w:ascii="Tahoma" w:eastAsia="Tahoma" w:hAnsi="Tahoma" w:cs="David" w:hint="cs"/>
          <w:rtl/>
        </w:rPr>
        <w:t>תבנית מסמך פיצוח</w:t>
      </w:r>
    </w:p>
    <w:p w14:paraId="42D82482" w14:textId="77777777" w:rsidR="00263F71" w:rsidRPr="001679AC" w:rsidRDefault="00263F71" w:rsidP="008406BB">
      <w:pPr>
        <w:keepLines/>
        <w:spacing w:before="100" w:beforeAutospacing="1" w:after="100" w:afterAutospacing="1"/>
        <w:ind w:firstLine="720"/>
        <w:jc w:val="both"/>
        <w:rPr>
          <w:rFonts w:ascii="Tahoma" w:eastAsia="Tahoma" w:hAnsi="Tahoma" w:cs="David"/>
          <w:rtl/>
        </w:rPr>
      </w:pPr>
      <w:r w:rsidRPr="001679AC">
        <w:rPr>
          <w:rFonts w:ascii="Tahoma" w:eastAsia="Tahoma" w:hAnsi="Tahoma" w:cs="David" w:hint="cs"/>
          <w:rtl/>
        </w:rPr>
        <w:t xml:space="preserve">נספח 18- טופס סיכום </w:t>
      </w:r>
      <w:r w:rsidR="00151247" w:rsidRPr="001679AC">
        <w:rPr>
          <w:rFonts w:ascii="Tahoma" w:eastAsia="Tahoma" w:hAnsi="Tahoma" w:cs="David" w:hint="cs"/>
          <w:rtl/>
        </w:rPr>
        <w:t xml:space="preserve">ממצעי </w:t>
      </w:r>
      <w:r w:rsidRPr="001679AC">
        <w:rPr>
          <w:rFonts w:ascii="Tahoma" w:eastAsia="Tahoma" w:hAnsi="Tahoma" w:cs="David" w:hint="cs"/>
          <w:rtl/>
        </w:rPr>
        <w:t>הפעלת יחידה לדוגמא</w:t>
      </w:r>
    </w:p>
    <w:p w14:paraId="78FD79EC" w14:textId="77777777" w:rsidR="00151247" w:rsidRPr="001679AC" w:rsidRDefault="00151247" w:rsidP="00151247">
      <w:pPr>
        <w:keepLines/>
        <w:spacing w:before="100" w:beforeAutospacing="1" w:after="100" w:afterAutospacing="1"/>
        <w:ind w:firstLine="720"/>
        <w:jc w:val="both"/>
        <w:rPr>
          <w:rFonts w:ascii="Tahoma" w:eastAsia="Tahoma" w:hAnsi="Tahoma" w:cs="David"/>
          <w:rtl/>
        </w:rPr>
      </w:pPr>
      <w:r w:rsidRPr="001679AC">
        <w:rPr>
          <w:rFonts w:ascii="Tahoma" w:eastAsia="Tahoma" w:hAnsi="Tahoma" w:cs="David" w:hint="cs"/>
          <w:rtl/>
        </w:rPr>
        <w:t>נספח 19- דו"ח בטא טסטינג</w:t>
      </w:r>
    </w:p>
    <w:p w14:paraId="2F3B45C0" w14:textId="77777777" w:rsidR="00151247" w:rsidRPr="001679AC" w:rsidRDefault="00151247" w:rsidP="00151247">
      <w:pPr>
        <w:keepLines/>
        <w:spacing w:before="100" w:beforeAutospacing="1" w:after="100" w:afterAutospacing="1"/>
        <w:ind w:firstLine="720"/>
        <w:jc w:val="both"/>
        <w:rPr>
          <w:rFonts w:ascii="Tahoma" w:eastAsia="Tahoma" w:hAnsi="Tahoma" w:cs="David"/>
          <w:rtl/>
        </w:rPr>
      </w:pPr>
      <w:r w:rsidRPr="001679AC">
        <w:rPr>
          <w:rFonts w:ascii="Tahoma" w:eastAsia="Tahoma" w:hAnsi="Tahoma" w:cs="David" w:hint="cs"/>
          <w:rtl/>
        </w:rPr>
        <w:t>נספח 20- משוב לומדים</w:t>
      </w:r>
    </w:p>
    <w:p w14:paraId="0FEFA9B3" w14:textId="77777777" w:rsidR="00151247" w:rsidRPr="001679AC" w:rsidRDefault="00151247" w:rsidP="00151247">
      <w:pPr>
        <w:keepLines/>
        <w:spacing w:before="100" w:beforeAutospacing="1" w:after="100" w:afterAutospacing="1"/>
        <w:ind w:firstLine="720"/>
        <w:jc w:val="both"/>
        <w:rPr>
          <w:rFonts w:ascii="Tahoma" w:eastAsia="Tahoma" w:hAnsi="Tahoma" w:cs="David"/>
          <w:rtl/>
        </w:rPr>
      </w:pPr>
      <w:r w:rsidRPr="001679AC">
        <w:rPr>
          <w:rFonts w:ascii="Tahoma" w:eastAsia="Tahoma" w:hAnsi="Tahoma" w:cs="David" w:hint="cs"/>
          <w:rtl/>
        </w:rPr>
        <w:t>נספח 21- טופס הסכמה לקבלת מידע מהמרשם הפלילי</w:t>
      </w:r>
    </w:p>
    <w:p w14:paraId="784DEE6C" w14:textId="77777777" w:rsidR="00151247" w:rsidRPr="001679AC" w:rsidRDefault="00151247" w:rsidP="008406BB">
      <w:pPr>
        <w:keepLines/>
        <w:spacing w:before="100" w:beforeAutospacing="1" w:after="100" w:afterAutospacing="1"/>
        <w:ind w:firstLine="720"/>
        <w:jc w:val="both"/>
        <w:rPr>
          <w:rFonts w:ascii="Tahoma" w:eastAsia="Tahoma" w:hAnsi="Tahoma" w:cs="David"/>
          <w:rtl/>
        </w:rPr>
      </w:pPr>
    </w:p>
    <w:p w14:paraId="60C0A07D" w14:textId="77777777" w:rsidR="00FA5BD7" w:rsidRPr="001679AC" w:rsidRDefault="00FA5BD7" w:rsidP="007D5A5A">
      <w:pPr>
        <w:rPr>
          <w:rFonts w:cs="David"/>
          <w:rtl/>
        </w:rPr>
      </w:pPr>
    </w:p>
    <w:p w14:paraId="58D9D3F8" w14:textId="77777777" w:rsidR="00D012C8" w:rsidRPr="001679AC" w:rsidRDefault="00D012C8" w:rsidP="004D375D">
      <w:pPr>
        <w:pStyle w:val="affd"/>
        <w:rPr>
          <w:rtl/>
        </w:rPr>
      </w:pPr>
      <w:bookmarkStart w:id="471" w:name="_Toc523409423"/>
      <w:bookmarkStart w:id="472" w:name="_Toc523411576"/>
      <w:bookmarkStart w:id="473" w:name="_Toc524466882"/>
      <w:r w:rsidRPr="001679AC">
        <w:rPr>
          <w:rFonts w:hint="eastAsia"/>
          <w:rtl/>
        </w:rPr>
        <w:t>נספח</w:t>
      </w:r>
      <w:r w:rsidRPr="001679AC">
        <w:rPr>
          <w:rtl/>
        </w:rPr>
        <w:t xml:space="preserve"> </w:t>
      </w:r>
      <w:r w:rsidR="002D0925" w:rsidRPr="001679AC">
        <w:rPr>
          <w:rFonts w:hint="cs"/>
          <w:rtl/>
        </w:rPr>
        <w:t>1</w:t>
      </w:r>
      <w:r w:rsidRPr="001679AC">
        <w:rPr>
          <w:rtl/>
        </w:rPr>
        <w:t xml:space="preserve"> – חוזה שימוש בפורטל הספקים</w:t>
      </w:r>
      <w:bookmarkEnd w:id="471"/>
      <w:bookmarkEnd w:id="472"/>
      <w:bookmarkEnd w:id="473"/>
    </w:p>
    <w:p w14:paraId="37A5B4E6" w14:textId="77777777" w:rsidR="00D012C8" w:rsidRPr="001679AC" w:rsidRDefault="00D012C8" w:rsidP="00D012C8">
      <w:pPr>
        <w:rPr>
          <w:rFonts w:cs="David"/>
          <w:rtl/>
        </w:rPr>
      </w:pPr>
    </w:p>
    <w:p w14:paraId="6B19B34B" w14:textId="77777777" w:rsidR="004D375D" w:rsidRPr="001679AC" w:rsidRDefault="004D375D" w:rsidP="004D375D">
      <w:pPr>
        <w:jc w:val="center"/>
        <w:rPr>
          <w:rFonts w:ascii="David" w:hAnsi="David" w:cs="David"/>
          <w:rtl/>
        </w:rPr>
      </w:pPr>
      <w:r w:rsidRPr="001679AC">
        <w:rPr>
          <w:rFonts w:ascii="David" w:hAnsi="David" w:cs="David"/>
          <w:rtl/>
        </w:rPr>
        <w:t>שנערך ונחתם ביום ____________  לחודש ______________  בשנת _____________</w:t>
      </w:r>
    </w:p>
    <w:p w14:paraId="540038FC" w14:textId="77777777" w:rsidR="004D375D" w:rsidRPr="001679AC" w:rsidRDefault="004D375D" w:rsidP="004D375D">
      <w:pPr>
        <w:jc w:val="center"/>
        <w:rPr>
          <w:rFonts w:ascii="David" w:hAnsi="David" w:cs="David"/>
          <w:rtl/>
        </w:rPr>
      </w:pPr>
    </w:p>
    <w:p w14:paraId="2796F563" w14:textId="77777777" w:rsidR="004D375D" w:rsidRPr="001679AC" w:rsidRDefault="004D375D" w:rsidP="004D375D">
      <w:pPr>
        <w:jc w:val="center"/>
        <w:rPr>
          <w:rFonts w:ascii="David" w:hAnsi="David" w:cs="David"/>
          <w:rtl/>
        </w:rPr>
      </w:pPr>
      <w:r w:rsidRPr="001679AC">
        <w:rPr>
          <w:rFonts w:ascii="David" w:hAnsi="David" w:cs="David"/>
          <w:b/>
          <w:bCs/>
          <w:rtl/>
        </w:rPr>
        <w:t>ב י ן</w:t>
      </w:r>
      <w:r w:rsidRPr="001679AC">
        <w:rPr>
          <w:rFonts w:ascii="David" w:hAnsi="David" w:cs="David"/>
          <w:rtl/>
        </w:rPr>
        <w:t xml:space="preserve"> :</w:t>
      </w:r>
      <w:r w:rsidRPr="001679AC">
        <w:rPr>
          <w:rFonts w:ascii="David" w:hAnsi="David" w:cs="David"/>
          <w:rtl/>
        </w:rPr>
        <w:tab/>
        <w:t xml:space="preserve">ממשלת ישראל בשם מדינת ישראל המיוצגת ע"י </w:t>
      </w:r>
      <w:r w:rsidRPr="001679AC">
        <w:rPr>
          <w:rFonts w:ascii="David" w:hAnsi="David" w:cs="David" w:hint="eastAsia"/>
          <w:rtl/>
        </w:rPr>
        <w:t>החשב</w:t>
      </w:r>
      <w:r w:rsidRPr="001679AC">
        <w:rPr>
          <w:rFonts w:ascii="David" w:hAnsi="David" w:cs="David"/>
          <w:rtl/>
        </w:rPr>
        <w:t xml:space="preserve"> </w:t>
      </w:r>
      <w:r w:rsidRPr="001679AC">
        <w:rPr>
          <w:rFonts w:ascii="David" w:hAnsi="David" w:cs="David" w:hint="eastAsia"/>
          <w:rtl/>
        </w:rPr>
        <w:t>הכללי</w:t>
      </w:r>
    </w:p>
    <w:p w14:paraId="6550A8A2" w14:textId="77777777" w:rsidR="004D375D" w:rsidRPr="001679AC" w:rsidRDefault="004D375D" w:rsidP="004D375D">
      <w:pPr>
        <w:jc w:val="center"/>
        <w:rPr>
          <w:rFonts w:ascii="David" w:hAnsi="David" w:cs="David"/>
          <w:b/>
          <w:bCs/>
          <w:rtl/>
        </w:rPr>
      </w:pPr>
      <w:r w:rsidRPr="001679AC">
        <w:rPr>
          <w:rFonts w:ascii="David" w:hAnsi="David" w:cs="David"/>
          <w:rtl/>
        </w:rPr>
        <w:br/>
      </w:r>
      <w:r w:rsidRPr="001679AC">
        <w:rPr>
          <w:rFonts w:ascii="David" w:hAnsi="David" w:cs="David"/>
          <w:b/>
          <w:bCs/>
          <w:rtl/>
        </w:rPr>
        <w:t>(להלן - הממשלה)</w:t>
      </w:r>
    </w:p>
    <w:p w14:paraId="62624E9A" w14:textId="77777777" w:rsidR="004D375D" w:rsidRPr="001679AC" w:rsidRDefault="004D375D" w:rsidP="004D375D">
      <w:pPr>
        <w:jc w:val="center"/>
        <w:rPr>
          <w:rFonts w:ascii="David" w:hAnsi="David" w:cs="David"/>
          <w:rtl/>
        </w:rPr>
      </w:pPr>
    </w:p>
    <w:p w14:paraId="706E5E88" w14:textId="77777777" w:rsidR="004D375D" w:rsidRPr="001679AC" w:rsidRDefault="004D375D" w:rsidP="004D375D">
      <w:pPr>
        <w:jc w:val="center"/>
        <w:rPr>
          <w:rFonts w:ascii="David" w:hAnsi="David" w:cs="David"/>
          <w:b/>
          <w:bCs/>
          <w:u w:val="single"/>
          <w:rtl/>
        </w:rPr>
      </w:pPr>
      <w:r w:rsidRPr="001679AC">
        <w:rPr>
          <w:rFonts w:ascii="David" w:hAnsi="David" w:cs="David"/>
          <w:b/>
          <w:bCs/>
          <w:u w:val="single"/>
          <w:rtl/>
        </w:rPr>
        <w:t>מ צ ד   א ח ד</w:t>
      </w:r>
    </w:p>
    <w:p w14:paraId="552D7985" w14:textId="77777777" w:rsidR="004D375D" w:rsidRPr="001679AC" w:rsidRDefault="004D375D" w:rsidP="004D375D">
      <w:pPr>
        <w:jc w:val="center"/>
        <w:rPr>
          <w:rFonts w:ascii="David" w:hAnsi="David" w:cs="David"/>
          <w:rtl/>
        </w:rPr>
      </w:pPr>
    </w:p>
    <w:p w14:paraId="4C9BD5BB" w14:textId="77777777" w:rsidR="004D375D" w:rsidRPr="001679AC" w:rsidRDefault="004D375D" w:rsidP="004D375D">
      <w:pPr>
        <w:jc w:val="center"/>
        <w:rPr>
          <w:rFonts w:ascii="David" w:hAnsi="David" w:cs="David"/>
          <w:rtl/>
        </w:rPr>
      </w:pPr>
      <w:r w:rsidRPr="001679AC">
        <w:rPr>
          <w:rFonts w:ascii="David" w:hAnsi="David" w:cs="David"/>
          <w:b/>
          <w:bCs/>
          <w:rtl/>
        </w:rPr>
        <w:t>ל ב י ן</w:t>
      </w:r>
      <w:r w:rsidRPr="001679AC">
        <w:rPr>
          <w:rFonts w:ascii="David" w:hAnsi="David" w:cs="David"/>
          <w:rtl/>
        </w:rPr>
        <w:t xml:space="preserve"> :</w:t>
      </w:r>
      <w:r w:rsidRPr="001679AC">
        <w:rPr>
          <w:rFonts w:ascii="David" w:hAnsi="David" w:cs="David"/>
          <w:rtl/>
        </w:rPr>
        <w:tab/>
        <w:t xml:space="preserve">_____________________________  </w:t>
      </w:r>
      <w:r w:rsidRPr="001679AC">
        <w:rPr>
          <w:rFonts w:ascii="David" w:hAnsi="David" w:cs="David" w:hint="eastAsia"/>
          <w:rtl/>
        </w:rPr>
        <w:t>ח</w:t>
      </w:r>
      <w:r w:rsidRPr="001679AC">
        <w:rPr>
          <w:rFonts w:ascii="David" w:hAnsi="David" w:cs="David"/>
          <w:rtl/>
        </w:rPr>
        <w:t>.פ. ______________</w:t>
      </w:r>
    </w:p>
    <w:p w14:paraId="11634ECA" w14:textId="77777777" w:rsidR="004D375D" w:rsidRPr="001679AC" w:rsidRDefault="004D375D" w:rsidP="004D375D">
      <w:pPr>
        <w:jc w:val="center"/>
        <w:rPr>
          <w:rFonts w:ascii="David" w:hAnsi="David" w:cs="David"/>
          <w:rtl/>
        </w:rPr>
      </w:pPr>
    </w:p>
    <w:p w14:paraId="29D2456B" w14:textId="77777777" w:rsidR="004D375D" w:rsidRPr="001679AC" w:rsidRDefault="004D375D" w:rsidP="004D375D">
      <w:pPr>
        <w:jc w:val="center"/>
        <w:rPr>
          <w:rFonts w:ascii="David" w:hAnsi="David" w:cs="David"/>
          <w:rtl/>
        </w:rPr>
      </w:pPr>
      <w:r w:rsidRPr="001679AC">
        <w:rPr>
          <w:rFonts w:ascii="David" w:hAnsi="David" w:cs="David" w:hint="eastAsia"/>
          <w:rtl/>
        </w:rPr>
        <w:t>באמצעות</w:t>
      </w:r>
      <w:r w:rsidRPr="001679AC">
        <w:rPr>
          <w:rFonts w:ascii="David" w:hAnsi="David" w:cs="David"/>
          <w:rtl/>
        </w:rPr>
        <w:t xml:space="preserve"> </w:t>
      </w:r>
      <w:r w:rsidRPr="001679AC">
        <w:rPr>
          <w:rFonts w:ascii="David" w:hAnsi="David" w:cs="David" w:hint="eastAsia"/>
          <w:rtl/>
        </w:rPr>
        <w:t>מורשה</w:t>
      </w:r>
      <w:r w:rsidRPr="001679AC">
        <w:rPr>
          <w:rFonts w:ascii="David" w:hAnsi="David" w:cs="David"/>
          <w:rtl/>
        </w:rPr>
        <w:t xml:space="preserve">/מורשי </w:t>
      </w:r>
      <w:r w:rsidRPr="001679AC">
        <w:rPr>
          <w:rFonts w:ascii="David" w:hAnsi="David" w:cs="David" w:hint="eastAsia"/>
          <w:rtl/>
        </w:rPr>
        <w:t>חתימה</w:t>
      </w:r>
      <w:r w:rsidRPr="001679AC">
        <w:rPr>
          <w:rFonts w:ascii="David" w:hAnsi="David" w:cs="David"/>
          <w:rtl/>
        </w:rPr>
        <w:t xml:space="preserve"> </w:t>
      </w:r>
      <w:r w:rsidRPr="001679AC">
        <w:rPr>
          <w:rFonts w:ascii="David" w:hAnsi="David" w:cs="David" w:hint="eastAsia"/>
          <w:rtl/>
        </w:rPr>
        <w:t>מטעמו</w:t>
      </w:r>
      <w:r w:rsidRPr="001679AC">
        <w:rPr>
          <w:rFonts w:ascii="David" w:hAnsi="David" w:cs="David"/>
          <w:rtl/>
        </w:rPr>
        <w:t>/ה _____________________________________</w:t>
      </w:r>
    </w:p>
    <w:p w14:paraId="02BDEFE5" w14:textId="77777777" w:rsidR="004D375D" w:rsidRPr="001679AC" w:rsidRDefault="004D375D" w:rsidP="004D375D">
      <w:pPr>
        <w:jc w:val="center"/>
        <w:rPr>
          <w:rFonts w:ascii="David" w:hAnsi="David" w:cs="David"/>
          <w:rtl/>
        </w:rPr>
      </w:pPr>
    </w:p>
    <w:p w14:paraId="4BA8C562" w14:textId="77777777" w:rsidR="004D375D" w:rsidRPr="001679AC" w:rsidRDefault="004D375D" w:rsidP="004D375D">
      <w:pPr>
        <w:jc w:val="center"/>
        <w:rPr>
          <w:rFonts w:ascii="David" w:hAnsi="David" w:cs="David"/>
          <w:b/>
          <w:bCs/>
          <w:rtl/>
        </w:rPr>
      </w:pPr>
      <w:r w:rsidRPr="001679AC">
        <w:rPr>
          <w:rFonts w:ascii="David" w:hAnsi="David" w:cs="David"/>
          <w:b/>
          <w:bCs/>
          <w:rtl/>
        </w:rPr>
        <w:t>(להלן - המשתמש)</w:t>
      </w:r>
    </w:p>
    <w:p w14:paraId="24A92C5A" w14:textId="77777777" w:rsidR="004D375D" w:rsidRPr="001679AC" w:rsidRDefault="004D375D" w:rsidP="004D375D">
      <w:pPr>
        <w:jc w:val="center"/>
        <w:rPr>
          <w:rFonts w:ascii="David" w:hAnsi="David" w:cs="David"/>
          <w:rtl/>
        </w:rPr>
      </w:pPr>
    </w:p>
    <w:p w14:paraId="09174AD2" w14:textId="77777777" w:rsidR="004D375D" w:rsidRPr="001679AC" w:rsidRDefault="004D375D" w:rsidP="004D375D">
      <w:pPr>
        <w:jc w:val="center"/>
        <w:rPr>
          <w:rFonts w:ascii="David" w:hAnsi="David" w:cs="David"/>
          <w:b/>
          <w:bCs/>
          <w:u w:val="single"/>
          <w:rtl/>
        </w:rPr>
      </w:pPr>
      <w:r w:rsidRPr="001679AC">
        <w:rPr>
          <w:rFonts w:ascii="David" w:hAnsi="David" w:cs="David"/>
          <w:b/>
          <w:bCs/>
          <w:u w:val="single"/>
          <w:rtl/>
        </w:rPr>
        <w:t>מ צ ד   ש נ י</w:t>
      </w:r>
    </w:p>
    <w:p w14:paraId="5D9E10C3" w14:textId="77777777" w:rsidR="004D375D" w:rsidRPr="001679AC" w:rsidRDefault="004D375D" w:rsidP="004D375D">
      <w:pPr>
        <w:jc w:val="center"/>
        <w:rPr>
          <w:rFonts w:ascii="David" w:hAnsi="David" w:cs="David"/>
          <w:rtl/>
        </w:rPr>
      </w:pPr>
    </w:p>
    <w:p w14:paraId="13F5E4B4" w14:textId="77777777" w:rsidR="004D375D" w:rsidRPr="001679AC" w:rsidRDefault="004D375D" w:rsidP="004D375D">
      <w:pPr>
        <w:rPr>
          <w:rFonts w:ascii="David" w:hAnsi="David" w:cs="David"/>
          <w:rtl/>
        </w:rPr>
      </w:pPr>
    </w:p>
    <w:p w14:paraId="5B539B64" w14:textId="77777777" w:rsidR="004D375D" w:rsidRPr="001679AC" w:rsidRDefault="004D375D" w:rsidP="004D375D">
      <w:pPr>
        <w:jc w:val="both"/>
        <w:rPr>
          <w:rFonts w:ascii="David" w:hAnsi="David" w:cs="David"/>
          <w:b/>
          <w:bCs/>
          <w:rtl/>
        </w:rPr>
      </w:pPr>
      <w:r w:rsidRPr="001679AC">
        <w:rPr>
          <w:rFonts w:ascii="David" w:hAnsi="David" w:cs="David"/>
          <w:b/>
          <w:bCs/>
          <w:rtl/>
        </w:rPr>
        <w:t>ה ו א י ל :</w:t>
      </w:r>
    </w:p>
    <w:p w14:paraId="317D288A" w14:textId="77777777" w:rsidR="004D375D" w:rsidRPr="001679AC" w:rsidRDefault="004D375D" w:rsidP="004D375D">
      <w:pPr>
        <w:jc w:val="both"/>
        <w:rPr>
          <w:rFonts w:ascii="David" w:hAnsi="David" w:cs="David"/>
          <w:rtl/>
        </w:rPr>
      </w:pPr>
    </w:p>
    <w:p w14:paraId="29890E7A" w14:textId="77777777" w:rsidR="004D375D" w:rsidRPr="001679AC" w:rsidRDefault="004D375D" w:rsidP="004D375D">
      <w:pPr>
        <w:jc w:val="both"/>
        <w:rPr>
          <w:rFonts w:ascii="David" w:hAnsi="David" w:cs="David"/>
          <w:rtl/>
        </w:rPr>
      </w:pPr>
      <w:r w:rsidRPr="001679AC">
        <w:rPr>
          <w:rFonts w:ascii="David" w:hAnsi="David" w:cs="David"/>
          <w:rtl/>
        </w:rPr>
        <w:t>ו</w:t>
      </w:r>
      <w:r w:rsidRPr="001679AC">
        <w:rPr>
          <w:rFonts w:ascii="David" w:hAnsi="David" w:cs="David" w:hint="eastAsia"/>
          <w:rtl/>
        </w:rPr>
        <w:t>הממשלה</w:t>
      </w:r>
      <w:r w:rsidRPr="001679AC">
        <w:rPr>
          <w:rFonts w:ascii="David" w:hAnsi="David" w:cs="David"/>
          <w:rtl/>
        </w:rPr>
        <w:t xml:space="preserve"> </w:t>
      </w:r>
      <w:r w:rsidRPr="001679AC">
        <w:rPr>
          <w:rFonts w:ascii="David" w:hAnsi="David" w:cs="David" w:hint="eastAsia"/>
          <w:rtl/>
        </w:rPr>
        <w:t>פיתחה</w:t>
      </w:r>
      <w:r w:rsidRPr="001679AC">
        <w:rPr>
          <w:rFonts w:ascii="David" w:hAnsi="David" w:cs="David"/>
          <w:rtl/>
        </w:rPr>
        <w:t xml:space="preserve"> </w:t>
      </w:r>
      <w:r w:rsidRPr="001679AC">
        <w:rPr>
          <w:rFonts w:ascii="David" w:hAnsi="David" w:cs="David" w:hint="eastAsia"/>
          <w:rtl/>
        </w:rPr>
        <w:t>ומפעילה</w:t>
      </w:r>
      <w:r w:rsidRPr="001679AC">
        <w:rPr>
          <w:rFonts w:ascii="David" w:hAnsi="David" w:cs="David"/>
          <w:rtl/>
        </w:rPr>
        <w:t xml:space="preserve"> "פורטל </w:t>
      </w:r>
      <w:r w:rsidRPr="001679AC">
        <w:rPr>
          <w:rFonts w:ascii="David" w:hAnsi="David" w:cs="David" w:hint="eastAsia"/>
          <w:rtl/>
        </w:rPr>
        <w:t>ספקים</w:t>
      </w:r>
      <w:r w:rsidRPr="001679AC">
        <w:rPr>
          <w:rFonts w:ascii="David" w:hAnsi="David" w:cs="David"/>
          <w:rtl/>
        </w:rPr>
        <w:t xml:space="preserve"> </w:t>
      </w:r>
      <w:r w:rsidRPr="001679AC">
        <w:rPr>
          <w:rFonts w:ascii="David" w:hAnsi="David" w:cs="David" w:hint="eastAsia"/>
          <w:rtl/>
        </w:rPr>
        <w:t>ממשלתי</w:t>
      </w:r>
      <w:r w:rsidRPr="001679AC">
        <w:rPr>
          <w:rFonts w:ascii="David" w:hAnsi="David" w:cs="David"/>
          <w:rtl/>
        </w:rPr>
        <w:t xml:space="preserve">" </w:t>
      </w:r>
      <w:r w:rsidRPr="001679AC">
        <w:rPr>
          <w:rFonts w:ascii="David" w:hAnsi="David" w:cs="David" w:hint="eastAsia"/>
          <w:rtl/>
        </w:rPr>
        <w:t>המהווה</w:t>
      </w:r>
      <w:r w:rsidRPr="001679AC">
        <w:rPr>
          <w:rFonts w:ascii="David" w:hAnsi="David" w:cs="David"/>
          <w:rtl/>
        </w:rPr>
        <w:t xml:space="preserve"> </w:t>
      </w:r>
      <w:r w:rsidRPr="001679AC">
        <w:rPr>
          <w:rFonts w:ascii="David" w:hAnsi="David" w:cs="David" w:hint="eastAsia"/>
          <w:rtl/>
        </w:rPr>
        <w:t>מערכת</w:t>
      </w:r>
      <w:r w:rsidRPr="001679AC">
        <w:rPr>
          <w:rFonts w:ascii="David" w:hAnsi="David" w:cs="David"/>
          <w:rtl/>
        </w:rPr>
        <w:t xml:space="preserve"> </w:t>
      </w:r>
      <w:r w:rsidRPr="001679AC">
        <w:rPr>
          <w:rFonts w:ascii="David" w:hAnsi="David" w:cs="David" w:hint="eastAsia"/>
          <w:rtl/>
        </w:rPr>
        <w:t>ממוחשבת</w:t>
      </w:r>
      <w:r w:rsidRPr="001679AC">
        <w:rPr>
          <w:rFonts w:ascii="David" w:hAnsi="David" w:cs="David"/>
          <w:rtl/>
        </w:rPr>
        <w:t xml:space="preserve"> </w:t>
      </w:r>
      <w:r w:rsidRPr="001679AC">
        <w:rPr>
          <w:rFonts w:ascii="David" w:hAnsi="David" w:cs="David" w:hint="eastAsia"/>
          <w:rtl/>
        </w:rPr>
        <w:t>להעברת</w:t>
      </w:r>
      <w:r w:rsidRPr="001679AC">
        <w:rPr>
          <w:rFonts w:ascii="David" w:hAnsi="David" w:cs="David"/>
          <w:rtl/>
        </w:rPr>
        <w:t xml:space="preserve"> </w:t>
      </w:r>
      <w:r w:rsidRPr="001679AC">
        <w:rPr>
          <w:rFonts w:ascii="David" w:hAnsi="David" w:cs="David" w:hint="eastAsia"/>
          <w:rtl/>
        </w:rPr>
        <w:t>הזמנות</w:t>
      </w:r>
      <w:r w:rsidRPr="001679AC">
        <w:rPr>
          <w:rFonts w:ascii="David" w:hAnsi="David" w:cs="David"/>
          <w:rtl/>
        </w:rPr>
        <w:t xml:space="preserve"> </w:t>
      </w:r>
      <w:r w:rsidRPr="001679AC">
        <w:rPr>
          <w:rFonts w:ascii="David" w:hAnsi="David" w:cs="David" w:hint="eastAsia"/>
          <w:rtl/>
        </w:rPr>
        <w:t>רכש</w:t>
      </w:r>
      <w:r w:rsidRPr="001679AC">
        <w:rPr>
          <w:rFonts w:ascii="David" w:hAnsi="David" w:cs="David"/>
          <w:rtl/>
        </w:rPr>
        <w:t xml:space="preserve"> </w:t>
      </w:r>
      <w:r w:rsidRPr="001679AC">
        <w:rPr>
          <w:rFonts w:ascii="David" w:hAnsi="David" w:cs="David" w:hint="eastAsia"/>
          <w:rtl/>
        </w:rPr>
        <w:t>מהממשלה</w:t>
      </w:r>
      <w:r w:rsidRPr="001679AC">
        <w:rPr>
          <w:rFonts w:ascii="David" w:hAnsi="David" w:cs="David"/>
          <w:rtl/>
        </w:rPr>
        <w:t xml:space="preserve"> </w:t>
      </w:r>
      <w:r w:rsidRPr="001679AC">
        <w:rPr>
          <w:rFonts w:ascii="David" w:hAnsi="David" w:cs="David" w:hint="eastAsia"/>
          <w:rtl/>
        </w:rPr>
        <w:t>לספקים</w:t>
      </w:r>
      <w:r w:rsidRPr="001679AC">
        <w:rPr>
          <w:rFonts w:ascii="David" w:hAnsi="David" w:cs="David"/>
          <w:rtl/>
        </w:rPr>
        <w:t xml:space="preserve"> </w:t>
      </w:r>
      <w:r w:rsidRPr="001679AC">
        <w:rPr>
          <w:rFonts w:ascii="David" w:hAnsi="David" w:cs="David" w:hint="eastAsia"/>
          <w:rtl/>
        </w:rPr>
        <w:t>וקבלת</w:t>
      </w:r>
      <w:r w:rsidRPr="001679AC">
        <w:rPr>
          <w:rFonts w:ascii="David" w:hAnsi="David" w:cs="David"/>
          <w:rtl/>
        </w:rPr>
        <w:t xml:space="preserve"> </w:t>
      </w:r>
      <w:r w:rsidRPr="001679AC">
        <w:rPr>
          <w:rFonts w:ascii="David" w:hAnsi="David" w:cs="David" w:hint="eastAsia"/>
          <w:rtl/>
        </w:rPr>
        <w:t>דיווחי</w:t>
      </w:r>
      <w:r w:rsidRPr="001679AC">
        <w:rPr>
          <w:rFonts w:ascii="David" w:hAnsi="David" w:cs="David"/>
          <w:rtl/>
        </w:rPr>
        <w:t xml:space="preserve"> </w:t>
      </w:r>
      <w:r w:rsidRPr="001679AC">
        <w:rPr>
          <w:rFonts w:ascii="David" w:hAnsi="David" w:cs="David" w:hint="eastAsia"/>
          <w:rtl/>
        </w:rPr>
        <w:t>ביצוע</w:t>
      </w:r>
      <w:r w:rsidRPr="001679AC">
        <w:rPr>
          <w:rFonts w:ascii="David" w:hAnsi="David" w:cs="David"/>
          <w:rtl/>
        </w:rPr>
        <w:t xml:space="preserve"> </w:t>
      </w:r>
      <w:r w:rsidRPr="001679AC">
        <w:rPr>
          <w:rFonts w:ascii="David" w:hAnsi="David" w:cs="David" w:hint="eastAsia"/>
          <w:rtl/>
        </w:rPr>
        <w:t>וחשבוניות</w:t>
      </w:r>
      <w:r w:rsidRPr="001679AC">
        <w:rPr>
          <w:rFonts w:ascii="David" w:hAnsi="David" w:cs="David"/>
          <w:rtl/>
        </w:rPr>
        <w:t xml:space="preserve"> </w:t>
      </w:r>
      <w:r w:rsidRPr="001679AC">
        <w:rPr>
          <w:rFonts w:ascii="David" w:hAnsi="David" w:cs="David" w:hint="eastAsia"/>
          <w:rtl/>
        </w:rPr>
        <w:t>מהספקים</w:t>
      </w:r>
      <w:r w:rsidRPr="001679AC">
        <w:rPr>
          <w:rFonts w:ascii="David" w:hAnsi="David" w:cs="David"/>
          <w:rtl/>
        </w:rPr>
        <w:t xml:space="preserve"> </w:t>
      </w:r>
      <w:r w:rsidRPr="001679AC">
        <w:rPr>
          <w:rFonts w:ascii="David" w:hAnsi="David" w:cs="David" w:hint="eastAsia"/>
          <w:rtl/>
        </w:rPr>
        <w:t>לממשלה</w:t>
      </w:r>
      <w:r w:rsidRPr="001679AC">
        <w:rPr>
          <w:rFonts w:ascii="David" w:hAnsi="David" w:cs="David"/>
          <w:rtl/>
        </w:rPr>
        <w:t>,</w:t>
      </w:r>
    </w:p>
    <w:p w14:paraId="09FD17B8" w14:textId="77777777" w:rsidR="004D375D" w:rsidRPr="001679AC" w:rsidRDefault="004D375D" w:rsidP="004D375D">
      <w:pPr>
        <w:jc w:val="both"/>
        <w:rPr>
          <w:rFonts w:ascii="David" w:hAnsi="David" w:cs="David"/>
          <w:rtl/>
        </w:rPr>
      </w:pPr>
    </w:p>
    <w:p w14:paraId="4D83A690" w14:textId="77777777" w:rsidR="004D375D" w:rsidRPr="001679AC" w:rsidRDefault="004D375D" w:rsidP="004D375D">
      <w:pPr>
        <w:jc w:val="both"/>
        <w:rPr>
          <w:rFonts w:ascii="David" w:hAnsi="David" w:cs="David"/>
          <w:b/>
          <w:bCs/>
          <w:rtl/>
        </w:rPr>
      </w:pPr>
      <w:r w:rsidRPr="001679AC">
        <w:rPr>
          <w:rFonts w:ascii="David" w:hAnsi="David" w:cs="David"/>
          <w:b/>
          <w:bCs/>
          <w:rtl/>
        </w:rPr>
        <w:t>ו ה ו א י ל :</w:t>
      </w:r>
    </w:p>
    <w:p w14:paraId="4E99CF68" w14:textId="77777777" w:rsidR="004D375D" w:rsidRPr="001679AC" w:rsidRDefault="004D375D" w:rsidP="004D375D">
      <w:pPr>
        <w:jc w:val="both"/>
        <w:rPr>
          <w:rFonts w:ascii="David" w:hAnsi="David" w:cs="David"/>
          <w:rtl/>
        </w:rPr>
      </w:pPr>
    </w:p>
    <w:p w14:paraId="7DB6B49A" w14:textId="77777777" w:rsidR="004D375D" w:rsidRPr="001679AC" w:rsidRDefault="004D375D" w:rsidP="004D375D">
      <w:pPr>
        <w:jc w:val="both"/>
        <w:rPr>
          <w:rFonts w:ascii="David" w:hAnsi="David" w:cs="David"/>
          <w:rtl/>
        </w:rPr>
      </w:pPr>
      <w:r w:rsidRPr="001679AC">
        <w:rPr>
          <w:rFonts w:ascii="David" w:hAnsi="David" w:cs="David"/>
          <w:rtl/>
        </w:rPr>
        <w:t xml:space="preserve">והממשלה מוכנה לספק </w:t>
      </w:r>
      <w:r w:rsidRPr="001679AC">
        <w:rPr>
          <w:rFonts w:ascii="David" w:hAnsi="David" w:cs="David" w:hint="eastAsia"/>
          <w:rtl/>
        </w:rPr>
        <w:t>למשתמש</w:t>
      </w:r>
      <w:r w:rsidRPr="001679AC">
        <w:rPr>
          <w:rFonts w:ascii="David" w:hAnsi="David" w:cs="David"/>
          <w:rtl/>
        </w:rPr>
        <w:t xml:space="preserve"> שירותים שונים </w:t>
      </w:r>
      <w:r w:rsidRPr="001679AC">
        <w:rPr>
          <w:rFonts w:ascii="David" w:hAnsi="David" w:cs="David" w:hint="eastAsia"/>
          <w:rtl/>
        </w:rPr>
        <w:t>במסגרת</w:t>
      </w:r>
      <w:r w:rsidRPr="001679AC">
        <w:rPr>
          <w:rFonts w:ascii="David" w:hAnsi="David" w:cs="David"/>
          <w:rtl/>
        </w:rPr>
        <w:t xml:space="preserve"> פורטל הספקים הממשלתי כפי שיוגדרו ע"י </w:t>
      </w:r>
      <w:r w:rsidRPr="001679AC">
        <w:rPr>
          <w:rFonts w:ascii="David" w:hAnsi="David" w:cs="David" w:hint="eastAsia"/>
          <w:rtl/>
        </w:rPr>
        <w:t>משרד</w:t>
      </w:r>
      <w:r w:rsidRPr="001679AC">
        <w:rPr>
          <w:rFonts w:ascii="David" w:hAnsi="David" w:cs="David"/>
          <w:rtl/>
        </w:rPr>
        <w:t xml:space="preserve"> </w:t>
      </w:r>
      <w:r w:rsidRPr="001679AC">
        <w:rPr>
          <w:rFonts w:ascii="David" w:hAnsi="David" w:cs="David" w:hint="eastAsia"/>
          <w:rtl/>
        </w:rPr>
        <w:t>האוצר</w:t>
      </w:r>
      <w:r w:rsidRPr="001679AC">
        <w:rPr>
          <w:rFonts w:ascii="David" w:hAnsi="David" w:cs="David"/>
          <w:rtl/>
        </w:rPr>
        <w:t xml:space="preserve"> מפעם לפעם,</w:t>
      </w:r>
    </w:p>
    <w:p w14:paraId="653B6065" w14:textId="77777777" w:rsidR="004D375D" w:rsidRPr="001679AC" w:rsidRDefault="004D375D" w:rsidP="004D375D">
      <w:pPr>
        <w:jc w:val="both"/>
        <w:rPr>
          <w:rFonts w:ascii="David" w:hAnsi="David" w:cs="David"/>
          <w:rtl/>
        </w:rPr>
      </w:pPr>
    </w:p>
    <w:p w14:paraId="31EDE4A0" w14:textId="77777777" w:rsidR="004D375D" w:rsidRPr="001679AC" w:rsidRDefault="004D375D" w:rsidP="004D375D">
      <w:pPr>
        <w:jc w:val="both"/>
        <w:rPr>
          <w:rFonts w:ascii="David" w:hAnsi="David" w:cs="David"/>
          <w:b/>
          <w:bCs/>
          <w:rtl/>
        </w:rPr>
      </w:pPr>
      <w:r w:rsidRPr="001679AC">
        <w:rPr>
          <w:rFonts w:ascii="David" w:hAnsi="David" w:cs="David"/>
          <w:b/>
          <w:bCs/>
          <w:rtl/>
        </w:rPr>
        <w:t>ו ה ו א י ל :</w:t>
      </w:r>
    </w:p>
    <w:p w14:paraId="0E68911D" w14:textId="77777777" w:rsidR="004D375D" w:rsidRPr="001679AC" w:rsidRDefault="004D375D" w:rsidP="004D375D">
      <w:pPr>
        <w:jc w:val="both"/>
        <w:rPr>
          <w:rFonts w:ascii="David" w:hAnsi="David" w:cs="David"/>
          <w:rtl/>
        </w:rPr>
      </w:pPr>
    </w:p>
    <w:p w14:paraId="5C93C7D8" w14:textId="77777777" w:rsidR="004D375D" w:rsidRPr="001679AC" w:rsidRDefault="004D375D" w:rsidP="004D375D">
      <w:pPr>
        <w:jc w:val="both"/>
        <w:rPr>
          <w:rFonts w:ascii="David" w:hAnsi="David" w:cs="David"/>
          <w:rtl/>
        </w:rPr>
      </w:pPr>
      <w:r w:rsidRPr="001679AC">
        <w:rPr>
          <w:rFonts w:ascii="David" w:hAnsi="David" w:cs="David"/>
          <w:rtl/>
        </w:rPr>
        <w:t>והמשתמש מעונין בקבלת שירותים אלה או חלקם בתנאים המפורטים להלן,</w:t>
      </w:r>
    </w:p>
    <w:p w14:paraId="2C66A028" w14:textId="77777777" w:rsidR="004D375D" w:rsidRPr="001679AC" w:rsidRDefault="004D375D" w:rsidP="004D375D">
      <w:pPr>
        <w:jc w:val="both"/>
        <w:rPr>
          <w:rFonts w:ascii="David" w:hAnsi="David" w:cs="David"/>
          <w:rtl/>
        </w:rPr>
      </w:pPr>
    </w:p>
    <w:p w14:paraId="781AED94" w14:textId="77777777" w:rsidR="004D375D" w:rsidRPr="001679AC" w:rsidRDefault="004D375D" w:rsidP="004D375D">
      <w:pPr>
        <w:jc w:val="both"/>
        <w:rPr>
          <w:rFonts w:ascii="David" w:hAnsi="David" w:cs="David"/>
          <w:rtl/>
        </w:rPr>
      </w:pPr>
      <w:r w:rsidRPr="001679AC">
        <w:rPr>
          <w:rFonts w:ascii="David" w:hAnsi="David" w:cs="David"/>
          <w:rtl/>
        </w:rPr>
        <w:t>לכן הוסכם בין הצדדים כדלקמן:</w:t>
      </w:r>
    </w:p>
    <w:p w14:paraId="3C1938CF" w14:textId="77777777" w:rsidR="004D375D" w:rsidRPr="001679AC" w:rsidRDefault="004D375D" w:rsidP="004D375D">
      <w:pPr>
        <w:jc w:val="both"/>
        <w:rPr>
          <w:rFonts w:ascii="David" w:hAnsi="David" w:cs="David"/>
          <w:rtl/>
        </w:rPr>
      </w:pPr>
    </w:p>
    <w:p w14:paraId="2EA5225C" w14:textId="77777777" w:rsidR="004D375D" w:rsidRPr="001679AC" w:rsidRDefault="004D375D" w:rsidP="004D375D">
      <w:pPr>
        <w:widowControl/>
        <w:numPr>
          <w:ilvl w:val="0"/>
          <w:numId w:val="161"/>
        </w:numPr>
        <w:ind w:right="0"/>
        <w:jc w:val="both"/>
        <w:rPr>
          <w:rFonts w:ascii="David" w:hAnsi="David" w:cs="David"/>
        </w:rPr>
      </w:pPr>
      <w:r w:rsidRPr="001679AC">
        <w:rPr>
          <w:rFonts w:ascii="David" w:hAnsi="David" w:cs="David"/>
          <w:b/>
          <w:bCs/>
          <w:rtl/>
        </w:rPr>
        <w:t>מבוא ונספחים</w:t>
      </w:r>
      <w:r w:rsidRPr="001679AC">
        <w:rPr>
          <w:rFonts w:ascii="David" w:hAnsi="David" w:cs="David"/>
          <w:rtl/>
        </w:rPr>
        <w:t xml:space="preserve"> </w:t>
      </w:r>
    </w:p>
    <w:p w14:paraId="1023F000" w14:textId="77777777" w:rsidR="004D375D" w:rsidRPr="001679AC" w:rsidRDefault="004D375D" w:rsidP="004D375D">
      <w:pPr>
        <w:widowControl/>
        <w:ind w:left="708"/>
        <w:jc w:val="both"/>
        <w:rPr>
          <w:rFonts w:ascii="David" w:hAnsi="David" w:cs="David"/>
          <w:b/>
          <w:bCs/>
          <w:rtl/>
        </w:rPr>
      </w:pPr>
      <w:r w:rsidRPr="001679AC">
        <w:rPr>
          <w:rFonts w:ascii="David" w:hAnsi="David" w:cs="David"/>
          <w:rtl/>
        </w:rPr>
        <w:t>המבוא לחוזה זה ונספחיו מהווים חלק בלתי נפרד ממנו.</w:t>
      </w:r>
    </w:p>
    <w:p w14:paraId="4DBAFBE7" w14:textId="77777777" w:rsidR="004D375D" w:rsidRPr="001679AC" w:rsidRDefault="004D375D" w:rsidP="004D375D">
      <w:pPr>
        <w:widowControl/>
        <w:ind w:left="708"/>
        <w:jc w:val="both"/>
        <w:rPr>
          <w:rFonts w:ascii="David" w:hAnsi="David" w:cs="David"/>
          <w:b/>
          <w:bCs/>
          <w:rtl/>
        </w:rPr>
      </w:pPr>
    </w:p>
    <w:p w14:paraId="195EA6D6" w14:textId="77777777" w:rsidR="004D375D" w:rsidRPr="001679AC" w:rsidRDefault="004D375D" w:rsidP="004D375D">
      <w:pPr>
        <w:pStyle w:val="aff1"/>
        <w:widowControl/>
        <w:numPr>
          <w:ilvl w:val="0"/>
          <w:numId w:val="161"/>
        </w:numPr>
        <w:contextualSpacing w:val="0"/>
        <w:jc w:val="both"/>
        <w:rPr>
          <w:rFonts w:ascii="David" w:hAnsi="David" w:cs="David"/>
        </w:rPr>
      </w:pPr>
      <w:r w:rsidRPr="001679AC">
        <w:rPr>
          <w:rFonts w:ascii="David" w:hAnsi="David" w:cs="David"/>
          <w:b/>
          <w:bCs/>
          <w:rtl/>
        </w:rPr>
        <w:t>פרשנות</w:t>
      </w:r>
      <w:r w:rsidRPr="001679AC">
        <w:rPr>
          <w:rFonts w:ascii="David" w:hAnsi="David" w:cs="David"/>
          <w:b/>
          <w:bCs/>
          <w:rtl/>
        </w:rPr>
        <w:br/>
      </w:r>
      <w:r w:rsidRPr="001679AC">
        <w:rPr>
          <w:rFonts w:ascii="David" w:hAnsi="David" w:cs="David"/>
          <w:rtl/>
        </w:rPr>
        <w:br/>
        <w:t>למונחים שלהלן תהא בחוזה זה ובנספחיו המשמעות הכתובה בצידם, זולת אם משתמעת מן ההקשר משמעות אחרת.</w:t>
      </w:r>
    </w:p>
    <w:p w14:paraId="5F331204" w14:textId="77777777" w:rsidR="004D375D" w:rsidRPr="001679AC" w:rsidRDefault="004D375D" w:rsidP="004D375D">
      <w:pPr>
        <w:jc w:val="both"/>
        <w:rPr>
          <w:rFonts w:ascii="David" w:hAnsi="David" w:cs="David"/>
          <w:rtl/>
        </w:rPr>
      </w:pPr>
    </w:p>
    <w:p w14:paraId="45471F16"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b/>
          <w:bCs/>
          <w:rtl/>
        </w:rPr>
        <w:t>"</w:t>
      </w:r>
      <w:r w:rsidRPr="001679AC">
        <w:rPr>
          <w:rFonts w:ascii="David" w:hAnsi="David" w:cs="David" w:hint="eastAsia"/>
          <w:b/>
          <w:bCs/>
          <w:rtl/>
        </w:rPr>
        <w:t>פורטל</w:t>
      </w:r>
      <w:r w:rsidRPr="001679AC">
        <w:rPr>
          <w:rFonts w:ascii="David" w:hAnsi="David" w:cs="David"/>
          <w:b/>
          <w:bCs/>
          <w:rtl/>
        </w:rPr>
        <w:t xml:space="preserve"> </w:t>
      </w:r>
      <w:r w:rsidRPr="001679AC">
        <w:rPr>
          <w:rFonts w:ascii="David" w:hAnsi="David" w:cs="David" w:hint="eastAsia"/>
          <w:b/>
          <w:bCs/>
          <w:rtl/>
        </w:rPr>
        <w:t>ספקים</w:t>
      </w:r>
      <w:r w:rsidRPr="001679AC">
        <w:rPr>
          <w:rFonts w:ascii="David" w:hAnsi="David" w:cs="David"/>
          <w:b/>
          <w:bCs/>
          <w:rtl/>
        </w:rPr>
        <w:t xml:space="preserve"> </w:t>
      </w:r>
      <w:r w:rsidRPr="001679AC">
        <w:rPr>
          <w:rFonts w:ascii="David" w:hAnsi="David" w:cs="David" w:hint="eastAsia"/>
          <w:b/>
          <w:bCs/>
          <w:rtl/>
        </w:rPr>
        <w:t>ממשלתי</w:t>
      </w:r>
      <w:r w:rsidRPr="001679AC">
        <w:rPr>
          <w:rFonts w:ascii="David" w:hAnsi="David" w:cs="David"/>
          <w:b/>
          <w:bCs/>
          <w:rtl/>
        </w:rPr>
        <w:t>"</w:t>
      </w:r>
      <w:r w:rsidRPr="001679AC">
        <w:rPr>
          <w:rFonts w:ascii="David" w:hAnsi="David" w:cs="David"/>
          <w:rtl/>
        </w:rPr>
        <w:t xml:space="preserve"> – </w:t>
      </w:r>
      <w:r w:rsidRPr="001679AC">
        <w:rPr>
          <w:rFonts w:ascii="David" w:hAnsi="David" w:cs="David" w:hint="eastAsia"/>
          <w:rtl/>
        </w:rPr>
        <w:t>מערכת</w:t>
      </w:r>
      <w:r w:rsidRPr="001679AC">
        <w:rPr>
          <w:rFonts w:ascii="David" w:hAnsi="David" w:cs="David"/>
          <w:rtl/>
        </w:rPr>
        <w:t xml:space="preserve"> </w:t>
      </w:r>
      <w:r w:rsidRPr="001679AC">
        <w:rPr>
          <w:rFonts w:ascii="David" w:hAnsi="David" w:cs="David" w:hint="eastAsia"/>
          <w:rtl/>
        </w:rPr>
        <w:t>ממוחשבת</w:t>
      </w:r>
      <w:r w:rsidRPr="001679AC">
        <w:rPr>
          <w:rFonts w:ascii="David" w:hAnsi="David" w:cs="David"/>
          <w:rtl/>
        </w:rPr>
        <w:t xml:space="preserve"> </w:t>
      </w:r>
      <w:r w:rsidRPr="001679AC">
        <w:rPr>
          <w:rFonts w:ascii="David" w:hAnsi="David" w:cs="David" w:hint="eastAsia"/>
          <w:rtl/>
        </w:rPr>
        <w:t>להעברת</w:t>
      </w:r>
      <w:r w:rsidRPr="001679AC">
        <w:rPr>
          <w:rFonts w:ascii="David" w:hAnsi="David" w:cs="David"/>
          <w:rtl/>
        </w:rPr>
        <w:t xml:space="preserve"> </w:t>
      </w:r>
      <w:r w:rsidRPr="001679AC">
        <w:rPr>
          <w:rFonts w:ascii="David" w:hAnsi="David" w:cs="David" w:hint="eastAsia"/>
          <w:rtl/>
        </w:rPr>
        <w:t>הזמנות</w:t>
      </w:r>
      <w:r w:rsidRPr="001679AC">
        <w:rPr>
          <w:rFonts w:ascii="David" w:hAnsi="David" w:cs="David"/>
          <w:rtl/>
        </w:rPr>
        <w:t xml:space="preserve"> </w:t>
      </w:r>
      <w:r w:rsidRPr="001679AC">
        <w:rPr>
          <w:rFonts w:ascii="David" w:hAnsi="David" w:cs="David" w:hint="eastAsia"/>
          <w:rtl/>
        </w:rPr>
        <w:t>רכש</w:t>
      </w:r>
      <w:r w:rsidRPr="001679AC">
        <w:rPr>
          <w:rFonts w:ascii="David" w:hAnsi="David" w:cs="David"/>
          <w:rtl/>
        </w:rPr>
        <w:t xml:space="preserve"> </w:t>
      </w:r>
      <w:r w:rsidRPr="001679AC">
        <w:rPr>
          <w:rFonts w:ascii="David" w:hAnsi="David" w:cs="David" w:hint="eastAsia"/>
          <w:rtl/>
        </w:rPr>
        <w:t>מהממשלה</w:t>
      </w:r>
      <w:r w:rsidRPr="001679AC">
        <w:rPr>
          <w:rFonts w:ascii="David" w:hAnsi="David" w:cs="David"/>
          <w:rtl/>
        </w:rPr>
        <w:t xml:space="preserve"> </w:t>
      </w:r>
      <w:r w:rsidRPr="001679AC">
        <w:rPr>
          <w:rFonts w:ascii="David" w:hAnsi="David" w:cs="David" w:hint="eastAsia"/>
          <w:rtl/>
        </w:rPr>
        <w:t>לספקים</w:t>
      </w:r>
      <w:r w:rsidRPr="001679AC">
        <w:rPr>
          <w:rFonts w:ascii="David" w:hAnsi="David" w:cs="David"/>
          <w:rtl/>
        </w:rPr>
        <w:t xml:space="preserve"> </w:t>
      </w:r>
      <w:r w:rsidRPr="001679AC">
        <w:rPr>
          <w:rFonts w:ascii="David" w:hAnsi="David" w:cs="David" w:hint="eastAsia"/>
          <w:rtl/>
        </w:rPr>
        <w:t>וקבלת</w:t>
      </w:r>
      <w:r w:rsidRPr="001679AC">
        <w:rPr>
          <w:rFonts w:ascii="David" w:hAnsi="David" w:cs="David"/>
          <w:rtl/>
        </w:rPr>
        <w:t xml:space="preserve"> </w:t>
      </w:r>
      <w:r w:rsidRPr="001679AC">
        <w:rPr>
          <w:rFonts w:ascii="David" w:hAnsi="David" w:cs="David" w:hint="eastAsia"/>
          <w:rtl/>
        </w:rPr>
        <w:t>דיווחי</w:t>
      </w:r>
      <w:r w:rsidRPr="001679AC">
        <w:rPr>
          <w:rFonts w:ascii="David" w:hAnsi="David" w:cs="David"/>
          <w:rtl/>
        </w:rPr>
        <w:t xml:space="preserve"> </w:t>
      </w:r>
      <w:r w:rsidRPr="001679AC">
        <w:rPr>
          <w:rFonts w:ascii="David" w:hAnsi="David" w:cs="David" w:hint="eastAsia"/>
          <w:rtl/>
        </w:rPr>
        <w:t>ביצוע</w:t>
      </w:r>
      <w:r w:rsidRPr="001679AC">
        <w:rPr>
          <w:rFonts w:ascii="David" w:hAnsi="David" w:cs="David"/>
          <w:rtl/>
        </w:rPr>
        <w:t xml:space="preserve"> </w:t>
      </w:r>
      <w:r w:rsidRPr="001679AC">
        <w:rPr>
          <w:rFonts w:ascii="David" w:hAnsi="David" w:cs="David" w:hint="eastAsia"/>
          <w:rtl/>
        </w:rPr>
        <w:t>וחשבוניות</w:t>
      </w:r>
      <w:r w:rsidRPr="001679AC">
        <w:rPr>
          <w:rFonts w:ascii="David" w:hAnsi="David" w:cs="David"/>
          <w:rtl/>
        </w:rPr>
        <w:t xml:space="preserve"> </w:t>
      </w:r>
      <w:r w:rsidRPr="001679AC">
        <w:rPr>
          <w:rFonts w:ascii="David" w:hAnsi="David" w:cs="David" w:hint="eastAsia"/>
          <w:rtl/>
        </w:rPr>
        <w:t>מהספקים</w:t>
      </w:r>
      <w:r w:rsidRPr="001679AC">
        <w:rPr>
          <w:rFonts w:ascii="David" w:hAnsi="David" w:cs="David"/>
          <w:rtl/>
        </w:rPr>
        <w:t xml:space="preserve"> </w:t>
      </w:r>
      <w:r w:rsidRPr="001679AC">
        <w:rPr>
          <w:rFonts w:ascii="David" w:hAnsi="David" w:cs="David" w:hint="eastAsia"/>
          <w:rtl/>
        </w:rPr>
        <w:t>לממשלה</w:t>
      </w:r>
      <w:r w:rsidRPr="001679AC">
        <w:rPr>
          <w:rFonts w:ascii="David" w:hAnsi="David" w:cs="David"/>
          <w:rtl/>
        </w:rPr>
        <w:t>.</w:t>
      </w:r>
    </w:p>
    <w:p w14:paraId="54805D97" w14:textId="77777777" w:rsidR="004D375D" w:rsidRPr="001679AC" w:rsidRDefault="004D375D" w:rsidP="004D375D">
      <w:pPr>
        <w:ind w:left="1416"/>
        <w:jc w:val="both"/>
        <w:rPr>
          <w:rFonts w:ascii="David" w:hAnsi="David" w:cs="David"/>
        </w:rPr>
      </w:pPr>
      <w:r w:rsidRPr="001679AC">
        <w:rPr>
          <w:rFonts w:ascii="David" w:hAnsi="David" w:cs="David"/>
          <w:rtl/>
        </w:rPr>
        <w:br/>
      </w:r>
      <w:r w:rsidRPr="001679AC">
        <w:rPr>
          <w:rFonts w:ascii="David" w:hAnsi="David" w:cs="David"/>
          <w:b/>
          <w:bCs/>
          <w:rtl/>
        </w:rPr>
        <w:t>"</w:t>
      </w:r>
      <w:r w:rsidRPr="001679AC">
        <w:rPr>
          <w:rFonts w:ascii="David" w:hAnsi="David" w:cs="David" w:hint="eastAsia"/>
          <w:b/>
          <w:bCs/>
          <w:rtl/>
        </w:rPr>
        <w:t>משתמש</w:t>
      </w:r>
      <w:r w:rsidRPr="001679AC">
        <w:rPr>
          <w:rFonts w:ascii="David" w:hAnsi="David" w:cs="David"/>
          <w:b/>
          <w:bCs/>
          <w:rtl/>
        </w:rPr>
        <w:t>"</w:t>
      </w:r>
      <w:r w:rsidRPr="001679AC">
        <w:rPr>
          <w:rFonts w:ascii="David" w:hAnsi="David" w:cs="David"/>
          <w:rtl/>
        </w:rPr>
        <w:t xml:space="preserve"> – </w:t>
      </w:r>
      <w:r w:rsidRPr="001679AC">
        <w:rPr>
          <w:rFonts w:ascii="David" w:hAnsi="David" w:cs="David" w:hint="eastAsia"/>
          <w:rtl/>
        </w:rPr>
        <w:t>ספק</w:t>
      </w:r>
      <w:r w:rsidRPr="001679AC">
        <w:rPr>
          <w:rFonts w:ascii="David" w:hAnsi="David" w:cs="David"/>
          <w:rtl/>
        </w:rPr>
        <w:t xml:space="preserve"> (תאגיד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יחיד</w:t>
      </w:r>
      <w:r w:rsidRPr="001679AC">
        <w:rPr>
          <w:rFonts w:ascii="David" w:hAnsi="David" w:cs="David"/>
          <w:rtl/>
        </w:rPr>
        <w:t xml:space="preserve">) </w:t>
      </w:r>
      <w:r w:rsidRPr="001679AC">
        <w:rPr>
          <w:rFonts w:ascii="David" w:hAnsi="David" w:cs="David" w:hint="eastAsia"/>
          <w:rtl/>
        </w:rPr>
        <w:t>שנרשם</w:t>
      </w:r>
      <w:r w:rsidRPr="001679AC">
        <w:rPr>
          <w:rFonts w:ascii="David" w:hAnsi="David" w:cs="David"/>
          <w:rtl/>
        </w:rPr>
        <w:t xml:space="preserve"> </w:t>
      </w:r>
      <w:r w:rsidRPr="001679AC">
        <w:rPr>
          <w:rFonts w:ascii="David" w:hAnsi="David" w:cs="David" w:hint="eastAsia"/>
          <w:rtl/>
        </w:rPr>
        <w:t>לשימוש</w:t>
      </w:r>
      <w:r w:rsidRPr="001679AC">
        <w:rPr>
          <w:rFonts w:ascii="David" w:hAnsi="David" w:cs="David"/>
          <w:rtl/>
        </w:rPr>
        <w:t xml:space="preserve"> </w:t>
      </w:r>
      <w:r w:rsidRPr="001679AC">
        <w:rPr>
          <w:rFonts w:ascii="David" w:hAnsi="David" w:cs="David" w:hint="eastAsia"/>
          <w:rtl/>
        </w:rPr>
        <w:t>בפורטל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w:t>
      </w:r>
    </w:p>
    <w:p w14:paraId="5B935873" w14:textId="77777777" w:rsidR="004D375D" w:rsidRPr="001679AC" w:rsidRDefault="004D375D" w:rsidP="004D375D">
      <w:pPr>
        <w:ind w:left="1416" w:right="708"/>
        <w:jc w:val="both"/>
        <w:rPr>
          <w:rFonts w:ascii="David" w:hAnsi="David" w:cs="David"/>
          <w:rtl/>
        </w:rPr>
      </w:pPr>
    </w:p>
    <w:p w14:paraId="3EB51183"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b/>
          <w:bCs/>
          <w:rtl/>
        </w:rPr>
        <w:t xml:space="preserve">"נציג </w:t>
      </w:r>
      <w:r w:rsidRPr="001679AC">
        <w:rPr>
          <w:rFonts w:ascii="David" w:hAnsi="David" w:cs="David" w:hint="eastAsia"/>
          <w:b/>
          <w:bCs/>
          <w:rtl/>
        </w:rPr>
        <w:t>משתמש</w:t>
      </w:r>
      <w:r w:rsidRPr="001679AC">
        <w:rPr>
          <w:rFonts w:ascii="David" w:hAnsi="David" w:cs="David"/>
          <w:b/>
          <w:bCs/>
          <w:rtl/>
        </w:rPr>
        <w:t>"</w:t>
      </w:r>
      <w:r w:rsidRPr="001679AC">
        <w:rPr>
          <w:rFonts w:ascii="David" w:hAnsi="David" w:cs="David"/>
          <w:rtl/>
        </w:rPr>
        <w:t xml:space="preserve"> – כל אדם הפועל מטעם המשתמש בפורטל הספקים הממשלתי.</w:t>
      </w:r>
    </w:p>
    <w:p w14:paraId="436DB158" w14:textId="77777777" w:rsidR="004D375D" w:rsidRPr="001679AC" w:rsidRDefault="004D375D" w:rsidP="004D375D">
      <w:pPr>
        <w:ind w:left="1416" w:right="708"/>
        <w:jc w:val="both"/>
        <w:rPr>
          <w:rFonts w:ascii="David" w:hAnsi="David" w:cs="David"/>
        </w:rPr>
      </w:pPr>
    </w:p>
    <w:p w14:paraId="6239663E"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b/>
          <w:bCs/>
          <w:rtl/>
        </w:rPr>
        <w:t xml:space="preserve">"תשתית </w:t>
      </w:r>
      <w:r w:rsidRPr="001679AC">
        <w:rPr>
          <w:rFonts w:ascii="David" w:hAnsi="David" w:cs="David" w:hint="eastAsia"/>
          <w:b/>
          <w:bCs/>
          <w:rtl/>
        </w:rPr>
        <w:t>מרכזית</w:t>
      </w:r>
      <w:r w:rsidRPr="001679AC">
        <w:rPr>
          <w:rFonts w:ascii="David" w:hAnsi="David" w:cs="David"/>
          <w:b/>
          <w:bCs/>
          <w:rtl/>
        </w:rPr>
        <w:t>"</w:t>
      </w:r>
      <w:r w:rsidRPr="001679AC">
        <w:rPr>
          <w:rFonts w:ascii="David" w:hAnsi="David" w:cs="David"/>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4F143A3B" w14:textId="77777777" w:rsidR="004D375D" w:rsidRPr="001679AC" w:rsidRDefault="004D375D" w:rsidP="004D375D">
      <w:pPr>
        <w:ind w:left="1416" w:right="708"/>
        <w:jc w:val="both"/>
        <w:rPr>
          <w:rFonts w:ascii="David" w:hAnsi="David" w:cs="David"/>
        </w:rPr>
      </w:pPr>
    </w:p>
    <w:p w14:paraId="560ABDE0"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b/>
          <w:bCs/>
          <w:rtl/>
        </w:rPr>
        <w:t>"</w:t>
      </w:r>
      <w:r w:rsidRPr="001679AC">
        <w:rPr>
          <w:rFonts w:ascii="David" w:hAnsi="David" w:cs="David" w:hint="eastAsia"/>
          <w:b/>
          <w:bCs/>
          <w:rtl/>
        </w:rPr>
        <w:t>תשתית</w:t>
      </w:r>
      <w:r w:rsidRPr="001679AC">
        <w:rPr>
          <w:rFonts w:ascii="David" w:hAnsi="David" w:cs="David"/>
          <w:b/>
          <w:bCs/>
          <w:rtl/>
        </w:rPr>
        <w:t xml:space="preserve"> </w:t>
      </w:r>
      <w:r w:rsidRPr="001679AC">
        <w:rPr>
          <w:rFonts w:ascii="David" w:hAnsi="David" w:cs="David" w:hint="eastAsia"/>
          <w:b/>
          <w:bCs/>
          <w:rtl/>
        </w:rPr>
        <w:t>מקומית</w:t>
      </w:r>
      <w:r w:rsidRPr="001679AC">
        <w:rPr>
          <w:rFonts w:ascii="David" w:hAnsi="David" w:cs="David"/>
          <w:b/>
          <w:bCs/>
          <w:rtl/>
        </w:rPr>
        <w:t>"</w:t>
      </w:r>
      <w:r w:rsidRPr="001679AC">
        <w:rPr>
          <w:rFonts w:ascii="David" w:hAnsi="David" w:cs="David"/>
          <w:rtl/>
        </w:rPr>
        <w:t xml:space="preserve"> – </w:t>
      </w:r>
      <w:r w:rsidRPr="001679AC">
        <w:rPr>
          <w:rFonts w:ascii="David" w:hAnsi="David" w:cs="David" w:hint="eastAsia"/>
          <w:rtl/>
        </w:rPr>
        <w:t>כלל</w:t>
      </w:r>
      <w:r w:rsidRPr="001679AC">
        <w:rPr>
          <w:rFonts w:ascii="David" w:hAnsi="David" w:cs="David"/>
          <w:rtl/>
        </w:rPr>
        <w:t xml:space="preserve"> </w:t>
      </w:r>
      <w:r w:rsidRPr="001679AC">
        <w:rPr>
          <w:rFonts w:ascii="David" w:hAnsi="David" w:cs="David" w:hint="eastAsia"/>
          <w:rtl/>
        </w:rPr>
        <w:t>רכיבי</w:t>
      </w:r>
      <w:r w:rsidRPr="001679AC">
        <w:rPr>
          <w:rFonts w:ascii="David" w:hAnsi="David" w:cs="David"/>
          <w:rtl/>
        </w:rPr>
        <w:t xml:space="preserve"> </w:t>
      </w:r>
      <w:r w:rsidRPr="001679AC">
        <w:rPr>
          <w:rFonts w:ascii="David" w:hAnsi="David" w:cs="David" w:hint="eastAsia"/>
          <w:rtl/>
        </w:rPr>
        <w:t>התוכנה</w:t>
      </w:r>
      <w:r w:rsidRPr="001679AC">
        <w:rPr>
          <w:rFonts w:ascii="David" w:hAnsi="David" w:cs="David"/>
          <w:rtl/>
        </w:rPr>
        <w:t xml:space="preserve">, </w:t>
      </w:r>
      <w:r w:rsidRPr="001679AC">
        <w:rPr>
          <w:rFonts w:ascii="David" w:hAnsi="David" w:cs="David" w:hint="eastAsia"/>
          <w:rtl/>
        </w:rPr>
        <w:t>החומרה</w:t>
      </w:r>
      <w:r w:rsidRPr="001679AC">
        <w:rPr>
          <w:rFonts w:ascii="David" w:hAnsi="David" w:cs="David"/>
          <w:rtl/>
        </w:rPr>
        <w:t xml:space="preserve"> </w:t>
      </w:r>
      <w:r w:rsidRPr="001679AC">
        <w:rPr>
          <w:rFonts w:ascii="David" w:hAnsi="David" w:cs="David" w:hint="eastAsia"/>
          <w:rtl/>
        </w:rPr>
        <w:t>והתקשורת</w:t>
      </w:r>
      <w:r w:rsidRPr="001679AC">
        <w:rPr>
          <w:rFonts w:ascii="David" w:hAnsi="David" w:cs="David"/>
          <w:rtl/>
        </w:rPr>
        <w:t xml:space="preserve"> </w:t>
      </w:r>
      <w:r w:rsidRPr="001679AC">
        <w:rPr>
          <w:rFonts w:ascii="David" w:hAnsi="David" w:cs="David" w:hint="eastAsia"/>
          <w:rtl/>
        </w:rPr>
        <w:t>המשמשים</w:t>
      </w:r>
      <w:r w:rsidRPr="001679AC">
        <w:rPr>
          <w:rFonts w:ascii="David" w:hAnsi="David" w:cs="David"/>
          <w:rtl/>
        </w:rPr>
        <w:t xml:space="preserve"> </w:t>
      </w:r>
      <w:r w:rsidRPr="001679AC">
        <w:rPr>
          <w:rFonts w:ascii="David" w:hAnsi="David" w:cs="David" w:hint="eastAsia"/>
          <w:rtl/>
        </w:rPr>
        <w:t>את</w:t>
      </w:r>
      <w:r w:rsidRPr="001679AC">
        <w:rPr>
          <w:rFonts w:ascii="David" w:hAnsi="David" w:cs="David"/>
          <w:rtl/>
        </w:rPr>
        <w:t xml:space="preserve"> </w:t>
      </w:r>
      <w:r w:rsidRPr="001679AC">
        <w:rPr>
          <w:rFonts w:ascii="David" w:hAnsi="David" w:cs="David" w:hint="eastAsia"/>
          <w:rtl/>
        </w:rPr>
        <w:t>המשתמש</w:t>
      </w:r>
      <w:r w:rsidRPr="001679AC">
        <w:rPr>
          <w:rFonts w:ascii="David" w:hAnsi="David" w:cs="David"/>
          <w:rtl/>
        </w:rPr>
        <w:t xml:space="preserve"> </w:t>
      </w:r>
      <w:r w:rsidRPr="001679AC">
        <w:rPr>
          <w:rFonts w:ascii="David" w:hAnsi="David" w:cs="David" w:hint="eastAsia"/>
          <w:rtl/>
        </w:rPr>
        <w:t>לגישה</w:t>
      </w:r>
      <w:r w:rsidRPr="001679AC">
        <w:rPr>
          <w:rFonts w:ascii="David" w:hAnsi="David" w:cs="David"/>
          <w:rtl/>
        </w:rPr>
        <w:t xml:space="preserve"> </w:t>
      </w:r>
      <w:r w:rsidRPr="001679AC">
        <w:rPr>
          <w:rFonts w:ascii="David" w:hAnsi="David" w:cs="David" w:hint="eastAsia"/>
          <w:rtl/>
        </w:rPr>
        <w:t>לפורטל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 xml:space="preserve"> </w:t>
      </w:r>
      <w:r w:rsidRPr="001679AC">
        <w:rPr>
          <w:rFonts w:ascii="David" w:hAnsi="David" w:cs="David" w:hint="eastAsia"/>
          <w:rtl/>
        </w:rPr>
        <w:t>והעבודה</w:t>
      </w:r>
      <w:r w:rsidRPr="001679AC">
        <w:rPr>
          <w:rFonts w:ascii="David" w:hAnsi="David" w:cs="David"/>
          <w:rtl/>
        </w:rPr>
        <w:t xml:space="preserve"> </w:t>
      </w:r>
      <w:r w:rsidRPr="001679AC">
        <w:rPr>
          <w:rFonts w:ascii="David" w:hAnsi="David" w:cs="David" w:hint="eastAsia"/>
          <w:rtl/>
        </w:rPr>
        <w:t>בו</w:t>
      </w:r>
      <w:r w:rsidRPr="001679AC">
        <w:rPr>
          <w:rFonts w:ascii="David" w:hAnsi="David" w:cs="David"/>
          <w:rtl/>
        </w:rPr>
        <w:t xml:space="preserve">, </w:t>
      </w:r>
      <w:r w:rsidRPr="001679AC">
        <w:rPr>
          <w:rFonts w:ascii="David" w:hAnsi="David" w:cs="David" w:hint="eastAsia"/>
          <w:rtl/>
        </w:rPr>
        <w:t>עד</w:t>
      </w:r>
      <w:r w:rsidRPr="001679AC">
        <w:rPr>
          <w:rFonts w:ascii="David" w:hAnsi="David" w:cs="David"/>
          <w:rtl/>
        </w:rPr>
        <w:t xml:space="preserve"> </w:t>
      </w:r>
      <w:r w:rsidRPr="001679AC">
        <w:rPr>
          <w:rFonts w:ascii="David" w:hAnsi="David" w:cs="David" w:hint="eastAsia"/>
          <w:rtl/>
        </w:rPr>
        <w:t>אתר</w:t>
      </w:r>
      <w:r w:rsidRPr="001679AC">
        <w:rPr>
          <w:rFonts w:ascii="David" w:hAnsi="David" w:cs="David"/>
          <w:rtl/>
        </w:rPr>
        <w:t xml:space="preserve"> </w:t>
      </w:r>
      <w:r w:rsidRPr="001679AC">
        <w:rPr>
          <w:rFonts w:ascii="David" w:hAnsi="David" w:cs="David" w:hint="eastAsia"/>
          <w:rtl/>
        </w:rPr>
        <w:t>האינטרנט</w:t>
      </w:r>
      <w:r w:rsidRPr="001679AC">
        <w:rPr>
          <w:rFonts w:ascii="David" w:hAnsi="David" w:cs="David"/>
          <w:rtl/>
        </w:rPr>
        <w:t xml:space="preserve"> </w:t>
      </w:r>
      <w:r w:rsidRPr="001679AC">
        <w:rPr>
          <w:rFonts w:ascii="David" w:hAnsi="David" w:cs="David" w:hint="eastAsia"/>
          <w:rtl/>
        </w:rPr>
        <w:t>של</w:t>
      </w:r>
      <w:r w:rsidRPr="001679AC">
        <w:rPr>
          <w:rFonts w:ascii="David" w:hAnsi="David" w:cs="David"/>
          <w:rtl/>
        </w:rPr>
        <w:t xml:space="preserve"> </w:t>
      </w:r>
      <w:r w:rsidRPr="001679AC">
        <w:rPr>
          <w:rFonts w:ascii="David" w:hAnsi="David" w:cs="David" w:hint="eastAsia"/>
          <w:rtl/>
        </w:rPr>
        <w:t>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 xml:space="preserve"> </w:t>
      </w:r>
      <w:r w:rsidRPr="001679AC">
        <w:rPr>
          <w:rFonts w:ascii="David" w:hAnsi="David" w:cs="David" w:hint="eastAsia"/>
          <w:rtl/>
        </w:rPr>
        <w:t>בסביבת</w:t>
      </w:r>
      <w:r w:rsidRPr="001679AC">
        <w:rPr>
          <w:rFonts w:ascii="David" w:hAnsi="David" w:cs="David"/>
          <w:rtl/>
        </w:rPr>
        <w:t xml:space="preserve"> </w:t>
      </w:r>
      <w:r w:rsidRPr="001679AC">
        <w:rPr>
          <w:rFonts w:ascii="David" w:hAnsi="David" w:cs="David" w:hint="eastAsia"/>
          <w:rtl/>
        </w:rPr>
        <w:t>תהיל</w:t>
      </w:r>
      <w:r w:rsidRPr="001679AC">
        <w:rPr>
          <w:rFonts w:ascii="David" w:hAnsi="David" w:cs="David"/>
          <w:rtl/>
        </w:rPr>
        <w:t xml:space="preserve">"ה (לא </w:t>
      </w:r>
      <w:r w:rsidRPr="001679AC">
        <w:rPr>
          <w:rFonts w:ascii="David" w:hAnsi="David" w:cs="David" w:hint="eastAsia"/>
          <w:rtl/>
        </w:rPr>
        <w:t>כולל</w:t>
      </w:r>
      <w:r w:rsidRPr="001679AC">
        <w:rPr>
          <w:rFonts w:ascii="David" w:hAnsi="David" w:cs="David"/>
          <w:rtl/>
        </w:rPr>
        <w:t xml:space="preserve">). </w:t>
      </w:r>
      <w:r w:rsidRPr="001679AC">
        <w:rPr>
          <w:rFonts w:ascii="David" w:hAnsi="David" w:cs="David" w:hint="eastAsia"/>
          <w:rtl/>
        </w:rPr>
        <w:t>מבלי</w:t>
      </w:r>
      <w:r w:rsidRPr="001679AC">
        <w:rPr>
          <w:rFonts w:ascii="David" w:hAnsi="David" w:cs="David"/>
          <w:rtl/>
        </w:rPr>
        <w:t xml:space="preserve"> </w:t>
      </w:r>
      <w:r w:rsidRPr="001679AC">
        <w:rPr>
          <w:rFonts w:ascii="David" w:hAnsi="David" w:cs="David" w:hint="eastAsia"/>
          <w:rtl/>
        </w:rPr>
        <w:t>לגרוע</w:t>
      </w:r>
      <w:r w:rsidRPr="001679AC">
        <w:rPr>
          <w:rFonts w:ascii="David" w:hAnsi="David" w:cs="David"/>
          <w:rtl/>
        </w:rPr>
        <w:t xml:space="preserve"> </w:t>
      </w:r>
      <w:r w:rsidRPr="001679AC">
        <w:rPr>
          <w:rFonts w:ascii="David" w:hAnsi="David" w:cs="David" w:hint="eastAsia"/>
          <w:rtl/>
        </w:rPr>
        <w:t>מכלליות</w:t>
      </w:r>
      <w:r w:rsidRPr="001679AC">
        <w:rPr>
          <w:rFonts w:ascii="David" w:hAnsi="David" w:cs="David"/>
          <w:rtl/>
        </w:rPr>
        <w:t xml:space="preserve"> </w:t>
      </w:r>
      <w:r w:rsidRPr="001679AC">
        <w:rPr>
          <w:rFonts w:ascii="David" w:hAnsi="David" w:cs="David" w:hint="eastAsia"/>
          <w:rtl/>
        </w:rPr>
        <w:t>האמור</w:t>
      </w:r>
      <w:r w:rsidRPr="001679AC">
        <w:rPr>
          <w:rFonts w:ascii="David" w:hAnsi="David" w:cs="David"/>
          <w:rtl/>
        </w:rPr>
        <w:t xml:space="preserve"> </w:t>
      </w:r>
      <w:r w:rsidRPr="001679AC">
        <w:rPr>
          <w:rFonts w:ascii="David" w:hAnsi="David" w:cs="David" w:hint="eastAsia"/>
          <w:rtl/>
        </w:rPr>
        <w:t>לעיל</w:t>
      </w:r>
      <w:r w:rsidRPr="001679AC">
        <w:rPr>
          <w:rFonts w:ascii="David" w:hAnsi="David" w:cs="David"/>
          <w:rtl/>
        </w:rPr>
        <w:t xml:space="preserve">, </w:t>
      </w:r>
      <w:r w:rsidRPr="001679AC">
        <w:rPr>
          <w:rFonts w:ascii="David" w:hAnsi="David" w:cs="David" w:hint="eastAsia"/>
          <w:rtl/>
        </w:rPr>
        <w:t>יובהר</w:t>
      </w:r>
      <w:r w:rsidRPr="001679AC">
        <w:rPr>
          <w:rFonts w:ascii="David" w:hAnsi="David" w:cs="David"/>
          <w:rtl/>
        </w:rPr>
        <w:t xml:space="preserve"> </w:t>
      </w:r>
      <w:r w:rsidRPr="001679AC">
        <w:rPr>
          <w:rFonts w:ascii="David" w:hAnsi="David" w:cs="David" w:hint="eastAsia"/>
          <w:rtl/>
        </w:rPr>
        <w:t>שהתקנת</w:t>
      </w:r>
      <w:r w:rsidRPr="001679AC">
        <w:rPr>
          <w:rFonts w:ascii="David" w:hAnsi="David" w:cs="David"/>
          <w:rtl/>
        </w:rPr>
        <w:t xml:space="preserve"> </w:t>
      </w:r>
      <w:r w:rsidRPr="001679AC">
        <w:rPr>
          <w:rFonts w:ascii="David" w:hAnsi="David" w:cs="David" w:hint="eastAsia"/>
          <w:rtl/>
        </w:rPr>
        <w:t>תוכנת</w:t>
      </w:r>
      <w:r w:rsidRPr="001679AC">
        <w:rPr>
          <w:rFonts w:ascii="David" w:hAnsi="David" w:cs="David"/>
          <w:rtl/>
        </w:rPr>
        <w:t xml:space="preserve"> </w:t>
      </w:r>
      <w:r w:rsidRPr="001679AC">
        <w:rPr>
          <w:rFonts w:ascii="David" w:hAnsi="David" w:cs="David" w:hint="eastAsia"/>
          <w:rtl/>
        </w:rPr>
        <w:t>כרטיס</w:t>
      </w:r>
      <w:r w:rsidRPr="001679AC">
        <w:rPr>
          <w:rFonts w:ascii="David" w:hAnsi="David" w:cs="David"/>
          <w:rtl/>
        </w:rPr>
        <w:t xml:space="preserve"> </w:t>
      </w:r>
      <w:r w:rsidRPr="001679AC">
        <w:rPr>
          <w:rFonts w:ascii="David" w:hAnsi="David" w:cs="David" w:hint="eastAsia"/>
          <w:rtl/>
        </w:rPr>
        <w:t>חכם</w:t>
      </w:r>
      <w:r w:rsidRPr="001679AC">
        <w:rPr>
          <w:rFonts w:ascii="David" w:hAnsi="David" w:cs="David"/>
          <w:rtl/>
        </w:rPr>
        <w:t xml:space="preserve"> </w:t>
      </w:r>
      <w:r w:rsidRPr="001679AC">
        <w:rPr>
          <w:rFonts w:ascii="David" w:hAnsi="David" w:cs="David" w:hint="eastAsia"/>
          <w:rtl/>
        </w:rPr>
        <w:t>ותוכנת</w:t>
      </w:r>
      <w:r w:rsidRPr="001679AC">
        <w:rPr>
          <w:rFonts w:ascii="David" w:hAnsi="David" w:cs="David"/>
          <w:rtl/>
        </w:rPr>
        <w:t xml:space="preserve"> </w:t>
      </w:r>
      <w:r w:rsidRPr="001679AC">
        <w:rPr>
          <w:rFonts w:ascii="David" w:hAnsi="David" w:cs="David" w:hint="eastAsia"/>
          <w:rtl/>
        </w:rPr>
        <w:t>החתימה</w:t>
      </w:r>
      <w:r w:rsidRPr="001679AC">
        <w:rPr>
          <w:rFonts w:ascii="David" w:hAnsi="David" w:cs="David"/>
          <w:rtl/>
        </w:rPr>
        <w:t xml:space="preserve"> </w:t>
      </w:r>
      <w:r w:rsidRPr="001679AC">
        <w:rPr>
          <w:rFonts w:ascii="David" w:hAnsi="David" w:cs="David" w:hint="eastAsia"/>
          <w:rtl/>
        </w:rPr>
        <w:t>האלקטרונית</w:t>
      </w:r>
      <w:r w:rsidRPr="001679AC">
        <w:rPr>
          <w:rFonts w:ascii="David" w:hAnsi="David" w:cs="David"/>
          <w:rtl/>
        </w:rPr>
        <w:t xml:space="preserve"> </w:t>
      </w:r>
      <w:r w:rsidRPr="001679AC">
        <w:rPr>
          <w:rFonts w:ascii="David" w:hAnsi="David" w:cs="David" w:hint="eastAsia"/>
          <w:rtl/>
        </w:rPr>
        <w:t>בעמדות</w:t>
      </w:r>
      <w:r w:rsidRPr="001679AC">
        <w:rPr>
          <w:rFonts w:ascii="David" w:hAnsi="David" w:cs="David"/>
          <w:rtl/>
        </w:rPr>
        <w:t xml:space="preserve"> </w:t>
      </w:r>
      <w:r w:rsidRPr="001679AC">
        <w:rPr>
          <w:rFonts w:ascii="David" w:hAnsi="David" w:cs="David" w:hint="eastAsia"/>
          <w:rtl/>
        </w:rPr>
        <w:t>העבודה</w:t>
      </w:r>
      <w:r w:rsidRPr="001679AC">
        <w:rPr>
          <w:rFonts w:ascii="David" w:hAnsi="David" w:cs="David"/>
          <w:rtl/>
        </w:rPr>
        <w:t xml:space="preserve"> </w:t>
      </w:r>
      <w:r w:rsidRPr="001679AC">
        <w:rPr>
          <w:rFonts w:ascii="David" w:hAnsi="David" w:cs="David" w:hint="eastAsia"/>
          <w:rtl/>
        </w:rPr>
        <w:t>של</w:t>
      </w:r>
      <w:r w:rsidRPr="001679AC">
        <w:rPr>
          <w:rFonts w:ascii="David" w:hAnsi="David" w:cs="David"/>
          <w:rtl/>
        </w:rPr>
        <w:t xml:space="preserve"> </w:t>
      </w:r>
      <w:r w:rsidRPr="001679AC">
        <w:rPr>
          <w:rFonts w:ascii="David" w:hAnsi="David" w:cs="David" w:hint="eastAsia"/>
          <w:rtl/>
        </w:rPr>
        <w:t>נציגי</w:t>
      </w:r>
      <w:r w:rsidRPr="001679AC">
        <w:rPr>
          <w:rFonts w:ascii="David" w:hAnsi="David" w:cs="David"/>
          <w:rtl/>
        </w:rPr>
        <w:t xml:space="preserve"> </w:t>
      </w:r>
      <w:r w:rsidRPr="001679AC">
        <w:rPr>
          <w:rFonts w:ascii="David" w:hAnsi="David" w:cs="David" w:hint="eastAsia"/>
          <w:rtl/>
        </w:rPr>
        <w:t>המשתמש</w:t>
      </w:r>
      <w:r w:rsidRPr="001679AC">
        <w:rPr>
          <w:rFonts w:ascii="David" w:hAnsi="David" w:cs="David"/>
          <w:rtl/>
        </w:rPr>
        <w:t xml:space="preserve"> </w:t>
      </w:r>
      <w:r w:rsidRPr="001679AC">
        <w:rPr>
          <w:rFonts w:ascii="David" w:hAnsi="David" w:cs="David" w:hint="eastAsia"/>
          <w:rtl/>
        </w:rPr>
        <w:t>נכללים</w:t>
      </w:r>
      <w:r w:rsidRPr="001679AC">
        <w:rPr>
          <w:rFonts w:ascii="David" w:hAnsi="David" w:cs="David"/>
          <w:rtl/>
        </w:rPr>
        <w:t xml:space="preserve"> </w:t>
      </w:r>
      <w:r w:rsidRPr="001679AC">
        <w:rPr>
          <w:rFonts w:ascii="David" w:hAnsi="David" w:cs="David" w:hint="eastAsia"/>
          <w:rtl/>
        </w:rPr>
        <w:t>בהגדרת</w:t>
      </w:r>
      <w:r w:rsidRPr="001679AC">
        <w:rPr>
          <w:rFonts w:ascii="David" w:hAnsi="David" w:cs="David"/>
          <w:rtl/>
        </w:rPr>
        <w:t xml:space="preserve"> </w:t>
      </w:r>
      <w:r w:rsidRPr="001679AC">
        <w:rPr>
          <w:rFonts w:ascii="David" w:hAnsi="David" w:cs="David" w:hint="eastAsia"/>
          <w:rtl/>
        </w:rPr>
        <w:t>התשתית</w:t>
      </w:r>
      <w:r w:rsidRPr="001679AC">
        <w:rPr>
          <w:rFonts w:ascii="David" w:hAnsi="David" w:cs="David"/>
          <w:rtl/>
        </w:rPr>
        <w:t xml:space="preserve"> </w:t>
      </w:r>
      <w:r w:rsidRPr="001679AC">
        <w:rPr>
          <w:rFonts w:ascii="David" w:hAnsi="David" w:cs="David" w:hint="eastAsia"/>
          <w:rtl/>
        </w:rPr>
        <w:t>המקומית</w:t>
      </w:r>
      <w:r w:rsidRPr="001679AC">
        <w:rPr>
          <w:rFonts w:ascii="David" w:hAnsi="David" w:cs="David"/>
          <w:rtl/>
        </w:rPr>
        <w:t>.</w:t>
      </w:r>
    </w:p>
    <w:p w14:paraId="75232F69" w14:textId="77777777" w:rsidR="004D375D" w:rsidRPr="001679AC" w:rsidRDefault="004D375D" w:rsidP="004D375D">
      <w:pPr>
        <w:ind w:left="708"/>
        <w:jc w:val="both"/>
        <w:rPr>
          <w:rFonts w:ascii="David" w:hAnsi="David" w:cs="David"/>
          <w:rtl/>
        </w:rPr>
      </w:pPr>
    </w:p>
    <w:p w14:paraId="61DEC4B5"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b/>
          <w:bCs/>
          <w:rtl/>
        </w:rPr>
        <w:t>"מידע מותר"</w:t>
      </w:r>
      <w:r w:rsidRPr="001679AC">
        <w:rPr>
          <w:rFonts w:ascii="David" w:hAnsi="David" w:cs="David"/>
          <w:rtl/>
        </w:rPr>
        <w:t xml:space="preserve"> - כל מידע המצוי </w:t>
      </w:r>
      <w:r w:rsidRPr="001679AC">
        <w:rPr>
          <w:rFonts w:ascii="David" w:hAnsi="David" w:cs="David" w:hint="eastAsia"/>
          <w:rtl/>
        </w:rPr>
        <w:t>בפורטל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 xml:space="preserve"> שהמשתמש מורשה לקבלו לצרכים הפנימיים שלו.</w:t>
      </w:r>
    </w:p>
    <w:p w14:paraId="3A2D2D72" w14:textId="77777777" w:rsidR="004D375D" w:rsidRPr="001679AC" w:rsidRDefault="004D375D" w:rsidP="004D375D">
      <w:pPr>
        <w:ind w:left="1416" w:right="708"/>
        <w:jc w:val="both"/>
        <w:rPr>
          <w:rFonts w:ascii="David" w:hAnsi="David" w:cs="David"/>
          <w:rtl/>
        </w:rPr>
      </w:pPr>
    </w:p>
    <w:p w14:paraId="72353226"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b/>
          <w:bCs/>
          <w:rtl/>
        </w:rPr>
        <w:t>"מידע אסור"</w:t>
      </w:r>
      <w:r w:rsidRPr="001679AC">
        <w:rPr>
          <w:rFonts w:ascii="David" w:hAnsi="David" w:cs="David"/>
          <w:rtl/>
        </w:rPr>
        <w:t xml:space="preserve"> - מידע, ידיעות או נתונים מכל סוג שהוא ומכל צורה שהיא, המצויים </w:t>
      </w:r>
      <w:r w:rsidRPr="001679AC">
        <w:rPr>
          <w:rFonts w:ascii="David" w:hAnsi="David" w:cs="David" w:hint="eastAsia"/>
          <w:rtl/>
        </w:rPr>
        <w:t>בפורטל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 למעט מידע מותר.</w:t>
      </w:r>
    </w:p>
    <w:p w14:paraId="7DD1BD6F" w14:textId="77777777" w:rsidR="004D375D" w:rsidRPr="001679AC" w:rsidRDefault="004D375D" w:rsidP="004D375D">
      <w:pPr>
        <w:ind w:left="1416" w:right="708"/>
        <w:jc w:val="both"/>
        <w:rPr>
          <w:rFonts w:ascii="David" w:hAnsi="David" w:cs="David"/>
        </w:rPr>
      </w:pPr>
      <w:r w:rsidRPr="001679AC">
        <w:rPr>
          <w:rFonts w:ascii="David" w:hAnsi="David" w:cs="David"/>
          <w:rtl/>
        </w:rPr>
        <w:br/>
      </w:r>
      <w:r w:rsidRPr="001679AC">
        <w:rPr>
          <w:rFonts w:ascii="David" w:hAnsi="David" w:cs="David"/>
          <w:b/>
          <w:bCs/>
          <w:rtl/>
        </w:rPr>
        <w:t xml:space="preserve">"גורם </w:t>
      </w:r>
      <w:r w:rsidRPr="001679AC">
        <w:rPr>
          <w:rFonts w:ascii="David" w:hAnsi="David" w:cs="David" w:hint="eastAsia"/>
          <w:b/>
          <w:bCs/>
          <w:rtl/>
        </w:rPr>
        <w:t>מאשר</w:t>
      </w:r>
      <w:r w:rsidRPr="001679AC">
        <w:rPr>
          <w:rFonts w:ascii="David" w:hAnsi="David" w:cs="David"/>
          <w:b/>
          <w:bCs/>
          <w:rtl/>
        </w:rPr>
        <w:t>"</w:t>
      </w:r>
      <w:r w:rsidRPr="001679AC">
        <w:rPr>
          <w:rFonts w:ascii="David" w:hAnsi="David" w:cs="David"/>
          <w:rtl/>
        </w:rPr>
        <w:t xml:space="preserve"> – כהגדרתו בחוק חתימה אלקטרונית, התשס"א-2001.</w:t>
      </w:r>
    </w:p>
    <w:p w14:paraId="725D3F3C" w14:textId="77777777" w:rsidR="004D375D" w:rsidRPr="001679AC" w:rsidRDefault="004D375D" w:rsidP="004D375D">
      <w:pPr>
        <w:ind w:left="1416" w:right="708"/>
        <w:jc w:val="both"/>
        <w:rPr>
          <w:rFonts w:ascii="David" w:hAnsi="David" w:cs="David"/>
          <w:rtl/>
        </w:rPr>
      </w:pPr>
    </w:p>
    <w:p w14:paraId="7E4FE0FF"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b/>
          <w:bCs/>
          <w:rtl/>
        </w:rPr>
        <w:t>"</w:t>
      </w:r>
      <w:r w:rsidRPr="001679AC">
        <w:rPr>
          <w:rFonts w:ascii="David" w:hAnsi="David" w:cs="David" w:hint="eastAsia"/>
          <w:b/>
          <w:bCs/>
          <w:rtl/>
        </w:rPr>
        <w:t>חתימה</w:t>
      </w:r>
      <w:r w:rsidRPr="001679AC">
        <w:rPr>
          <w:rFonts w:ascii="David" w:hAnsi="David" w:cs="David"/>
          <w:b/>
          <w:bCs/>
          <w:rtl/>
        </w:rPr>
        <w:t xml:space="preserve"> </w:t>
      </w:r>
      <w:r w:rsidRPr="001679AC">
        <w:rPr>
          <w:rFonts w:ascii="David" w:hAnsi="David" w:cs="David" w:hint="eastAsia"/>
          <w:b/>
          <w:bCs/>
          <w:rtl/>
        </w:rPr>
        <w:t>אלקטרונית</w:t>
      </w:r>
      <w:r w:rsidRPr="001679AC">
        <w:rPr>
          <w:rFonts w:ascii="David" w:hAnsi="David" w:cs="David"/>
          <w:b/>
          <w:bCs/>
          <w:rtl/>
        </w:rPr>
        <w:t xml:space="preserve"> </w:t>
      </w:r>
      <w:r w:rsidRPr="001679AC">
        <w:rPr>
          <w:rFonts w:ascii="David" w:hAnsi="David" w:cs="David" w:hint="eastAsia"/>
          <w:b/>
          <w:bCs/>
          <w:rtl/>
        </w:rPr>
        <w:t>מאושרת</w:t>
      </w:r>
      <w:r w:rsidRPr="001679AC">
        <w:rPr>
          <w:rFonts w:ascii="David" w:hAnsi="David" w:cs="David"/>
          <w:b/>
          <w:bCs/>
          <w:rtl/>
        </w:rPr>
        <w:t>"</w:t>
      </w:r>
      <w:r w:rsidRPr="001679AC">
        <w:rPr>
          <w:rFonts w:ascii="David" w:hAnsi="David" w:cs="David"/>
          <w:rtl/>
        </w:rPr>
        <w:t xml:space="preserve"> - </w:t>
      </w:r>
      <w:r w:rsidRPr="001679AC">
        <w:rPr>
          <w:rFonts w:ascii="David" w:hAnsi="David" w:cs="David" w:hint="eastAsia"/>
          <w:rtl/>
        </w:rPr>
        <w:t>כהגדרתה</w:t>
      </w:r>
      <w:r w:rsidRPr="001679AC">
        <w:rPr>
          <w:rFonts w:ascii="David" w:hAnsi="David" w:cs="David"/>
          <w:rtl/>
        </w:rPr>
        <w:t xml:space="preserve"> </w:t>
      </w:r>
      <w:r w:rsidRPr="001679AC">
        <w:rPr>
          <w:rFonts w:ascii="David" w:hAnsi="David" w:cs="David" w:hint="eastAsia"/>
          <w:rtl/>
        </w:rPr>
        <w:t>בחוק</w:t>
      </w:r>
      <w:r w:rsidRPr="001679AC">
        <w:rPr>
          <w:rFonts w:ascii="David" w:hAnsi="David" w:cs="David"/>
          <w:rtl/>
        </w:rPr>
        <w:t xml:space="preserve"> </w:t>
      </w:r>
      <w:r w:rsidRPr="001679AC">
        <w:rPr>
          <w:rFonts w:ascii="David" w:hAnsi="David" w:cs="David" w:hint="eastAsia"/>
          <w:rtl/>
        </w:rPr>
        <w:t>חתימה</w:t>
      </w:r>
      <w:r w:rsidRPr="001679AC">
        <w:rPr>
          <w:rFonts w:ascii="David" w:hAnsi="David" w:cs="David"/>
          <w:rtl/>
        </w:rPr>
        <w:t xml:space="preserve"> </w:t>
      </w:r>
      <w:r w:rsidRPr="001679AC">
        <w:rPr>
          <w:rFonts w:ascii="David" w:hAnsi="David" w:cs="David" w:hint="eastAsia"/>
          <w:rtl/>
        </w:rPr>
        <w:t>אלקטרונית</w:t>
      </w:r>
      <w:r w:rsidRPr="001679AC">
        <w:rPr>
          <w:rFonts w:ascii="David" w:hAnsi="David" w:cs="David"/>
          <w:rtl/>
        </w:rPr>
        <w:t xml:space="preserve">, </w:t>
      </w:r>
      <w:r w:rsidRPr="001679AC">
        <w:rPr>
          <w:rFonts w:ascii="David" w:hAnsi="David" w:cs="David" w:hint="eastAsia"/>
          <w:rtl/>
        </w:rPr>
        <w:t>התשס</w:t>
      </w:r>
      <w:r w:rsidRPr="001679AC">
        <w:rPr>
          <w:rFonts w:ascii="David" w:hAnsi="David" w:cs="David"/>
          <w:rtl/>
        </w:rPr>
        <w:t>"א-2001.</w:t>
      </w:r>
    </w:p>
    <w:p w14:paraId="59778EBF" w14:textId="77777777" w:rsidR="004D375D" w:rsidRPr="001679AC" w:rsidRDefault="004D375D" w:rsidP="004D375D">
      <w:pPr>
        <w:pStyle w:val="aff1"/>
        <w:jc w:val="both"/>
        <w:rPr>
          <w:rFonts w:ascii="David" w:hAnsi="David" w:cs="David"/>
          <w:rtl/>
        </w:rPr>
      </w:pPr>
    </w:p>
    <w:p w14:paraId="5AAC15D1"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b/>
          <w:bCs/>
          <w:rtl/>
        </w:rPr>
        <w:t>"המשרדים"</w:t>
      </w:r>
      <w:r w:rsidRPr="001679AC">
        <w:rPr>
          <w:rFonts w:ascii="David" w:hAnsi="David" w:cs="David"/>
          <w:rtl/>
        </w:rPr>
        <w:t xml:space="preserve"> – משרדי הממשלה.</w:t>
      </w:r>
    </w:p>
    <w:p w14:paraId="16CDEA5D" w14:textId="77777777" w:rsidR="004D375D" w:rsidRPr="001679AC" w:rsidRDefault="004D375D" w:rsidP="004D375D">
      <w:pPr>
        <w:pStyle w:val="aff1"/>
        <w:jc w:val="both"/>
        <w:rPr>
          <w:rFonts w:ascii="David" w:hAnsi="David" w:cs="David"/>
          <w:rtl/>
        </w:rPr>
      </w:pPr>
    </w:p>
    <w:p w14:paraId="74A4B9CA"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b/>
          <w:bCs/>
          <w:rtl/>
        </w:rPr>
        <w:t xml:space="preserve">"חברה </w:t>
      </w:r>
      <w:r w:rsidRPr="001679AC">
        <w:rPr>
          <w:rFonts w:ascii="David" w:hAnsi="David" w:cs="David" w:hint="eastAsia"/>
          <w:b/>
          <w:bCs/>
          <w:rtl/>
        </w:rPr>
        <w:t>מנהלת</w:t>
      </w:r>
      <w:r w:rsidRPr="001679AC">
        <w:rPr>
          <w:rFonts w:ascii="David" w:hAnsi="David" w:cs="David"/>
          <w:b/>
          <w:bCs/>
          <w:rtl/>
        </w:rPr>
        <w:t>"</w:t>
      </w:r>
      <w:r w:rsidRPr="001679AC">
        <w:rPr>
          <w:rFonts w:ascii="David" w:hAnsi="David" w:cs="David"/>
          <w:rtl/>
        </w:rPr>
        <w:t xml:space="preserve"> – גוף הפועל מטעמה של הממשלה האחראי לקשר עם הספקים העושים שימוש בפורטל, כפי שיפורט בחוזה זה.</w:t>
      </w:r>
    </w:p>
    <w:p w14:paraId="6E786993" w14:textId="77777777" w:rsidR="004D375D" w:rsidRPr="001679AC" w:rsidRDefault="004D375D" w:rsidP="004D375D">
      <w:pPr>
        <w:ind w:left="1416"/>
        <w:jc w:val="both"/>
        <w:rPr>
          <w:rFonts w:ascii="David" w:hAnsi="David" w:cs="David"/>
          <w:rtl/>
        </w:rPr>
      </w:pPr>
    </w:p>
    <w:p w14:paraId="1C771B86" w14:textId="77777777" w:rsidR="004D375D" w:rsidRPr="001679AC" w:rsidRDefault="004D375D" w:rsidP="004D375D">
      <w:pPr>
        <w:widowControl/>
        <w:numPr>
          <w:ilvl w:val="0"/>
          <w:numId w:val="161"/>
        </w:numPr>
        <w:tabs>
          <w:tab w:val="num" w:pos="970"/>
        </w:tabs>
        <w:ind w:right="0"/>
        <w:jc w:val="both"/>
        <w:rPr>
          <w:rFonts w:ascii="David" w:hAnsi="David" w:cs="David"/>
          <w:b/>
        </w:rPr>
      </w:pPr>
      <w:r w:rsidRPr="001679AC">
        <w:rPr>
          <w:rFonts w:ascii="David" w:hAnsi="David" w:cs="David" w:hint="eastAsia"/>
          <w:b/>
          <w:bCs/>
          <w:rtl/>
        </w:rPr>
        <w:t>פונקציונליות</w:t>
      </w:r>
      <w:r w:rsidRPr="001679AC">
        <w:rPr>
          <w:rFonts w:ascii="David" w:hAnsi="David" w:cs="David"/>
          <w:b/>
          <w:bCs/>
          <w:rtl/>
        </w:rPr>
        <w:t xml:space="preserve"> </w:t>
      </w:r>
      <w:r w:rsidRPr="001679AC">
        <w:rPr>
          <w:rFonts w:ascii="David" w:hAnsi="David" w:cs="David" w:hint="eastAsia"/>
          <w:b/>
          <w:bCs/>
          <w:rtl/>
        </w:rPr>
        <w:t>פורטל</w:t>
      </w:r>
      <w:r w:rsidRPr="001679AC">
        <w:rPr>
          <w:rFonts w:ascii="David" w:hAnsi="David" w:cs="David"/>
          <w:b/>
          <w:bCs/>
          <w:rtl/>
        </w:rPr>
        <w:t xml:space="preserve"> </w:t>
      </w:r>
      <w:r w:rsidRPr="001679AC">
        <w:rPr>
          <w:rFonts w:ascii="David" w:hAnsi="David" w:cs="David" w:hint="eastAsia"/>
          <w:b/>
          <w:bCs/>
          <w:rtl/>
        </w:rPr>
        <w:t>הספקים</w:t>
      </w:r>
    </w:p>
    <w:p w14:paraId="2067A58B" w14:textId="77777777" w:rsidR="004D375D" w:rsidRPr="001679AC" w:rsidRDefault="004D375D" w:rsidP="004D375D">
      <w:pPr>
        <w:widowControl/>
        <w:numPr>
          <w:ilvl w:val="1"/>
          <w:numId w:val="161"/>
        </w:numPr>
        <w:tabs>
          <w:tab w:val="num" w:pos="970"/>
        </w:tabs>
        <w:ind w:right="0"/>
        <w:jc w:val="both"/>
        <w:rPr>
          <w:rFonts w:ascii="David" w:hAnsi="David" w:cs="David"/>
        </w:rPr>
      </w:pPr>
      <w:r w:rsidRPr="001679AC">
        <w:rPr>
          <w:rFonts w:ascii="David" w:hAnsi="David" w:cs="David" w:hint="eastAsia"/>
          <w:rtl/>
        </w:rPr>
        <w:t>באמצעות</w:t>
      </w:r>
      <w:r w:rsidRPr="001679AC">
        <w:rPr>
          <w:rFonts w:ascii="David" w:hAnsi="David" w:cs="David"/>
          <w:rtl/>
        </w:rPr>
        <w:t xml:space="preserve"> </w:t>
      </w:r>
      <w:r w:rsidRPr="001679AC">
        <w:rPr>
          <w:rFonts w:ascii="David" w:hAnsi="David" w:cs="David" w:hint="eastAsia"/>
          <w:rtl/>
        </w:rPr>
        <w:t>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 xml:space="preserve"> </w:t>
      </w:r>
      <w:r w:rsidRPr="001679AC">
        <w:rPr>
          <w:rFonts w:ascii="David" w:hAnsi="David" w:cs="David" w:hint="eastAsia"/>
          <w:rtl/>
        </w:rPr>
        <w:t>ניתן</w:t>
      </w:r>
      <w:r w:rsidRPr="001679AC">
        <w:rPr>
          <w:rFonts w:ascii="David" w:hAnsi="David" w:cs="David"/>
          <w:rtl/>
        </w:rPr>
        <w:t xml:space="preserve"> </w:t>
      </w:r>
      <w:r w:rsidRPr="001679AC">
        <w:rPr>
          <w:rFonts w:ascii="David" w:hAnsi="David" w:cs="David" w:hint="eastAsia"/>
          <w:rtl/>
        </w:rPr>
        <w:t>יהיה</w:t>
      </w:r>
      <w:r w:rsidRPr="001679AC">
        <w:rPr>
          <w:rFonts w:ascii="David" w:hAnsi="David" w:cs="David"/>
          <w:rtl/>
        </w:rPr>
        <w:t xml:space="preserve"> </w:t>
      </w:r>
      <w:r w:rsidRPr="001679AC">
        <w:rPr>
          <w:rFonts w:ascii="David" w:hAnsi="David" w:cs="David" w:hint="eastAsia"/>
          <w:rtl/>
        </w:rPr>
        <w:t>לבצע</w:t>
      </w:r>
      <w:r w:rsidRPr="001679AC">
        <w:rPr>
          <w:rFonts w:ascii="David" w:hAnsi="David" w:cs="David"/>
          <w:rtl/>
        </w:rPr>
        <w:t xml:space="preserve"> </w:t>
      </w:r>
      <w:r w:rsidRPr="001679AC">
        <w:rPr>
          <w:rFonts w:ascii="David" w:hAnsi="David" w:cs="David" w:hint="eastAsia"/>
          <w:rtl/>
        </w:rPr>
        <w:t>את</w:t>
      </w:r>
      <w:r w:rsidRPr="001679AC">
        <w:rPr>
          <w:rFonts w:ascii="David" w:hAnsi="David" w:cs="David"/>
          <w:rtl/>
        </w:rPr>
        <w:t xml:space="preserve"> </w:t>
      </w:r>
      <w:r w:rsidRPr="001679AC">
        <w:rPr>
          <w:rFonts w:ascii="David" w:hAnsi="David" w:cs="David" w:hint="eastAsia"/>
          <w:rtl/>
        </w:rPr>
        <w:t>הפעולות</w:t>
      </w:r>
      <w:r w:rsidRPr="001679AC">
        <w:rPr>
          <w:rFonts w:ascii="David" w:hAnsi="David" w:cs="David"/>
          <w:rtl/>
        </w:rPr>
        <w:t xml:space="preserve"> </w:t>
      </w:r>
      <w:r w:rsidRPr="001679AC">
        <w:rPr>
          <w:rFonts w:ascii="David" w:hAnsi="David" w:cs="David" w:hint="eastAsia"/>
          <w:rtl/>
        </w:rPr>
        <w:t>להלן</w:t>
      </w:r>
      <w:r w:rsidRPr="001679AC">
        <w:rPr>
          <w:rFonts w:ascii="David" w:hAnsi="David" w:cs="David"/>
          <w:rtl/>
        </w:rPr>
        <w:t>:</w:t>
      </w:r>
    </w:p>
    <w:p w14:paraId="4346925F" w14:textId="77777777" w:rsidR="004D375D" w:rsidRPr="001679AC" w:rsidRDefault="004D375D" w:rsidP="004D375D">
      <w:pPr>
        <w:widowControl/>
        <w:numPr>
          <w:ilvl w:val="2"/>
          <w:numId w:val="161"/>
        </w:numPr>
        <w:ind w:right="0"/>
        <w:jc w:val="both"/>
        <w:rPr>
          <w:rFonts w:ascii="David" w:hAnsi="David" w:cs="David"/>
        </w:rPr>
      </w:pPr>
      <w:r w:rsidRPr="001679AC">
        <w:rPr>
          <w:rFonts w:ascii="David" w:hAnsi="David" w:cs="David" w:hint="eastAsia"/>
          <w:rtl/>
        </w:rPr>
        <w:t>לצפות</w:t>
      </w:r>
      <w:r w:rsidRPr="001679AC">
        <w:rPr>
          <w:rFonts w:ascii="David" w:hAnsi="David" w:cs="David"/>
          <w:rtl/>
        </w:rPr>
        <w:t xml:space="preserve"> </w:t>
      </w:r>
      <w:r w:rsidRPr="001679AC">
        <w:rPr>
          <w:rFonts w:ascii="David" w:hAnsi="David" w:cs="David" w:hint="eastAsia"/>
          <w:rtl/>
        </w:rPr>
        <w:t>בהזמנות</w:t>
      </w:r>
      <w:r w:rsidRPr="001679AC">
        <w:rPr>
          <w:rFonts w:ascii="David" w:hAnsi="David" w:cs="David"/>
          <w:rtl/>
        </w:rPr>
        <w:t xml:space="preserve"> </w:t>
      </w:r>
      <w:r w:rsidRPr="001679AC">
        <w:rPr>
          <w:rFonts w:ascii="David" w:hAnsi="David" w:cs="David" w:hint="eastAsia"/>
          <w:rtl/>
        </w:rPr>
        <w:t>הרכש</w:t>
      </w:r>
      <w:r w:rsidRPr="001679AC">
        <w:rPr>
          <w:rFonts w:ascii="David" w:hAnsi="David" w:cs="David"/>
          <w:rtl/>
        </w:rPr>
        <w:t xml:space="preserve"> </w:t>
      </w:r>
      <w:r w:rsidRPr="001679AC">
        <w:rPr>
          <w:rFonts w:ascii="David" w:hAnsi="David" w:cs="David" w:hint="eastAsia"/>
          <w:rtl/>
        </w:rPr>
        <w:t>הנשלחות</w:t>
      </w:r>
      <w:r w:rsidRPr="001679AC">
        <w:rPr>
          <w:rFonts w:ascii="David" w:hAnsi="David" w:cs="David"/>
          <w:rtl/>
        </w:rPr>
        <w:t xml:space="preserve"> </w:t>
      </w:r>
      <w:r w:rsidRPr="001679AC">
        <w:rPr>
          <w:rFonts w:ascii="David" w:hAnsi="David" w:cs="David" w:hint="eastAsia"/>
          <w:rtl/>
        </w:rPr>
        <w:t>ע</w:t>
      </w:r>
      <w:r w:rsidRPr="001679AC">
        <w:rPr>
          <w:rFonts w:ascii="David" w:hAnsi="David" w:cs="David"/>
          <w:rtl/>
        </w:rPr>
        <w:t xml:space="preserve">"י </w:t>
      </w:r>
      <w:r w:rsidRPr="001679AC">
        <w:rPr>
          <w:rFonts w:ascii="David" w:hAnsi="David" w:cs="David" w:hint="eastAsia"/>
          <w:rtl/>
        </w:rPr>
        <w:t>משרדי</w:t>
      </w:r>
      <w:r w:rsidRPr="001679AC">
        <w:rPr>
          <w:rFonts w:ascii="David" w:hAnsi="David" w:cs="David"/>
          <w:rtl/>
        </w:rPr>
        <w:t xml:space="preserve"> </w:t>
      </w:r>
      <w:r w:rsidRPr="001679AC">
        <w:rPr>
          <w:rFonts w:ascii="David" w:hAnsi="David" w:cs="David" w:hint="eastAsia"/>
          <w:rtl/>
        </w:rPr>
        <w:t>הממשלה</w:t>
      </w:r>
      <w:r w:rsidRPr="001679AC">
        <w:rPr>
          <w:rFonts w:ascii="David" w:hAnsi="David" w:cs="David"/>
          <w:rtl/>
        </w:rPr>
        <w:t xml:space="preserve"> </w:t>
      </w:r>
      <w:r w:rsidRPr="001679AC">
        <w:rPr>
          <w:rFonts w:ascii="David" w:hAnsi="David" w:cs="David" w:hint="eastAsia"/>
          <w:rtl/>
        </w:rPr>
        <w:t>העושים</w:t>
      </w:r>
      <w:r w:rsidRPr="001679AC">
        <w:rPr>
          <w:rFonts w:ascii="David" w:hAnsi="David" w:cs="David"/>
          <w:rtl/>
        </w:rPr>
        <w:t xml:space="preserve"> </w:t>
      </w:r>
      <w:r w:rsidRPr="001679AC">
        <w:rPr>
          <w:rFonts w:ascii="David" w:hAnsi="David" w:cs="David" w:hint="eastAsia"/>
          <w:rtl/>
        </w:rPr>
        <w:t>שימוש</w:t>
      </w:r>
      <w:r w:rsidRPr="001679AC">
        <w:rPr>
          <w:rFonts w:ascii="David" w:hAnsi="David" w:cs="David"/>
          <w:rtl/>
        </w:rPr>
        <w:t xml:space="preserve"> </w:t>
      </w:r>
      <w:r w:rsidRPr="001679AC">
        <w:rPr>
          <w:rFonts w:ascii="David" w:hAnsi="David" w:cs="David" w:hint="eastAsia"/>
          <w:rtl/>
        </w:rPr>
        <w:t>בפורטל</w:t>
      </w:r>
      <w:r w:rsidRPr="001679AC">
        <w:rPr>
          <w:rFonts w:ascii="David" w:hAnsi="David" w:cs="David"/>
          <w:rtl/>
        </w:rPr>
        <w:t xml:space="preserve"> </w:t>
      </w:r>
      <w:r w:rsidRPr="001679AC">
        <w:rPr>
          <w:rFonts w:ascii="David" w:hAnsi="David" w:cs="David" w:hint="eastAsia"/>
          <w:rtl/>
        </w:rPr>
        <w:t>לספק</w:t>
      </w:r>
      <w:r w:rsidRPr="001679AC">
        <w:rPr>
          <w:rFonts w:ascii="David" w:hAnsi="David" w:cs="David"/>
          <w:rtl/>
        </w:rPr>
        <w:t xml:space="preserve"> </w:t>
      </w:r>
      <w:r w:rsidRPr="001679AC">
        <w:rPr>
          <w:rFonts w:ascii="David" w:hAnsi="David" w:cs="David" w:hint="eastAsia"/>
          <w:rtl/>
        </w:rPr>
        <w:t>ולהדפיס</w:t>
      </w:r>
      <w:r w:rsidRPr="001679AC">
        <w:rPr>
          <w:rFonts w:ascii="David" w:hAnsi="David" w:cs="David"/>
          <w:rtl/>
        </w:rPr>
        <w:t xml:space="preserve"> </w:t>
      </w:r>
      <w:r w:rsidRPr="001679AC">
        <w:rPr>
          <w:rFonts w:ascii="David" w:hAnsi="David" w:cs="David" w:hint="eastAsia"/>
          <w:rtl/>
        </w:rPr>
        <w:t>אותן</w:t>
      </w:r>
      <w:r w:rsidRPr="001679AC">
        <w:rPr>
          <w:rFonts w:ascii="David" w:hAnsi="David" w:cs="David"/>
          <w:rtl/>
        </w:rPr>
        <w:t xml:space="preserve"> </w:t>
      </w:r>
      <w:r w:rsidRPr="001679AC">
        <w:rPr>
          <w:rFonts w:ascii="David" w:hAnsi="David" w:cs="David" w:hint="eastAsia"/>
          <w:rtl/>
        </w:rPr>
        <w:t>אם</w:t>
      </w:r>
      <w:r w:rsidRPr="001679AC">
        <w:rPr>
          <w:rFonts w:ascii="David" w:hAnsi="David" w:cs="David"/>
          <w:rtl/>
        </w:rPr>
        <w:t xml:space="preserve"> </w:t>
      </w:r>
      <w:r w:rsidRPr="001679AC">
        <w:rPr>
          <w:rFonts w:ascii="David" w:hAnsi="David" w:cs="David" w:hint="eastAsia"/>
          <w:rtl/>
        </w:rPr>
        <w:t>המשרד</w:t>
      </w:r>
      <w:r w:rsidRPr="001679AC">
        <w:rPr>
          <w:rFonts w:ascii="David" w:hAnsi="David" w:cs="David"/>
          <w:rtl/>
        </w:rPr>
        <w:t xml:space="preserve"> </w:t>
      </w:r>
      <w:r w:rsidRPr="001679AC">
        <w:rPr>
          <w:rFonts w:ascii="David" w:hAnsi="David" w:cs="David" w:hint="eastAsia"/>
          <w:rtl/>
        </w:rPr>
        <w:t>צירף</w:t>
      </w:r>
      <w:r w:rsidRPr="001679AC">
        <w:rPr>
          <w:rFonts w:ascii="David" w:hAnsi="David" w:cs="David"/>
          <w:rtl/>
        </w:rPr>
        <w:t xml:space="preserve"> </w:t>
      </w:r>
      <w:r w:rsidRPr="001679AC">
        <w:rPr>
          <w:rFonts w:ascii="David" w:hAnsi="David" w:cs="David" w:hint="eastAsia"/>
          <w:rtl/>
        </w:rPr>
        <w:t>להזמנה</w:t>
      </w:r>
      <w:r w:rsidRPr="001679AC">
        <w:rPr>
          <w:rFonts w:ascii="David" w:hAnsi="David" w:cs="David"/>
          <w:rtl/>
        </w:rPr>
        <w:t xml:space="preserve"> </w:t>
      </w:r>
      <w:r w:rsidRPr="001679AC">
        <w:rPr>
          <w:rFonts w:ascii="David" w:hAnsi="David" w:cs="David" w:hint="eastAsia"/>
          <w:rtl/>
        </w:rPr>
        <w:t>את</w:t>
      </w:r>
      <w:r w:rsidRPr="001679AC">
        <w:rPr>
          <w:rFonts w:ascii="David" w:hAnsi="David" w:cs="David"/>
          <w:rtl/>
        </w:rPr>
        <w:t xml:space="preserve"> </w:t>
      </w:r>
      <w:r w:rsidRPr="001679AC">
        <w:rPr>
          <w:rFonts w:ascii="David" w:hAnsi="David" w:cs="David" w:hint="eastAsia"/>
          <w:rtl/>
        </w:rPr>
        <w:t>פלט</w:t>
      </w:r>
      <w:r w:rsidRPr="001679AC">
        <w:rPr>
          <w:rFonts w:ascii="David" w:hAnsi="David" w:cs="David"/>
          <w:rtl/>
        </w:rPr>
        <w:t xml:space="preserve"> </w:t>
      </w:r>
      <w:r w:rsidRPr="001679AC">
        <w:rPr>
          <w:rFonts w:ascii="David" w:hAnsi="David" w:cs="David" w:hint="eastAsia"/>
          <w:rtl/>
        </w:rPr>
        <w:t>ההזמנה</w:t>
      </w:r>
      <w:r w:rsidRPr="001679AC">
        <w:rPr>
          <w:rFonts w:ascii="David" w:hAnsi="David" w:cs="David"/>
          <w:rtl/>
        </w:rPr>
        <w:t xml:space="preserve"> </w:t>
      </w:r>
      <w:r w:rsidRPr="001679AC">
        <w:rPr>
          <w:rFonts w:ascii="David" w:hAnsi="David" w:cs="David" w:hint="eastAsia"/>
          <w:rtl/>
        </w:rPr>
        <w:t>להדפסה</w:t>
      </w:r>
      <w:r w:rsidRPr="001679AC">
        <w:rPr>
          <w:rFonts w:ascii="David" w:hAnsi="David" w:cs="David"/>
          <w:rtl/>
        </w:rPr>
        <w:t>.</w:t>
      </w:r>
    </w:p>
    <w:p w14:paraId="056A2E4B" w14:textId="77777777" w:rsidR="004D375D" w:rsidRPr="001679AC" w:rsidRDefault="004D375D" w:rsidP="004D375D">
      <w:pPr>
        <w:widowControl/>
        <w:numPr>
          <w:ilvl w:val="2"/>
          <w:numId w:val="161"/>
        </w:numPr>
        <w:ind w:right="0"/>
        <w:jc w:val="both"/>
        <w:rPr>
          <w:rFonts w:ascii="David" w:hAnsi="David" w:cs="David"/>
        </w:rPr>
      </w:pPr>
      <w:r w:rsidRPr="001679AC">
        <w:rPr>
          <w:rFonts w:ascii="David" w:hAnsi="David" w:cs="David" w:hint="eastAsia"/>
          <w:rtl/>
        </w:rPr>
        <w:t>להגיש</w:t>
      </w:r>
      <w:r w:rsidRPr="001679AC">
        <w:rPr>
          <w:rFonts w:ascii="David" w:hAnsi="David" w:cs="David"/>
          <w:rtl/>
        </w:rPr>
        <w:t xml:space="preserve"> </w:t>
      </w:r>
      <w:r w:rsidRPr="001679AC">
        <w:rPr>
          <w:rFonts w:ascii="David" w:hAnsi="David" w:cs="David" w:hint="eastAsia"/>
          <w:rtl/>
        </w:rPr>
        <w:t>דיווחי</w:t>
      </w:r>
      <w:r w:rsidRPr="001679AC">
        <w:rPr>
          <w:rFonts w:ascii="David" w:hAnsi="David" w:cs="David"/>
          <w:rtl/>
        </w:rPr>
        <w:t xml:space="preserve"> </w:t>
      </w:r>
      <w:r w:rsidRPr="001679AC">
        <w:rPr>
          <w:rFonts w:ascii="David" w:hAnsi="David" w:cs="David" w:hint="eastAsia"/>
          <w:rtl/>
        </w:rPr>
        <w:t>ביצוע</w:t>
      </w:r>
      <w:r w:rsidRPr="001679AC">
        <w:rPr>
          <w:rFonts w:ascii="David" w:hAnsi="David" w:cs="David"/>
          <w:rtl/>
        </w:rPr>
        <w:t>.</w:t>
      </w:r>
    </w:p>
    <w:p w14:paraId="557E9650" w14:textId="77777777" w:rsidR="004D375D" w:rsidRPr="001679AC" w:rsidRDefault="004D375D" w:rsidP="004D375D">
      <w:pPr>
        <w:widowControl/>
        <w:numPr>
          <w:ilvl w:val="2"/>
          <w:numId w:val="161"/>
        </w:numPr>
        <w:ind w:right="0"/>
        <w:jc w:val="both"/>
        <w:rPr>
          <w:rFonts w:ascii="David" w:hAnsi="David" w:cs="David"/>
        </w:rPr>
      </w:pPr>
      <w:r w:rsidRPr="001679AC">
        <w:rPr>
          <w:rFonts w:ascii="David" w:hAnsi="David" w:cs="David" w:hint="eastAsia"/>
          <w:rtl/>
        </w:rPr>
        <w:t>להגיש</w:t>
      </w:r>
      <w:r w:rsidRPr="001679AC">
        <w:rPr>
          <w:rFonts w:ascii="David" w:hAnsi="David" w:cs="David"/>
          <w:rtl/>
        </w:rPr>
        <w:t xml:space="preserve"> </w:t>
      </w:r>
      <w:r w:rsidRPr="001679AC">
        <w:rPr>
          <w:rFonts w:ascii="David" w:hAnsi="David" w:cs="David" w:hint="eastAsia"/>
          <w:rtl/>
        </w:rPr>
        <w:t>חשבוניות</w:t>
      </w:r>
      <w:r w:rsidRPr="001679AC">
        <w:rPr>
          <w:rFonts w:ascii="David" w:hAnsi="David" w:cs="David"/>
          <w:rtl/>
        </w:rPr>
        <w:t xml:space="preserve"> </w:t>
      </w:r>
      <w:r w:rsidRPr="001679AC">
        <w:rPr>
          <w:rFonts w:ascii="David" w:hAnsi="David" w:cs="David" w:hint="eastAsia"/>
          <w:rtl/>
        </w:rPr>
        <w:t>חתומות</w:t>
      </w:r>
      <w:r w:rsidRPr="001679AC">
        <w:rPr>
          <w:rFonts w:ascii="David" w:hAnsi="David" w:cs="David"/>
          <w:rtl/>
        </w:rPr>
        <w:t xml:space="preserve"> </w:t>
      </w:r>
      <w:r w:rsidRPr="001679AC">
        <w:rPr>
          <w:rFonts w:ascii="David" w:hAnsi="David" w:cs="David" w:hint="eastAsia"/>
          <w:rtl/>
        </w:rPr>
        <w:t>אלקטרונית</w:t>
      </w:r>
      <w:r w:rsidRPr="001679AC">
        <w:rPr>
          <w:rFonts w:ascii="David" w:hAnsi="David" w:cs="David"/>
          <w:rtl/>
        </w:rPr>
        <w:t xml:space="preserve"> </w:t>
      </w:r>
      <w:r w:rsidRPr="001679AC">
        <w:rPr>
          <w:rFonts w:ascii="David" w:hAnsi="David" w:cs="David" w:hint="eastAsia"/>
          <w:rtl/>
        </w:rPr>
        <w:t>אשר</w:t>
      </w:r>
      <w:r w:rsidRPr="001679AC">
        <w:rPr>
          <w:rFonts w:ascii="David" w:hAnsi="David" w:cs="David"/>
          <w:rtl/>
        </w:rPr>
        <w:t xml:space="preserve"> </w:t>
      </w:r>
      <w:r w:rsidRPr="001679AC">
        <w:rPr>
          <w:rFonts w:ascii="David" w:hAnsi="David" w:cs="David" w:hint="eastAsia"/>
          <w:rtl/>
        </w:rPr>
        <w:t>יהוו</w:t>
      </w:r>
      <w:r w:rsidRPr="001679AC">
        <w:rPr>
          <w:rFonts w:ascii="David" w:hAnsi="David" w:cs="David"/>
          <w:rtl/>
        </w:rPr>
        <w:t xml:space="preserve"> </w:t>
      </w:r>
      <w:r w:rsidRPr="001679AC">
        <w:rPr>
          <w:rFonts w:ascii="David" w:hAnsi="David" w:cs="David" w:hint="eastAsia"/>
          <w:rtl/>
        </w:rPr>
        <w:t>חשבונית</w:t>
      </w:r>
      <w:r w:rsidRPr="001679AC">
        <w:rPr>
          <w:rFonts w:ascii="David" w:hAnsi="David" w:cs="David"/>
          <w:rtl/>
        </w:rPr>
        <w:t xml:space="preserve"> </w:t>
      </w:r>
      <w:r w:rsidRPr="001679AC">
        <w:rPr>
          <w:rFonts w:ascii="David" w:hAnsi="David" w:cs="David" w:hint="eastAsia"/>
          <w:rtl/>
        </w:rPr>
        <w:t>מקור</w:t>
      </w:r>
      <w:r w:rsidRPr="001679AC">
        <w:rPr>
          <w:rFonts w:ascii="David" w:hAnsi="David" w:cs="David"/>
          <w:rtl/>
        </w:rPr>
        <w:t xml:space="preserve"> </w:t>
      </w:r>
      <w:r w:rsidRPr="001679AC">
        <w:rPr>
          <w:rFonts w:ascii="David" w:hAnsi="David" w:cs="David" w:hint="eastAsia"/>
          <w:rtl/>
        </w:rPr>
        <w:t>וזאת</w:t>
      </w:r>
      <w:r w:rsidRPr="001679AC">
        <w:rPr>
          <w:rFonts w:ascii="David" w:hAnsi="David" w:cs="David"/>
          <w:rtl/>
        </w:rPr>
        <w:t xml:space="preserve"> </w:t>
      </w:r>
      <w:r w:rsidRPr="001679AC">
        <w:rPr>
          <w:rFonts w:ascii="David" w:hAnsi="David" w:cs="David" w:hint="eastAsia"/>
          <w:rtl/>
        </w:rPr>
        <w:t>במקום</w:t>
      </w:r>
      <w:r w:rsidRPr="001679AC">
        <w:rPr>
          <w:rFonts w:ascii="David" w:hAnsi="David" w:cs="David"/>
          <w:rtl/>
        </w:rPr>
        <w:t xml:space="preserve"> </w:t>
      </w:r>
      <w:r w:rsidRPr="001679AC">
        <w:rPr>
          <w:rFonts w:ascii="David" w:hAnsi="David" w:cs="David" w:hint="eastAsia"/>
          <w:rtl/>
        </w:rPr>
        <w:t>הגשת</w:t>
      </w:r>
      <w:r w:rsidRPr="001679AC">
        <w:rPr>
          <w:rFonts w:ascii="David" w:hAnsi="David" w:cs="David"/>
          <w:rtl/>
        </w:rPr>
        <w:t xml:space="preserve"> </w:t>
      </w:r>
      <w:r w:rsidRPr="001679AC">
        <w:rPr>
          <w:rFonts w:ascii="David" w:hAnsi="David" w:cs="David" w:hint="eastAsia"/>
          <w:rtl/>
        </w:rPr>
        <w:t>חשבוניות</w:t>
      </w:r>
      <w:r w:rsidRPr="001679AC">
        <w:rPr>
          <w:rFonts w:ascii="David" w:hAnsi="David" w:cs="David"/>
          <w:rtl/>
        </w:rPr>
        <w:t xml:space="preserve"> </w:t>
      </w:r>
      <w:r w:rsidRPr="001679AC">
        <w:rPr>
          <w:rFonts w:ascii="David" w:hAnsi="David" w:cs="David" w:hint="eastAsia"/>
          <w:rtl/>
        </w:rPr>
        <w:t>פיסיות</w:t>
      </w:r>
      <w:r w:rsidRPr="001679AC">
        <w:rPr>
          <w:rFonts w:ascii="David" w:hAnsi="David" w:cs="David"/>
          <w:rtl/>
        </w:rPr>
        <w:t>.</w:t>
      </w:r>
    </w:p>
    <w:p w14:paraId="74595533" w14:textId="77777777" w:rsidR="004D375D" w:rsidRPr="001679AC" w:rsidRDefault="004D375D" w:rsidP="004D375D">
      <w:pPr>
        <w:widowControl/>
        <w:numPr>
          <w:ilvl w:val="2"/>
          <w:numId w:val="161"/>
        </w:numPr>
        <w:ind w:right="0"/>
        <w:jc w:val="both"/>
        <w:rPr>
          <w:rFonts w:ascii="David" w:hAnsi="David" w:cs="David"/>
        </w:rPr>
      </w:pPr>
      <w:r w:rsidRPr="001679AC">
        <w:rPr>
          <w:rFonts w:ascii="David" w:hAnsi="David" w:cs="David" w:hint="eastAsia"/>
          <w:rtl/>
        </w:rPr>
        <w:t>לצפות</w:t>
      </w:r>
      <w:r w:rsidRPr="001679AC">
        <w:rPr>
          <w:rFonts w:ascii="David" w:hAnsi="David" w:cs="David"/>
          <w:rtl/>
        </w:rPr>
        <w:t xml:space="preserve"> </w:t>
      </w:r>
      <w:r w:rsidRPr="001679AC">
        <w:rPr>
          <w:rFonts w:ascii="David" w:hAnsi="David" w:cs="David" w:hint="eastAsia"/>
          <w:rtl/>
        </w:rPr>
        <w:t>בסטטוס</w:t>
      </w:r>
      <w:r w:rsidRPr="001679AC">
        <w:rPr>
          <w:rFonts w:ascii="David" w:hAnsi="David" w:cs="David"/>
          <w:rtl/>
        </w:rPr>
        <w:t xml:space="preserve"> </w:t>
      </w:r>
      <w:r w:rsidRPr="001679AC">
        <w:rPr>
          <w:rFonts w:ascii="David" w:hAnsi="David" w:cs="David" w:hint="eastAsia"/>
          <w:rtl/>
        </w:rPr>
        <w:t>אישור</w:t>
      </w:r>
      <w:r w:rsidRPr="001679AC">
        <w:rPr>
          <w:rFonts w:ascii="David" w:hAnsi="David" w:cs="David"/>
          <w:rtl/>
        </w:rPr>
        <w:t xml:space="preserve"> </w:t>
      </w:r>
      <w:r w:rsidRPr="001679AC">
        <w:rPr>
          <w:rFonts w:ascii="David" w:hAnsi="David" w:cs="David" w:hint="eastAsia"/>
          <w:rtl/>
        </w:rPr>
        <w:t>המסמכים</w:t>
      </w:r>
      <w:r w:rsidRPr="001679AC">
        <w:rPr>
          <w:rFonts w:ascii="David" w:hAnsi="David" w:cs="David"/>
          <w:rtl/>
        </w:rPr>
        <w:t xml:space="preserve"> </w:t>
      </w:r>
      <w:r w:rsidRPr="001679AC">
        <w:rPr>
          <w:rFonts w:ascii="David" w:hAnsi="David" w:cs="David" w:hint="eastAsia"/>
          <w:rtl/>
        </w:rPr>
        <w:t>שהוגשו</w:t>
      </w:r>
      <w:r w:rsidRPr="001679AC">
        <w:rPr>
          <w:rFonts w:ascii="David" w:hAnsi="David" w:cs="David"/>
          <w:rtl/>
        </w:rPr>
        <w:t xml:space="preserve"> </w:t>
      </w:r>
      <w:r w:rsidRPr="001679AC">
        <w:rPr>
          <w:rFonts w:ascii="David" w:hAnsi="David" w:cs="David" w:hint="eastAsia"/>
          <w:rtl/>
        </w:rPr>
        <w:t>ותקינותם</w:t>
      </w:r>
      <w:r w:rsidRPr="001679AC">
        <w:rPr>
          <w:rFonts w:ascii="David" w:hAnsi="David" w:cs="David"/>
          <w:rtl/>
        </w:rPr>
        <w:t xml:space="preserve"> </w:t>
      </w:r>
      <w:r w:rsidRPr="001679AC">
        <w:rPr>
          <w:rFonts w:ascii="David" w:hAnsi="David" w:cs="David" w:hint="eastAsia"/>
          <w:rtl/>
        </w:rPr>
        <w:t>ע</w:t>
      </w:r>
      <w:r w:rsidRPr="001679AC">
        <w:rPr>
          <w:rFonts w:ascii="David" w:hAnsi="David" w:cs="David"/>
          <w:rtl/>
        </w:rPr>
        <w:t xml:space="preserve">"י </w:t>
      </w:r>
      <w:r w:rsidRPr="001679AC">
        <w:rPr>
          <w:rFonts w:ascii="David" w:hAnsi="David" w:cs="David" w:hint="eastAsia"/>
          <w:rtl/>
        </w:rPr>
        <w:t>משרדי</w:t>
      </w:r>
      <w:r w:rsidRPr="001679AC">
        <w:rPr>
          <w:rFonts w:ascii="David" w:hAnsi="David" w:cs="David"/>
          <w:rtl/>
        </w:rPr>
        <w:t xml:space="preserve"> </w:t>
      </w:r>
      <w:r w:rsidRPr="001679AC">
        <w:rPr>
          <w:rFonts w:ascii="David" w:hAnsi="David" w:cs="David" w:hint="eastAsia"/>
          <w:rtl/>
        </w:rPr>
        <w:t>הממשלה</w:t>
      </w:r>
      <w:r w:rsidRPr="001679AC">
        <w:rPr>
          <w:rFonts w:ascii="David" w:hAnsi="David" w:cs="David"/>
          <w:rtl/>
        </w:rPr>
        <w:t>.</w:t>
      </w:r>
    </w:p>
    <w:p w14:paraId="22267313" w14:textId="77777777" w:rsidR="004D375D" w:rsidRPr="001679AC" w:rsidRDefault="004D375D" w:rsidP="004D375D">
      <w:pPr>
        <w:widowControl/>
        <w:numPr>
          <w:ilvl w:val="0"/>
          <w:numId w:val="161"/>
        </w:numPr>
        <w:tabs>
          <w:tab w:val="num" w:pos="970"/>
        </w:tabs>
        <w:ind w:right="0"/>
        <w:jc w:val="both"/>
        <w:rPr>
          <w:rFonts w:ascii="David" w:hAnsi="David" w:cs="David"/>
          <w:b/>
        </w:rPr>
      </w:pPr>
      <w:r w:rsidRPr="001679AC">
        <w:rPr>
          <w:rFonts w:ascii="David" w:hAnsi="David" w:cs="David" w:hint="eastAsia"/>
          <w:b/>
          <w:bCs/>
          <w:rtl/>
        </w:rPr>
        <w:t>עמידה</w:t>
      </w:r>
      <w:r w:rsidRPr="001679AC">
        <w:rPr>
          <w:rFonts w:ascii="David" w:hAnsi="David" w:cs="David"/>
          <w:b/>
          <w:bCs/>
          <w:rtl/>
        </w:rPr>
        <w:t xml:space="preserve"> </w:t>
      </w:r>
      <w:r w:rsidRPr="001679AC">
        <w:rPr>
          <w:rFonts w:ascii="David" w:hAnsi="David" w:cs="David" w:hint="eastAsia"/>
          <w:b/>
          <w:bCs/>
          <w:rtl/>
        </w:rPr>
        <w:t>בהנחיות</w:t>
      </w:r>
      <w:r w:rsidRPr="001679AC">
        <w:rPr>
          <w:rFonts w:ascii="David" w:hAnsi="David" w:cs="David"/>
          <w:b/>
          <w:bCs/>
          <w:rtl/>
        </w:rPr>
        <w:t xml:space="preserve"> </w:t>
      </w:r>
      <w:r w:rsidRPr="001679AC">
        <w:rPr>
          <w:rFonts w:ascii="David" w:hAnsi="David" w:cs="David" w:hint="eastAsia"/>
          <w:b/>
          <w:bCs/>
          <w:rtl/>
        </w:rPr>
        <w:t>רשות</w:t>
      </w:r>
      <w:r w:rsidRPr="001679AC">
        <w:rPr>
          <w:rFonts w:ascii="David" w:hAnsi="David" w:cs="David"/>
          <w:b/>
          <w:bCs/>
          <w:rtl/>
        </w:rPr>
        <w:t xml:space="preserve"> </w:t>
      </w:r>
      <w:r w:rsidRPr="001679AC">
        <w:rPr>
          <w:rFonts w:ascii="David" w:hAnsi="David" w:cs="David" w:hint="eastAsia"/>
          <w:b/>
          <w:bCs/>
          <w:rtl/>
        </w:rPr>
        <w:t>המיסים</w:t>
      </w:r>
    </w:p>
    <w:p w14:paraId="381968F5"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השימוש</w:t>
      </w:r>
      <w:r w:rsidRPr="001679AC">
        <w:rPr>
          <w:rFonts w:ascii="David" w:hAnsi="David" w:cs="David"/>
          <w:rtl/>
        </w:rPr>
        <w:t xml:space="preserve">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41DC5CAA"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 xml:space="preserve"> </w:t>
      </w:r>
      <w:r w:rsidRPr="001679AC">
        <w:rPr>
          <w:rFonts w:ascii="David" w:hAnsi="David" w:cs="David" w:hint="eastAsia"/>
          <w:rtl/>
        </w:rPr>
        <w:t>וכללי</w:t>
      </w:r>
      <w:r w:rsidRPr="001679AC">
        <w:rPr>
          <w:rFonts w:ascii="David" w:hAnsi="David" w:cs="David"/>
          <w:rtl/>
        </w:rPr>
        <w:t xml:space="preserve"> </w:t>
      </w:r>
      <w:r w:rsidRPr="001679AC">
        <w:rPr>
          <w:rFonts w:ascii="David" w:hAnsi="David" w:cs="David" w:hint="eastAsia"/>
          <w:rtl/>
        </w:rPr>
        <w:t>השימוש</w:t>
      </w:r>
      <w:r w:rsidRPr="001679AC">
        <w:rPr>
          <w:rFonts w:ascii="David" w:hAnsi="David" w:cs="David"/>
          <w:rtl/>
        </w:rPr>
        <w:t xml:space="preserve"> </w:t>
      </w:r>
      <w:r w:rsidRPr="001679AC">
        <w:rPr>
          <w:rFonts w:ascii="David" w:hAnsi="David" w:cs="David" w:hint="eastAsia"/>
          <w:rtl/>
        </w:rPr>
        <w:t>בו</w:t>
      </w:r>
      <w:r w:rsidRPr="001679AC">
        <w:rPr>
          <w:rFonts w:ascii="David" w:hAnsi="David" w:cs="David"/>
          <w:rtl/>
        </w:rPr>
        <w:t xml:space="preserve"> </w:t>
      </w:r>
      <w:r w:rsidRPr="001679AC">
        <w:rPr>
          <w:rFonts w:ascii="David" w:hAnsi="David" w:cs="David" w:hint="eastAsia"/>
          <w:rtl/>
        </w:rPr>
        <w:t>יתעדכנו</w:t>
      </w:r>
      <w:r w:rsidRPr="001679AC">
        <w:rPr>
          <w:rFonts w:ascii="David" w:hAnsi="David" w:cs="David"/>
          <w:rtl/>
        </w:rPr>
        <w:t xml:space="preserve"> </w:t>
      </w:r>
      <w:r w:rsidRPr="001679AC">
        <w:rPr>
          <w:rFonts w:ascii="David" w:hAnsi="David" w:cs="David" w:hint="eastAsia"/>
          <w:rtl/>
        </w:rPr>
        <w:t>מעת</w:t>
      </w:r>
      <w:r w:rsidRPr="001679AC">
        <w:rPr>
          <w:rFonts w:ascii="David" w:hAnsi="David" w:cs="David"/>
          <w:rtl/>
        </w:rPr>
        <w:t xml:space="preserve"> </w:t>
      </w:r>
      <w:r w:rsidRPr="001679AC">
        <w:rPr>
          <w:rFonts w:ascii="David" w:hAnsi="David" w:cs="David" w:hint="eastAsia"/>
          <w:rtl/>
        </w:rPr>
        <w:t>לעת</w:t>
      </w:r>
      <w:r w:rsidRPr="001679AC">
        <w:rPr>
          <w:rFonts w:ascii="David" w:hAnsi="David" w:cs="David"/>
          <w:rtl/>
        </w:rPr>
        <w:t xml:space="preserve"> </w:t>
      </w:r>
      <w:r w:rsidRPr="001679AC">
        <w:rPr>
          <w:rFonts w:ascii="David" w:hAnsi="David" w:cs="David" w:hint="eastAsia"/>
          <w:rtl/>
        </w:rPr>
        <w:t>בהתאם</w:t>
      </w:r>
      <w:r w:rsidRPr="001679AC">
        <w:rPr>
          <w:rFonts w:ascii="David" w:hAnsi="David" w:cs="David"/>
          <w:rtl/>
        </w:rPr>
        <w:t xml:space="preserve"> </w:t>
      </w:r>
      <w:r w:rsidRPr="001679AC">
        <w:rPr>
          <w:rFonts w:ascii="David" w:hAnsi="David" w:cs="David" w:hint="eastAsia"/>
          <w:rtl/>
        </w:rPr>
        <w:t>להנחיות</w:t>
      </w:r>
      <w:r w:rsidRPr="001679AC">
        <w:rPr>
          <w:rFonts w:ascii="David" w:hAnsi="David" w:cs="David"/>
          <w:rtl/>
        </w:rPr>
        <w:t xml:space="preserve"> </w:t>
      </w:r>
      <w:r w:rsidRPr="001679AC">
        <w:rPr>
          <w:rFonts w:ascii="David" w:hAnsi="David" w:cs="David" w:hint="eastAsia"/>
          <w:rtl/>
        </w:rPr>
        <w:t>והוראות</w:t>
      </w:r>
      <w:r w:rsidRPr="001679AC">
        <w:rPr>
          <w:rFonts w:ascii="David" w:hAnsi="David" w:cs="David"/>
          <w:rtl/>
        </w:rPr>
        <w:t xml:space="preserve"> </w:t>
      </w:r>
      <w:r w:rsidRPr="001679AC">
        <w:rPr>
          <w:rFonts w:ascii="David" w:hAnsi="David" w:cs="David" w:hint="eastAsia"/>
          <w:rtl/>
        </w:rPr>
        <w:t>רשות</w:t>
      </w:r>
      <w:r w:rsidRPr="001679AC">
        <w:rPr>
          <w:rFonts w:ascii="David" w:hAnsi="David" w:cs="David"/>
          <w:rtl/>
        </w:rPr>
        <w:t xml:space="preserve"> </w:t>
      </w:r>
      <w:r w:rsidRPr="001679AC">
        <w:rPr>
          <w:rFonts w:ascii="David" w:hAnsi="David" w:cs="David" w:hint="eastAsia"/>
          <w:rtl/>
        </w:rPr>
        <w:t>המיסים</w:t>
      </w:r>
      <w:r w:rsidRPr="001679AC">
        <w:rPr>
          <w:rFonts w:ascii="David" w:hAnsi="David" w:cs="David"/>
          <w:rtl/>
        </w:rPr>
        <w:t xml:space="preserve"> </w:t>
      </w:r>
      <w:r w:rsidRPr="001679AC">
        <w:rPr>
          <w:rFonts w:ascii="David" w:hAnsi="David" w:cs="David" w:hint="eastAsia"/>
          <w:rtl/>
        </w:rPr>
        <w:t>ועל</w:t>
      </w:r>
      <w:r w:rsidRPr="001679AC">
        <w:rPr>
          <w:rFonts w:ascii="David" w:hAnsi="David" w:cs="David"/>
          <w:rtl/>
        </w:rPr>
        <w:t xml:space="preserve"> </w:t>
      </w:r>
      <w:r w:rsidRPr="001679AC">
        <w:rPr>
          <w:rFonts w:ascii="David" w:hAnsi="David" w:cs="David" w:hint="eastAsia"/>
          <w:rtl/>
        </w:rPr>
        <w:t>המשתמש</w:t>
      </w:r>
      <w:r w:rsidRPr="001679AC">
        <w:rPr>
          <w:rFonts w:ascii="David" w:hAnsi="David" w:cs="David"/>
          <w:rtl/>
        </w:rPr>
        <w:t xml:space="preserve"> </w:t>
      </w:r>
      <w:r w:rsidRPr="001679AC">
        <w:rPr>
          <w:rFonts w:ascii="David" w:hAnsi="David" w:cs="David" w:hint="eastAsia"/>
          <w:rtl/>
        </w:rPr>
        <w:t>יהיה</w:t>
      </w:r>
      <w:r w:rsidRPr="001679AC">
        <w:rPr>
          <w:rFonts w:ascii="David" w:hAnsi="David" w:cs="David"/>
          <w:rtl/>
        </w:rPr>
        <w:t xml:space="preserve"> </w:t>
      </w:r>
      <w:r w:rsidRPr="001679AC">
        <w:rPr>
          <w:rFonts w:ascii="David" w:hAnsi="David" w:cs="David" w:hint="eastAsia"/>
          <w:rtl/>
        </w:rPr>
        <w:t>להתאים</w:t>
      </w:r>
      <w:r w:rsidRPr="001679AC">
        <w:rPr>
          <w:rFonts w:ascii="David" w:hAnsi="David" w:cs="David"/>
          <w:rtl/>
        </w:rPr>
        <w:t xml:space="preserve"> </w:t>
      </w:r>
      <w:r w:rsidRPr="001679AC">
        <w:rPr>
          <w:rFonts w:ascii="David" w:hAnsi="David" w:cs="David" w:hint="eastAsia"/>
          <w:rtl/>
        </w:rPr>
        <w:t>את</w:t>
      </w:r>
      <w:r w:rsidRPr="001679AC">
        <w:rPr>
          <w:rFonts w:ascii="David" w:hAnsi="David" w:cs="David"/>
          <w:rtl/>
        </w:rPr>
        <w:t xml:space="preserve"> </w:t>
      </w:r>
      <w:r w:rsidRPr="001679AC">
        <w:rPr>
          <w:rFonts w:ascii="David" w:hAnsi="David" w:cs="David" w:hint="eastAsia"/>
          <w:rtl/>
        </w:rPr>
        <w:t>עבודתו</w:t>
      </w:r>
      <w:r w:rsidRPr="001679AC">
        <w:rPr>
          <w:rFonts w:ascii="David" w:hAnsi="David" w:cs="David"/>
          <w:rtl/>
        </w:rPr>
        <w:t xml:space="preserve"> </w:t>
      </w:r>
      <w:r w:rsidRPr="001679AC">
        <w:rPr>
          <w:rFonts w:ascii="David" w:hAnsi="David" w:cs="David" w:hint="eastAsia"/>
          <w:rtl/>
        </w:rPr>
        <w:t>להנחיות</w:t>
      </w:r>
      <w:r w:rsidRPr="001679AC">
        <w:rPr>
          <w:rFonts w:ascii="David" w:hAnsi="David" w:cs="David"/>
          <w:rtl/>
        </w:rPr>
        <w:t xml:space="preserve"> </w:t>
      </w:r>
      <w:r w:rsidRPr="001679AC">
        <w:rPr>
          <w:rFonts w:ascii="David" w:hAnsi="David" w:cs="David" w:hint="eastAsia"/>
          <w:rtl/>
        </w:rPr>
        <w:t>והוראות</w:t>
      </w:r>
      <w:r w:rsidRPr="001679AC">
        <w:rPr>
          <w:rFonts w:ascii="David" w:hAnsi="David" w:cs="David"/>
          <w:rtl/>
        </w:rPr>
        <w:t xml:space="preserve"> </w:t>
      </w:r>
      <w:r w:rsidRPr="001679AC">
        <w:rPr>
          <w:rFonts w:ascii="David" w:hAnsi="David" w:cs="David" w:hint="eastAsia"/>
          <w:rtl/>
        </w:rPr>
        <w:t>כאמור</w:t>
      </w:r>
      <w:r w:rsidRPr="001679AC">
        <w:rPr>
          <w:rFonts w:ascii="David" w:hAnsi="David" w:cs="David"/>
          <w:rtl/>
        </w:rPr>
        <w:t>.</w:t>
      </w:r>
    </w:p>
    <w:p w14:paraId="3DDBC18C"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חתימת</w:t>
      </w:r>
      <w:r w:rsidRPr="001679AC">
        <w:rPr>
          <w:rFonts w:ascii="David" w:hAnsi="David" w:cs="David"/>
          <w:rtl/>
        </w:rPr>
        <w:t xml:space="preserve"> </w:t>
      </w:r>
      <w:r w:rsidRPr="001679AC">
        <w:rPr>
          <w:rFonts w:ascii="David" w:hAnsi="David" w:cs="David" w:hint="eastAsia"/>
          <w:rtl/>
        </w:rPr>
        <w:t>ממשלת</w:t>
      </w:r>
      <w:r w:rsidRPr="001679AC">
        <w:rPr>
          <w:rFonts w:ascii="David" w:hAnsi="David" w:cs="David"/>
          <w:rtl/>
        </w:rPr>
        <w:t xml:space="preserve"> </w:t>
      </w:r>
      <w:r w:rsidRPr="001679AC">
        <w:rPr>
          <w:rFonts w:ascii="David" w:hAnsi="David" w:cs="David" w:hint="eastAsia"/>
          <w:rtl/>
        </w:rPr>
        <w:t>ישראל</w:t>
      </w:r>
      <w:r w:rsidRPr="001679AC">
        <w:rPr>
          <w:rFonts w:ascii="David" w:hAnsi="David" w:cs="David"/>
          <w:rtl/>
        </w:rPr>
        <w:t xml:space="preserve"> </w:t>
      </w:r>
      <w:r w:rsidRPr="001679AC">
        <w:rPr>
          <w:rFonts w:ascii="David" w:hAnsi="David" w:cs="David" w:hint="eastAsia"/>
          <w:rtl/>
        </w:rPr>
        <w:t>על</w:t>
      </w:r>
      <w:r w:rsidRPr="001679AC">
        <w:rPr>
          <w:rFonts w:ascii="David" w:hAnsi="David" w:cs="David"/>
          <w:rtl/>
        </w:rPr>
        <w:t xml:space="preserve"> </w:t>
      </w:r>
      <w:r w:rsidRPr="001679AC">
        <w:rPr>
          <w:rFonts w:ascii="David" w:hAnsi="David" w:cs="David" w:hint="eastAsia"/>
          <w:rtl/>
        </w:rPr>
        <w:t>חוזה</w:t>
      </w:r>
      <w:r w:rsidRPr="001679AC">
        <w:rPr>
          <w:rFonts w:ascii="David" w:hAnsi="David" w:cs="David"/>
          <w:rtl/>
        </w:rPr>
        <w:t xml:space="preserve"> </w:t>
      </w:r>
      <w:r w:rsidRPr="001679AC">
        <w:rPr>
          <w:rFonts w:ascii="David" w:hAnsi="David" w:cs="David" w:hint="eastAsia"/>
          <w:rtl/>
        </w:rPr>
        <w:t>זה</w:t>
      </w:r>
      <w:r w:rsidRPr="001679AC">
        <w:rPr>
          <w:rFonts w:ascii="David" w:hAnsi="David" w:cs="David"/>
          <w:rtl/>
        </w:rPr>
        <w:t xml:space="preserve"> </w:t>
      </w:r>
      <w:r w:rsidRPr="001679AC">
        <w:rPr>
          <w:rFonts w:ascii="David" w:hAnsi="David" w:cs="David" w:hint="eastAsia"/>
          <w:rtl/>
        </w:rPr>
        <w:t>מהווה</w:t>
      </w:r>
      <w:r w:rsidRPr="001679AC">
        <w:rPr>
          <w:rFonts w:ascii="David" w:hAnsi="David" w:cs="David"/>
          <w:rtl/>
        </w:rPr>
        <w:t xml:space="preserve"> </w:t>
      </w:r>
      <w:r w:rsidRPr="001679AC">
        <w:rPr>
          <w:rFonts w:ascii="David" w:hAnsi="David" w:cs="David" w:hint="eastAsia"/>
          <w:rtl/>
        </w:rPr>
        <w:t>את</w:t>
      </w:r>
      <w:r w:rsidRPr="001679AC">
        <w:rPr>
          <w:rFonts w:ascii="David" w:hAnsi="David" w:cs="David"/>
          <w:rtl/>
        </w:rPr>
        <w:t xml:space="preserve"> </w:t>
      </w:r>
      <w:r w:rsidRPr="001679AC">
        <w:rPr>
          <w:rFonts w:ascii="David" w:hAnsi="David" w:cs="David" w:hint="eastAsia"/>
          <w:rtl/>
        </w:rPr>
        <w:t>הסכמתה</w:t>
      </w:r>
      <w:r w:rsidRPr="001679AC">
        <w:rPr>
          <w:rFonts w:ascii="David" w:hAnsi="David" w:cs="David"/>
          <w:rtl/>
        </w:rPr>
        <w:t xml:space="preserve"> </w:t>
      </w:r>
      <w:r w:rsidRPr="001679AC">
        <w:rPr>
          <w:rFonts w:ascii="David" w:hAnsi="David" w:cs="David" w:hint="eastAsia"/>
          <w:rtl/>
        </w:rPr>
        <w:t>לפי</w:t>
      </w:r>
      <w:r w:rsidRPr="001679AC">
        <w:rPr>
          <w:rFonts w:ascii="David" w:hAnsi="David" w:cs="David"/>
          <w:rtl/>
        </w:rPr>
        <w:t xml:space="preserve"> </w:t>
      </w:r>
      <w:r w:rsidRPr="001679AC">
        <w:rPr>
          <w:rFonts w:ascii="David" w:hAnsi="David" w:cs="David" w:hint="eastAsia"/>
          <w:rtl/>
        </w:rPr>
        <w:t>סעיף</w:t>
      </w:r>
      <w:r w:rsidRPr="001679AC">
        <w:rPr>
          <w:rFonts w:ascii="David" w:hAnsi="David" w:cs="David"/>
          <w:rtl/>
        </w:rPr>
        <w:t xml:space="preserve"> 18ב </w:t>
      </w:r>
      <w:r w:rsidRPr="001679AC">
        <w:rPr>
          <w:rFonts w:ascii="David" w:hAnsi="David" w:cs="David" w:hint="eastAsia"/>
          <w:rtl/>
        </w:rPr>
        <w:t>להוראות</w:t>
      </w:r>
      <w:r w:rsidRPr="001679AC">
        <w:rPr>
          <w:rFonts w:ascii="David" w:hAnsi="David" w:cs="David"/>
          <w:rtl/>
        </w:rPr>
        <w:t xml:space="preserve"> </w:t>
      </w:r>
      <w:r w:rsidRPr="001679AC">
        <w:rPr>
          <w:rFonts w:ascii="David" w:hAnsi="David" w:cs="David" w:hint="eastAsia"/>
          <w:rtl/>
        </w:rPr>
        <w:t>לניהול</w:t>
      </w:r>
      <w:r w:rsidRPr="001679AC">
        <w:rPr>
          <w:rFonts w:ascii="David" w:hAnsi="David" w:cs="David"/>
          <w:rtl/>
        </w:rPr>
        <w:t xml:space="preserve"> </w:t>
      </w:r>
      <w:r w:rsidRPr="001679AC">
        <w:rPr>
          <w:rFonts w:ascii="David" w:hAnsi="David" w:cs="David" w:hint="eastAsia"/>
          <w:rtl/>
        </w:rPr>
        <w:t>ספרים</w:t>
      </w:r>
      <w:r w:rsidRPr="001679AC">
        <w:rPr>
          <w:rFonts w:ascii="David" w:hAnsi="David" w:cs="David"/>
          <w:rtl/>
        </w:rPr>
        <w:t xml:space="preserve">, </w:t>
      </w:r>
      <w:r w:rsidRPr="001679AC">
        <w:rPr>
          <w:rFonts w:ascii="David" w:hAnsi="David" w:cs="David" w:hint="eastAsia"/>
          <w:rtl/>
        </w:rPr>
        <w:t>לקבל</w:t>
      </w:r>
      <w:r w:rsidRPr="001679AC">
        <w:rPr>
          <w:rFonts w:ascii="David" w:hAnsi="David" w:cs="David"/>
          <w:rtl/>
        </w:rPr>
        <w:t xml:space="preserve"> </w:t>
      </w:r>
      <w:r w:rsidRPr="001679AC">
        <w:rPr>
          <w:rFonts w:ascii="David" w:hAnsi="David" w:cs="David" w:hint="eastAsia"/>
          <w:rtl/>
        </w:rPr>
        <w:t>מאת</w:t>
      </w:r>
      <w:r w:rsidRPr="001679AC">
        <w:rPr>
          <w:rFonts w:ascii="David" w:hAnsi="David" w:cs="David"/>
          <w:rtl/>
        </w:rPr>
        <w:t xml:space="preserve"> </w:t>
      </w:r>
      <w:r w:rsidRPr="001679AC">
        <w:rPr>
          <w:rFonts w:ascii="David" w:hAnsi="David" w:cs="David" w:hint="eastAsia"/>
          <w:rtl/>
        </w:rPr>
        <w:t>הספק</w:t>
      </w:r>
      <w:r w:rsidRPr="001679AC">
        <w:rPr>
          <w:rFonts w:ascii="David" w:hAnsi="David" w:cs="David"/>
          <w:rtl/>
        </w:rPr>
        <w:t xml:space="preserve"> </w:t>
      </w:r>
      <w:r w:rsidRPr="001679AC">
        <w:rPr>
          <w:rFonts w:ascii="David" w:hAnsi="David" w:cs="David" w:hint="eastAsia"/>
          <w:rtl/>
        </w:rPr>
        <w:t>מסמכים</w:t>
      </w:r>
      <w:r w:rsidRPr="001679AC">
        <w:rPr>
          <w:rFonts w:ascii="David" w:hAnsi="David" w:cs="David"/>
          <w:rtl/>
        </w:rPr>
        <w:t xml:space="preserve"> </w:t>
      </w:r>
      <w:r w:rsidRPr="001679AC">
        <w:rPr>
          <w:rFonts w:ascii="David" w:hAnsi="David" w:cs="David" w:hint="eastAsia"/>
          <w:rtl/>
        </w:rPr>
        <w:t>ממוחשבים</w:t>
      </w:r>
      <w:r w:rsidRPr="001679AC">
        <w:rPr>
          <w:rFonts w:ascii="David" w:hAnsi="David" w:cs="David"/>
          <w:rtl/>
        </w:rPr>
        <w:t xml:space="preserve">. </w:t>
      </w:r>
      <w:r w:rsidRPr="001679AC">
        <w:rPr>
          <w:rFonts w:ascii="David" w:hAnsi="David" w:cs="David" w:hint="eastAsia"/>
          <w:rtl/>
        </w:rPr>
        <w:t>הסכמה</w:t>
      </w:r>
      <w:r w:rsidRPr="001679AC">
        <w:rPr>
          <w:rFonts w:ascii="David" w:hAnsi="David" w:cs="David"/>
          <w:rtl/>
        </w:rPr>
        <w:t xml:space="preserve"> </w:t>
      </w:r>
      <w:r w:rsidRPr="001679AC">
        <w:rPr>
          <w:rFonts w:ascii="David" w:hAnsi="David" w:cs="David" w:hint="eastAsia"/>
          <w:rtl/>
        </w:rPr>
        <w:t>זו</w:t>
      </w:r>
      <w:r w:rsidRPr="001679AC">
        <w:rPr>
          <w:rFonts w:ascii="David" w:hAnsi="David" w:cs="David"/>
          <w:rtl/>
        </w:rPr>
        <w:t xml:space="preserve"> </w:t>
      </w:r>
      <w:r w:rsidRPr="001679AC">
        <w:rPr>
          <w:rFonts w:ascii="David" w:hAnsi="David" w:cs="David" w:hint="eastAsia"/>
          <w:rtl/>
        </w:rPr>
        <w:t>תחול</w:t>
      </w:r>
      <w:r w:rsidRPr="001679AC">
        <w:rPr>
          <w:rFonts w:ascii="David" w:hAnsi="David" w:cs="David"/>
          <w:rtl/>
        </w:rPr>
        <w:t xml:space="preserve"> </w:t>
      </w:r>
      <w:r w:rsidRPr="001679AC">
        <w:rPr>
          <w:rFonts w:ascii="David" w:hAnsi="David" w:cs="David" w:hint="eastAsia"/>
          <w:rtl/>
        </w:rPr>
        <w:t>על</w:t>
      </w:r>
      <w:r w:rsidRPr="001679AC">
        <w:rPr>
          <w:rFonts w:ascii="David" w:hAnsi="David" w:cs="David"/>
          <w:rtl/>
        </w:rPr>
        <w:t xml:space="preserve"> </w:t>
      </w:r>
      <w:r w:rsidRPr="001679AC">
        <w:rPr>
          <w:rFonts w:ascii="David" w:hAnsi="David" w:cs="David" w:hint="eastAsia"/>
          <w:rtl/>
        </w:rPr>
        <w:t>כל</w:t>
      </w:r>
      <w:r w:rsidRPr="001679AC">
        <w:rPr>
          <w:rFonts w:ascii="David" w:hAnsi="David" w:cs="David"/>
          <w:rtl/>
        </w:rPr>
        <w:t xml:space="preserve"> </w:t>
      </w:r>
      <w:r w:rsidRPr="001679AC">
        <w:rPr>
          <w:rFonts w:ascii="David" w:hAnsi="David" w:cs="David" w:hint="eastAsia"/>
          <w:rtl/>
        </w:rPr>
        <w:t>משרדי</w:t>
      </w:r>
      <w:r w:rsidRPr="001679AC">
        <w:rPr>
          <w:rFonts w:ascii="David" w:hAnsi="David" w:cs="David"/>
          <w:rtl/>
        </w:rPr>
        <w:t xml:space="preserve"> </w:t>
      </w:r>
      <w:r w:rsidRPr="001679AC">
        <w:rPr>
          <w:rFonts w:ascii="David" w:hAnsi="David" w:cs="David" w:hint="eastAsia"/>
          <w:rtl/>
        </w:rPr>
        <w:t>הממשלה</w:t>
      </w:r>
      <w:r w:rsidRPr="001679AC">
        <w:rPr>
          <w:rFonts w:ascii="David" w:hAnsi="David" w:cs="David"/>
          <w:rtl/>
        </w:rPr>
        <w:t xml:space="preserve"> </w:t>
      </w:r>
      <w:r w:rsidRPr="001679AC">
        <w:rPr>
          <w:rFonts w:ascii="David" w:hAnsi="David" w:cs="David" w:hint="eastAsia"/>
          <w:rtl/>
        </w:rPr>
        <w:t>שיפעילו</w:t>
      </w:r>
      <w:r w:rsidRPr="001679AC">
        <w:rPr>
          <w:rFonts w:ascii="David" w:hAnsi="David" w:cs="David"/>
          <w:rtl/>
        </w:rPr>
        <w:t xml:space="preserve"> </w:t>
      </w:r>
      <w:r w:rsidRPr="001679AC">
        <w:rPr>
          <w:rFonts w:ascii="David" w:hAnsi="David" w:cs="David" w:hint="eastAsia"/>
          <w:rtl/>
        </w:rPr>
        <w:t>את</w:t>
      </w:r>
      <w:r w:rsidRPr="001679AC">
        <w:rPr>
          <w:rFonts w:ascii="David" w:hAnsi="David" w:cs="David"/>
          <w:rtl/>
        </w:rPr>
        <w:t xml:space="preserve"> </w:t>
      </w:r>
      <w:r w:rsidRPr="001679AC">
        <w:rPr>
          <w:rFonts w:ascii="David" w:hAnsi="David" w:cs="David" w:hint="eastAsia"/>
          <w:rtl/>
        </w:rPr>
        <w:t>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w:t>
      </w:r>
    </w:p>
    <w:p w14:paraId="329CDEE4" w14:textId="77777777" w:rsidR="004D375D" w:rsidRPr="001679AC" w:rsidRDefault="004D375D" w:rsidP="004D375D">
      <w:pPr>
        <w:widowControl/>
        <w:numPr>
          <w:ilvl w:val="0"/>
          <w:numId w:val="161"/>
        </w:numPr>
        <w:tabs>
          <w:tab w:val="num" w:pos="970"/>
        </w:tabs>
        <w:ind w:right="0"/>
        <w:jc w:val="both"/>
        <w:rPr>
          <w:rFonts w:ascii="David" w:hAnsi="David" w:cs="David"/>
          <w:b/>
        </w:rPr>
      </w:pPr>
      <w:r w:rsidRPr="001679AC">
        <w:rPr>
          <w:rFonts w:ascii="David" w:hAnsi="David" w:cs="David" w:hint="eastAsia"/>
          <w:b/>
          <w:bCs/>
          <w:rtl/>
        </w:rPr>
        <w:t>הגבלת</w:t>
      </w:r>
      <w:r w:rsidRPr="001679AC">
        <w:rPr>
          <w:rFonts w:ascii="David" w:hAnsi="David" w:cs="David"/>
          <w:b/>
          <w:bCs/>
          <w:rtl/>
        </w:rPr>
        <w:t xml:space="preserve"> </w:t>
      </w:r>
      <w:r w:rsidRPr="001679AC">
        <w:rPr>
          <w:rFonts w:ascii="David" w:hAnsi="David" w:cs="David" w:hint="eastAsia"/>
          <w:b/>
          <w:bCs/>
          <w:rtl/>
        </w:rPr>
        <w:t>אחריות</w:t>
      </w:r>
    </w:p>
    <w:p w14:paraId="471FB229"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הממשלה</w:t>
      </w:r>
      <w:r w:rsidRPr="001679AC">
        <w:rPr>
          <w:rFonts w:ascii="David" w:hAnsi="David" w:cs="David"/>
          <w:rtl/>
        </w:rPr>
        <w:t xml:space="preserve"> </w:t>
      </w:r>
      <w:r w:rsidRPr="001679AC">
        <w:rPr>
          <w:rFonts w:ascii="David" w:hAnsi="David" w:cs="David" w:hint="eastAsia"/>
          <w:rtl/>
        </w:rPr>
        <w:t>תעשה</w:t>
      </w:r>
      <w:r w:rsidRPr="001679AC">
        <w:rPr>
          <w:rFonts w:ascii="David" w:hAnsi="David" w:cs="David"/>
          <w:rtl/>
        </w:rPr>
        <w:t xml:space="preserve"> </w:t>
      </w:r>
      <w:r w:rsidRPr="001679AC">
        <w:rPr>
          <w:rFonts w:ascii="David" w:hAnsi="David" w:cs="David" w:hint="eastAsia"/>
          <w:rtl/>
        </w:rPr>
        <w:t>כל</w:t>
      </w:r>
      <w:r w:rsidRPr="001679AC">
        <w:rPr>
          <w:rFonts w:ascii="David" w:hAnsi="David" w:cs="David"/>
          <w:rtl/>
        </w:rPr>
        <w:t xml:space="preserve"> </w:t>
      </w:r>
      <w:r w:rsidRPr="001679AC">
        <w:rPr>
          <w:rFonts w:ascii="David" w:hAnsi="David" w:cs="David" w:hint="eastAsia"/>
          <w:rtl/>
        </w:rPr>
        <w:t>מאמץ</w:t>
      </w:r>
      <w:r w:rsidRPr="001679AC">
        <w:rPr>
          <w:rFonts w:ascii="David" w:hAnsi="David" w:cs="David"/>
          <w:rtl/>
        </w:rPr>
        <w:t xml:space="preserve"> </w:t>
      </w:r>
      <w:r w:rsidRPr="001679AC">
        <w:rPr>
          <w:rFonts w:ascii="David" w:hAnsi="David" w:cs="David" w:hint="eastAsia"/>
          <w:rtl/>
        </w:rPr>
        <w:t>סביר</w:t>
      </w:r>
      <w:r w:rsidRPr="001679AC">
        <w:rPr>
          <w:rFonts w:ascii="David" w:hAnsi="David" w:cs="David"/>
          <w:rtl/>
        </w:rPr>
        <w:t xml:space="preserve"> </w:t>
      </w:r>
      <w:r w:rsidRPr="001679AC">
        <w:rPr>
          <w:rFonts w:ascii="David" w:hAnsi="David" w:cs="David" w:hint="eastAsia"/>
          <w:rtl/>
        </w:rPr>
        <w:t>להבטיח</w:t>
      </w:r>
      <w:r w:rsidRPr="001679AC">
        <w:rPr>
          <w:rFonts w:ascii="David" w:hAnsi="David" w:cs="David"/>
          <w:rtl/>
        </w:rPr>
        <w:t xml:space="preserve"> </w:t>
      </w:r>
      <w:r w:rsidRPr="001679AC">
        <w:rPr>
          <w:rFonts w:ascii="David" w:hAnsi="David" w:cs="David" w:hint="eastAsia"/>
          <w:rtl/>
        </w:rPr>
        <w:t>זמינות</w:t>
      </w:r>
      <w:r w:rsidRPr="001679AC">
        <w:rPr>
          <w:rFonts w:ascii="David" w:hAnsi="David" w:cs="David"/>
          <w:rtl/>
        </w:rPr>
        <w:t xml:space="preserve"> </w:t>
      </w:r>
      <w:r w:rsidRPr="001679AC">
        <w:rPr>
          <w:rFonts w:ascii="David" w:hAnsi="David" w:cs="David" w:hint="eastAsia"/>
          <w:rtl/>
        </w:rPr>
        <w:t>ותקינות</w:t>
      </w:r>
      <w:r w:rsidRPr="001679AC">
        <w:rPr>
          <w:rFonts w:ascii="David" w:hAnsi="David" w:cs="David"/>
          <w:rtl/>
        </w:rPr>
        <w:t xml:space="preserve"> </w:t>
      </w:r>
      <w:r w:rsidRPr="001679AC">
        <w:rPr>
          <w:rFonts w:ascii="David" w:hAnsi="David" w:cs="David" w:hint="eastAsia"/>
          <w:rtl/>
        </w:rPr>
        <w:t>פעולת</w:t>
      </w:r>
      <w:r w:rsidRPr="001679AC">
        <w:rPr>
          <w:rFonts w:ascii="David" w:hAnsi="David" w:cs="David"/>
          <w:rtl/>
        </w:rPr>
        <w:t xml:space="preserve"> </w:t>
      </w:r>
      <w:r w:rsidRPr="001679AC">
        <w:rPr>
          <w:rFonts w:ascii="David" w:hAnsi="David" w:cs="David" w:hint="eastAsia"/>
          <w:rtl/>
        </w:rPr>
        <w:t>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 xml:space="preserve"> </w:t>
      </w:r>
      <w:r w:rsidRPr="001679AC">
        <w:rPr>
          <w:rFonts w:ascii="David" w:hAnsi="David" w:cs="David" w:hint="eastAsia"/>
          <w:rtl/>
        </w:rPr>
        <w:t>ואולם</w:t>
      </w:r>
      <w:r w:rsidRPr="001679AC">
        <w:rPr>
          <w:rFonts w:ascii="David" w:hAnsi="David" w:cs="David"/>
          <w:rtl/>
        </w:rPr>
        <w:t xml:space="preserve"> </w:t>
      </w:r>
      <w:r w:rsidRPr="001679AC">
        <w:rPr>
          <w:rFonts w:ascii="David" w:hAnsi="David" w:cs="David" w:hint="eastAsia"/>
          <w:rtl/>
        </w:rPr>
        <w:t>ייתכן</w:t>
      </w:r>
      <w:r w:rsidRPr="001679AC">
        <w:rPr>
          <w:rFonts w:ascii="David" w:hAnsi="David" w:cs="David"/>
          <w:rtl/>
        </w:rPr>
        <w:t xml:space="preserve"> </w:t>
      </w:r>
      <w:r w:rsidRPr="001679AC">
        <w:rPr>
          <w:rFonts w:ascii="David" w:hAnsi="David" w:cs="David" w:hint="eastAsia"/>
          <w:rtl/>
        </w:rPr>
        <w:t>שהפורטל</w:t>
      </w:r>
      <w:r w:rsidRPr="001679AC">
        <w:rPr>
          <w:rFonts w:ascii="David" w:hAnsi="David" w:cs="David"/>
          <w:rtl/>
        </w:rPr>
        <w:t xml:space="preserve"> </w:t>
      </w:r>
      <w:r w:rsidRPr="001679AC">
        <w:rPr>
          <w:rFonts w:ascii="David" w:hAnsi="David" w:cs="David" w:hint="eastAsia"/>
          <w:rtl/>
        </w:rPr>
        <w:t>לא</w:t>
      </w:r>
      <w:r w:rsidRPr="001679AC">
        <w:rPr>
          <w:rFonts w:ascii="David" w:hAnsi="David" w:cs="David"/>
          <w:rtl/>
        </w:rPr>
        <w:t xml:space="preserve"> </w:t>
      </w:r>
      <w:r w:rsidRPr="001679AC">
        <w:rPr>
          <w:rFonts w:ascii="David" w:hAnsi="David" w:cs="David" w:hint="eastAsia"/>
          <w:rtl/>
        </w:rPr>
        <w:t>יהיה</w:t>
      </w:r>
      <w:r w:rsidRPr="001679AC">
        <w:rPr>
          <w:rFonts w:ascii="David" w:hAnsi="David" w:cs="David"/>
          <w:rtl/>
        </w:rPr>
        <w:t xml:space="preserve"> </w:t>
      </w:r>
      <w:r w:rsidRPr="001679AC">
        <w:rPr>
          <w:rFonts w:ascii="David" w:hAnsi="David" w:cs="David" w:hint="eastAsia"/>
          <w:rtl/>
        </w:rPr>
        <w:t>זמין</w:t>
      </w:r>
      <w:r w:rsidRPr="001679AC">
        <w:rPr>
          <w:rFonts w:ascii="David" w:hAnsi="David" w:cs="David"/>
          <w:rtl/>
        </w:rPr>
        <w:t xml:space="preserve"> </w:t>
      </w:r>
      <w:r w:rsidRPr="001679AC">
        <w:rPr>
          <w:rFonts w:ascii="David" w:hAnsi="David" w:cs="David" w:hint="eastAsia"/>
          <w:rtl/>
        </w:rPr>
        <w:t>מעת</w:t>
      </w:r>
      <w:r w:rsidRPr="001679AC">
        <w:rPr>
          <w:rFonts w:ascii="David" w:hAnsi="David" w:cs="David"/>
          <w:rtl/>
        </w:rPr>
        <w:t xml:space="preserve"> </w:t>
      </w:r>
      <w:r w:rsidRPr="001679AC">
        <w:rPr>
          <w:rFonts w:ascii="David" w:hAnsi="David" w:cs="David" w:hint="eastAsia"/>
          <w:rtl/>
        </w:rPr>
        <w:t>לעת</w:t>
      </w:r>
      <w:r w:rsidRPr="001679AC">
        <w:rPr>
          <w:rFonts w:ascii="David" w:hAnsi="David" w:cs="David"/>
          <w:rtl/>
        </w:rPr>
        <w:t xml:space="preserve"> </w:t>
      </w:r>
      <w:r w:rsidRPr="001679AC">
        <w:rPr>
          <w:rFonts w:ascii="David" w:hAnsi="David" w:cs="David" w:hint="eastAsia"/>
          <w:rtl/>
        </w:rPr>
        <w:t>בשל</w:t>
      </w:r>
      <w:r w:rsidRPr="001679AC">
        <w:rPr>
          <w:rFonts w:ascii="David" w:hAnsi="David" w:cs="David"/>
          <w:rtl/>
        </w:rPr>
        <w:t xml:space="preserve"> </w:t>
      </w:r>
      <w:r w:rsidRPr="001679AC">
        <w:rPr>
          <w:rFonts w:ascii="David" w:hAnsi="David" w:cs="David" w:hint="eastAsia"/>
          <w:rtl/>
        </w:rPr>
        <w:t>תקלות</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לצורך</w:t>
      </w:r>
      <w:r w:rsidRPr="001679AC">
        <w:rPr>
          <w:rFonts w:ascii="David" w:hAnsi="David" w:cs="David"/>
          <w:rtl/>
        </w:rPr>
        <w:t xml:space="preserve"> </w:t>
      </w:r>
      <w:r w:rsidRPr="001679AC">
        <w:rPr>
          <w:rFonts w:ascii="David" w:hAnsi="David" w:cs="David" w:hint="eastAsia"/>
          <w:rtl/>
        </w:rPr>
        <w:t>תחזוקה</w:t>
      </w:r>
      <w:r w:rsidRPr="001679AC">
        <w:rPr>
          <w:rFonts w:ascii="David" w:hAnsi="David" w:cs="David"/>
          <w:rtl/>
        </w:rPr>
        <w:t xml:space="preserve">. </w:t>
      </w:r>
      <w:r w:rsidRPr="001679AC">
        <w:rPr>
          <w:rFonts w:ascii="David" w:hAnsi="David" w:cs="David" w:hint="eastAsia"/>
          <w:rtl/>
        </w:rPr>
        <w:t>כמו</w:t>
      </w:r>
      <w:r w:rsidRPr="001679AC">
        <w:rPr>
          <w:rFonts w:ascii="David" w:hAnsi="David" w:cs="David"/>
          <w:rtl/>
        </w:rPr>
        <w:t xml:space="preserve"> </w:t>
      </w:r>
      <w:r w:rsidRPr="001679AC">
        <w:rPr>
          <w:rFonts w:ascii="David" w:hAnsi="David" w:cs="David" w:hint="eastAsia"/>
          <w:rtl/>
        </w:rPr>
        <w:t>כן</w:t>
      </w:r>
      <w:r w:rsidRPr="001679AC">
        <w:rPr>
          <w:rFonts w:ascii="David" w:hAnsi="David" w:cs="David"/>
          <w:rtl/>
        </w:rPr>
        <w:t xml:space="preserve"> </w:t>
      </w:r>
      <w:r w:rsidRPr="001679AC">
        <w:rPr>
          <w:rFonts w:ascii="David" w:hAnsi="David" w:cs="David" w:hint="eastAsia"/>
          <w:rtl/>
        </w:rPr>
        <w:t>ייתכנו</w:t>
      </w:r>
      <w:r w:rsidRPr="001679AC">
        <w:rPr>
          <w:rFonts w:ascii="David" w:hAnsi="David" w:cs="David"/>
          <w:rtl/>
        </w:rPr>
        <w:t xml:space="preserve"> </w:t>
      </w:r>
      <w:r w:rsidRPr="001679AC">
        <w:rPr>
          <w:rFonts w:ascii="David" w:hAnsi="David" w:cs="David" w:hint="eastAsia"/>
          <w:rtl/>
        </w:rPr>
        <w:t>תקלות</w:t>
      </w:r>
      <w:r w:rsidRPr="001679AC">
        <w:rPr>
          <w:rFonts w:ascii="David" w:hAnsi="David" w:cs="David"/>
          <w:rtl/>
        </w:rPr>
        <w:t xml:space="preserve"> </w:t>
      </w:r>
      <w:r w:rsidRPr="001679AC">
        <w:rPr>
          <w:rFonts w:ascii="David" w:hAnsi="David" w:cs="David" w:hint="eastAsia"/>
          <w:rtl/>
        </w:rPr>
        <w:t>שיחייבו</w:t>
      </w:r>
      <w:r w:rsidRPr="001679AC">
        <w:rPr>
          <w:rFonts w:ascii="David" w:hAnsi="David" w:cs="David"/>
          <w:rtl/>
        </w:rPr>
        <w:t xml:space="preserve"> </w:t>
      </w:r>
      <w:r w:rsidRPr="001679AC">
        <w:rPr>
          <w:rFonts w:ascii="David" w:hAnsi="David" w:cs="David" w:hint="eastAsia"/>
          <w:rtl/>
        </w:rPr>
        <w:t>הגשת</w:t>
      </w:r>
      <w:r w:rsidRPr="001679AC">
        <w:rPr>
          <w:rFonts w:ascii="David" w:hAnsi="David" w:cs="David"/>
          <w:rtl/>
        </w:rPr>
        <w:t xml:space="preserve"> </w:t>
      </w:r>
      <w:r w:rsidRPr="001679AC">
        <w:rPr>
          <w:rFonts w:ascii="David" w:hAnsi="David" w:cs="David" w:hint="eastAsia"/>
          <w:rtl/>
        </w:rPr>
        <w:t>דיווחי</w:t>
      </w:r>
      <w:r w:rsidRPr="001679AC">
        <w:rPr>
          <w:rFonts w:ascii="David" w:hAnsi="David" w:cs="David"/>
          <w:rtl/>
        </w:rPr>
        <w:t xml:space="preserve"> </w:t>
      </w:r>
      <w:r w:rsidRPr="001679AC">
        <w:rPr>
          <w:rFonts w:ascii="David" w:hAnsi="David" w:cs="David" w:hint="eastAsia"/>
          <w:rtl/>
        </w:rPr>
        <w:t>ביצוע</w:t>
      </w:r>
      <w:r w:rsidRPr="001679AC">
        <w:rPr>
          <w:rFonts w:ascii="David" w:hAnsi="David" w:cs="David"/>
          <w:rtl/>
        </w:rPr>
        <w:t xml:space="preserve"> </w:t>
      </w:r>
      <w:r w:rsidRPr="001679AC">
        <w:rPr>
          <w:rFonts w:ascii="David" w:hAnsi="David" w:cs="David" w:hint="eastAsia"/>
          <w:rtl/>
        </w:rPr>
        <w:t>ו</w:t>
      </w:r>
      <w:r w:rsidRPr="001679AC">
        <w:rPr>
          <w:rFonts w:ascii="David" w:hAnsi="David" w:cs="David"/>
          <w:rtl/>
        </w:rPr>
        <w:t xml:space="preserve">/או </w:t>
      </w:r>
      <w:r w:rsidRPr="001679AC">
        <w:rPr>
          <w:rFonts w:ascii="David" w:hAnsi="David" w:cs="David" w:hint="eastAsia"/>
          <w:rtl/>
        </w:rPr>
        <w:t>חשבוניות</w:t>
      </w:r>
      <w:r w:rsidRPr="001679AC">
        <w:rPr>
          <w:rFonts w:ascii="David" w:hAnsi="David" w:cs="David"/>
          <w:rtl/>
        </w:rPr>
        <w:t xml:space="preserve"> </w:t>
      </w:r>
      <w:r w:rsidRPr="001679AC">
        <w:rPr>
          <w:rFonts w:ascii="David" w:hAnsi="David" w:cs="David" w:hint="eastAsia"/>
          <w:rtl/>
        </w:rPr>
        <w:t>מחדש</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יפגעו</w:t>
      </w:r>
      <w:r w:rsidRPr="001679AC">
        <w:rPr>
          <w:rFonts w:ascii="David" w:hAnsi="David" w:cs="David"/>
          <w:rtl/>
        </w:rPr>
        <w:t xml:space="preserve"> </w:t>
      </w:r>
      <w:r w:rsidRPr="001679AC">
        <w:rPr>
          <w:rFonts w:ascii="David" w:hAnsi="David" w:cs="David" w:hint="eastAsia"/>
          <w:rtl/>
        </w:rPr>
        <w:t>בקצב</w:t>
      </w:r>
      <w:r w:rsidRPr="001679AC">
        <w:rPr>
          <w:rFonts w:ascii="David" w:hAnsi="David" w:cs="David"/>
          <w:rtl/>
        </w:rPr>
        <w:t xml:space="preserve"> </w:t>
      </w:r>
      <w:r w:rsidRPr="001679AC">
        <w:rPr>
          <w:rFonts w:ascii="David" w:hAnsi="David" w:cs="David" w:hint="eastAsia"/>
          <w:rtl/>
        </w:rPr>
        <w:t>העבודה</w:t>
      </w:r>
      <w:r w:rsidRPr="001679AC">
        <w:rPr>
          <w:rFonts w:ascii="David" w:hAnsi="David" w:cs="David"/>
          <w:rtl/>
        </w:rPr>
        <w:t xml:space="preserve">. </w:t>
      </w:r>
      <w:r w:rsidRPr="001679AC">
        <w:rPr>
          <w:rFonts w:ascii="David" w:hAnsi="David" w:cs="David" w:hint="eastAsia"/>
          <w:rtl/>
        </w:rPr>
        <w:t>במקרים</w:t>
      </w:r>
      <w:r w:rsidRPr="001679AC">
        <w:rPr>
          <w:rFonts w:ascii="David" w:hAnsi="David" w:cs="David"/>
          <w:rtl/>
        </w:rPr>
        <w:t xml:space="preserve"> </w:t>
      </w:r>
      <w:r w:rsidRPr="001679AC">
        <w:rPr>
          <w:rFonts w:ascii="David" w:hAnsi="David" w:cs="David" w:hint="eastAsia"/>
          <w:rtl/>
        </w:rPr>
        <w:t>אלה</w:t>
      </w:r>
      <w:r w:rsidRPr="001679AC">
        <w:rPr>
          <w:rFonts w:ascii="David" w:hAnsi="David" w:cs="David"/>
          <w:rtl/>
        </w:rPr>
        <w:t xml:space="preserve"> </w:t>
      </w:r>
      <w:r w:rsidRPr="001679AC">
        <w:rPr>
          <w:rFonts w:ascii="David" w:hAnsi="David" w:cs="David" w:hint="eastAsia"/>
          <w:rtl/>
        </w:rPr>
        <w:t>לא</w:t>
      </w:r>
      <w:r w:rsidRPr="001679AC">
        <w:rPr>
          <w:rFonts w:ascii="David" w:hAnsi="David" w:cs="David"/>
          <w:rtl/>
        </w:rPr>
        <w:t xml:space="preserve"> </w:t>
      </w:r>
      <w:r w:rsidRPr="001679AC">
        <w:rPr>
          <w:rFonts w:ascii="David" w:hAnsi="David" w:cs="David" w:hint="eastAsia"/>
          <w:rtl/>
        </w:rPr>
        <w:t>תהיה</w:t>
      </w:r>
      <w:r w:rsidRPr="001679AC">
        <w:rPr>
          <w:rFonts w:ascii="David" w:hAnsi="David" w:cs="David"/>
          <w:rtl/>
        </w:rPr>
        <w:t xml:space="preserve"> </w:t>
      </w:r>
      <w:r w:rsidRPr="001679AC">
        <w:rPr>
          <w:rFonts w:ascii="David" w:hAnsi="David" w:cs="David" w:hint="eastAsia"/>
          <w:rtl/>
        </w:rPr>
        <w:t>למשתמש</w:t>
      </w:r>
      <w:r w:rsidRPr="001679AC">
        <w:rPr>
          <w:rFonts w:ascii="David" w:hAnsi="David" w:cs="David"/>
          <w:rtl/>
        </w:rPr>
        <w:t xml:space="preserve"> </w:t>
      </w:r>
      <w:r w:rsidRPr="001679AC">
        <w:rPr>
          <w:rFonts w:ascii="David" w:hAnsi="David" w:cs="David" w:hint="eastAsia"/>
          <w:rtl/>
        </w:rPr>
        <w:t>כל</w:t>
      </w:r>
      <w:r w:rsidRPr="001679AC">
        <w:rPr>
          <w:rFonts w:ascii="David" w:hAnsi="David" w:cs="David"/>
          <w:rtl/>
        </w:rPr>
        <w:t xml:space="preserve"> </w:t>
      </w:r>
      <w:r w:rsidRPr="001679AC">
        <w:rPr>
          <w:rFonts w:ascii="David" w:hAnsi="David" w:cs="David" w:hint="eastAsia"/>
          <w:rtl/>
        </w:rPr>
        <w:t>תביעה</w:t>
      </w:r>
      <w:r w:rsidRPr="001679AC">
        <w:rPr>
          <w:rFonts w:ascii="David" w:hAnsi="David" w:cs="David"/>
          <w:rtl/>
        </w:rPr>
        <w:t xml:space="preserve">, </w:t>
      </w:r>
      <w:r w:rsidRPr="001679AC">
        <w:rPr>
          <w:rFonts w:ascii="David" w:hAnsi="David" w:cs="David" w:hint="eastAsia"/>
          <w:rtl/>
        </w:rPr>
        <w:t>דרישה</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טענה</w:t>
      </w:r>
      <w:r w:rsidRPr="001679AC">
        <w:rPr>
          <w:rFonts w:ascii="David" w:hAnsi="David" w:cs="David"/>
          <w:rtl/>
        </w:rPr>
        <w:t xml:space="preserve"> </w:t>
      </w:r>
      <w:r w:rsidRPr="001679AC">
        <w:rPr>
          <w:rFonts w:ascii="David" w:hAnsi="David" w:cs="David" w:hint="eastAsia"/>
          <w:rtl/>
        </w:rPr>
        <w:t>כלפי</w:t>
      </w:r>
      <w:r w:rsidRPr="001679AC">
        <w:rPr>
          <w:rFonts w:ascii="David" w:hAnsi="David" w:cs="David"/>
          <w:rtl/>
        </w:rPr>
        <w:t xml:space="preserve"> </w:t>
      </w:r>
      <w:r w:rsidRPr="001679AC">
        <w:rPr>
          <w:rFonts w:ascii="David" w:hAnsi="David" w:cs="David" w:hint="eastAsia"/>
          <w:rtl/>
        </w:rPr>
        <w:t>הממשלה</w:t>
      </w:r>
      <w:r w:rsidRPr="001679AC">
        <w:rPr>
          <w:rFonts w:ascii="David" w:hAnsi="David" w:cs="David"/>
          <w:rtl/>
        </w:rPr>
        <w:t xml:space="preserve"> </w:t>
      </w:r>
      <w:r w:rsidRPr="001679AC">
        <w:rPr>
          <w:rFonts w:ascii="David" w:hAnsi="David" w:cs="David" w:hint="eastAsia"/>
          <w:rtl/>
        </w:rPr>
        <w:t>ו</w:t>
      </w:r>
      <w:r w:rsidRPr="001679AC">
        <w:rPr>
          <w:rFonts w:ascii="David" w:hAnsi="David" w:cs="David"/>
          <w:rtl/>
        </w:rPr>
        <w:t xml:space="preserve">/או </w:t>
      </w:r>
      <w:r w:rsidRPr="001679AC">
        <w:rPr>
          <w:rFonts w:ascii="David" w:hAnsi="David" w:cs="David" w:hint="eastAsia"/>
          <w:rtl/>
        </w:rPr>
        <w:t>מי</w:t>
      </w:r>
      <w:r w:rsidRPr="001679AC">
        <w:rPr>
          <w:rFonts w:ascii="David" w:hAnsi="David" w:cs="David"/>
          <w:rtl/>
        </w:rPr>
        <w:t xml:space="preserve"> </w:t>
      </w:r>
      <w:r w:rsidRPr="001679AC">
        <w:rPr>
          <w:rFonts w:ascii="David" w:hAnsi="David" w:cs="David" w:hint="eastAsia"/>
          <w:rtl/>
        </w:rPr>
        <w:t>מטעמה</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כלפי</w:t>
      </w:r>
      <w:r w:rsidRPr="001679AC">
        <w:rPr>
          <w:rFonts w:ascii="David" w:hAnsi="David" w:cs="David"/>
          <w:rtl/>
        </w:rPr>
        <w:t xml:space="preserve"> </w:t>
      </w:r>
      <w:r w:rsidRPr="001679AC">
        <w:rPr>
          <w:rFonts w:ascii="David" w:hAnsi="David" w:cs="David" w:hint="eastAsia"/>
          <w:rtl/>
        </w:rPr>
        <w:t>המשרדים</w:t>
      </w:r>
      <w:r w:rsidRPr="001679AC">
        <w:rPr>
          <w:rFonts w:ascii="David" w:hAnsi="David" w:cs="David"/>
          <w:rtl/>
        </w:rPr>
        <w:t xml:space="preserve"> </w:t>
      </w:r>
      <w:r w:rsidRPr="001679AC">
        <w:rPr>
          <w:rFonts w:ascii="David" w:hAnsi="David" w:cs="David" w:hint="eastAsia"/>
          <w:rtl/>
        </w:rPr>
        <w:t>ו</w:t>
      </w:r>
      <w:r w:rsidRPr="001679AC">
        <w:rPr>
          <w:rFonts w:ascii="David" w:hAnsi="David" w:cs="David"/>
          <w:rtl/>
        </w:rPr>
        <w:t xml:space="preserve">/או </w:t>
      </w:r>
      <w:r w:rsidRPr="001679AC">
        <w:rPr>
          <w:rFonts w:ascii="David" w:hAnsi="David" w:cs="David" w:hint="eastAsia"/>
          <w:rtl/>
        </w:rPr>
        <w:t>מי</w:t>
      </w:r>
      <w:r w:rsidRPr="001679AC">
        <w:rPr>
          <w:rFonts w:ascii="David" w:hAnsi="David" w:cs="David"/>
          <w:rtl/>
        </w:rPr>
        <w:t xml:space="preserve"> </w:t>
      </w:r>
      <w:r w:rsidRPr="001679AC">
        <w:rPr>
          <w:rFonts w:ascii="David" w:hAnsi="David" w:cs="David" w:hint="eastAsia"/>
          <w:rtl/>
        </w:rPr>
        <w:t>מטעמם</w:t>
      </w:r>
      <w:r w:rsidRPr="001679AC">
        <w:rPr>
          <w:rFonts w:ascii="David" w:hAnsi="David" w:cs="David"/>
          <w:rtl/>
        </w:rPr>
        <w:t xml:space="preserve"> </w:t>
      </w:r>
      <w:r w:rsidRPr="001679AC">
        <w:rPr>
          <w:rFonts w:ascii="David" w:hAnsi="David" w:cs="David" w:hint="eastAsia"/>
          <w:rtl/>
        </w:rPr>
        <w:t>ובלבד</w:t>
      </w:r>
      <w:r w:rsidRPr="001679AC">
        <w:rPr>
          <w:rFonts w:ascii="David" w:hAnsi="David" w:cs="David"/>
          <w:rtl/>
        </w:rPr>
        <w:t xml:space="preserve"> </w:t>
      </w:r>
      <w:r w:rsidRPr="001679AC">
        <w:rPr>
          <w:rFonts w:ascii="David" w:hAnsi="David" w:cs="David" w:hint="eastAsia"/>
          <w:rtl/>
        </w:rPr>
        <w:t>שננקטו</w:t>
      </w:r>
      <w:r w:rsidRPr="001679AC">
        <w:rPr>
          <w:rFonts w:ascii="David" w:hAnsi="David" w:cs="David"/>
          <w:rtl/>
        </w:rPr>
        <w:t xml:space="preserve"> </w:t>
      </w:r>
      <w:r w:rsidRPr="001679AC">
        <w:rPr>
          <w:rFonts w:ascii="David" w:hAnsi="David" w:cs="David" w:hint="eastAsia"/>
          <w:rtl/>
        </w:rPr>
        <w:t>על</w:t>
      </w:r>
      <w:r w:rsidRPr="001679AC">
        <w:rPr>
          <w:rFonts w:ascii="David" w:hAnsi="David" w:cs="David"/>
          <w:rtl/>
        </w:rPr>
        <w:t xml:space="preserve"> </w:t>
      </w:r>
      <w:r w:rsidRPr="001679AC">
        <w:rPr>
          <w:rFonts w:ascii="David" w:hAnsi="David" w:cs="David" w:hint="eastAsia"/>
          <w:rtl/>
        </w:rPr>
        <w:t>ידי</w:t>
      </w:r>
      <w:r w:rsidRPr="001679AC">
        <w:rPr>
          <w:rFonts w:ascii="David" w:hAnsi="David" w:cs="David"/>
          <w:rtl/>
        </w:rPr>
        <w:t xml:space="preserve"> </w:t>
      </w:r>
      <w:r w:rsidRPr="001679AC">
        <w:rPr>
          <w:rFonts w:ascii="David" w:hAnsi="David" w:cs="David" w:hint="eastAsia"/>
          <w:rtl/>
        </w:rPr>
        <w:t>הממשלה</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מי</w:t>
      </w:r>
      <w:r w:rsidRPr="001679AC">
        <w:rPr>
          <w:rFonts w:ascii="David" w:hAnsi="David" w:cs="David"/>
          <w:rtl/>
        </w:rPr>
        <w:t xml:space="preserve"> </w:t>
      </w:r>
      <w:r w:rsidRPr="001679AC">
        <w:rPr>
          <w:rFonts w:ascii="David" w:hAnsi="David" w:cs="David" w:hint="eastAsia"/>
          <w:rtl/>
        </w:rPr>
        <w:t>מטעמה</w:t>
      </w:r>
      <w:r w:rsidRPr="001679AC">
        <w:rPr>
          <w:rFonts w:ascii="David" w:hAnsi="David" w:cs="David"/>
          <w:rtl/>
        </w:rPr>
        <w:t xml:space="preserve">, </w:t>
      </w:r>
      <w:r w:rsidRPr="001679AC">
        <w:rPr>
          <w:rFonts w:ascii="David" w:hAnsi="David" w:cs="David" w:hint="eastAsia"/>
          <w:rtl/>
        </w:rPr>
        <w:t>מאמצים</w:t>
      </w:r>
      <w:r w:rsidRPr="001679AC">
        <w:rPr>
          <w:rFonts w:ascii="David" w:hAnsi="David" w:cs="David"/>
          <w:rtl/>
        </w:rPr>
        <w:t xml:space="preserve"> </w:t>
      </w:r>
      <w:r w:rsidRPr="001679AC">
        <w:rPr>
          <w:rFonts w:ascii="David" w:hAnsi="David" w:cs="David" w:hint="eastAsia"/>
          <w:rtl/>
        </w:rPr>
        <w:t>סבירים</w:t>
      </w:r>
      <w:r w:rsidRPr="001679AC">
        <w:rPr>
          <w:rFonts w:ascii="David" w:hAnsi="David" w:cs="David"/>
          <w:rtl/>
        </w:rPr>
        <w:t xml:space="preserve"> </w:t>
      </w:r>
      <w:r w:rsidRPr="001679AC">
        <w:rPr>
          <w:rFonts w:ascii="David" w:hAnsi="David" w:cs="David" w:hint="eastAsia"/>
          <w:rtl/>
        </w:rPr>
        <w:t>למניעת</w:t>
      </w:r>
      <w:r w:rsidRPr="001679AC">
        <w:rPr>
          <w:rFonts w:ascii="David" w:hAnsi="David" w:cs="David"/>
          <w:rtl/>
        </w:rPr>
        <w:t xml:space="preserve"> </w:t>
      </w:r>
      <w:r w:rsidRPr="001679AC">
        <w:rPr>
          <w:rFonts w:ascii="David" w:hAnsi="David" w:cs="David" w:hint="eastAsia"/>
          <w:rtl/>
        </w:rPr>
        <w:t>הישנות</w:t>
      </w:r>
      <w:r w:rsidRPr="001679AC">
        <w:rPr>
          <w:rFonts w:ascii="David" w:hAnsi="David" w:cs="David"/>
          <w:rtl/>
        </w:rPr>
        <w:t xml:space="preserve"> </w:t>
      </w:r>
      <w:r w:rsidRPr="001679AC">
        <w:rPr>
          <w:rFonts w:ascii="David" w:hAnsi="David" w:cs="David" w:hint="eastAsia"/>
          <w:rtl/>
        </w:rPr>
        <w:t>התקלות</w:t>
      </w:r>
      <w:r w:rsidRPr="001679AC">
        <w:rPr>
          <w:rFonts w:ascii="David" w:hAnsi="David" w:cs="David"/>
          <w:rtl/>
        </w:rPr>
        <w:t xml:space="preserve"> </w:t>
      </w:r>
      <w:r w:rsidRPr="001679AC">
        <w:rPr>
          <w:rFonts w:ascii="David" w:hAnsi="David" w:cs="David" w:hint="eastAsia"/>
          <w:rtl/>
        </w:rPr>
        <w:t>והטיפול</w:t>
      </w:r>
      <w:r w:rsidRPr="001679AC">
        <w:rPr>
          <w:rFonts w:ascii="David" w:hAnsi="David" w:cs="David"/>
          <w:rtl/>
        </w:rPr>
        <w:t xml:space="preserve"> </w:t>
      </w:r>
      <w:r w:rsidRPr="001679AC">
        <w:rPr>
          <w:rFonts w:ascii="David" w:hAnsi="David" w:cs="David" w:hint="eastAsia"/>
          <w:rtl/>
        </w:rPr>
        <w:t>בהן</w:t>
      </w:r>
      <w:r w:rsidRPr="001679AC">
        <w:rPr>
          <w:rFonts w:ascii="David" w:hAnsi="David" w:cs="David"/>
          <w:rtl/>
        </w:rPr>
        <w:t>.</w:t>
      </w:r>
    </w:p>
    <w:p w14:paraId="2602A6DD"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הממשלה</w:t>
      </w:r>
      <w:r w:rsidRPr="001679AC">
        <w:rPr>
          <w:rFonts w:ascii="David" w:hAnsi="David" w:cs="David"/>
          <w:rtl/>
        </w:rPr>
        <w:t xml:space="preserve"> </w:t>
      </w:r>
      <w:r w:rsidRPr="001679AC">
        <w:rPr>
          <w:rFonts w:ascii="David" w:hAnsi="David" w:cs="David" w:hint="eastAsia"/>
          <w:rtl/>
        </w:rPr>
        <w:t>תפעיל</w:t>
      </w:r>
      <w:r w:rsidRPr="001679AC">
        <w:rPr>
          <w:rFonts w:ascii="David" w:hAnsi="David" w:cs="David"/>
          <w:rtl/>
        </w:rPr>
        <w:t xml:space="preserve"> </w:t>
      </w:r>
      <w:r w:rsidRPr="001679AC">
        <w:rPr>
          <w:rFonts w:ascii="David" w:hAnsi="David" w:cs="David" w:hint="eastAsia"/>
          <w:rtl/>
        </w:rPr>
        <w:t>בפורטל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 xml:space="preserve"> </w:t>
      </w:r>
      <w:r w:rsidRPr="001679AC">
        <w:rPr>
          <w:rFonts w:ascii="David" w:hAnsi="David" w:cs="David" w:hint="eastAsia"/>
          <w:rtl/>
        </w:rPr>
        <w:t>אמצעי</w:t>
      </w:r>
      <w:r w:rsidRPr="001679AC">
        <w:rPr>
          <w:rFonts w:ascii="David" w:hAnsi="David" w:cs="David"/>
          <w:rtl/>
        </w:rPr>
        <w:t xml:space="preserve"> </w:t>
      </w:r>
      <w:r w:rsidRPr="001679AC">
        <w:rPr>
          <w:rFonts w:ascii="David" w:hAnsi="David" w:cs="David" w:hint="eastAsia"/>
          <w:rtl/>
        </w:rPr>
        <w:t>אבטחת</w:t>
      </w:r>
      <w:r w:rsidRPr="001679AC">
        <w:rPr>
          <w:rFonts w:ascii="David" w:hAnsi="David" w:cs="David"/>
          <w:rtl/>
        </w:rPr>
        <w:t xml:space="preserve"> </w:t>
      </w:r>
      <w:r w:rsidRPr="001679AC">
        <w:rPr>
          <w:rFonts w:ascii="David" w:hAnsi="David" w:cs="David" w:hint="eastAsia"/>
          <w:rtl/>
        </w:rPr>
        <w:t>מידע</w:t>
      </w:r>
      <w:r w:rsidRPr="001679AC">
        <w:rPr>
          <w:rFonts w:ascii="David" w:hAnsi="David" w:cs="David"/>
          <w:rtl/>
        </w:rPr>
        <w:t xml:space="preserve"> </w:t>
      </w:r>
      <w:r w:rsidRPr="001679AC">
        <w:rPr>
          <w:rFonts w:ascii="David" w:hAnsi="David" w:cs="David" w:hint="eastAsia"/>
          <w:rtl/>
        </w:rPr>
        <w:t>נאותים</w:t>
      </w:r>
      <w:r w:rsidRPr="001679AC">
        <w:rPr>
          <w:rFonts w:ascii="David" w:hAnsi="David" w:cs="David"/>
          <w:rtl/>
        </w:rPr>
        <w:t xml:space="preserve"> </w:t>
      </w:r>
      <w:r w:rsidRPr="001679AC">
        <w:rPr>
          <w:rFonts w:ascii="David" w:hAnsi="David" w:cs="David" w:hint="eastAsia"/>
          <w:rtl/>
        </w:rPr>
        <w:t>ואולם</w:t>
      </w:r>
      <w:r w:rsidRPr="001679AC">
        <w:rPr>
          <w:rFonts w:ascii="David" w:hAnsi="David" w:cs="David"/>
          <w:rtl/>
        </w:rPr>
        <w:t xml:space="preserve"> </w:t>
      </w:r>
      <w:r w:rsidRPr="001679AC">
        <w:rPr>
          <w:rFonts w:ascii="David" w:hAnsi="David" w:cs="David" w:hint="eastAsia"/>
          <w:rtl/>
        </w:rPr>
        <w:t>ייתכנו</w:t>
      </w:r>
      <w:r w:rsidRPr="001679AC">
        <w:rPr>
          <w:rFonts w:ascii="David" w:hAnsi="David" w:cs="David"/>
          <w:rtl/>
        </w:rPr>
        <w:t xml:space="preserve"> </w:t>
      </w:r>
      <w:r w:rsidRPr="001679AC">
        <w:rPr>
          <w:rFonts w:ascii="David" w:hAnsi="David" w:cs="David" w:hint="eastAsia"/>
          <w:rtl/>
        </w:rPr>
        <w:t>פגיעות</w:t>
      </w:r>
      <w:r w:rsidRPr="001679AC">
        <w:rPr>
          <w:rFonts w:ascii="David" w:hAnsi="David" w:cs="David"/>
          <w:rtl/>
        </w:rPr>
        <w:t xml:space="preserve"> </w:t>
      </w:r>
      <w:r w:rsidRPr="001679AC">
        <w:rPr>
          <w:rFonts w:ascii="David" w:hAnsi="David" w:cs="David" w:hint="eastAsia"/>
          <w:rtl/>
        </w:rPr>
        <w:t>באבטחת</w:t>
      </w:r>
      <w:r w:rsidRPr="001679AC">
        <w:rPr>
          <w:rFonts w:ascii="David" w:hAnsi="David" w:cs="David"/>
          <w:rtl/>
        </w:rPr>
        <w:t xml:space="preserve"> </w:t>
      </w:r>
      <w:r w:rsidRPr="001679AC">
        <w:rPr>
          <w:rFonts w:ascii="David" w:hAnsi="David" w:cs="David" w:hint="eastAsia"/>
          <w:rtl/>
        </w:rPr>
        <w:t>מידע</w:t>
      </w:r>
      <w:r w:rsidRPr="001679AC">
        <w:rPr>
          <w:rFonts w:ascii="David" w:hAnsi="David" w:cs="David"/>
          <w:rtl/>
        </w:rPr>
        <w:t xml:space="preserve"> </w:t>
      </w:r>
      <w:r w:rsidRPr="001679AC">
        <w:rPr>
          <w:rFonts w:ascii="David" w:hAnsi="David" w:cs="David" w:hint="eastAsia"/>
          <w:rtl/>
        </w:rPr>
        <w:t>ובמקרים</w:t>
      </w:r>
      <w:r w:rsidRPr="001679AC">
        <w:rPr>
          <w:rFonts w:ascii="David" w:hAnsi="David" w:cs="David"/>
          <w:rtl/>
        </w:rPr>
        <w:t xml:space="preserve"> </w:t>
      </w:r>
      <w:r w:rsidRPr="001679AC">
        <w:rPr>
          <w:rFonts w:ascii="David" w:hAnsi="David" w:cs="David" w:hint="eastAsia"/>
          <w:rtl/>
        </w:rPr>
        <w:t>אלה</w:t>
      </w:r>
      <w:r w:rsidRPr="001679AC">
        <w:rPr>
          <w:rFonts w:ascii="David" w:hAnsi="David" w:cs="David"/>
          <w:rtl/>
        </w:rPr>
        <w:t xml:space="preserve"> </w:t>
      </w:r>
      <w:r w:rsidRPr="001679AC">
        <w:rPr>
          <w:rFonts w:ascii="David" w:hAnsi="David" w:cs="David" w:hint="eastAsia"/>
          <w:rtl/>
        </w:rPr>
        <w:t>לא</w:t>
      </w:r>
      <w:r w:rsidRPr="001679AC">
        <w:rPr>
          <w:rFonts w:ascii="David" w:hAnsi="David" w:cs="David"/>
          <w:rtl/>
        </w:rPr>
        <w:t xml:space="preserve"> </w:t>
      </w:r>
      <w:r w:rsidRPr="001679AC">
        <w:rPr>
          <w:rFonts w:ascii="David" w:hAnsi="David" w:cs="David" w:hint="eastAsia"/>
          <w:rtl/>
        </w:rPr>
        <w:t>תהיה</w:t>
      </w:r>
      <w:r w:rsidRPr="001679AC">
        <w:rPr>
          <w:rFonts w:ascii="David" w:hAnsi="David" w:cs="David"/>
          <w:rtl/>
        </w:rPr>
        <w:t xml:space="preserve"> </w:t>
      </w:r>
      <w:r w:rsidRPr="001679AC">
        <w:rPr>
          <w:rFonts w:ascii="David" w:hAnsi="David" w:cs="David" w:hint="eastAsia"/>
          <w:rtl/>
        </w:rPr>
        <w:t>למשתמש</w:t>
      </w:r>
      <w:r w:rsidRPr="001679AC">
        <w:rPr>
          <w:rFonts w:ascii="David" w:hAnsi="David" w:cs="David"/>
          <w:rtl/>
        </w:rPr>
        <w:t xml:space="preserve"> </w:t>
      </w:r>
      <w:r w:rsidRPr="001679AC">
        <w:rPr>
          <w:rFonts w:ascii="David" w:hAnsi="David" w:cs="David" w:hint="eastAsia"/>
          <w:rtl/>
        </w:rPr>
        <w:t>כל</w:t>
      </w:r>
      <w:r w:rsidRPr="001679AC">
        <w:rPr>
          <w:rFonts w:ascii="David" w:hAnsi="David" w:cs="David"/>
          <w:rtl/>
        </w:rPr>
        <w:t xml:space="preserve"> </w:t>
      </w:r>
      <w:r w:rsidRPr="001679AC">
        <w:rPr>
          <w:rFonts w:ascii="David" w:hAnsi="David" w:cs="David" w:hint="eastAsia"/>
          <w:rtl/>
        </w:rPr>
        <w:t>תביעה</w:t>
      </w:r>
      <w:r w:rsidRPr="001679AC">
        <w:rPr>
          <w:rFonts w:ascii="David" w:hAnsi="David" w:cs="David"/>
          <w:rtl/>
        </w:rPr>
        <w:t xml:space="preserve">, </w:t>
      </w:r>
      <w:r w:rsidRPr="001679AC">
        <w:rPr>
          <w:rFonts w:ascii="David" w:hAnsi="David" w:cs="David" w:hint="eastAsia"/>
          <w:rtl/>
        </w:rPr>
        <w:t>דרישה</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טענה</w:t>
      </w:r>
      <w:r w:rsidRPr="001679AC">
        <w:rPr>
          <w:rFonts w:ascii="David" w:hAnsi="David" w:cs="David"/>
          <w:rtl/>
        </w:rPr>
        <w:t xml:space="preserve"> </w:t>
      </w:r>
      <w:r w:rsidRPr="001679AC">
        <w:rPr>
          <w:rFonts w:ascii="David" w:hAnsi="David" w:cs="David" w:hint="eastAsia"/>
          <w:rtl/>
        </w:rPr>
        <w:t>כלפי</w:t>
      </w:r>
      <w:r w:rsidRPr="001679AC">
        <w:rPr>
          <w:rFonts w:ascii="David" w:hAnsi="David" w:cs="David"/>
          <w:rtl/>
        </w:rPr>
        <w:t xml:space="preserve"> </w:t>
      </w:r>
      <w:r w:rsidRPr="001679AC">
        <w:rPr>
          <w:rFonts w:ascii="David" w:hAnsi="David" w:cs="David" w:hint="eastAsia"/>
          <w:rtl/>
        </w:rPr>
        <w:t>הממשלה</w:t>
      </w:r>
      <w:r w:rsidRPr="001679AC">
        <w:rPr>
          <w:rFonts w:ascii="David" w:hAnsi="David" w:cs="David"/>
          <w:rtl/>
        </w:rPr>
        <w:t xml:space="preserve"> </w:t>
      </w:r>
      <w:r w:rsidRPr="001679AC">
        <w:rPr>
          <w:rFonts w:ascii="David" w:hAnsi="David" w:cs="David" w:hint="eastAsia"/>
          <w:rtl/>
        </w:rPr>
        <w:t>ו</w:t>
      </w:r>
      <w:r w:rsidRPr="001679AC">
        <w:rPr>
          <w:rFonts w:ascii="David" w:hAnsi="David" w:cs="David"/>
          <w:rtl/>
        </w:rPr>
        <w:t xml:space="preserve">/או </w:t>
      </w:r>
      <w:r w:rsidRPr="001679AC">
        <w:rPr>
          <w:rFonts w:ascii="David" w:hAnsi="David" w:cs="David" w:hint="eastAsia"/>
          <w:rtl/>
        </w:rPr>
        <w:t>מי</w:t>
      </w:r>
      <w:r w:rsidRPr="001679AC">
        <w:rPr>
          <w:rFonts w:ascii="David" w:hAnsi="David" w:cs="David"/>
          <w:rtl/>
        </w:rPr>
        <w:t xml:space="preserve"> </w:t>
      </w:r>
      <w:r w:rsidRPr="001679AC">
        <w:rPr>
          <w:rFonts w:ascii="David" w:hAnsi="David" w:cs="David" w:hint="eastAsia"/>
          <w:rtl/>
        </w:rPr>
        <w:t>מטעמה</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כלפי</w:t>
      </w:r>
      <w:r w:rsidRPr="001679AC">
        <w:rPr>
          <w:rFonts w:ascii="David" w:hAnsi="David" w:cs="David"/>
          <w:rtl/>
        </w:rPr>
        <w:t xml:space="preserve"> </w:t>
      </w:r>
      <w:r w:rsidRPr="001679AC">
        <w:rPr>
          <w:rFonts w:ascii="David" w:hAnsi="David" w:cs="David" w:hint="eastAsia"/>
          <w:rtl/>
        </w:rPr>
        <w:t>המשרדים</w:t>
      </w:r>
      <w:r w:rsidRPr="001679AC">
        <w:rPr>
          <w:rFonts w:ascii="David" w:hAnsi="David" w:cs="David"/>
          <w:rtl/>
        </w:rPr>
        <w:t xml:space="preserve"> </w:t>
      </w:r>
      <w:r w:rsidRPr="001679AC">
        <w:rPr>
          <w:rFonts w:ascii="David" w:hAnsi="David" w:cs="David" w:hint="eastAsia"/>
          <w:rtl/>
        </w:rPr>
        <w:t>ו</w:t>
      </w:r>
      <w:r w:rsidRPr="001679AC">
        <w:rPr>
          <w:rFonts w:ascii="David" w:hAnsi="David" w:cs="David"/>
          <w:rtl/>
        </w:rPr>
        <w:t xml:space="preserve">/או </w:t>
      </w:r>
      <w:r w:rsidRPr="001679AC">
        <w:rPr>
          <w:rFonts w:ascii="David" w:hAnsi="David" w:cs="David" w:hint="eastAsia"/>
          <w:rtl/>
        </w:rPr>
        <w:t>מי</w:t>
      </w:r>
      <w:r w:rsidRPr="001679AC">
        <w:rPr>
          <w:rFonts w:ascii="David" w:hAnsi="David" w:cs="David"/>
          <w:rtl/>
        </w:rPr>
        <w:t xml:space="preserve"> </w:t>
      </w:r>
      <w:r w:rsidRPr="001679AC">
        <w:rPr>
          <w:rFonts w:ascii="David" w:hAnsi="David" w:cs="David" w:hint="eastAsia"/>
          <w:rtl/>
        </w:rPr>
        <w:t>מטעמם</w:t>
      </w:r>
      <w:r w:rsidRPr="001679AC">
        <w:rPr>
          <w:rFonts w:ascii="David" w:hAnsi="David" w:cs="David"/>
          <w:rtl/>
        </w:rPr>
        <w:t xml:space="preserve"> </w:t>
      </w:r>
      <w:r w:rsidRPr="001679AC">
        <w:rPr>
          <w:rFonts w:ascii="David" w:hAnsi="David" w:cs="David" w:hint="eastAsia"/>
          <w:rtl/>
        </w:rPr>
        <w:t>ובלבד</w:t>
      </w:r>
      <w:r w:rsidRPr="001679AC">
        <w:rPr>
          <w:rFonts w:ascii="David" w:hAnsi="David" w:cs="David"/>
          <w:rtl/>
        </w:rPr>
        <w:t xml:space="preserve"> </w:t>
      </w:r>
      <w:r w:rsidRPr="001679AC">
        <w:rPr>
          <w:rFonts w:ascii="David" w:hAnsi="David" w:cs="David" w:hint="eastAsia"/>
          <w:rtl/>
        </w:rPr>
        <w:t>שננקטו</w:t>
      </w:r>
      <w:r w:rsidRPr="001679AC">
        <w:rPr>
          <w:rFonts w:ascii="David" w:hAnsi="David" w:cs="David"/>
          <w:rtl/>
        </w:rPr>
        <w:t xml:space="preserve"> </w:t>
      </w:r>
      <w:r w:rsidRPr="001679AC">
        <w:rPr>
          <w:rFonts w:ascii="David" w:hAnsi="David" w:cs="David" w:hint="eastAsia"/>
          <w:rtl/>
        </w:rPr>
        <w:t>על</w:t>
      </w:r>
      <w:r w:rsidRPr="001679AC">
        <w:rPr>
          <w:rFonts w:ascii="David" w:hAnsi="David" w:cs="David"/>
          <w:rtl/>
        </w:rPr>
        <w:t xml:space="preserve"> </w:t>
      </w:r>
      <w:r w:rsidRPr="001679AC">
        <w:rPr>
          <w:rFonts w:ascii="David" w:hAnsi="David" w:cs="David" w:hint="eastAsia"/>
          <w:rtl/>
        </w:rPr>
        <w:t>ידי</w:t>
      </w:r>
      <w:r w:rsidRPr="001679AC">
        <w:rPr>
          <w:rFonts w:ascii="David" w:hAnsi="David" w:cs="David"/>
          <w:rtl/>
        </w:rPr>
        <w:t xml:space="preserve"> </w:t>
      </w:r>
      <w:r w:rsidRPr="001679AC">
        <w:rPr>
          <w:rFonts w:ascii="David" w:hAnsi="David" w:cs="David" w:hint="eastAsia"/>
          <w:rtl/>
        </w:rPr>
        <w:t>הממשלה</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מי</w:t>
      </w:r>
      <w:r w:rsidRPr="001679AC">
        <w:rPr>
          <w:rFonts w:ascii="David" w:hAnsi="David" w:cs="David"/>
          <w:rtl/>
        </w:rPr>
        <w:t xml:space="preserve"> </w:t>
      </w:r>
      <w:r w:rsidRPr="001679AC">
        <w:rPr>
          <w:rFonts w:ascii="David" w:hAnsi="David" w:cs="David" w:hint="eastAsia"/>
          <w:rtl/>
        </w:rPr>
        <w:t>מטעמה</w:t>
      </w:r>
      <w:r w:rsidRPr="001679AC">
        <w:rPr>
          <w:rFonts w:ascii="David" w:hAnsi="David" w:cs="David"/>
          <w:rtl/>
        </w:rPr>
        <w:t xml:space="preserve">, </w:t>
      </w:r>
      <w:r w:rsidRPr="001679AC">
        <w:rPr>
          <w:rFonts w:ascii="David" w:hAnsi="David" w:cs="David" w:hint="eastAsia"/>
          <w:rtl/>
        </w:rPr>
        <w:t>מאמצים</w:t>
      </w:r>
      <w:r w:rsidRPr="001679AC">
        <w:rPr>
          <w:rFonts w:ascii="David" w:hAnsi="David" w:cs="David"/>
          <w:rtl/>
        </w:rPr>
        <w:t xml:space="preserve"> </w:t>
      </w:r>
      <w:r w:rsidRPr="001679AC">
        <w:rPr>
          <w:rFonts w:ascii="David" w:hAnsi="David" w:cs="David" w:hint="eastAsia"/>
          <w:rtl/>
        </w:rPr>
        <w:t>סבירים</w:t>
      </w:r>
      <w:r w:rsidRPr="001679AC">
        <w:rPr>
          <w:rFonts w:ascii="David" w:hAnsi="David" w:cs="David"/>
          <w:rtl/>
        </w:rPr>
        <w:t xml:space="preserve"> </w:t>
      </w:r>
      <w:r w:rsidRPr="001679AC">
        <w:rPr>
          <w:rFonts w:ascii="David" w:hAnsi="David" w:cs="David" w:hint="eastAsia"/>
          <w:rtl/>
        </w:rPr>
        <w:t>למניעת</w:t>
      </w:r>
      <w:r w:rsidRPr="001679AC">
        <w:rPr>
          <w:rFonts w:ascii="David" w:hAnsi="David" w:cs="David"/>
          <w:rtl/>
        </w:rPr>
        <w:t xml:space="preserve"> </w:t>
      </w:r>
      <w:r w:rsidRPr="001679AC">
        <w:rPr>
          <w:rFonts w:ascii="David" w:hAnsi="David" w:cs="David" w:hint="eastAsia"/>
          <w:rtl/>
        </w:rPr>
        <w:t>הישנות</w:t>
      </w:r>
      <w:r w:rsidRPr="001679AC">
        <w:rPr>
          <w:rFonts w:ascii="David" w:hAnsi="David" w:cs="David"/>
          <w:rtl/>
        </w:rPr>
        <w:t xml:space="preserve"> </w:t>
      </w:r>
      <w:r w:rsidRPr="001679AC">
        <w:rPr>
          <w:rFonts w:ascii="David" w:hAnsi="David" w:cs="David" w:hint="eastAsia"/>
          <w:rtl/>
        </w:rPr>
        <w:t>הפגיעות</w:t>
      </w:r>
      <w:r w:rsidRPr="001679AC">
        <w:rPr>
          <w:rFonts w:ascii="David" w:hAnsi="David" w:cs="David"/>
          <w:rtl/>
        </w:rPr>
        <w:t xml:space="preserve"> </w:t>
      </w:r>
      <w:r w:rsidRPr="001679AC">
        <w:rPr>
          <w:rFonts w:ascii="David" w:hAnsi="David" w:cs="David" w:hint="eastAsia"/>
          <w:rtl/>
        </w:rPr>
        <w:t>והטיפול</w:t>
      </w:r>
      <w:r w:rsidRPr="001679AC">
        <w:rPr>
          <w:rFonts w:ascii="David" w:hAnsi="David" w:cs="David"/>
          <w:rtl/>
        </w:rPr>
        <w:t xml:space="preserve"> </w:t>
      </w:r>
      <w:r w:rsidRPr="001679AC">
        <w:rPr>
          <w:rFonts w:ascii="David" w:hAnsi="David" w:cs="David" w:hint="eastAsia"/>
          <w:rtl/>
        </w:rPr>
        <w:t>בהן</w:t>
      </w:r>
      <w:r w:rsidRPr="001679AC">
        <w:rPr>
          <w:rFonts w:ascii="David" w:hAnsi="David" w:cs="David"/>
          <w:rtl/>
        </w:rPr>
        <w:t>.</w:t>
      </w:r>
    </w:p>
    <w:p w14:paraId="4EC82934" w14:textId="77777777" w:rsidR="004D375D" w:rsidRPr="001679AC" w:rsidRDefault="004D375D" w:rsidP="004D375D">
      <w:pPr>
        <w:widowControl/>
        <w:numPr>
          <w:ilvl w:val="1"/>
          <w:numId w:val="161"/>
        </w:numPr>
        <w:ind w:right="0"/>
        <w:jc w:val="both"/>
        <w:rPr>
          <w:rFonts w:ascii="David" w:hAnsi="David" w:cs="David"/>
          <w:rtl/>
        </w:rPr>
      </w:pPr>
      <w:r w:rsidRPr="001679AC">
        <w:rPr>
          <w:rFonts w:ascii="David" w:hAnsi="David" w:cs="David" w:hint="eastAsia"/>
          <w:rtl/>
        </w:rPr>
        <w:t>מבלי</w:t>
      </w:r>
      <w:r w:rsidRPr="001679AC">
        <w:rPr>
          <w:rFonts w:ascii="David" w:hAnsi="David" w:cs="David"/>
          <w:rtl/>
        </w:rPr>
        <w:t xml:space="preserve"> </w:t>
      </w:r>
      <w:r w:rsidRPr="001679AC">
        <w:rPr>
          <w:rFonts w:ascii="David" w:hAnsi="David" w:cs="David" w:hint="eastAsia"/>
          <w:rtl/>
        </w:rPr>
        <w:t>לגרוע</w:t>
      </w:r>
      <w:r w:rsidRPr="001679AC">
        <w:rPr>
          <w:rFonts w:ascii="David" w:hAnsi="David" w:cs="David"/>
          <w:rtl/>
        </w:rPr>
        <w:t xml:space="preserve"> </w:t>
      </w:r>
      <w:r w:rsidRPr="001679AC">
        <w:rPr>
          <w:rFonts w:ascii="David" w:hAnsi="David" w:cs="David" w:hint="eastAsia"/>
          <w:rtl/>
        </w:rPr>
        <w:t>מכלליות</w:t>
      </w:r>
      <w:r w:rsidRPr="001679AC">
        <w:rPr>
          <w:rFonts w:ascii="David" w:hAnsi="David" w:cs="David"/>
          <w:rtl/>
        </w:rPr>
        <w:t xml:space="preserve"> </w:t>
      </w:r>
      <w:r w:rsidRPr="001679AC">
        <w:rPr>
          <w:rFonts w:ascii="David" w:hAnsi="David" w:cs="David" w:hint="eastAsia"/>
          <w:rtl/>
        </w:rPr>
        <w:t>האמור</w:t>
      </w:r>
      <w:r w:rsidRPr="001679AC">
        <w:rPr>
          <w:rFonts w:ascii="David" w:hAnsi="David" w:cs="David"/>
          <w:rtl/>
        </w:rPr>
        <w:t xml:space="preserve"> </w:t>
      </w:r>
      <w:r w:rsidRPr="001679AC">
        <w:rPr>
          <w:rFonts w:ascii="David" w:hAnsi="David" w:cs="David" w:hint="eastAsia"/>
          <w:rtl/>
        </w:rPr>
        <w:t>לעיל</w:t>
      </w:r>
      <w:r w:rsidRPr="001679AC">
        <w:rPr>
          <w:rFonts w:ascii="David" w:hAnsi="David" w:cs="David"/>
          <w:rtl/>
        </w:rPr>
        <w:t xml:space="preserve">, </w:t>
      </w:r>
      <w:r w:rsidRPr="001679AC">
        <w:rPr>
          <w:rFonts w:ascii="David" w:hAnsi="David" w:cs="David" w:hint="eastAsia"/>
          <w:rtl/>
        </w:rPr>
        <w:t>הוראות</w:t>
      </w:r>
      <w:r w:rsidRPr="001679AC">
        <w:rPr>
          <w:rFonts w:ascii="David" w:hAnsi="David" w:cs="David"/>
          <w:rtl/>
        </w:rPr>
        <w:t xml:space="preserve"> </w:t>
      </w:r>
      <w:r w:rsidRPr="001679AC">
        <w:rPr>
          <w:rFonts w:ascii="David" w:hAnsi="David" w:cs="David" w:hint="eastAsia"/>
          <w:rtl/>
        </w:rPr>
        <w:t>סעיף</w:t>
      </w:r>
      <w:r w:rsidRPr="001679AC">
        <w:rPr>
          <w:rFonts w:ascii="David" w:hAnsi="David" w:cs="David"/>
          <w:rtl/>
        </w:rPr>
        <w:t xml:space="preserve"> </w:t>
      </w:r>
      <w:r w:rsidRPr="001679AC">
        <w:rPr>
          <w:rFonts w:ascii="David" w:hAnsi="David" w:cs="David" w:hint="eastAsia"/>
          <w:rtl/>
        </w:rPr>
        <w:t>זה</w:t>
      </w:r>
      <w:r w:rsidRPr="001679AC">
        <w:rPr>
          <w:rFonts w:ascii="David" w:hAnsi="David" w:cs="David"/>
          <w:rtl/>
        </w:rPr>
        <w:t xml:space="preserve"> </w:t>
      </w:r>
      <w:r w:rsidRPr="001679AC">
        <w:rPr>
          <w:rFonts w:ascii="David" w:hAnsi="David" w:cs="David" w:hint="eastAsia"/>
          <w:rtl/>
        </w:rPr>
        <w:t>יחולו</w:t>
      </w:r>
      <w:r w:rsidRPr="001679AC">
        <w:rPr>
          <w:rFonts w:ascii="David" w:hAnsi="David" w:cs="David"/>
          <w:rtl/>
        </w:rPr>
        <w:t xml:space="preserve"> </w:t>
      </w:r>
      <w:r w:rsidRPr="001679AC">
        <w:rPr>
          <w:rFonts w:ascii="David" w:hAnsi="David" w:cs="David" w:hint="eastAsia"/>
          <w:rtl/>
        </w:rPr>
        <w:t>גם</w:t>
      </w:r>
      <w:r w:rsidRPr="001679AC">
        <w:rPr>
          <w:rFonts w:ascii="David" w:hAnsi="David" w:cs="David"/>
          <w:rtl/>
        </w:rPr>
        <w:t xml:space="preserve"> </w:t>
      </w:r>
      <w:r w:rsidRPr="001679AC">
        <w:rPr>
          <w:rFonts w:ascii="David" w:hAnsi="David" w:cs="David" w:hint="eastAsia"/>
          <w:rtl/>
        </w:rPr>
        <w:t>במקרה</w:t>
      </w:r>
      <w:r w:rsidRPr="001679AC">
        <w:rPr>
          <w:rFonts w:ascii="David" w:hAnsi="David" w:cs="David"/>
          <w:rtl/>
        </w:rPr>
        <w:t xml:space="preserve"> </w:t>
      </w:r>
      <w:r w:rsidRPr="001679AC">
        <w:rPr>
          <w:rFonts w:ascii="David" w:hAnsi="David" w:cs="David" w:hint="eastAsia"/>
          <w:rtl/>
        </w:rPr>
        <w:t>של</w:t>
      </w:r>
      <w:r w:rsidRPr="001679AC">
        <w:rPr>
          <w:rFonts w:ascii="David" w:hAnsi="David" w:cs="David"/>
          <w:rtl/>
        </w:rPr>
        <w:t xml:space="preserve"> </w:t>
      </w:r>
      <w:r w:rsidRPr="001679AC">
        <w:rPr>
          <w:rFonts w:ascii="David" w:hAnsi="David" w:cs="David" w:hint="eastAsia"/>
          <w:rtl/>
        </w:rPr>
        <w:t>פגיעות</w:t>
      </w:r>
      <w:r w:rsidRPr="001679AC">
        <w:rPr>
          <w:rFonts w:ascii="David" w:hAnsi="David" w:cs="David"/>
          <w:rtl/>
        </w:rPr>
        <w:t xml:space="preserve"> </w:t>
      </w:r>
      <w:r w:rsidRPr="001679AC">
        <w:rPr>
          <w:rFonts w:ascii="David" w:hAnsi="David" w:cs="David" w:hint="eastAsia"/>
          <w:rtl/>
        </w:rPr>
        <w:t>באבטחת</w:t>
      </w:r>
      <w:r w:rsidRPr="001679AC">
        <w:rPr>
          <w:rFonts w:ascii="David" w:hAnsi="David" w:cs="David"/>
          <w:rtl/>
        </w:rPr>
        <w:t xml:space="preserve"> </w:t>
      </w:r>
      <w:r w:rsidRPr="001679AC">
        <w:rPr>
          <w:rFonts w:ascii="David" w:hAnsi="David" w:cs="David" w:hint="eastAsia"/>
          <w:rtl/>
        </w:rPr>
        <w:t>מידע</w:t>
      </w:r>
      <w:r w:rsidRPr="001679AC">
        <w:rPr>
          <w:rFonts w:ascii="David" w:hAnsi="David" w:cs="David"/>
          <w:rtl/>
        </w:rPr>
        <w:t xml:space="preserve"> </w:t>
      </w:r>
      <w:r w:rsidRPr="001679AC">
        <w:rPr>
          <w:rFonts w:ascii="David" w:hAnsi="David" w:cs="David" w:hint="eastAsia"/>
          <w:rtl/>
        </w:rPr>
        <w:t>שהביאו</w:t>
      </w:r>
      <w:r w:rsidRPr="001679AC">
        <w:rPr>
          <w:rFonts w:ascii="David" w:hAnsi="David" w:cs="David"/>
          <w:rtl/>
        </w:rPr>
        <w:t xml:space="preserve"> </w:t>
      </w:r>
      <w:r w:rsidRPr="001679AC">
        <w:rPr>
          <w:rFonts w:ascii="David" w:hAnsi="David" w:cs="David" w:hint="eastAsia"/>
          <w:rtl/>
        </w:rPr>
        <w:t>לחשיפת</w:t>
      </w:r>
      <w:r w:rsidRPr="001679AC">
        <w:rPr>
          <w:rFonts w:ascii="David" w:hAnsi="David" w:cs="David"/>
          <w:rtl/>
        </w:rPr>
        <w:t xml:space="preserve"> </w:t>
      </w:r>
      <w:r w:rsidRPr="001679AC">
        <w:rPr>
          <w:rFonts w:ascii="David" w:hAnsi="David" w:cs="David" w:hint="eastAsia"/>
          <w:rtl/>
        </w:rPr>
        <w:t>פרטי</w:t>
      </w:r>
      <w:r w:rsidRPr="001679AC">
        <w:rPr>
          <w:rFonts w:ascii="David" w:hAnsi="David" w:cs="David"/>
          <w:rtl/>
        </w:rPr>
        <w:t xml:space="preserve"> </w:t>
      </w:r>
      <w:r w:rsidRPr="001679AC">
        <w:rPr>
          <w:rFonts w:ascii="David" w:hAnsi="David" w:cs="David" w:hint="eastAsia"/>
          <w:rtl/>
        </w:rPr>
        <w:t>המשתמשים</w:t>
      </w:r>
      <w:r w:rsidRPr="001679AC">
        <w:rPr>
          <w:rFonts w:ascii="David" w:hAnsi="David" w:cs="David"/>
          <w:rtl/>
        </w:rPr>
        <w:t xml:space="preserve"> </w:t>
      </w:r>
      <w:r w:rsidRPr="001679AC">
        <w:rPr>
          <w:rFonts w:ascii="David" w:hAnsi="David" w:cs="David" w:hint="eastAsia"/>
          <w:rtl/>
        </w:rPr>
        <w:t>ו</w:t>
      </w:r>
      <w:r w:rsidRPr="001679AC">
        <w:rPr>
          <w:rFonts w:ascii="David" w:hAnsi="David" w:cs="David"/>
          <w:rtl/>
        </w:rPr>
        <w:t xml:space="preserve">/או </w:t>
      </w:r>
      <w:r w:rsidRPr="001679AC">
        <w:rPr>
          <w:rFonts w:ascii="David" w:hAnsi="David" w:cs="David" w:hint="eastAsia"/>
          <w:rtl/>
        </w:rPr>
        <w:t>נציגיהם</w:t>
      </w:r>
      <w:r w:rsidRPr="001679AC">
        <w:rPr>
          <w:rFonts w:ascii="David" w:hAnsi="David" w:cs="David"/>
          <w:rtl/>
        </w:rPr>
        <w:t xml:space="preserve"> </w:t>
      </w:r>
      <w:r w:rsidRPr="001679AC">
        <w:rPr>
          <w:rFonts w:ascii="David" w:hAnsi="David" w:cs="David" w:hint="eastAsia"/>
          <w:rtl/>
        </w:rPr>
        <w:t>ו</w:t>
      </w:r>
      <w:r w:rsidRPr="001679AC">
        <w:rPr>
          <w:rFonts w:ascii="David" w:hAnsi="David" w:cs="David"/>
          <w:rtl/>
        </w:rPr>
        <w:t xml:space="preserve">/או </w:t>
      </w:r>
      <w:r w:rsidRPr="001679AC">
        <w:rPr>
          <w:rFonts w:ascii="David" w:hAnsi="David" w:cs="David" w:hint="eastAsia"/>
          <w:rtl/>
        </w:rPr>
        <w:t>פרטי</w:t>
      </w:r>
      <w:r w:rsidRPr="001679AC">
        <w:rPr>
          <w:rFonts w:ascii="David" w:hAnsi="David" w:cs="David"/>
          <w:rtl/>
        </w:rPr>
        <w:t xml:space="preserve"> </w:t>
      </w:r>
      <w:r w:rsidRPr="001679AC">
        <w:rPr>
          <w:rFonts w:ascii="David" w:hAnsi="David" w:cs="David" w:hint="eastAsia"/>
          <w:rtl/>
        </w:rPr>
        <w:t>הזמנות</w:t>
      </w:r>
      <w:r w:rsidRPr="001679AC">
        <w:rPr>
          <w:rFonts w:ascii="David" w:hAnsi="David" w:cs="David"/>
          <w:rtl/>
        </w:rPr>
        <w:t xml:space="preserve"> </w:t>
      </w:r>
      <w:r w:rsidRPr="001679AC">
        <w:rPr>
          <w:rFonts w:ascii="David" w:hAnsi="David" w:cs="David" w:hint="eastAsia"/>
          <w:rtl/>
        </w:rPr>
        <w:t>ו</w:t>
      </w:r>
      <w:r w:rsidRPr="001679AC">
        <w:rPr>
          <w:rFonts w:ascii="David" w:hAnsi="David" w:cs="David"/>
          <w:rtl/>
        </w:rPr>
        <w:t xml:space="preserve">/או </w:t>
      </w:r>
      <w:r w:rsidRPr="001679AC">
        <w:rPr>
          <w:rFonts w:ascii="David" w:hAnsi="David" w:cs="David" w:hint="eastAsia"/>
          <w:rtl/>
        </w:rPr>
        <w:t>דיווחי</w:t>
      </w:r>
      <w:r w:rsidRPr="001679AC">
        <w:rPr>
          <w:rFonts w:ascii="David" w:hAnsi="David" w:cs="David"/>
          <w:rtl/>
        </w:rPr>
        <w:t xml:space="preserve"> </w:t>
      </w:r>
      <w:r w:rsidRPr="001679AC">
        <w:rPr>
          <w:rFonts w:ascii="David" w:hAnsi="David" w:cs="David" w:hint="eastAsia"/>
          <w:rtl/>
        </w:rPr>
        <w:t>ביצוע</w:t>
      </w:r>
      <w:r w:rsidRPr="001679AC">
        <w:rPr>
          <w:rFonts w:ascii="David" w:hAnsi="David" w:cs="David"/>
          <w:rtl/>
        </w:rPr>
        <w:t xml:space="preserve"> </w:t>
      </w:r>
      <w:r w:rsidRPr="001679AC">
        <w:rPr>
          <w:rFonts w:ascii="David" w:hAnsi="David" w:cs="David" w:hint="eastAsia"/>
          <w:rtl/>
        </w:rPr>
        <w:t>ו</w:t>
      </w:r>
      <w:r w:rsidRPr="001679AC">
        <w:rPr>
          <w:rFonts w:ascii="David" w:hAnsi="David" w:cs="David"/>
          <w:rtl/>
        </w:rPr>
        <w:t xml:space="preserve">/או </w:t>
      </w:r>
      <w:r w:rsidRPr="001679AC">
        <w:rPr>
          <w:rFonts w:ascii="David" w:hAnsi="David" w:cs="David" w:hint="eastAsia"/>
          <w:rtl/>
        </w:rPr>
        <w:t>חשבוניות</w:t>
      </w:r>
      <w:r w:rsidRPr="001679AC">
        <w:rPr>
          <w:rFonts w:ascii="David" w:hAnsi="David" w:cs="David"/>
          <w:rtl/>
        </w:rPr>
        <w:t>.</w:t>
      </w:r>
    </w:p>
    <w:p w14:paraId="6FE17D37"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המשתמש</w:t>
      </w:r>
      <w:r w:rsidRPr="001679AC">
        <w:rPr>
          <w:rFonts w:ascii="David" w:hAnsi="David" w:cs="David"/>
          <w:rtl/>
        </w:rPr>
        <w:t xml:space="preserve"> מוותר בזאת על כל דרישה, תביעה או טענה כלפי הממשלה, המשרדים או מי מטעמם על כל נזק ישיר או עקיף או הפסד כלשהו הנובעים </w:t>
      </w:r>
      <w:r w:rsidRPr="001679AC">
        <w:rPr>
          <w:rFonts w:ascii="David" w:hAnsi="David" w:cs="David" w:hint="eastAsia"/>
          <w:rtl/>
        </w:rPr>
        <w:t>משימושו</w:t>
      </w:r>
      <w:r w:rsidRPr="001679AC">
        <w:rPr>
          <w:rFonts w:ascii="David" w:hAnsi="David" w:cs="David"/>
          <w:rtl/>
        </w:rPr>
        <w:t xml:space="preserve"> בפורטל הספקים הממשלתי ו/או מ</w:t>
      </w:r>
      <w:r w:rsidRPr="001679AC">
        <w:rPr>
          <w:rFonts w:ascii="David" w:hAnsi="David" w:cs="David" w:hint="eastAsia"/>
          <w:rtl/>
        </w:rPr>
        <w:t>אי</w:t>
      </w:r>
      <w:r w:rsidRPr="001679AC">
        <w:rPr>
          <w:rFonts w:ascii="David" w:hAnsi="David" w:cs="David"/>
          <w:rtl/>
        </w:rPr>
        <w:t xml:space="preserve">-נכונות </w:t>
      </w:r>
      <w:r w:rsidRPr="001679AC">
        <w:rPr>
          <w:rFonts w:ascii="David" w:hAnsi="David" w:cs="David" w:hint="eastAsia"/>
          <w:rtl/>
        </w:rPr>
        <w:t>המידע</w:t>
      </w:r>
      <w:r w:rsidRPr="001679AC">
        <w:rPr>
          <w:rFonts w:ascii="David" w:hAnsi="David" w:cs="David"/>
          <w:rtl/>
        </w:rPr>
        <w:t xml:space="preserve"> </w:t>
      </w:r>
      <w:r w:rsidRPr="001679AC">
        <w:rPr>
          <w:rFonts w:ascii="David" w:hAnsi="David" w:cs="David" w:hint="eastAsia"/>
          <w:rtl/>
        </w:rPr>
        <w:t>בפורטל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w:t>
      </w:r>
    </w:p>
    <w:p w14:paraId="388D9234" w14:textId="77777777" w:rsidR="004D375D" w:rsidRPr="001679AC" w:rsidRDefault="004D375D" w:rsidP="004D375D">
      <w:pPr>
        <w:widowControl/>
        <w:numPr>
          <w:ilvl w:val="1"/>
          <w:numId w:val="161"/>
        </w:numPr>
        <w:ind w:right="0"/>
        <w:jc w:val="both"/>
        <w:rPr>
          <w:rFonts w:ascii="David" w:hAnsi="David" w:cs="David"/>
          <w:rtl/>
        </w:rPr>
      </w:pPr>
      <w:r w:rsidRPr="001679AC">
        <w:rPr>
          <w:rFonts w:ascii="David" w:hAnsi="David" w:cs="David"/>
          <w:rtl/>
        </w:rPr>
        <w:t>המשתמש וכל נציגיו פוטר</w:t>
      </w:r>
      <w:r w:rsidRPr="001679AC">
        <w:rPr>
          <w:rFonts w:ascii="David" w:hAnsi="David" w:cs="David" w:hint="eastAsia"/>
          <w:rtl/>
        </w:rPr>
        <w:t>ים</w:t>
      </w:r>
      <w:r w:rsidRPr="001679AC">
        <w:rPr>
          <w:rFonts w:ascii="David" w:hAnsi="David" w:cs="David"/>
          <w:rtl/>
        </w:rPr>
        <w:t xml:space="preserve"> את </w:t>
      </w:r>
      <w:r w:rsidRPr="001679AC">
        <w:rPr>
          <w:rFonts w:ascii="David" w:hAnsi="David" w:cs="David" w:hint="eastAsia"/>
          <w:rtl/>
        </w:rPr>
        <w:t>הממשלה</w:t>
      </w:r>
      <w:r w:rsidRPr="001679AC">
        <w:rPr>
          <w:rFonts w:ascii="David" w:hAnsi="David" w:cs="David"/>
          <w:rtl/>
        </w:rPr>
        <w:t xml:space="preserve">, </w:t>
      </w:r>
      <w:r w:rsidRPr="001679AC">
        <w:rPr>
          <w:rFonts w:ascii="David" w:hAnsi="David" w:cs="David" w:hint="eastAsia"/>
          <w:rtl/>
        </w:rPr>
        <w:t>המשרדים</w:t>
      </w:r>
      <w:r w:rsidRPr="001679AC">
        <w:rPr>
          <w:rFonts w:ascii="David" w:hAnsi="David" w:cs="David"/>
          <w:rtl/>
        </w:rPr>
        <w:t xml:space="preserve"> </w:t>
      </w:r>
      <w:r w:rsidRPr="001679AC">
        <w:rPr>
          <w:rFonts w:ascii="David" w:hAnsi="David" w:cs="David" w:hint="eastAsia"/>
          <w:rtl/>
        </w:rPr>
        <w:t>וכל</w:t>
      </w:r>
      <w:r w:rsidRPr="001679AC">
        <w:rPr>
          <w:rFonts w:ascii="David" w:hAnsi="David" w:cs="David"/>
          <w:rtl/>
        </w:rPr>
        <w:t xml:space="preserve"> </w:t>
      </w:r>
      <w:r w:rsidRPr="001679AC">
        <w:rPr>
          <w:rFonts w:ascii="David" w:hAnsi="David" w:cs="David" w:hint="eastAsia"/>
          <w:rtl/>
        </w:rPr>
        <w:t>מי</w:t>
      </w:r>
      <w:r w:rsidRPr="001679AC">
        <w:rPr>
          <w:rFonts w:ascii="David" w:hAnsi="David" w:cs="David"/>
          <w:rtl/>
        </w:rPr>
        <w:t xml:space="preserve"> </w:t>
      </w:r>
      <w:r w:rsidRPr="001679AC">
        <w:rPr>
          <w:rFonts w:ascii="David" w:hAnsi="David" w:cs="David" w:hint="eastAsia"/>
          <w:rtl/>
        </w:rPr>
        <w:t>שבא</w:t>
      </w:r>
      <w:r w:rsidRPr="001679AC">
        <w:rPr>
          <w:rFonts w:ascii="David" w:hAnsi="David" w:cs="David"/>
          <w:rtl/>
        </w:rPr>
        <w:t xml:space="preserve"> </w:t>
      </w:r>
      <w:r w:rsidRPr="001679AC">
        <w:rPr>
          <w:rFonts w:ascii="David" w:hAnsi="David" w:cs="David" w:hint="eastAsia"/>
          <w:rtl/>
        </w:rPr>
        <w:t>מטעמם</w:t>
      </w:r>
      <w:r w:rsidRPr="001679AC">
        <w:rPr>
          <w:rFonts w:ascii="David" w:hAnsi="David" w:cs="David"/>
          <w:rtl/>
        </w:rPr>
        <w:t xml:space="preserve"> מאחריות </w:t>
      </w:r>
      <w:r w:rsidRPr="001679AC">
        <w:rPr>
          <w:rFonts w:ascii="David" w:hAnsi="David" w:cs="David" w:hint="eastAsia"/>
          <w:rtl/>
        </w:rPr>
        <w:t>כלשהי</w:t>
      </w:r>
      <w:r w:rsidRPr="001679AC">
        <w:rPr>
          <w:rFonts w:ascii="David" w:hAnsi="David" w:cs="David"/>
          <w:rtl/>
        </w:rPr>
        <w:t xml:space="preserve"> לכל נזק, עקיף או ישיר,  שייגרם </w:t>
      </w:r>
      <w:r w:rsidRPr="001679AC">
        <w:rPr>
          <w:rFonts w:ascii="David" w:hAnsi="David" w:cs="David" w:hint="eastAsia"/>
          <w:rtl/>
        </w:rPr>
        <w:t>לו</w:t>
      </w:r>
      <w:r w:rsidRPr="001679AC">
        <w:rPr>
          <w:rFonts w:ascii="David" w:hAnsi="David" w:cs="David"/>
          <w:rtl/>
        </w:rPr>
        <w:t xml:space="preserve"> או לכל צד שלישי כאמור בסעיף (3) לעיל.</w:t>
      </w:r>
    </w:p>
    <w:p w14:paraId="2A2EAC09" w14:textId="77777777" w:rsidR="004D375D" w:rsidRPr="001679AC" w:rsidRDefault="004D375D" w:rsidP="004D375D">
      <w:pPr>
        <w:widowControl/>
        <w:numPr>
          <w:ilvl w:val="0"/>
          <w:numId w:val="161"/>
        </w:numPr>
        <w:tabs>
          <w:tab w:val="num" w:pos="970"/>
        </w:tabs>
        <w:ind w:right="0"/>
        <w:jc w:val="both"/>
        <w:rPr>
          <w:rFonts w:ascii="David" w:hAnsi="David" w:cs="David"/>
          <w:b/>
        </w:rPr>
      </w:pPr>
      <w:r w:rsidRPr="001679AC">
        <w:rPr>
          <w:rFonts w:ascii="David" w:hAnsi="David" w:cs="David" w:hint="eastAsia"/>
          <w:b/>
          <w:bCs/>
          <w:rtl/>
        </w:rPr>
        <w:t>תשתית</w:t>
      </w:r>
      <w:r w:rsidRPr="001679AC">
        <w:rPr>
          <w:rFonts w:ascii="David" w:hAnsi="David" w:cs="David"/>
          <w:b/>
          <w:bCs/>
          <w:rtl/>
        </w:rPr>
        <w:t xml:space="preserve"> </w:t>
      </w:r>
      <w:r w:rsidRPr="001679AC">
        <w:rPr>
          <w:rFonts w:ascii="David" w:hAnsi="David" w:cs="David" w:hint="eastAsia"/>
          <w:b/>
          <w:bCs/>
          <w:rtl/>
        </w:rPr>
        <w:t>מקומית</w:t>
      </w:r>
    </w:p>
    <w:p w14:paraId="5B8A9243"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לצורך</w:t>
      </w:r>
      <w:r w:rsidRPr="001679AC">
        <w:rPr>
          <w:rFonts w:ascii="David" w:hAnsi="David" w:cs="David"/>
          <w:rtl/>
        </w:rPr>
        <w:t xml:space="preserve"> </w:t>
      </w:r>
      <w:r w:rsidRPr="001679AC">
        <w:rPr>
          <w:rFonts w:ascii="David" w:hAnsi="David" w:cs="David" w:hint="eastAsia"/>
          <w:rtl/>
        </w:rPr>
        <w:t>הפעלת</w:t>
      </w:r>
      <w:r w:rsidRPr="001679AC">
        <w:rPr>
          <w:rFonts w:ascii="David" w:hAnsi="David" w:cs="David"/>
          <w:rtl/>
        </w:rPr>
        <w:t xml:space="preserve"> </w:t>
      </w:r>
      <w:r w:rsidRPr="001679AC">
        <w:rPr>
          <w:rFonts w:ascii="David" w:hAnsi="David" w:cs="David" w:hint="eastAsia"/>
          <w:rtl/>
        </w:rPr>
        <w:t>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 xml:space="preserve">, </w:t>
      </w:r>
      <w:r w:rsidRPr="001679AC">
        <w:rPr>
          <w:rFonts w:ascii="David" w:hAnsi="David" w:cs="David" w:hint="eastAsia"/>
          <w:rtl/>
        </w:rPr>
        <w:t>יקים</w:t>
      </w:r>
      <w:r w:rsidRPr="001679AC">
        <w:rPr>
          <w:rFonts w:ascii="David" w:hAnsi="David" w:cs="David"/>
          <w:rtl/>
        </w:rPr>
        <w:t xml:space="preserve"> </w:t>
      </w:r>
      <w:r w:rsidRPr="001679AC">
        <w:rPr>
          <w:rFonts w:ascii="David" w:hAnsi="David" w:cs="David" w:hint="eastAsia"/>
          <w:rtl/>
        </w:rPr>
        <w:t>המשתמש</w:t>
      </w:r>
      <w:r w:rsidRPr="001679AC">
        <w:rPr>
          <w:rFonts w:ascii="David" w:hAnsi="David" w:cs="David"/>
          <w:rtl/>
        </w:rPr>
        <w:t xml:space="preserve"> </w:t>
      </w:r>
      <w:r w:rsidRPr="001679AC">
        <w:rPr>
          <w:rFonts w:ascii="David" w:hAnsi="David" w:cs="David" w:hint="eastAsia"/>
          <w:rtl/>
        </w:rPr>
        <w:t>תשתית</w:t>
      </w:r>
      <w:r w:rsidRPr="001679AC">
        <w:rPr>
          <w:rFonts w:ascii="David" w:hAnsi="David" w:cs="David"/>
          <w:rtl/>
        </w:rPr>
        <w:t xml:space="preserve"> </w:t>
      </w:r>
      <w:r w:rsidRPr="001679AC">
        <w:rPr>
          <w:rFonts w:ascii="David" w:hAnsi="David" w:cs="David" w:hint="eastAsia"/>
          <w:rtl/>
        </w:rPr>
        <w:t>מקומית</w:t>
      </w:r>
      <w:r w:rsidRPr="001679AC">
        <w:rPr>
          <w:rFonts w:ascii="David" w:hAnsi="David" w:cs="David"/>
          <w:rtl/>
        </w:rPr>
        <w:t xml:space="preserve"> </w:t>
      </w:r>
      <w:r w:rsidRPr="001679AC">
        <w:rPr>
          <w:rFonts w:ascii="David" w:hAnsi="David" w:cs="David" w:hint="eastAsia"/>
          <w:rtl/>
        </w:rPr>
        <w:t>העומדת</w:t>
      </w:r>
      <w:r w:rsidRPr="001679AC">
        <w:rPr>
          <w:rFonts w:ascii="David" w:hAnsi="David" w:cs="David"/>
          <w:rtl/>
        </w:rPr>
        <w:t xml:space="preserve"> </w:t>
      </w:r>
      <w:r w:rsidRPr="001679AC">
        <w:rPr>
          <w:rFonts w:ascii="David" w:hAnsi="David" w:cs="David" w:hint="eastAsia"/>
          <w:rtl/>
        </w:rPr>
        <w:t>לפחות</w:t>
      </w:r>
      <w:r w:rsidRPr="001679AC">
        <w:rPr>
          <w:rFonts w:ascii="David" w:hAnsi="David" w:cs="David"/>
          <w:rtl/>
        </w:rPr>
        <w:t xml:space="preserve"> </w:t>
      </w:r>
      <w:r w:rsidRPr="001679AC">
        <w:rPr>
          <w:rFonts w:ascii="David" w:hAnsi="David" w:cs="David" w:hint="eastAsia"/>
          <w:rtl/>
        </w:rPr>
        <w:t>בדרישות</w:t>
      </w:r>
      <w:r w:rsidRPr="001679AC">
        <w:rPr>
          <w:rFonts w:ascii="David" w:hAnsi="David" w:cs="David"/>
          <w:rtl/>
        </w:rPr>
        <w:t xml:space="preserve"> </w:t>
      </w:r>
      <w:r w:rsidRPr="001679AC">
        <w:rPr>
          <w:rFonts w:ascii="David" w:hAnsi="David" w:cs="David" w:hint="eastAsia"/>
          <w:rtl/>
        </w:rPr>
        <w:t>המתוארות</w:t>
      </w:r>
      <w:r w:rsidRPr="001679AC">
        <w:rPr>
          <w:rFonts w:ascii="David" w:hAnsi="David" w:cs="David"/>
          <w:rtl/>
        </w:rPr>
        <w:t xml:space="preserve"> </w:t>
      </w:r>
      <w:r w:rsidRPr="001679AC">
        <w:rPr>
          <w:rFonts w:ascii="David" w:hAnsi="David" w:cs="David" w:hint="eastAsia"/>
          <w:rtl/>
        </w:rPr>
        <w:t>בנספח</w:t>
      </w:r>
      <w:r w:rsidRPr="001679AC">
        <w:rPr>
          <w:rFonts w:ascii="David" w:hAnsi="David" w:cs="David"/>
          <w:rtl/>
        </w:rPr>
        <w:t xml:space="preserve"> </w:t>
      </w:r>
      <w:r w:rsidRPr="001679AC">
        <w:rPr>
          <w:rFonts w:ascii="David" w:hAnsi="David" w:cs="David" w:hint="eastAsia"/>
          <w:rtl/>
        </w:rPr>
        <w:t>א</w:t>
      </w:r>
      <w:r w:rsidRPr="001679AC">
        <w:rPr>
          <w:rFonts w:ascii="David" w:hAnsi="David" w:cs="David"/>
          <w:rtl/>
        </w:rPr>
        <w:t xml:space="preserve">' </w:t>
      </w:r>
      <w:r w:rsidRPr="001679AC">
        <w:rPr>
          <w:rFonts w:ascii="David" w:hAnsi="David" w:cs="David" w:hint="eastAsia"/>
          <w:rtl/>
        </w:rPr>
        <w:t>לחוזה</w:t>
      </w:r>
      <w:r w:rsidRPr="001679AC">
        <w:rPr>
          <w:rFonts w:ascii="David" w:hAnsi="David" w:cs="David"/>
          <w:rtl/>
        </w:rPr>
        <w:t xml:space="preserve"> </w:t>
      </w:r>
      <w:r w:rsidRPr="001679AC">
        <w:rPr>
          <w:rFonts w:ascii="David" w:hAnsi="David" w:cs="David" w:hint="eastAsia"/>
          <w:rtl/>
        </w:rPr>
        <w:t>זה</w:t>
      </w:r>
      <w:r w:rsidRPr="001679AC">
        <w:rPr>
          <w:rFonts w:ascii="David" w:hAnsi="David" w:cs="David"/>
          <w:rtl/>
        </w:rPr>
        <w:t xml:space="preserve"> </w:t>
      </w:r>
      <w:r w:rsidRPr="001679AC">
        <w:rPr>
          <w:rFonts w:ascii="David" w:hAnsi="David" w:cs="David" w:hint="eastAsia"/>
          <w:rtl/>
        </w:rPr>
        <w:t>המהווה</w:t>
      </w:r>
      <w:r w:rsidRPr="001679AC">
        <w:rPr>
          <w:rFonts w:ascii="David" w:hAnsi="David" w:cs="David"/>
          <w:rtl/>
        </w:rPr>
        <w:t xml:space="preserve"> </w:t>
      </w:r>
      <w:r w:rsidRPr="001679AC">
        <w:rPr>
          <w:rFonts w:ascii="David" w:hAnsi="David" w:cs="David" w:hint="eastAsia"/>
          <w:rtl/>
        </w:rPr>
        <w:t>חלק</w:t>
      </w:r>
      <w:r w:rsidRPr="001679AC">
        <w:rPr>
          <w:rFonts w:ascii="David" w:hAnsi="David" w:cs="David"/>
          <w:rtl/>
        </w:rPr>
        <w:t xml:space="preserve"> </w:t>
      </w:r>
      <w:r w:rsidRPr="001679AC">
        <w:rPr>
          <w:rFonts w:ascii="David" w:hAnsi="David" w:cs="David" w:hint="eastAsia"/>
          <w:rtl/>
        </w:rPr>
        <w:t>בלתי</w:t>
      </w:r>
      <w:r w:rsidRPr="001679AC">
        <w:rPr>
          <w:rFonts w:ascii="David" w:hAnsi="David" w:cs="David"/>
          <w:rtl/>
        </w:rPr>
        <w:t xml:space="preserve"> </w:t>
      </w:r>
      <w:r w:rsidRPr="001679AC">
        <w:rPr>
          <w:rFonts w:ascii="David" w:hAnsi="David" w:cs="David" w:hint="eastAsia"/>
          <w:rtl/>
        </w:rPr>
        <w:t>נפרד</w:t>
      </w:r>
      <w:r w:rsidRPr="001679AC">
        <w:rPr>
          <w:rFonts w:ascii="David" w:hAnsi="David" w:cs="David"/>
          <w:rtl/>
        </w:rPr>
        <w:t xml:space="preserve"> </w:t>
      </w:r>
      <w:r w:rsidRPr="001679AC">
        <w:rPr>
          <w:rFonts w:ascii="David" w:hAnsi="David" w:cs="David" w:hint="eastAsia"/>
          <w:rtl/>
        </w:rPr>
        <w:t>ממנו</w:t>
      </w:r>
      <w:r w:rsidRPr="001679AC">
        <w:rPr>
          <w:rFonts w:ascii="David" w:hAnsi="David" w:cs="David"/>
          <w:rtl/>
        </w:rPr>
        <w:t>.</w:t>
      </w:r>
    </w:p>
    <w:p w14:paraId="6E19E8A2"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הקמת</w:t>
      </w:r>
      <w:r w:rsidRPr="001679AC">
        <w:rPr>
          <w:rFonts w:ascii="David" w:hAnsi="David" w:cs="David"/>
          <w:rtl/>
        </w:rPr>
        <w:t xml:space="preserve"> </w:t>
      </w:r>
      <w:r w:rsidRPr="001679AC">
        <w:rPr>
          <w:rFonts w:ascii="David" w:hAnsi="David" w:cs="David" w:hint="eastAsia"/>
          <w:rtl/>
        </w:rPr>
        <w:t>התשתית</w:t>
      </w:r>
      <w:r w:rsidRPr="001679AC">
        <w:rPr>
          <w:rFonts w:ascii="David" w:hAnsi="David" w:cs="David"/>
          <w:rtl/>
        </w:rPr>
        <w:t xml:space="preserve"> </w:t>
      </w:r>
      <w:r w:rsidRPr="001679AC">
        <w:rPr>
          <w:rFonts w:ascii="David" w:hAnsi="David" w:cs="David" w:hint="eastAsia"/>
          <w:rtl/>
        </w:rPr>
        <w:t>המקומית</w:t>
      </w:r>
      <w:r w:rsidRPr="001679AC">
        <w:rPr>
          <w:rFonts w:ascii="David" w:hAnsi="David" w:cs="David"/>
          <w:rtl/>
        </w:rPr>
        <w:t xml:space="preserve"> </w:t>
      </w:r>
      <w:r w:rsidRPr="001679AC">
        <w:rPr>
          <w:rFonts w:ascii="David" w:hAnsi="David" w:cs="David" w:hint="eastAsia"/>
          <w:rtl/>
        </w:rPr>
        <w:t>והפעלתה</w:t>
      </w:r>
      <w:r w:rsidRPr="001679AC">
        <w:rPr>
          <w:rFonts w:ascii="David" w:hAnsi="David" w:cs="David"/>
          <w:rtl/>
        </w:rPr>
        <w:t xml:space="preserve"> </w:t>
      </w:r>
      <w:r w:rsidRPr="001679AC">
        <w:rPr>
          <w:rFonts w:ascii="David" w:hAnsi="David" w:cs="David" w:hint="eastAsia"/>
          <w:rtl/>
        </w:rPr>
        <w:t>יהיו</w:t>
      </w:r>
      <w:r w:rsidRPr="001679AC">
        <w:rPr>
          <w:rFonts w:ascii="David" w:hAnsi="David" w:cs="David"/>
          <w:rtl/>
        </w:rPr>
        <w:t xml:space="preserve"> </w:t>
      </w:r>
      <w:r w:rsidRPr="001679AC">
        <w:rPr>
          <w:rFonts w:ascii="David" w:hAnsi="David" w:cs="David" w:hint="eastAsia"/>
          <w:rtl/>
        </w:rPr>
        <w:t>באחריות</w:t>
      </w:r>
      <w:r w:rsidRPr="001679AC">
        <w:rPr>
          <w:rFonts w:ascii="David" w:hAnsi="David" w:cs="David"/>
          <w:rtl/>
        </w:rPr>
        <w:t xml:space="preserve"> </w:t>
      </w:r>
      <w:r w:rsidRPr="001679AC">
        <w:rPr>
          <w:rFonts w:ascii="David" w:hAnsi="David" w:cs="David" w:hint="eastAsia"/>
          <w:rtl/>
        </w:rPr>
        <w:t>בלעדית</w:t>
      </w:r>
      <w:r w:rsidRPr="001679AC">
        <w:rPr>
          <w:rFonts w:ascii="David" w:hAnsi="David" w:cs="David"/>
          <w:rtl/>
        </w:rPr>
        <w:t xml:space="preserve"> </w:t>
      </w:r>
      <w:r w:rsidRPr="001679AC">
        <w:rPr>
          <w:rFonts w:ascii="David" w:hAnsi="David" w:cs="David" w:hint="eastAsia"/>
          <w:rtl/>
        </w:rPr>
        <w:t>של</w:t>
      </w:r>
      <w:r w:rsidRPr="001679AC">
        <w:rPr>
          <w:rFonts w:ascii="David" w:hAnsi="David" w:cs="David"/>
          <w:rtl/>
        </w:rPr>
        <w:t xml:space="preserve"> </w:t>
      </w:r>
      <w:r w:rsidRPr="001679AC">
        <w:rPr>
          <w:rFonts w:ascii="David" w:hAnsi="David" w:cs="David" w:hint="eastAsia"/>
          <w:rtl/>
        </w:rPr>
        <w:t>המשתמש</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מי</w:t>
      </w:r>
      <w:r w:rsidRPr="001679AC">
        <w:rPr>
          <w:rFonts w:ascii="David" w:hAnsi="David" w:cs="David"/>
          <w:rtl/>
        </w:rPr>
        <w:t xml:space="preserve"> </w:t>
      </w:r>
      <w:r w:rsidRPr="001679AC">
        <w:rPr>
          <w:rFonts w:ascii="David" w:hAnsi="David" w:cs="David" w:hint="eastAsia"/>
          <w:rtl/>
        </w:rPr>
        <w:t>מטעמו</w:t>
      </w:r>
      <w:r w:rsidRPr="001679AC">
        <w:rPr>
          <w:rFonts w:ascii="David" w:hAnsi="David" w:cs="David"/>
          <w:rtl/>
        </w:rPr>
        <w:t xml:space="preserve"> </w:t>
      </w:r>
      <w:r w:rsidRPr="001679AC">
        <w:rPr>
          <w:rFonts w:ascii="David" w:hAnsi="David" w:cs="David" w:hint="eastAsia"/>
          <w:rtl/>
        </w:rPr>
        <w:t>ועל</w:t>
      </w:r>
      <w:r w:rsidRPr="001679AC">
        <w:rPr>
          <w:rFonts w:ascii="David" w:hAnsi="David" w:cs="David"/>
          <w:rtl/>
        </w:rPr>
        <w:t xml:space="preserve"> </w:t>
      </w:r>
      <w:r w:rsidRPr="001679AC">
        <w:rPr>
          <w:rFonts w:ascii="David" w:hAnsi="David" w:cs="David" w:hint="eastAsia"/>
          <w:rtl/>
        </w:rPr>
        <w:t>חשבונו</w:t>
      </w:r>
      <w:r w:rsidRPr="001679AC">
        <w:rPr>
          <w:rFonts w:ascii="David" w:hAnsi="David" w:cs="David"/>
          <w:rtl/>
        </w:rPr>
        <w:t xml:space="preserve"> </w:t>
      </w:r>
      <w:r w:rsidRPr="001679AC">
        <w:rPr>
          <w:rFonts w:ascii="David" w:hAnsi="David" w:cs="David" w:hint="eastAsia"/>
          <w:rtl/>
        </w:rPr>
        <w:t>של</w:t>
      </w:r>
      <w:r w:rsidRPr="001679AC">
        <w:rPr>
          <w:rFonts w:ascii="David" w:hAnsi="David" w:cs="David"/>
          <w:rtl/>
        </w:rPr>
        <w:t xml:space="preserve"> </w:t>
      </w:r>
      <w:r w:rsidRPr="001679AC">
        <w:rPr>
          <w:rFonts w:ascii="David" w:hAnsi="David" w:cs="David" w:hint="eastAsia"/>
          <w:rtl/>
        </w:rPr>
        <w:t>המשתמש</w:t>
      </w:r>
      <w:r w:rsidRPr="001679AC">
        <w:rPr>
          <w:rFonts w:ascii="David" w:hAnsi="David" w:cs="David"/>
          <w:rtl/>
        </w:rPr>
        <w:t xml:space="preserve">. </w:t>
      </w:r>
      <w:r w:rsidRPr="001679AC">
        <w:rPr>
          <w:rFonts w:ascii="David" w:hAnsi="David" w:cs="David" w:hint="eastAsia"/>
          <w:rtl/>
        </w:rPr>
        <w:t>לממשלה</w:t>
      </w:r>
      <w:r w:rsidRPr="001679AC">
        <w:rPr>
          <w:rFonts w:ascii="David" w:hAnsi="David" w:cs="David"/>
          <w:rtl/>
        </w:rPr>
        <w:t xml:space="preserve"> </w:t>
      </w:r>
      <w:r w:rsidRPr="001679AC">
        <w:rPr>
          <w:rFonts w:ascii="David" w:hAnsi="David" w:cs="David" w:hint="eastAsia"/>
          <w:rtl/>
        </w:rPr>
        <w:t>לא</w:t>
      </w:r>
      <w:r w:rsidRPr="001679AC">
        <w:rPr>
          <w:rFonts w:ascii="David" w:hAnsi="David" w:cs="David"/>
          <w:rtl/>
        </w:rPr>
        <w:t xml:space="preserve"> </w:t>
      </w:r>
      <w:r w:rsidRPr="001679AC">
        <w:rPr>
          <w:rFonts w:ascii="David" w:hAnsi="David" w:cs="David" w:hint="eastAsia"/>
          <w:rtl/>
        </w:rPr>
        <w:t>תהיה</w:t>
      </w:r>
      <w:r w:rsidRPr="001679AC">
        <w:rPr>
          <w:rFonts w:ascii="David" w:hAnsi="David" w:cs="David"/>
          <w:rtl/>
        </w:rPr>
        <w:t xml:space="preserve"> </w:t>
      </w:r>
      <w:r w:rsidRPr="001679AC">
        <w:rPr>
          <w:rFonts w:ascii="David" w:hAnsi="David" w:cs="David" w:hint="eastAsia"/>
          <w:rtl/>
        </w:rPr>
        <w:t>אחריות</w:t>
      </w:r>
      <w:r w:rsidRPr="001679AC">
        <w:rPr>
          <w:rFonts w:ascii="David" w:hAnsi="David" w:cs="David"/>
          <w:rtl/>
        </w:rPr>
        <w:t xml:space="preserve"> </w:t>
      </w:r>
      <w:r w:rsidRPr="001679AC">
        <w:rPr>
          <w:rFonts w:ascii="David" w:hAnsi="David" w:cs="David" w:hint="eastAsia"/>
          <w:rtl/>
        </w:rPr>
        <w:t>כלשהי</w:t>
      </w:r>
      <w:r w:rsidRPr="001679AC">
        <w:rPr>
          <w:rFonts w:ascii="David" w:hAnsi="David" w:cs="David"/>
          <w:rtl/>
        </w:rPr>
        <w:t xml:space="preserve"> </w:t>
      </w:r>
      <w:r w:rsidRPr="001679AC">
        <w:rPr>
          <w:rFonts w:ascii="David" w:hAnsi="David" w:cs="David" w:hint="eastAsia"/>
          <w:rtl/>
        </w:rPr>
        <w:t>על</w:t>
      </w:r>
      <w:r w:rsidRPr="001679AC">
        <w:rPr>
          <w:rFonts w:ascii="David" w:hAnsi="David" w:cs="David"/>
          <w:rtl/>
        </w:rPr>
        <w:t xml:space="preserve"> </w:t>
      </w:r>
      <w:r w:rsidRPr="001679AC">
        <w:rPr>
          <w:rFonts w:ascii="David" w:hAnsi="David" w:cs="David" w:hint="eastAsia"/>
          <w:rtl/>
        </w:rPr>
        <w:t>התשתית</w:t>
      </w:r>
      <w:r w:rsidRPr="001679AC">
        <w:rPr>
          <w:rFonts w:ascii="David" w:hAnsi="David" w:cs="David"/>
          <w:rtl/>
        </w:rPr>
        <w:t xml:space="preserve"> </w:t>
      </w:r>
      <w:r w:rsidRPr="001679AC">
        <w:rPr>
          <w:rFonts w:ascii="David" w:hAnsi="David" w:cs="David" w:hint="eastAsia"/>
          <w:rtl/>
        </w:rPr>
        <w:t>המקומית</w:t>
      </w:r>
      <w:r w:rsidRPr="001679AC">
        <w:rPr>
          <w:rFonts w:ascii="David" w:hAnsi="David" w:cs="David"/>
          <w:rtl/>
        </w:rPr>
        <w:t>.</w:t>
      </w:r>
    </w:p>
    <w:p w14:paraId="72FE75F3"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המשתמש</w:t>
      </w:r>
      <w:r w:rsidRPr="001679AC">
        <w:rPr>
          <w:rFonts w:ascii="David" w:hAnsi="David" w:cs="David"/>
          <w:rtl/>
        </w:rPr>
        <w:t xml:space="preserve"> מוותר בזאת על כל דרישה, תביעה או טענה כלפי הממשלה, המשרדים או מי מטעמם על כל נזק ישיר או עקיף או הפסד כלשהו הנובעים מאי תקינות התשתית המקומית.</w:t>
      </w:r>
    </w:p>
    <w:p w14:paraId="26FFE915" w14:textId="77777777" w:rsidR="004D375D" w:rsidRPr="001679AC" w:rsidRDefault="004D375D" w:rsidP="004D375D">
      <w:pPr>
        <w:widowControl/>
        <w:numPr>
          <w:ilvl w:val="1"/>
          <w:numId w:val="161"/>
        </w:numPr>
        <w:ind w:right="0"/>
        <w:jc w:val="both"/>
        <w:rPr>
          <w:rFonts w:ascii="David" w:hAnsi="David" w:cs="David"/>
          <w:rtl/>
        </w:rPr>
      </w:pPr>
      <w:r w:rsidRPr="001679AC">
        <w:rPr>
          <w:rFonts w:ascii="David" w:hAnsi="David" w:cs="David" w:hint="eastAsia"/>
          <w:rtl/>
        </w:rPr>
        <w:t>אם</w:t>
      </w:r>
      <w:r w:rsidRPr="001679AC">
        <w:rPr>
          <w:rFonts w:ascii="David" w:hAnsi="David" w:cs="David"/>
          <w:rtl/>
        </w:rPr>
        <w:t xml:space="preserve"> </w:t>
      </w:r>
      <w:r w:rsidRPr="001679AC">
        <w:rPr>
          <w:rFonts w:ascii="David" w:hAnsi="David" w:cs="David" w:hint="eastAsia"/>
          <w:rtl/>
        </w:rPr>
        <w:t>במהלך</w:t>
      </w:r>
      <w:r w:rsidRPr="001679AC">
        <w:rPr>
          <w:rFonts w:ascii="David" w:hAnsi="David" w:cs="David"/>
          <w:rtl/>
        </w:rPr>
        <w:t xml:space="preserve"> </w:t>
      </w:r>
      <w:r w:rsidRPr="001679AC">
        <w:rPr>
          <w:rFonts w:ascii="David" w:hAnsi="David" w:cs="David" w:hint="eastAsia"/>
          <w:rtl/>
        </w:rPr>
        <w:t>תקופת</w:t>
      </w:r>
      <w:r w:rsidRPr="001679AC">
        <w:rPr>
          <w:rFonts w:ascii="David" w:hAnsi="David" w:cs="David"/>
          <w:rtl/>
        </w:rPr>
        <w:t xml:space="preserve"> </w:t>
      </w:r>
      <w:r w:rsidRPr="001679AC">
        <w:rPr>
          <w:rFonts w:ascii="David" w:hAnsi="David" w:cs="David" w:hint="eastAsia"/>
          <w:rtl/>
        </w:rPr>
        <w:t>תוקפו</w:t>
      </w:r>
      <w:r w:rsidRPr="001679AC">
        <w:rPr>
          <w:rFonts w:ascii="David" w:hAnsi="David" w:cs="David"/>
          <w:rtl/>
        </w:rPr>
        <w:t xml:space="preserve"> </w:t>
      </w:r>
      <w:r w:rsidRPr="001679AC">
        <w:rPr>
          <w:rFonts w:ascii="David" w:hAnsi="David" w:cs="David" w:hint="eastAsia"/>
          <w:rtl/>
        </w:rPr>
        <w:t>של</w:t>
      </w:r>
      <w:r w:rsidRPr="001679AC">
        <w:rPr>
          <w:rFonts w:ascii="David" w:hAnsi="David" w:cs="David"/>
          <w:rtl/>
        </w:rPr>
        <w:t xml:space="preserve"> </w:t>
      </w:r>
      <w:r w:rsidRPr="001679AC">
        <w:rPr>
          <w:rFonts w:ascii="David" w:hAnsi="David" w:cs="David" w:hint="eastAsia"/>
          <w:rtl/>
        </w:rPr>
        <w:t>חוזה</w:t>
      </w:r>
      <w:r w:rsidRPr="001679AC">
        <w:rPr>
          <w:rFonts w:ascii="David" w:hAnsi="David" w:cs="David"/>
          <w:rtl/>
        </w:rPr>
        <w:t xml:space="preserve"> </w:t>
      </w:r>
      <w:r w:rsidRPr="001679AC">
        <w:rPr>
          <w:rFonts w:ascii="David" w:hAnsi="David" w:cs="David" w:hint="eastAsia"/>
          <w:rtl/>
        </w:rPr>
        <w:t>זה</w:t>
      </w:r>
      <w:r w:rsidRPr="001679AC">
        <w:rPr>
          <w:rFonts w:ascii="David" w:hAnsi="David" w:cs="David"/>
          <w:rtl/>
        </w:rPr>
        <w:t xml:space="preserve"> </w:t>
      </w:r>
      <w:r w:rsidRPr="001679AC">
        <w:rPr>
          <w:rFonts w:ascii="David" w:hAnsi="David" w:cs="David" w:hint="eastAsia"/>
          <w:rtl/>
        </w:rPr>
        <w:t>יחולו</w:t>
      </w:r>
      <w:r w:rsidRPr="001679AC">
        <w:rPr>
          <w:rFonts w:ascii="David" w:hAnsi="David" w:cs="David"/>
          <w:rtl/>
        </w:rPr>
        <w:t xml:space="preserve"> </w:t>
      </w:r>
      <w:r w:rsidRPr="001679AC">
        <w:rPr>
          <w:rFonts w:ascii="David" w:hAnsi="David" w:cs="David" w:hint="eastAsia"/>
          <w:rtl/>
        </w:rPr>
        <w:t>שינויים</w:t>
      </w:r>
      <w:r w:rsidRPr="001679AC">
        <w:rPr>
          <w:rFonts w:ascii="David" w:hAnsi="David" w:cs="David"/>
          <w:rtl/>
        </w:rPr>
        <w:t xml:space="preserve"> </w:t>
      </w:r>
      <w:r w:rsidRPr="001679AC">
        <w:rPr>
          <w:rFonts w:ascii="David" w:hAnsi="David" w:cs="David" w:hint="eastAsia"/>
          <w:rtl/>
        </w:rPr>
        <w:t>טכנולוגיים</w:t>
      </w:r>
      <w:r w:rsidRPr="001679AC">
        <w:rPr>
          <w:rFonts w:ascii="David" w:hAnsi="David" w:cs="David"/>
          <w:rtl/>
        </w:rPr>
        <w:t xml:space="preserve"> </w:t>
      </w:r>
      <w:r w:rsidRPr="001679AC">
        <w:rPr>
          <w:rFonts w:ascii="David" w:hAnsi="David" w:cs="David" w:hint="eastAsia"/>
          <w:rtl/>
        </w:rPr>
        <w:t>ובכלל</w:t>
      </w:r>
      <w:r w:rsidRPr="001679AC">
        <w:rPr>
          <w:rFonts w:ascii="David" w:hAnsi="David" w:cs="David"/>
          <w:rtl/>
        </w:rPr>
        <w:t xml:space="preserve"> </w:t>
      </w:r>
      <w:r w:rsidRPr="001679AC">
        <w:rPr>
          <w:rFonts w:ascii="David" w:hAnsi="David" w:cs="David" w:hint="eastAsia"/>
          <w:rtl/>
        </w:rPr>
        <w:t>זה</w:t>
      </w:r>
      <w:r w:rsidRPr="001679AC">
        <w:rPr>
          <w:rFonts w:ascii="David" w:hAnsi="David" w:cs="David"/>
          <w:rtl/>
        </w:rPr>
        <w:t xml:space="preserve"> </w:t>
      </w:r>
      <w:r w:rsidRPr="001679AC">
        <w:rPr>
          <w:rFonts w:ascii="David" w:hAnsi="David" w:cs="David" w:hint="eastAsia"/>
          <w:rtl/>
        </w:rPr>
        <w:t>שדרוג</w:t>
      </w:r>
      <w:r w:rsidRPr="001679AC">
        <w:rPr>
          <w:rFonts w:ascii="David" w:hAnsi="David" w:cs="David"/>
          <w:rtl/>
        </w:rPr>
        <w:t xml:space="preserve"> </w:t>
      </w:r>
      <w:r w:rsidRPr="001679AC">
        <w:rPr>
          <w:rFonts w:ascii="David" w:hAnsi="David" w:cs="David" w:hint="eastAsia"/>
          <w:rtl/>
        </w:rPr>
        <w:t>גרסאות</w:t>
      </w:r>
      <w:r w:rsidRPr="001679AC">
        <w:rPr>
          <w:rFonts w:ascii="David" w:hAnsi="David" w:cs="David"/>
          <w:rtl/>
        </w:rPr>
        <w:t xml:space="preserve"> </w:t>
      </w:r>
      <w:r w:rsidRPr="001679AC">
        <w:rPr>
          <w:rFonts w:ascii="David" w:hAnsi="David" w:cs="David" w:hint="eastAsia"/>
          <w:rtl/>
        </w:rPr>
        <w:t>תוכנה</w:t>
      </w:r>
      <w:r w:rsidRPr="001679AC">
        <w:rPr>
          <w:rFonts w:ascii="David" w:hAnsi="David" w:cs="David"/>
          <w:rtl/>
        </w:rPr>
        <w:t xml:space="preserve"> </w:t>
      </w:r>
      <w:r w:rsidRPr="001679AC">
        <w:rPr>
          <w:rFonts w:ascii="David" w:hAnsi="David" w:cs="David" w:hint="eastAsia"/>
          <w:rtl/>
        </w:rPr>
        <w:t>שיחייבו</w:t>
      </w:r>
      <w:r w:rsidRPr="001679AC">
        <w:rPr>
          <w:rFonts w:ascii="David" w:hAnsi="David" w:cs="David"/>
          <w:rtl/>
        </w:rPr>
        <w:t xml:space="preserve"> </w:t>
      </w:r>
      <w:r w:rsidRPr="001679AC">
        <w:rPr>
          <w:rFonts w:ascii="David" w:hAnsi="David" w:cs="David" w:hint="eastAsia"/>
          <w:rtl/>
        </w:rPr>
        <w:t>היערכות</w:t>
      </w:r>
      <w:r w:rsidRPr="001679AC">
        <w:rPr>
          <w:rFonts w:ascii="David" w:hAnsi="David" w:cs="David"/>
          <w:rtl/>
        </w:rPr>
        <w:t xml:space="preserve"> </w:t>
      </w:r>
      <w:r w:rsidRPr="001679AC">
        <w:rPr>
          <w:rFonts w:ascii="David" w:hAnsi="David" w:cs="David" w:hint="eastAsia"/>
          <w:rtl/>
        </w:rPr>
        <w:t>נוספת</w:t>
      </w:r>
      <w:r w:rsidRPr="001679AC">
        <w:rPr>
          <w:rFonts w:ascii="David" w:hAnsi="David" w:cs="David"/>
          <w:rtl/>
        </w:rPr>
        <w:t xml:space="preserve"> </w:t>
      </w:r>
      <w:r w:rsidRPr="001679AC">
        <w:rPr>
          <w:rFonts w:ascii="David" w:hAnsi="David" w:cs="David" w:hint="eastAsia"/>
          <w:rtl/>
        </w:rPr>
        <w:t>להפעלת</w:t>
      </w:r>
      <w:r w:rsidRPr="001679AC">
        <w:rPr>
          <w:rFonts w:ascii="David" w:hAnsi="David" w:cs="David"/>
          <w:rtl/>
        </w:rPr>
        <w:t xml:space="preserve"> </w:t>
      </w:r>
      <w:r w:rsidRPr="001679AC">
        <w:rPr>
          <w:rFonts w:ascii="David" w:hAnsi="David" w:cs="David" w:hint="eastAsia"/>
          <w:rtl/>
        </w:rPr>
        <w:t>המערכת</w:t>
      </w:r>
      <w:r w:rsidRPr="001679AC">
        <w:rPr>
          <w:rFonts w:ascii="David" w:hAnsi="David" w:cs="David"/>
          <w:rtl/>
        </w:rPr>
        <w:t xml:space="preserve"> </w:t>
      </w:r>
      <w:r w:rsidRPr="001679AC">
        <w:rPr>
          <w:rFonts w:ascii="David" w:hAnsi="David" w:cs="David" w:hint="eastAsia"/>
          <w:rtl/>
        </w:rPr>
        <w:t>בידי</w:t>
      </w:r>
      <w:r w:rsidRPr="001679AC">
        <w:rPr>
          <w:rFonts w:ascii="David" w:hAnsi="David" w:cs="David"/>
          <w:rtl/>
        </w:rPr>
        <w:t xml:space="preserve"> </w:t>
      </w:r>
      <w:r w:rsidRPr="001679AC">
        <w:rPr>
          <w:rFonts w:ascii="David" w:hAnsi="David" w:cs="David" w:hint="eastAsia"/>
          <w:rtl/>
        </w:rPr>
        <w:t>המשתמש</w:t>
      </w:r>
      <w:r w:rsidRPr="001679AC">
        <w:rPr>
          <w:rFonts w:ascii="David" w:hAnsi="David" w:cs="David"/>
          <w:rtl/>
        </w:rPr>
        <w:t xml:space="preserve">, </w:t>
      </w:r>
      <w:r w:rsidRPr="001679AC">
        <w:rPr>
          <w:rFonts w:ascii="David" w:hAnsi="David" w:cs="David" w:hint="eastAsia"/>
          <w:rtl/>
        </w:rPr>
        <w:t>היערכות</w:t>
      </w:r>
      <w:r w:rsidRPr="001679AC">
        <w:rPr>
          <w:rFonts w:ascii="David" w:hAnsi="David" w:cs="David"/>
          <w:rtl/>
        </w:rPr>
        <w:t xml:space="preserve"> </w:t>
      </w:r>
      <w:r w:rsidRPr="001679AC">
        <w:rPr>
          <w:rFonts w:ascii="David" w:hAnsi="David" w:cs="David" w:hint="eastAsia"/>
          <w:rtl/>
        </w:rPr>
        <w:t>נוספת</w:t>
      </w:r>
      <w:r w:rsidRPr="001679AC">
        <w:rPr>
          <w:rFonts w:ascii="David" w:hAnsi="David" w:cs="David"/>
          <w:rtl/>
        </w:rPr>
        <w:t xml:space="preserve"> </w:t>
      </w:r>
      <w:r w:rsidRPr="001679AC">
        <w:rPr>
          <w:rFonts w:ascii="David" w:hAnsi="David" w:cs="David" w:hint="eastAsia"/>
          <w:rtl/>
        </w:rPr>
        <w:t>זו</w:t>
      </w:r>
      <w:r w:rsidRPr="001679AC">
        <w:rPr>
          <w:rFonts w:ascii="David" w:hAnsi="David" w:cs="David"/>
          <w:rtl/>
        </w:rPr>
        <w:t xml:space="preserve"> </w:t>
      </w:r>
      <w:r w:rsidRPr="001679AC">
        <w:rPr>
          <w:rFonts w:ascii="David" w:hAnsi="David" w:cs="David" w:hint="eastAsia"/>
          <w:rtl/>
        </w:rPr>
        <w:t>תהיה</w:t>
      </w:r>
      <w:r w:rsidRPr="001679AC">
        <w:rPr>
          <w:rFonts w:ascii="David" w:hAnsi="David" w:cs="David"/>
          <w:rtl/>
        </w:rPr>
        <w:t xml:space="preserve"> </w:t>
      </w:r>
      <w:r w:rsidRPr="001679AC">
        <w:rPr>
          <w:rFonts w:ascii="David" w:hAnsi="David" w:cs="David" w:hint="eastAsia"/>
          <w:rtl/>
        </w:rPr>
        <w:t>באחריות</w:t>
      </w:r>
      <w:r w:rsidRPr="001679AC">
        <w:rPr>
          <w:rFonts w:ascii="David" w:hAnsi="David" w:cs="David"/>
          <w:rtl/>
        </w:rPr>
        <w:t xml:space="preserve"> </w:t>
      </w:r>
      <w:r w:rsidRPr="001679AC">
        <w:rPr>
          <w:rFonts w:ascii="David" w:hAnsi="David" w:cs="David" w:hint="eastAsia"/>
          <w:rtl/>
        </w:rPr>
        <w:t>המשתמש</w:t>
      </w:r>
      <w:r w:rsidRPr="001679AC">
        <w:rPr>
          <w:rFonts w:ascii="David" w:hAnsi="David" w:cs="David"/>
          <w:rtl/>
        </w:rPr>
        <w:t xml:space="preserve"> </w:t>
      </w:r>
      <w:r w:rsidRPr="001679AC">
        <w:rPr>
          <w:rFonts w:ascii="David" w:hAnsi="David" w:cs="David" w:hint="eastAsia"/>
          <w:rtl/>
        </w:rPr>
        <w:t>ועל</w:t>
      </w:r>
      <w:r w:rsidRPr="001679AC">
        <w:rPr>
          <w:rFonts w:ascii="David" w:hAnsi="David" w:cs="David"/>
          <w:rtl/>
        </w:rPr>
        <w:t xml:space="preserve"> </w:t>
      </w:r>
      <w:r w:rsidRPr="001679AC">
        <w:rPr>
          <w:rFonts w:ascii="David" w:hAnsi="David" w:cs="David" w:hint="eastAsia"/>
          <w:rtl/>
        </w:rPr>
        <w:t>חשבונו</w:t>
      </w:r>
      <w:r w:rsidRPr="001679AC">
        <w:rPr>
          <w:rFonts w:ascii="David" w:hAnsi="David" w:cs="David"/>
          <w:rtl/>
        </w:rPr>
        <w:t xml:space="preserve"> </w:t>
      </w:r>
      <w:r w:rsidRPr="001679AC">
        <w:rPr>
          <w:rFonts w:ascii="David" w:hAnsi="David" w:cs="David" w:hint="eastAsia"/>
          <w:rtl/>
        </w:rPr>
        <w:t>בלבד</w:t>
      </w:r>
      <w:r w:rsidRPr="001679AC">
        <w:rPr>
          <w:rFonts w:ascii="David" w:hAnsi="David" w:cs="David"/>
          <w:rtl/>
        </w:rPr>
        <w:t xml:space="preserve"> </w:t>
      </w:r>
      <w:r w:rsidRPr="001679AC">
        <w:rPr>
          <w:rFonts w:ascii="David" w:hAnsi="David" w:cs="David" w:hint="eastAsia"/>
          <w:rtl/>
        </w:rPr>
        <w:t>עד</w:t>
      </w:r>
      <w:r w:rsidRPr="001679AC">
        <w:rPr>
          <w:rFonts w:ascii="David" w:hAnsi="David" w:cs="David"/>
          <w:rtl/>
        </w:rPr>
        <w:t xml:space="preserve"> </w:t>
      </w:r>
      <w:r w:rsidRPr="001679AC">
        <w:rPr>
          <w:rFonts w:ascii="David" w:hAnsi="David" w:cs="David" w:hint="eastAsia"/>
          <w:rtl/>
        </w:rPr>
        <w:t>כדי</w:t>
      </w:r>
      <w:r w:rsidRPr="001679AC">
        <w:rPr>
          <w:rFonts w:ascii="David" w:hAnsi="David" w:cs="David"/>
          <w:rtl/>
        </w:rPr>
        <w:t xml:space="preserve"> </w:t>
      </w:r>
      <w:r w:rsidRPr="001679AC">
        <w:rPr>
          <w:rFonts w:ascii="David" w:hAnsi="David" w:cs="David" w:hint="eastAsia"/>
          <w:rtl/>
        </w:rPr>
        <w:t>הצורך</w:t>
      </w:r>
      <w:r w:rsidRPr="001679AC">
        <w:rPr>
          <w:rFonts w:ascii="David" w:hAnsi="David" w:cs="David"/>
          <w:rtl/>
        </w:rPr>
        <w:t xml:space="preserve"> </w:t>
      </w:r>
      <w:r w:rsidRPr="001679AC">
        <w:rPr>
          <w:rFonts w:ascii="David" w:hAnsi="David" w:cs="David" w:hint="eastAsia"/>
          <w:rtl/>
        </w:rPr>
        <w:t>לשדרג</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להחליף</w:t>
      </w:r>
      <w:r w:rsidRPr="001679AC">
        <w:rPr>
          <w:rFonts w:ascii="David" w:hAnsi="David" w:cs="David"/>
          <w:rtl/>
        </w:rPr>
        <w:t xml:space="preserve"> </w:t>
      </w:r>
      <w:r w:rsidRPr="001679AC">
        <w:rPr>
          <w:rFonts w:ascii="David" w:hAnsi="David" w:cs="David" w:hint="eastAsia"/>
          <w:rtl/>
        </w:rPr>
        <w:t>מחשב</w:t>
      </w:r>
      <w:r w:rsidRPr="001679AC">
        <w:rPr>
          <w:rFonts w:ascii="David" w:hAnsi="David" w:cs="David"/>
          <w:rtl/>
        </w:rPr>
        <w:t xml:space="preserve"> </w:t>
      </w:r>
      <w:r w:rsidRPr="001679AC">
        <w:rPr>
          <w:rFonts w:ascii="David" w:hAnsi="David" w:cs="David" w:hint="eastAsia"/>
          <w:rtl/>
        </w:rPr>
        <w:t>המשתמש</w:t>
      </w:r>
      <w:r w:rsidRPr="001679AC">
        <w:rPr>
          <w:rFonts w:ascii="David" w:hAnsi="David" w:cs="David"/>
          <w:rtl/>
        </w:rPr>
        <w:t xml:space="preserve">. </w:t>
      </w:r>
      <w:r w:rsidRPr="001679AC">
        <w:rPr>
          <w:rFonts w:ascii="David" w:hAnsi="David" w:cs="David" w:hint="eastAsia"/>
          <w:rtl/>
        </w:rPr>
        <w:t>יובהר</w:t>
      </w:r>
      <w:r w:rsidRPr="001679AC">
        <w:rPr>
          <w:rFonts w:ascii="David" w:hAnsi="David" w:cs="David"/>
          <w:rtl/>
        </w:rPr>
        <w:t xml:space="preserve"> </w:t>
      </w:r>
      <w:r w:rsidRPr="001679AC">
        <w:rPr>
          <w:rFonts w:ascii="David" w:hAnsi="David" w:cs="David" w:hint="eastAsia"/>
          <w:rtl/>
        </w:rPr>
        <w:t>שהממשלה</w:t>
      </w:r>
      <w:r w:rsidRPr="001679AC">
        <w:rPr>
          <w:rFonts w:ascii="David" w:hAnsi="David" w:cs="David"/>
          <w:rtl/>
        </w:rPr>
        <w:t xml:space="preserve"> </w:t>
      </w:r>
      <w:r w:rsidRPr="001679AC">
        <w:rPr>
          <w:rFonts w:ascii="David" w:hAnsi="David" w:cs="David" w:hint="eastAsia"/>
          <w:rtl/>
        </w:rPr>
        <w:t>אינה</w:t>
      </w:r>
      <w:r w:rsidRPr="001679AC">
        <w:rPr>
          <w:rFonts w:ascii="David" w:hAnsi="David" w:cs="David"/>
          <w:rtl/>
        </w:rPr>
        <w:t xml:space="preserve"> </w:t>
      </w:r>
      <w:r w:rsidRPr="001679AC">
        <w:rPr>
          <w:rFonts w:ascii="David" w:hAnsi="David" w:cs="David" w:hint="eastAsia"/>
          <w:rtl/>
        </w:rPr>
        <w:t>מתחייבת</w:t>
      </w:r>
      <w:r w:rsidRPr="001679AC">
        <w:rPr>
          <w:rFonts w:ascii="David" w:hAnsi="David" w:cs="David"/>
          <w:rtl/>
        </w:rPr>
        <w:t xml:space="preserve"> </w:t>
      </w:r>
      <w:r w:rsidRPr="001679AC">
        <w:rPr>
          <w:rFonts w:ascii="David" w:hAnsi="David" w:cs="David" w:hint="eastAsia"/>
          <w:rtl/>
        </w:rPr>
        <w:t>לאפשר</w:t>
      </w:r>
      <w:r w:rsidRPr="001679AC">
        <w:rPr>
          <w:rFonts w:ascii="David" w:hAnsi="David" w:cs="David"/>
          <w:rtl/>
        </w:rPr>
        <w:t xml:space="preserve"> </w:t>
      </w:r>
      <w:r w:rsidRPr="001679AC">
        <w:rPr>
          <w:rFonts w:ascii="David" w:hAnsi="David" w:cs="David" w:hint="eastAsia"/>
          <w:rtl/>
        </w:rPr>
        <w:t>הפעלת</w:t>
      </w:r>
      <w:r w:rsidRPr="001679AC">
        <w:rPr>
          <w:rFonts w:ascii="David" w:hAnsi="David" w:cs="David"/>
          <w:rtl/>
        </w:rPr>
        <w:t xml:space="preserve"> </w:t>
      </w:r>
      <w:r w:rsidRPr="001679AC">
        <w:rPr>
          <w:rFonts w:ascii="David" w:hAnsi="David" w:cs="David" w:hint="eastAsia"/>
          <w:rtl/>
        </w:rPr>
        <w:t>המערכת</w:t>
      </w:r>
      <w:r w:rsidRPr="001679AC">
        <w:rPr>
          <w:rFonts w:ascii="David" w:hAnsi="David" w:cs="David"/>
          <w:rtl/>
        </w:rPr>
        <w:t xml:space="preserve"> </w:t>
      </w:r>
      <w:r w:rsidRPr="001679AC">
        <w:rPr>
          <w:rFonts w:ascii="David" w:hAnsi="David" w:cs="David" w:hint="eastAsia"/>
          <w:rtl/>
        </w:rPr>
        <w:t>במחשב</w:t>
      </w:r>
      <w:r w:rsidRPr="001679AC">
        <w:rPr>
          <w:rFonts w:ascii="David" w:hAnsi="David" w:cs="David"/>
          <w:rtl/>
        </w:rPr>
        <w:t xml:space="preserve"> </w:t>
      </w:r>
      <w:r w:rsidRPr="001679AC">
        <w:rPr>
          <w:rFonts w:ascii="David" w:hAnsi="David" w:cs="David" w:hint="eastAsia"/>
          <w:rtl/>
        </w:rPr>
        <w:t>המשתמש</w:t>
      </w:r>
      <w:r w:rsidRPr="001679AC">
        <w:rPr>
          <w:rFonts w:ascii="David" w:hAnsi="David" w:cs="David"/>
          <w:rtl/>
        </w:rPr>
        <w:t xml:space="preserve"> </w:t>
      </w:r>
      <w:r w:rsidRPr="001679AC">
        <w:rPr>
          <w:rFonts w:ascii="David" w:hAnsi="David" w:cs="David" w:hint="eastAsia"/>
          <w:rtl/>
        </w:rPr>
        <w:t>במערכות</w:t>
      </w:r>
      <w:r w:rsidRPr="001679AC">
        <w:rPr>
          <w:rFonts w:ascii="David" w:hAnsi="David" w:cs="David"/>
          <w:rtl/>
        </w:rPr>
        <w:t xml:space="preserve"> </w:t>
      </w:r>
      <w:r w:rsidRPr="001679AC">
        <w:rPr>
          <w:rFonts w:ascii="David" w:hAnsi="David" w:cs="David" w:hint="eastAsia"/>
          <w:rtl/>
        </w:rPr>
        <w:t>הפעלה</w:t>
      </w:r>
      <w:r w:rsidRPr="001679AC">
        <w:rPr>
          <w:rFonts w:ascii="David" w:hAnsi="David" w:cs="David"/>
          <w:rtl/>
        </w:rPr>
        <w:t xml:space="preserve"> </w:t>
      </w:r>
      <w:r w:rsidRPr="001679AC">
        <w:rPr>
          <w:rFonts w:ascii="David" w:hAnsi="David" w:cs="David" w:hint="eastAsia"/>
          <w:rtl/>
        </w:rPr>
        <w:t>חדשות</w:t>
      </w:r>
      <w:r w:rsidRPr="001679AC">
        <w:rPr>
          <w:rFonts w:ascii="David" w:hAnsi="David" w:cs="David"/>
          <w:rtl/>
        </w:rPr>
        <w:t xml:space="preserve"> </w:t>
      </w:r>
      <w:r w:rsidRPr="001679AC">
        <w:rPr>
          <w:rFonts w:ascii="David" w:hAnsi="David" w:cs="David" w:hint="eastAsia"/>
          <w:rtl/>
        </w:rPr>
        <w:t>במועד</w:t>
      </w:r>
      <w:r w:rsidRPr="001679AC">
        <w:rPr>
          <w:rFonts w:ascii="David" w:hAnsi="David" w:cs="David"/>
          <w:rtl/>
        </w:rPr>
        <w:t xml:space="preserve"> </w:t>
      </w:r>
      <w:r w:rsidRPr="001679AC">
        <w:rPr>
          <w:rFonts w:ascii="David" w:hAnsi="David" w:cs="David" w:hint="eastAsia"/>
          <w:rtl/>
        </w:rPr>
        <w:t>מסוים</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בכלל</w:t>
      </w:r>
      <w:r w:rsidRPr="001679AC">
        <w:rPr>
          <w:rFonts w:ascii="David" w:hAnsi="David" w:cs="David"/>
          <w:rtl/>
        </w:rPr>
        <w:t xml:space="preserve"> </w:t>
      </w:r>
      <w:r w:rsidRPr="001679AC">
        <w:rPr>
          <w:rFonts w:ascii="David" w:hAnsi="David" w:cs="David" w:hint="eastAsia"/>
          <w:rtl/>
        </w:rPr>
        <w:t>אלא</w:t>
      </w:r>
      <w:r w:rsidRPr="001679AC">
        <w:rPr>
          <w:rFonts w:ascii="David" w:hAnsi="David" w:cs="David"/>
          <w:rtl/>
        </w:rPr>
        <w:t xml:space="preserve"> </w:t>
      </w:r>
      <w:r w:rsidRPr="001679AC">
        <w:rPr>
          <w:rFonts w:ascii="David" w:hAnsi="David" w:cs="David" w:hint="eastAsia"/>
          <w:rtl/>
        </w:rPr>
        <w:t>שהיא</w:t>
      </w:r>
      <w:r w:rsidRPr="001679AC">
        <w:rPr>
          <w:rFonts w:ascii="David" w:hAnsi="David" w:cs="David"/>
          <w:rtl/>
        </w:rPr>
        <w:t xml:space="preserve"> </w:t>
      </w:r>
      <w:r w:rsidRPr="001679AC">
        <w:rPr>
          <w:rFonts w:ascii="David" w:hAnsi="David" w:cs="David" w:hint="eastAsia"/>
          <w:rtl/>
        </w:rPr>
        <w:t>תפעל</w:t>
      </w:r>
      <w:r w:rsidRPr="001679AC">
        <w:rPr>
          <w:rFonts w:ascii="David" w:hAnsi="David" w:cs="David"/>
          <w:rtl/>
        </w:rPr>
        <w:t xml:space="preserve"> </w:t>
      </w:r>
      <w:r w:rsidRPr="001679AC">
        <w:rPr>
          <w:rFonts w:ascii="David" w:hAnsi="David" w:cs="David" w:hint="eastAsia"/>
          <w:rtl/>
        </w:rPr>
        <w:t>לפי</w:t>
      </w:r>
      <w:r w:rsidRPr="001679AC">
        <w:rPr>
          <w:rFonts w:ascii="David" w:hAnsi="David" w:cs="David"/>
          <w:rtl/>
        </w:rPr>
        <w:t xml:space="preserve"> </w:t>
      </w:r>
      <w:r w:rsidRPr="001679AC">
        <w:rPr>
          <w:rFonts w:ascii="David" w:hAnsi="David" w:cs="David" w:hint="eastAsia"/>
          <w:rtl/>
        </w:rPr>
        <w:t>מדיניותה</w:t>
      </w:r>
      <w:r w:rsidRPr="001679AC">
        <w:rPr>
          <w:rFonts w:ascii="David" w:hAnsi="David" w:cs="David"/>
          <w:rtl/>
        </w:rPr>
        <w:t xml:space="preserve"> </w:t>
      </w:r>
      <w:r w:rsidRPr="001679AC">
        <w:rPr>
          <w:rFonts w:ascii="David" w:hAnsi="David" w:cs="David" w:hint="eastAsia"/>
          <w:rtl/>
        </w:rPr>
        <w:t>הטכנולוגית</w:t>
      </w:r>
      <w:r w:rsidRPr="001679AC">
        <w:rPr>
          <w:rFonts w:ascii="David" w:hAnsi="David" w:cs="David"/>
          <w:rtl/>
        </w:rPr>
        <w:t xml:space="preserve"> </w:t>
      </w:r>
      <w:r w:rsidRPr="001679AC">
        <w:rPr>
          <w:rFonts w:ascii="David" w:hAnsi="David" w:cs="David" w:hint="eastAsia"/>
          <w:rtl/>
        </w:rPr>
        <w:t>שתיקבע</w:t>
      </w:r>
      <w:r w:rsidRPr="001679AC">
        <w:rPr>
          <w:rFonts w:ascii="David" w:hAnsi="David" w:cs="David"/>
          <w:rtl/>
        </w:rPr>
        <w:t xml:space="preserve"> </w:t>
      </w:r>
      <w:r w:rsidRPr="001679AC">
        <w:rPr>
          <w:rFonts w:ascii="David" w:hAnsi="David" w:cs="David" w:hint="eastAsia"/>
          <w:rtl/>
        </w:rPr>
        <w:t>מדי</w:t>
      </w:r>
      <w:r w:rsidRPr="001679AC">
        <w:rPr>
          <w:rFonts w:ascii="David" w:hAnsi="David" w:cs="David"/>
          <w:rtl/>
        </w:rPr>
        <w:t xml:space="preserve"> </w:t>
      </w:r>
      <w:r w:rsidRPr="001679AC">
        <w:rPr>
          <w:rFonts w:ascii="David" w:hAnsi="David" w:cs="David" w:hint="eastAsia"/>
          <w:rtl/>
        </w:rPr>
        <w:t>פעם</w:t>
      </w:r>
      <w:r w:rsidRPr="001679AC">
        <w:rPr>
          <w:rFonts w:ascii="David" w:hAnsi="David" w:cs="David"/>
          <w:rtl/>
        </w:rPr>
        <w:t xml:space="preserve"> </w:t>
      </w:r>
      <w:r w:rsidRPr="001679AC">
        <w:rPr>
          <w:rFonts w:ascii="David" w:hAnsi="David" w:cs="David" w:hint="eastAsia"/>
          <w:rtl/>
        </w:rPr>
        <w:t>על</w:t>
      </w:r>
      <w:r w:rsidRPr="001679AC">
        <w:rPr>
          <w:rFonts w:ascii="David" w:hAnsi="David" w:cs="David"/>
          <w:rtl/>
        </w:rPr>
        <w:t xml:space="preserve"> </w:t>
      </w:r>
      <w:r w:rsidRPr="001679AC">
        <w:rPr>
          <w:rFonts w:ascii="David" w:hAnsi="David" w:cs="David" w:hint="eastAsia"/>
          <w:rtl/>
        </w:rPr>
        <w:t>ידי</w:t>
      </w:r>
      <w:r w:rsidRPr="001679AC">
        <w:rPr>
          <w:rFonts w:ascii="David" w:hAnsi="David" w:cs="David"/>
          <w:rtl/>
        </w:rPr>
        <w:t xml:space="preserve"> </w:t>
      </w:r>
      <w:r w:rsidRPr="001679AC">
        <w:rPr>
          <w:rFonts w:ascii="David" w:hAnsi="David" w:cs="David" w:hint="eastAsia"/>
          <w:rtl/>
        </w:rPr>
        <w:t>הגורמים</w:t>
      </w:r>
      <w:r w:rsidRPr="001679AC">
        <w:rPr>
          <w:rFonts w:ascii="David" w:hAnsi="David" w:cs="David"/>
          <w:rtl/>
        </w:rPr>
        <w:t xml:space="preserve"> </w:t>
      </w:r>
      <w:r w:rsidRPr="001679AC">
        <w:rPr>
          <w:rFonts w:ascii="David" w:hAnsi="David" w:cs="David" w:hint="eastAsia"/>
          <w:rtl/>
        </w:rPr>
        <w:t>המוסמכים</w:t>
      </w:r>
      <w:r w:rsidRPr="001679AC">
        <w:rPr>
          <w:rFonts w:ascii="David" w:hAnsi="David" w:cs="David"/>
          <w:rtl/>
        </w:rPr>
        <w:t xml:space="preserve"> </w:t>
      </w:r>
      <w:r w:rsidRPr="001679AC">
        <w:rPr>
          <w:rFonts w:ascii="David" w:hAnsi="David" w:cs="David" w:hint="eastAsia"/>
          <w:rtl/>
        </w:rPr>
        <w:t>לכך</w:t>
      </w:r>
      <w:r w:rsidRPr="001679AC">
        <w:rPr>
          <w:rFonts w:ascii="David" w:hAnsi="David" w:cs="David"/>
          <w:rtl/>
        </w:rPr>
        <w:t xml:space="preserve"> </w:t>
      </w:r>
      <w:r w:rsidRPr="001679AC">
        <w:rPr>
          <w:rFonts w:ascii="David" w:hAnsi="David" w:cs="David" w:hint="eastAsia"/>
          <w:rtl/>
        </w:rPr>
        <w:t>בממשלה</w:t>
      </w:r>
      <w:r w:rsidRPr="001679AC">
        <w:rPr>
          <w:rFonts w:ascii="David" w:hAnsi="David" w:cs="David"/>
          <w:rtl/>
        </w:rPr>
        <w:t>.</w:t>
      </w:r>
    </w:p>
    <w:p w14:paraId="429DA392" w14:textId="77777777" w:rsidR="004D375D" w:rsidRPr="001679AC" w:rsidRDefault="004D375D" w:rsidP="004D375D">
      <w:pPr>
        <w:widowControl/>
        <w:numPr>
          <w:ilvl w:val="0"/>
          <w:numId w:val="161"/>
        </w:numPr>
        <w:tabs>
          <w:tab w:val="num" w:pos="970"/>
        </w:tabs>
        <w:ind w:right="0"/>
        <w:jc w:val="both"/>
        <w:rPr>
          <w:rFonts w:ascii="David" w:hAnsi="David" w:cs="David"/>
          <w:b/>
          <w:bCs/>
          <w:rtl/>
        </w:rPr>
      </w:pPr>
      <w:r w:rsidRPr="001679AC">
        <w:rPr>
          <w:rFonts w:ascii="David" w:hAnsi="David" w:cs="David" w:hint="eastAsia"/>
          <w:b/>
          <w:bCs/>
          <w:rtl/>
        </w:rPr>
        <w:t>שימוש</w:t>
      </w:r>
      <w:r w:rsidRPr="001679AC">
        <w:rPr>
          <w:rFonts w:ascii="David" w:hAnsi="David" w:cs="David"/>
          <w:b/>
          <w:bCs/>
          <w:rtl/>
        </w:rPr>
        <w:t xml:space="preserve"> </w:t>
      </w:r>
      <w:r w:rsidRPr="001679AC">
        <w:rPr>
          <w:rFonts w:ascii="David" w:hAnsi="David" w:cs="David" w:hint="eastAsia"/>
          <w:b/>
          <w:bCs/>
          <w:rtl/>
        </w:rPr>
        <w:t>בכרטיס</w:t>
      </w:r>
      <w:r w:rsidRPr="001679AC">
        <w:rPr>
          <w:rFonts w:ascii="David" w:hAnsi="David" w:cs="David"/>
          <w:b/>
          <w:bCs/>
          <w:rtl/>
        </w:rPr>
        <w:t xml:space="preserve"> </w:t>
      </w:r>
      <w:r w:rsidRPr="001679AC">
        <w:rPr>
          <w:rFonts w:ascii="David" w:hAnsi="David" w:cs="David" w:hint="eastAsia"/>
          <w:b/>
          <w:bCs/>
          <w:rtl/>
        </w:rPr>
        <w:t>חכם</w:t>
      </w:r>
    </w:p>
    <w:p w14:paraId="3498E2D2"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הגישה</w:t>
      </w:r>
      <w:r w:rsidRPr="001679AC">
        <w:rPr>
          <w:rFonts w:ascii="David" w:hAnsi="David" w:cs="David"/>
          <w:rtl/>
        </w:rPr>
        <w:t xml:space="preserve">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1679AC">
        <w:rPr>
          <w:rFonts w:ascii="David" w:hAnsi="David" w:cs="David"/>
        </w:rPr>
        <w:t xml:space="preserve">, </w:t>
      </w:r>
      <w:r w:rsidRPr="001679AC">
        <w:rPr>
          <w:rFonts w:ascii="David" w:hAnsi="David" w:cs="David"/>
          <w:rtl/>
        </w:rPr>
        <w:t xml:space="preserve">התשס"א – 2001, </w:t>
      </w:r>
      <w:r w:rsidRPr="001679AC">
        <w:rPr>
          <w:rFonts w:ascii="David" w:hAnsi="David" w:cs="David" w:hint="eastAsia"/>
          <w:rtl/>
        </w:rPr>
        <w:t>התעודות</w:t>
      </w:r>
      <w:r w:rsidRPr="001679AC">
        <w:rPr>
          <w:rFonts w:ascii="David" w:hAnsi="David" w:cs="David"/>
          <w:rtl/>
        </w:rPr>
        <w:t xml:space="preserve"> </w:t>
      </w:r>
      <w:r w:rsidRPr="001679AC">
        <w:rPr>
          <w:rFonts w:ascii="David" w:hAnsi="David" w:cs="David" w:hint="eastAsia"/>
          <w:rtl/>
        </w:rPr>
        <w:t>מאוחסנות</w:t>
      </w:r>
      <w:r w:rsidRPr="001679AC">
        <w:rPr>
          <w:rFonts w:ascii="David" w:hAnsi="David" w:cs="David"/>
          <w:rtl/>
        </w:rPr>
        <w:t xml:space="preserve"> </w:t>
      </w:r>
      <w:r w:rsidRPr="001679AC">
        <w:rPr>
          <w:rFonts w:ascii="David" w:hAnsi="David" w:cs="David" w:hint="eastAsia"/>
          <w:rtl/>
        </w:rPr>
        <w:t>על</w:t>
      </w:r>
      <w:r w:rsidRPr="001679AC">
        <w:rPr>
          <w:rFonts w:ascii="David" w:hAnsi="David" w:cs="David"/>
          <w:rtl/>
        </w:rPr>
        <w:t xml:space="preserve"> </w:t>
      </w:r>
      <w:r w:rsidRPr="001679AC">
        <w:rPr>
          <w:rFonts w:ascii="David" w:hAnsi="David" w:cs="David" w:hint="eastAsia"/>
          <w:rtl/>
        </w:rPr>
        <w:t>גבי</w:t>
      </w:r>
      <w:r w:rsidRPr="001679AC">
        <w:rPr>
          <w:rFonts w:ascii="David" w:hAnsi="David" w:cs="David"/>
          <w:rtl/>
        </w:rPr>
        <w:t xml:space="preserve"> "כרטיס </w:t>
      </w:r>
      <w:r w:rsidRPr="001679AC">
        <w:rPr>
          <w:rFonts w:ascii="David" w:hAnsi="David" w:cs="David" w:hint="eastAsia"/>
          <w:rtl/>
        </w:rPr>
        <w:t>חכם</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rPr>
        <w:t xml:space="preserve"> TOKEN</w:t>
      </w:r>
      <w:r w:rsidRPr="001679AC">
        <w:rPr>
          <w:rFonts w:ascii="David" w:hAnsi="David" w:cs="David"/>
          <w:rtl/>
        </w:rPr>
        <w:t>".</w:t>
      </w:r>
    </w:p>
    <w:p w14:paraId="68425067"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עלות</w:t>
      </w:r>
      <w:r w:rsidRPr="001679AC">
        <w:rPr>
          <w:rFonts w:ascii="David" w:hAnsi="David" w:cs="David"/>
          <w:rtl/>
        </w:rPr>
        <w:t xml:space="preserve"> </w:t>
      </w:r>
      <w:r w:rsidRPr="001679AC">
        <w:rPr>
          <w:rFonts w:ascii="David" w:hAnsi="David" w:cs="David" w:hint="eastAsia"/>
          <w:rtl/>
        </w:rPr>
        <w:t>הנפקת</w:t>
      </w:r>
      <w:r w:rsidRPr="001679AC">
        <w:rPr>
          <w:rFonts w:ascii="David" w:hAnsi="David" w:cs="David"/>
          <w:rtl/>
        </w:rPr>
        <w:t xml:space="preserve"> </w:t>
      </w:r>
      <w:r w:rsidRPr="001679AC">
        <w:rPr>
          <w:rFonts w:ascii="David" w:hAnsi="David" w:cs="David" w:hint="eastAsia"/>
          <w:rtl/>
        </w:rPr>
        <w:t>התעודה</w:t>
      </w:r>
      <w:r w:rsidRPr="001679AC">
        <w:rPr>
          <w:rFonts w:ascii="David" w:hAnsi="David" w:cs="David"/>
          <w:rtl/>
        </w:rPr>
        <w:t xml:space="preserve"> </w:t>
      </w:r>
      <w:r w:rsidRPr="001679AC">
        <w:rPr>
          <w:rFonts w:ascii="David" w:hAnsi="David" w:cs="David" w:hint="eastAsia"/>
          <w:rtl/>
        </w:rPr>
        <w:t>האלקטרונית</w:t>
      </w:r>
      <w:r w:rsidRPr="001679AC">
        <w:rPr>
          <w:rFonts w:ascii="David" w:hAnsi="David" w:cs="David"/>
          <w:rtl/>
        </w:rPr>
        <w:t xml:space="preserve">, </w:t>
      </w:r>
      <w:r w:rsidRPr="001679AC">
        <w:rPr>
          <w:rFonts w:ascii="David" w:hAnsi="David" w:cs="David" w:hint="eastAsia"/>
          <w:rtl/>
        </w:rPr>
        <w:t>עלות</w:t>
      </w:r>
      <w:r w:rsidRPr="001679AC">
        <w:rPr>
          <w:rFonts w:ascii="David" w:hAnsi="David" w:cs="David"/>
          <w:rtl/>
        </w:rPr>
        <w:t xml:space="preserve"> </w:t>
      </w:r>
      <w:r w:rsidRPr="001679AC">
        <w:rPr>
          <w:rFonts w:ascii="David" w:hAnsi="David" w:cs="David" w:hint="eastAsia"/>
          <w:rtl/>
        </w:rPr>
        <w:t>חידושה</w:t>
      </w:r>
      <w:r w:rsidRPr="001679AC">
        <w:rPr>
          <w:rFonts w:ascii="David" w:hAnsi="David" w:cs="David"/>
          <w:rtl/>
        </w:rPr>
        <w:t xml:space="preserve"> </w:t>
      </w:r>
      <w:r w:rsidRPr="001679AC">
        <w:rPr>
          <w:rFonts w:ascii="David" w:hAnsi="David" w:cs="David" w:hint="eastAsia"/>
          <w:rtl/>
        </w:rPr>
        <w:t>התקופתי</w:t>
      </w:r>
      <w:r w:rsidRPr="001679AC">
        <w:rPr>
          <w:rFonts w:ascii="David" w:hAnsi="David" w:cs="David"/>
          <w:rtl/>
        </w:rPr>
        <w:t xml:space="preserve"> </w:t>
      </w:r>
      <w:r w:rsidRPr="001679AC">
        <w:rPr>
          <w:rFonts w:ascii="David" w:hAnsi="David" w:cs="David" w:hint="eastAsia"/>
          <w:rtl/>
        </w:rPr>
        <w:t>וכל</w:t>
      </w:r>
      <w:r w:rsidRPr="001679AC">
        <w:rPr>
          <w:rFonts w:ascii="David" w:hAnsi="David" w:cs="David"/>
          <w:rtl/>
        </w:rPr>
        <w:t xml:space="preserve"> </w:t>
      </w:r>
      <w:r w:rsidRPr="001679AC">
        <w:rPr>
          <w:rFonts w:ascii="David" w:hAnsi="David" w:cs="David" w:hint="eastAsia"/>
          <w:rtl/>
        </w:rPr>
        <w:t>העלויות</w:t>
      </w:r>
      <w:r w:rsidRPr="001679AC">
        <w:rPr>
          <w:rFonts w:ascii="David" w:hAnsi="David" w:cs="David"/>
          <w:rtl/>
        </w:rPr>
        <w:t xml:space="preserve"> </w:t>
      </w:r>
      <w:r w:rsidRPr="001679AC">
        <w:rPr>
          <w:rFonts w:ascii="David" w:hAnsi="David" w:cs="David" w:hint="eastAsia"/>
          <w:rtl/>
        </w:rPr>
        <w:t>הנלוות</w:t>
      </w:r>
      <w:r w:rsidRPr="001679AC">
        <w:rPr>
          <w:rFonts w:ascii="David" w:hAnsi="David" w:cs="David"/>
          <w:rtl/>
        </w:rPr>
        <w:t xml:space="preserve">, </w:t>
      </w:r>
      <w:r w:rsidRPr="001679AC">
        <w:rPr>
          <w:rFonts w:ascii="David" w:hAnsi="David" w:cs="David" w:hint="eastAsia"/>
          <w:rtl/>
        </w:rPr>
        <w:t>כגון</w:t>
      </w:r>
      <w:r w:rsidRPr="001679AC">
        <w:rPr>
          <w:rFonts w:ascii="David" w:hAnsi="David" w:cs="David"/>
          <w:rtl/>
        </w:rPr>
        <w:t xml:space="preserve"> </w:t>
      </w:r>
      <w:r w:rsidRPr="001679AC">
        <w:rPr>
          <w:rFonts w:ascii="David" w:hAnsi="David" w:cs="David" w:hint="eastAsia"/>
          <w:rtl/>
        </w:rPr>
        <w:t>קורא</w:t>
      </w:r>
      <w:r w:rsidRPr="001679AC">
        <w:rPr>
          <w:rFonts w:ascii="David" w:hAnsi="David" w:cs="David"/>
          <w:rtl/>
        </w:rPr>
        <w:t xml:space="preserve"> </w:t>
      </w:r>
      <w:r w:rsidRPr="001679AC">
        <w:rPr>
          <w:rFonts w:ascii="David" w:hAnsi="David" w:cs="David" w:hint="eastAsia"/>
          <w:rtl/>
        </w:rPr>
        <w:t>כרטיסים</w:t>
      </w:r>
      <w:r w:rsidRPr="001679AC">
        <w:rPr>
          <w:rFonts w:ascii="David" w:hAnsi="David" w:cs="David"/>
          <w:rtl/>
        </w:rPr>
        <w:t xml:space="preserve">, </w:t>
      </w:r>
      <w:r w:rsidRPr="001679AC">
        <w:rPr>
          <w:rFonts w:ascii="David" w:hAnsi="David" w:cs="David" w:hint="eastAsia"/>
          <w:rtl/>
        </w:rPr>
        <w:t>יחולו</w:t>
      </w:r>
      <w:r w:rsidRPr="001679AC">
        <w:rPr>
          <w:rFonts w:ascii="David" w:hAnsi="David" w:cs="David"/>
          <w:rtl/>
        </w:rPr>
        <w:t xml:space="preserve"> </w:t>
      </w:r>
      <w:r w:rsidRPr="001679AC">
        <w:rPr>
          <w:rFonts w:ascii="David" w:hAnsi="David" w:cs="David" w:hint="eastAsia"/>
          <w:rtl/>
        </w:rPr>
        <w:t>על</w:t>
      </w:r>
      <w:r w:rsidRPr="001679AC">
        <w:rPr>
          <w:rFonts w:ascii="David" w:hAnsi="David" w:cs="David"/>
          <w:rtl/>
        </w:rPr>
        <w:t xml:space="preserve"> </w:t>
      </w:r>
      <w:r w:rsidRPr="001679AC">
        <w:rPr>
          <w:rFonts w:ascii="David" w:hAnsi="David" w:cs="David" w:hint="eastAsia"/>
          <w:rtl/>
        </w:rPr>
        <w:t>המשתמש</w:t>
      </w:r>
      <w:r w:rsidRPr="001679AC">
        <w:rPr>
          <w:rFonts w:ascii="David" w:hAnsi="David" w:cs="David"/>
          <w:rtl/>
        </w:rPr>
        <w:t>.</w:t>
      </w:r>
    </w:p>
    <w:p w14:paraId="53136F83"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הכרטיס</w:t>
      </w:r>
      <w:r w:rsidRPr="001679AC">
        <w:rPr>
          <w:rFonts w:ascii="David" w:hAnsi="David" w:cs="David"/>
          <w:rtl/>
        </w:rPr>
        <w:t xml:space="preserve"> החכם (להלן הכרטיס) הינו אישי לנציג משתמש מסוים ואינו ניתן להעברה. </w:t>
      </w:r>
    </w:p>
    <w:p w14:paraId="2BA9C43D"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התוקף</w:t>
      </w:r>
      <w:r w:rsidRPr="001679AC">
        <w:rPr>
          <w:rFonts w:ascii="David" w:hAnsi="David" w:cs="David"/>
          <w:rtl/>
        </w:rPr>
        <w:t xml:space="preserve"> </w:t>
      </w:r>
      <w:r w:rsidRPr="001679AC">
        <w:rPr>
          <w:rFonts w:ascii="David" w:hAnsi="David" w:cs="David" w:hint="eastAsia"/>
          <w:rtl/>
        </w:rPr>
        <w:t>של</w:t>
      </w:r>
      <w:r w:rsidRPr="001679AC">
        <w:rPr>
          <w:rFonts w:ascii="David" w:hAnsi="David" w:cs="David"/>
          <w:rtl/>
        </w:rPr>
        <w:t xml:space="preserve"> </w:t>
      </w:r>
      <w:r w:rsidRPr="001679AC">
        <w:rPr>
          <w:rFonts w:ascii="David" w:hAnsi="David" w:cs="David" w:hint="eastAsia"/>
          <w:rtl/>
        </w:rPr>
        <w:t>כרטיס</w:t>
      </w:r>
      <w:r w:rsidRPr="001679AC">
        <w:rPr>
          <w:rFonts w:ascii="David" w:hAnsi="David" w:cs="David"/>
          <w:rtl/>
        </w:rPr>
        <w:t xml:space="preserve"> </w:t>
      </w:r>
      <w:r w:rsidRPr="001679AC">
        <w:rPr>
          <w:rFonts w:ascii="David" w:hAnsi="David" w:cs="David" w:hint="eastAsia"/>
          <w:rtl/>
        </w:rPr>
        <w:t>החכם</w:t>
      </w:r>
      <w:r w:rsidRPr="001679AC">
        <w:rPr>
          <w:rFonts w:ascii="David" w:hAnsi="David" w:cs="David"/>
          <w:rtl/>
        </w:rPr>
        <w:t xml:space="preserve"> </w:t>
      </w:r>
      <w:r w:rsidRPr="001679AC">
        <w:rPr>
          <w:rFonts w:ascii="David" w:hAnsi="David" w:cs="David" w:hint="eastAsia"/>
          <w:rtl/>
        </w:rPr>
        <w:t>הינו</w:t>
      </w:r>
      <w:r w:rsidRPr="001679AC">
        <w:rPr>
          <w:rFonts w:ascii="David" w:hAnsi="David" w:cs="David"/>
          <w:rtl/>
        </w:rPr>
        <w:t xml:space="preserve"> </w:t>
      </w:r>
      <w:r w:rsidRPr="001679AC">
        <w:rPr>
          <w:rFonts w:ascii="David" w:hAnsi="David" w:cs="David" w:hint="eastAsia"/>
          <w:rtl/>
        </w:rPr>
        <w:t>לתקופה</w:t>
      </w:r>
      <w:r w:rsidRPr="001679AC">
        <w:rPr>
          <w:rFonts w:ascii="David" w:hAnsi="David" w:cs="David"/>
          <w:rtl/>
        </w:rPr>
        <w:t xml:space="preserve"> </w:t>
      </w:r>
      <w:r w:rsidRPr="001679AC">
        <w:rPr>
          <w:rFonts w:ascii="David" w:hAnsi="David" w:cs="David" w:hint="eastAsia"/>
          <w:rtl/>
        </w:rPr>
        <w:t>מוגבלת</w:t>
      </w:r>
      <w:r w:rsidRPr="001679AC">
        <w:rPr>
          <w:rFonts w:ascii="David" w:hAnsi="David" w:cs="David"/>
          <w:rtl/>
        </w:rPr>
        <w:t xml:space="preserve">, </w:t>
      </w:r>
      <w:r w:rsidRPr="001679AC">
        <w:rPr>
          <w:rFonts w:ascii="David" w:hAnsi="David" w:cs="David" w:hint="eastAsia"/>
          <w:rtl/>
        </w:rPr>
        <w:t>ולכן</w:t>
      </w:r>
      <w:r w:rsidRPr="001679AC">
        <w:rPr>
          <w:rFonts w:ascii="David" w:hAnsi="David" w:cs="David"/>
          <w:rtl/>
        </w:rPr>
        <w:t xml:space="preserve"> </w:t>
      </w:r>
      <w:r w:rsidRPr="001679AC">
        <w:rPr>
          <w:rFonts w:ascii="David" w:hAnsi="David" w:cs="David" w:hint="eastAsia"/>
          <w:rtl/>
        </w:rPr>
        <w:t>משתמשים</w:t>
      </w:r>
      <w:r w:rsidRPr="001679AC">
        <w:rPr>
          <w:rFonts w:ascii="David" w:hAnsi="David" w:cs="David"/>
          <w:rtl/>
        </w:rPr>
        <w:t xml:space="preserve"> </w:t>
      </w:r>
      <w:r w:rsidRPr="001679AC">
        <w:rPr>
          <w:rFonts w:ascii="David" w:hAnsi="David" w:cs="David" w:hint="eastAsia"/>
          <w:rtl/>
        </w:rPr>
        <w:t>יהיו</w:t>
      </w:r>
      <w:r w:rsidRPr="001679AC">
        <w:rPr>
          <w:rFonts w:ascii="David" w:hAnsi="David" w:cs="David"/>
          <w:rtl/>
        </w:rPr>
        <w:t xml:space="preserve"> </w:t>
      </w:r>
      <w:r w:rsidRPr="001679AC">
        <w:rPr>
          <w:rFonts w:ascii="David" w:hAnsi="David" w:cs="David" w:hint="eastAsia"/>
          <w:rtl/>
        </w:rPr>
        <w:t>חייבים</w:t>
      </w:r>
      <w:r w:rsidRPr="001679AC">
        <w:rPr>
          <w:rFonts w:ascii="David" w:hAnsi="David" w:cs="David"/>
          <w:rtl/>
        </w:rPr>
        <w:t xml:space="preserve"> </w:t>
      </w:r>
      <w:r w:rsidRPr="001679AC">
        <w:rPr>
          <w:rFonts w:ascii="David" w:hAnsi="David" w:cs="David" w:hint="eastAsia"/>
          <w:rtl/>
        </w:rPr>
        <w:t>לחדש</w:t>
      </w:r>
      <w:r w:rsidRPr="001679AC">
        <w:rPr>
          <w:rFonts w:ascii="David" w:hAnsi="David" w:cs="David"/>
          <w:rtl/>
        </w:rPr>
        <w:t xml:space="preserve"> </w:t>
      </w:r>
      <w:r w:rsidRPr="001679AC">
        <w:rPr>
          <w:rFonts w:ascii="David" w:hAnsi="David" w:cs="David" w:hint="eastAsia"/>
          <w:rtl/>
        </w:rPr>
        <w:t>את</w:t>
      </w:r>
      <w:r w:rsidRPr="001679AC">
        <w:rPr>
          <w:rFonts w:ascii="David" w:hAnsi="David" w:cs="David"/>
          <w:rtl/>
        </w:rPr>
        <w:t xml:space="preserve"> </w:t>
      </w:r>
      <w:r w:rsidRPr="001679AC">
        <w:rPr>
          <w:rFonts w:ascii="David" w:hAnsi="David" w:cs="David" w:hint="eastAsia"/>
          <w:rtl/>
        </w:rPr>
        <w:t>הכרטיס</w:t>
      </w:r>
      <w:r w:rsidRPr="001679AC">
        <w:rPr>
          <w:rFonts w:ascii="David" w:hAnsi="David" w:cs="David"/>
          <w:rtl/>
        </w:rPr>
        <w:t xml:space="preserve"> (בתשלום) </w:t>
      </w:r>
      <w:r w:rsidRPr="001679AC">
        <w:rPr>
          <w:rFonts w:ascii="David" w:hAnsi="David" w:cs="David" w:hint="eastAsia"/>
          <w:rtl/>
        </w:rPr>
        <w:t>אחת</w:t>
      </w:r>
      <w:r w:rsidRPr="001679AC">
        <w:rPr>
          <w:rFonts w:ascii="David" w:hAnsi="David" w:cs="David"/>
          <w:rtl/>
        </w:rPr>
        <w:t xml:space="preserve"> </w:t>
      </w:r>
      <w:r w:rsidRPr="001679AC">
        <w:rPr>
          <w:rFonts w:ascii="David" w:hAnsi="David" w:cs="David" w:hint="eastAsia"/>
          <w:rtl/>
        </w:rPr>
        <w:t>לתקופה</w:t>
      </w:r>
      <w:r w:rsidRPr="001679AC">
        <w:rPr>
          <w:rFonts w:ascii="David" w:hAnsi="David" w:cs="David"/>
          <w:rtl/>
        </w:rPr>
        <w:t xml:space="preserve"> (כיום, </w:t>
      </w:r>
      <w:r w:rsidRPr="001679AC">
        <w:rPr>
          <w:rFonts w:ascii="David" w:hAnsi="David" w:cs="David" w:hint="eastAsia"/>
          <w:rtl/>
        </w:rPr>
        <w:t>אחת</w:t>
      </w:r>
      <w:r w:rsidRPr="001679AC">
        <w:rPr>
          <w:rFonts w:ascii="David" w:hAnsi="David" w:cs="David"/>
          <w:rtl/>
        </w:rPr>
        <w:t xml:space="preserve"> </w:t>
      </w:r>
      <w:r w:rsidRPr="001679AC">
        <w:rPr>
          <w:rFonts w:ascii="David" w:hAnsi="David" w:cs="David" w:hint="eastAsia"/>
          <w:rtl/>
        </w:rPr>
        <w:t>לשנתיים</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אחת</w:t>
      </w:r>
      <w:r w:rsidRPr="001679AC">
        <w:rPr>
          <w:rFonts w:ascii="David" w:hAnsi="David" w:cs="David"/>
          <w:rtl/>
        </w:rPr>
        <w:t xml:space="preserve"> </w:t>
      </w:r>
      <w:r w:rsidRPr="001679AC">
        <w:rPr>
          <w:rFonts w:ascii="David" w:hAnsi="David" w:cs="David" w:hint="eastAsia"/>
          <w:rtl/>
        </w:rPr>
        <w:t>לארבע</w:t>
      </w:r>
      <w:r w:rsidRPr="001679AC">
        <w:rPr>
          <w:rFonts w:ascii="David" w:hAnsi="David" w:cs="David"/>
          <w:rtl/>
        </w:rPr>
        <w:t xml:space="preserve"> </w:t>
      </w:r>
      <w:r w:rsidRPr="001679AC">
        <w:rPr>
          <w:rFonts w:ascii="David" w:hAnsi="David" w:cs="David" w:hint="eastAsia"/>
          <w:rtl/>
        </w:rPr>
        <w:t>שנים</w:t>
      </w:r>
      <w:r w:rsidRPr="001679AC">
        <w:rPr>
          <w:rFonts w:ascii="David" w:hAnsi="David" w:cs="David"/>
          <w:rtl/>
        </w:rPr>
        <w:t>).</w:t>
      </w:r>
    </w:p>
    <w:p w14:paraId="2ADA3539"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הפעלת</w:t>
      </w:r>
      <w:r w:rsidRPr="001679AC">
        <w:rPr>
          <w:rFonts w:ascii="David" w:hAnsi="David" w:cs="David"/>
          <w:rtl/>
        </w:rPr>
        <w:t xml:space="preserve"> </w:t>
      </w:r>
      <w:r w:rsidRPr="001679AC">
        <w:rPr>
          <w:rFonts w:ascii="David" w:hAnsi="David" w:cs="David" w:hint="eastAsia"/>
          <w:rtl/>
        </w:rPr>
        <w:t>הכרטיס</w:t>
      </w:r>
      <w:r w:rsidRPr="001679AC">
        <w:rPr>
          <w:rFonts w:ascii="David" w:hAnsi="David" w:cs="David"/>
          <w:rtl/>
        </w:rPr>
        <w:t xml:space="preserve"> </w:t>
      </w:r>
      <w:r w:rsidRPr="001679AC">
        <w:rPr>
          <w:rFonts w:ascii="David" w:hAnsi="David" w:cs="David" w:hint="eastAsia"/>
          <w:rtl/>
        </w:rPr>
        <w:t>במחשב</w:t>
      </w:r>
      <w:r w:rsidRPr="001679AC">
        <w:rPr>
          <w:rFonts w:ascii="David" w:hAnsi="David" w:cs="David"/>
          <w:rtl/>
        </w:rPr>
        <w:t xml:space="preserve"> </w:t>
      </w:r>
      <w:r w:rsidRPr="001679AC">
        <w:rPr>
          <w:rFonts w:ascii="David" w:hAnsi="David" w:cs="David" w:hint="eastAsia"/>
          <w:rtl/>
        </w:rPr>
        <w:t>המשתמש</w:t>
      </w:r>
      <w:r w:rsidRPr="001679AC">
        <w:rPr>
          <w:rFonts w:ascii="David" w:hAnsi="David" w:cs="David"/>
          <w:rtl/>
        </w:rPr>
        <w:t xml:space="preserve"> </w:t>
      </w:r>
      <w:r w:rsidRPr="001679AC">
        <w:rPr>
          <w:rFonts w:ascii="David" w:hAnsi="David" w:cs="David" w:hint="eastAsia"/>
          <w:rtl/>
        </w:rPr>
        <w:t>מחייבת</w:t>
      </w:r>
      <w:r w:rsidRPr="001679AC">
        <w:rPr>
          <w:rFonts w:ascii="David" w:hAnsi="David" w:cs="David"/>
          <w:rtl/>
        </w:rPr>
        <w:t xml:space="preserve"> </w:t>
      </w:r>
      <w:r w:rsidRPr="001679AC">
        <w:rPr>
          <w:rFonts w:ascii="David" w:hAnsi="David" w:cs="David" w:hint="eastAsia"/>
          <w:rtl/>
        </w:rPr>
        <w:t>הכנת</w:t>
      </w:r>
      <w:r w:rsidRPr="001679AC">
        <w:rPr>
          <w:rFonts w:ascii="David" w:hAnsi="David" w:cs="David"/>
          <w:rtl/>
        </w:rPr>
        <w:t xml:space="preserve"> </w:t>
      </w:r>
      <w:r w:rsidRPr="001679AC">
        <w:rPr>
          <w:rFonts w:ascii="David" w:hAnsi="David" w:cs="David" w:hint="eastAsia"/>
          <w:rtl/>
        </w:rPr>
        <w:t>תשתית</w:t>
      </w:r>
      <w:r w:rsidRPr="001679AC">
        <w:rPr>
          <w:rFonts w:ascii="David" w:hAnsi="David" w:cs="David"/>
          <w:rtl/>
        </w:rPr>
        <w:t xml:space="preserve"> </w:t>
      </w:r>
      <w:r w:rsidRPr="001679AC">
        <w:rPr>
          <w:rFonts w:ascii="David" w:hAnsi="David" w:cs="David" w:hint="eastAsia"/>
          <w:rtl/>
        </w:rPr>
        <w:t>מקומית</w:t>
      </w:r>
      <w:r w:rsidRPr="001679AC">
        <w:rPr>
          <w:rFonts w:ascii="David" w:hAnsi="David" w:cs="David"/>
          <w:rtl/>
        </w:rPr>
        <w:t xml:space="preserve"> </w:t>
      </w:r>
      <w:r w:rsidRPr="001679AC">
        <w:rPr>
          <w:rFonts w:ascii="David" w:hAnsi="David" w:cs="David" w:hint="eastAsia"/>
          <w:rtl/>
        </w:rPr>
        <w:t>כמפורט</w:t>
      </w:r>
      <w:r w:rsidRPr="001679AC">
        <w:rPr>
          <w:rFonts w:ascii="David" w:hAnsi="David" w:cs="David"/>
          <w:rtl/>
        </w:rPr>
        <w:t xml:space="preserve"> </w:t>
      </w:r>
      <w:r w:rsidRPr="001679AC">
        <w:rPr>
          <w:rFonts w:ascii="David" w:hAnsi="David" w:cs="David" w:hint="eastAsia"/>
          <w:rtl/>
        </w:rPr>
        <w:t>בנספח</w:t>
      </w:r>
      <w:r w:rsidRPr="001679AC">
        <w:rPr>
          <w:rFonts w:ascii="David" w:hAnsi="David" w:cs="David"/>
          <w:rtl/>
        </w:rPr>
        <w:t xml:space="preserve"> </w:t>
      </w:r>
      <w:r w:rsidRPr="001679AC">
        <w:rPr>
          <w:rFonts w:ascii="David" w:hAnsi="David" w:cs="David" w:hint="eastAsia"/>
          <w:rtl/>
        </w:rPr>
        <w:t>א</w:t>
      </w:r>
      <w:r w:rsidRPr="001679AC">
        <w:rPr>
          <w:rFonts w:ascii="David" w:hAnsi="David" w:cs="David"/>
          <w:rtl/>
        </w:rPr>
        <w:t xml:space="preserve">' </w:t>
      </w:r>
      <w:r w:rsidRPr="001679AC">
        <w:rPr>
          <w:rFonts w:ascii="David" w:hAnsi="David" w:cs="David" w:hint="eastAsia"/>
          <w:rtl/>
        </w:rPr>
        <w:t>לחוזה</w:t>
      </w:r>
      <w:r w:rsidRPr="001679AC">
        <w:rPr>
          <w:rFonts w:ascii="David" w:hAnsi="David" w:cs="David"/>
          <w:rtl/>
        </w:rPr>
        <w:t xml:space="preserve"> </w:t>
      </w:r>
      <w:r w:rsidRPr="001679AC">
        <w:rPr>
          <w:rFonts w:ascii="David" w:hAnsi="David" w:cs="David" w:hint="eastAsia"/>
          <w:rtl/>
        </w:rPr>
        <w:t>זה</w:t>
      </w:r>
      <w:r w:rsidRPr="001679AC">
        <w:rPr>
          <w:rFonts w:ascii="David" w:hAnsi="David" w:cs="David"/>
          <w:rtl/>
        </w:rPr>
        <w:t>.</w:t>
      </w:r>
    </w:p>
    <w:p w14:paraId="1038961D"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הנפקת</w:t>
      </w:r>
      <w:r w:rsidRPr="001679AC">
        <w:rPr>
          <w:rFonts w:ascii="David" w:hAnsi="David" w:cs="David"/>
          <w:rtl/>
        </w:rPr>
        <w:t xml:space="preserve"> </w:t>
      </w:r>
      <w:r w:rsidRPr="001679AC">
        <w:rPr>
          <w:rFonts w:ascii="David" w:hAnsi="David" w:cs="David" w:hint="eastAsia"/>
          <w:rtl/>
        </w:rPr>
        <w:t>הכרטיס</w:t>
      </w:r>
      <w:r w:rsidRPr="001679AC">
        <w:rPr>
          <w:rFonts w:ascii="David" w:hAnsi="David" w:cs="David"/>
          <w:rtl/>
        </w:rPr>
        <w:t xml:space="preserve"> </w:t>
      </w:r>
      <w:r w:rsidRPr="001679AC">
        <w:rPr>
          <w:rFonts w:ascii="David" w:hAnsi="David" w:cs="David" w:hint="eastAsia"/>
          <w:rtl/>
        </w:rPr>
        <w:t>מחייבת</w:t>
      </w:r>
      <w:r w:rsidRPr="001679AC">
        <w:rPr>
          <w:rFonts w:ascii="David" w:hAnsi="David" w:cs="David"/>
          <w:rtl/>
        </w:rPr>
        <w:t xml:space="preserve"> </w:t>
      </w:r>
      <w:r w:rsidRPr="001679AC">
        <w:rPr>
          <w:rFonts w:ascii="David" w:hAnsi="David" w:cs="David" w:hint="eastAsia"/>
          <w:rtl/>
        </w:rPr>
        <w:t>הגעה</w:t>
      </w:r>
      <w:r w:rsidRPr="001679AC">
        <w:rPr>
          <w:rFonts w:ascii="David" w:hAnsi="David" w:cs="David"/>
          <w:rtl/>
        </w:rPr>
        <w:t xml:space="preserve"> </w:t>
      </w:r>
      <w:r w:rsidRPr="001679AC">
        <w:rPr>
          <w:rFonts w:ascii="David" w:hAnsi="David" w:cs="David" w:hint="eastAsia"/>
          <w:rtl/>
        </w:rPr>
        <w:t>פיסית</w:t>
      </w:r>
      <w:r w:rsidRPr="001679AC">
        <w:rPr>
          <w:rFonts w:ascii="David" w:hAnsi="David" w:cs="David"/>
          <w:rtl/>
        </w:rPr>
        <w:t xml:space="preserve"> </w:t>
      </w:r>
      <w:r w:rsidRPr="001679AC">
        <w:rPr>
          <w:rFonts w:ascii="David" w:hAnsi="David" w:cs="David" w:hint="eastAsia"/>
          <w:rtl/>
        </w:rPr>
        <w:t>למשרדי</w:t>
      </w:r>
      <w:r w:rsidRPr="001679AC">
        <w:rPr>
          <w:rFonts w:ascii="David" w:hAnsi="David" w:cs="David"/>
          <w:rtl/>
        </w:rPr>
        <w:t xml:space="preserve"> </w:t>
      </w:r>
      <w:r w:rsidRPr="001679AC">
        <w:rPr>
          <w:rFonts w:ascii="David" w:hAnsi="David" w:cs="David" w:hint="eastAsia"/>
          <w:rtl/>
        </w:rPr>
        <w:t>הגורם</w:t>
      </w:r>
      <w:r w:rsidRPr="001679AC">
        <w:rPr>
          <w:rFonts w:ascii="David" w:hAnsi="David" w:cs="David"/>
          <w:rtl/>
        </w:rPr>
        <w:t xml:space="preserve"> </w:t>
      </w:r>
      <w:r w:rsidRPr="001679AC">
        <w:rPr>
          <w:rFonts w:ascii="David" w:hAnsi="David" w:cs="David" w:hint="eastAsia"/>
          <w:rtl/>
        </w:rPr>
        <w:t>המאשר</w:t>
      </w:r>
      <w:r w:rsidRPr="001679AC">
        <w:rPr>
          <w:rFonts w:ascii="David" w:hAnsi="David" w:cs="David"/>
          <w:rtl/>
        </w:rPr>
        <w:t xml:space="preserve"> </w:t>
      </w:r>
      <w:r w:rsidRPr="001679AC">
        <w:rPr>
          <w:rFonts w:ascii="David" w:hAnsi="David" w:cs="David" w:hint="eastAsia"/>
          <w:rtl/>
        </w:rPr>
        <w:t>של</w:t>
      </w:r>
      <w:r w:rsidRPr="001679AC">
        <w:rPr>
          <w:rFonts w:ascii="David" w:hAnsi="David" w:cs="David"/>
          <w:rtl/>
        </w:rPr>
        <w:t xml:space="preserve"> </w:t>
      </w:r>
      <w:r w:rsidRPr="001679AC">
        <w:rPr>
          <w:rFonts w:ascii="David" w:hAnsi="David" w:cs="David" w:hint="eastAsia"/>
          <w:rtl/>
        </w:rPr>
        <w:t>האדם</w:t>
      </w:r>
      <w:r w:rsidRPr="001679AC">
        <w:rPr>
          <w:rFonts w:ascii="David" w:hAnsi="David" w:cs="David"/>
          <w:rtl/>
        </w:rPr>
        <w:t xml:space="preserve">, </w:t>
      </w:r>
      <w:r w:rsidRPr="001679AC">
        <w:rPr>
          <w:rFonts w:ascii="David" w:hAnsi="David" w:cs="David" w:hint="eastAsia"/>
          <w:rtl/>
        </w:rPr>
        <w:t>שבעבורו</w:t>
      </w:r>
      <w:r w:rsidRPr="001679AC">
        <w:rPr>
          <w:rFonts w:ascii="David" w:hAnsi="David" w:cs="David"/>
          <w:rtl/>
        </w:rPr>
        <w:t xml:space="preserve"> </w:t>
      </w:r>
      <w:r w:rsidRPr="001679AC">
        <w:rPr>
          <w:rFonts w:ascii="David" w:hAnsi="David" w:cs="David" w:hint="eastAsia"/>
          <w:rtl/>
        </w:rPr>
        <w:t>יונפק</w:t>
      </w:r>
      <w:r w:rsidRPr="001679AC">
        <w:rPr>
          <w:rFonts w:ascii="David" w:hAnsi="David" w:cs="David"/>
          <w:rtl/>
        </w:rPr>
        <w:t xml:space="preserve"> </w:t>
      </w:r>
      <w:r w:rsidRPr="001679AC">
        <w:rPr>
          <w:rFonts w:ascii="David" w:hAnsi="David" w:cs="David" w:hint="eastAsia"/>
          <w:rtl/>
        </w:rPr>
        <w:t>הכרטיס</w:t>
      </w:r>
      <w:r w:rsidRPr="001679AC">
        <w:rPr>
          <w:rFonts w:ascii="David" w:hAnsi="David" w:cs="David"/>
          <w:rtl/>
        </w:rPr>
        <w:t xml:space="preserve">. </w:t>
      </w:r>
      <w:r w:rsidRPr="001679AC">
        <w:rPr>
          <w:rFonts w:ascii="David" w:hAnsi="David" w:cs="David" w:hint="eastAsia"/>
          <w:rtl/>
        </w:rPr>
        <w:t>לחילופין</w:t>
      </w:r>
      <w:r w:rsidRPr="001679AC">
        <w:rPr>
          <w:rFonts w:ascii="David" w:hAnsi="David" w:cs="David"/>
          <w:rtl/>
        </w:rPr>
        <w:t xml:space="preserve"> </w:t>
      </w:r>
      <w:r w:rsidRPr="001679AC">
        <w:rPr>
          <w:rFonts w:ascii="David" w:hAnsi="David" w:cs="David" w:hint="eastAsia"/>
          <w:rtl/>
        </w:rPr>
        <w:t>ניתן</w:t>
      </w:r>
      <w:r w:rsidRPr="001679AC">
        <w:rPr>
          <w:rFonts w:ascii="David" w:hAnsi="David" w:cs="David"/>
          <w:rtl/>
        </w:rPr>
        <w:t xml:space="preserve"> </w:t>
      </w:r>
      <w:r w:rsidRPr="001679AC">
        <w:rPr>
          <w:rFonts w:ascii="David" w:hAnsi="David" w:cs="David" w:hint="eastAsia"/>
          <w:rtl/>
        </w:rPr>
        <w:t>להזמין</w:t>
      </w:r>
      <w:r w:rsidRPr="001679AC">
        <w:rPr>
          <w:rFonts w:ascii="David" w:hAnsi="David" w:cs="David"/>
          <w:rtl/>
        </w:rPr>
        <w:t xml:space="preserve"> </w:t>
      </w:r>
      <w:r w:rsidRPr="001679AC">
        <w:rPr>
          <w:rFonts w:ascii="David" w:hAnsi="David" w:cs="David" w:hint="eastAsia"/>
          <w:rtl/>
        </w:rPr>
        <w:t>את</w:t>
      </w:r>
      <w:r w:rsidRPr="001679AC">
        <w:rPr>
          <w:rFonts w:ascii="David" w:hAnsi="David" w:cs="David"/>
          <w:rtl/>
        </w:rPr>
        <w:t xml:space="preserve"> </w:t>
      </w:r>
      <w:r w:rsidRPr="001679AC">
        <w:rPr>
          <w:rFonts w:ascii="David" w:hAnsi="David" w:cs="David" w:hint="eastAsia"/>
          <w:rtl/>
        </w:rPr>
        <w:t>הגורם</w:t>
      </w:r>
      <w:r w:rsidRPr="001679AC">
        <w:rPr>
          <w:rFonts w:ascii="David" w:hAnsi="David" w:cs="David"/>
          <w:rtl/>
        </w:rPr>
        <w:t xml:space="preserve"> </w:t>
      </w:r>
      <w:r w:rsidRPr="001679AC">
        <w:rPr>
          <w:rFonts w:ascii="David" w:hAnsi="David" w:cs="David" w:hint="eastAsia"/>
          <w:rtl/>
        </w:rPr>
        <w:t>המאשר</w:t>
      </w:r>
      <w:r w:rsidRPr="001679AC">
        <w:rPr>
          <w:rFonts w:ascii="David" w:hAnsi="David" w:cs="David"/>
          <w:rtl/>
        </w:rPr>
        <w:t xml:space="preserve"> </w:t>
      </w:r>
      <w:r w:rsidRPr="001679AC">
        <w:rPr>
          <w:rFonts w:ascii="David" w:hAnsi="David" w:cs="David" w:hint="eastAsia"/>
          <w:rtl/>
        </w:rPr>
        <w:t>למשרדי</w:t>
      </w:r>
      <w:r w:rsidRPr="001679AC">
        <w:rPr>
          <w:rFonts w:ascii="David" w:hAnsi="David" w:cs="David"/>
          <w:rtl/>
        </w:rPr>
        <w:t xml:space="preserve"> </w:t>
      </w:r>
      <w:r w:rsidRPr="001679AC">
        <w:rPr>
          <w:rFonts w:ascii="David" w:hAnsi="David" w:cs="David" w:hint="eastAsia"/>
          <w:rtl/>
        </w:rPr>
        <w:t>המשתמש</w:t>
      </w:r>
      <w:r w:rsidRPr="001679AC">
        <w:rPr>
          <w:rFonts w:ascii="David" w:hAnsi="David" w:cs="David"/>
          <w:rtl/>
        </w:rPr>
        <w:t xml:space="preserve"> </w:t>
      </w:r>
      <w:r w:rsidRPr="001679AC">
        <w:rPr>
          <w:rFonts w:ascii="David" w:hAnsi="David" w:cs="David" w:hint="eastAsia"/>
          <w:rtl/>
        </w:rPr>
        <w:t>בתשלום</w:t>
      </w:r>
      <w:r w:rsidRPr="001679AC">
        <w:rPr>
          <w:rFonts w:ascii="David" w:hAnsi="David" w:cs="David"/>
          <w:rtl/>
        </w:rPr>
        <w:t xml:space="preserve"> </w:t>
      </w:r>
      <w:r w:rsidRPr="001679AC">
        <w:rPr>
          <w:rFonts w:ascii="David" w:hAnsi="David" w:cs="David" w:hint="eastAsia"/>
          <w:rtl/>
        </w:rPr>
        <w:t>נוסף</w:t>
      </w:r>
      <w:r w:rsidRPr="001679AC">
        <w:rPr>
          <w:rFonts w:ascii="David" w:hAnsi="David" w:cs="David"/>
          <w:rtl/>
        </w:rPr>
        <w:t xml:space="preserve"> </w:t>
      </w:r>
      <w:r w:rsidRPr="001679AC">
        <w:rPr>
          <w:rFonts w:ascii="David" w:hAnsi="David" w:cs="David" w:hint="eastAsia"/>
          <w:rtl/>
        </w:rPr>
        <w:t>שיחול</w:t>
      </w:r>
      <w:r w:rsidRPr="001679AC">
        <w:rPr>
          <w:rFonts w:ascii="David" w:hAnsi="David" w:cs="David"/>
          <w:rtl/>
        </w:rPr>
        <w:t xml:space="preserve"> </w:t>
      </w:r>
      <w:r w:rsidRPr="001679AC">
        <w:rPr>
          <w:rFonts w:ascii="David" w:hAnsi="David" w:cs="David" w:hint="eastAsia"/>
          <w:rtl/>
        </w:rPr>
        <w:t>על</w:t>
      </w:r>
      <w:r w:rsidRPr="001679AC">
        <w:rPr>
          <w:rFonts w:ascii="David" w:hAnsi="David" w:cs="David"/>
          <w:rtl/>
        </w:rPr>
        <w:t xml:space="preserve"> </w:t>
      </w:r>
      <w:r w:rsidRPr="001679AC">
        <w:rPr>
          <w:rFonts w:ascii="David" w:hAnsi="David" w:cs="David" w:hint="eastAsia"/>
          <w:rtl/>
        </w:rPr>
        <w:t>המשתמש</w:t>
      </w:r>
      <w:r w:rsidRPr="001679AC">
        <w:rPr>
          <w:rFonts w:ascii="David" w:hAnsi="David" w:cs="David"/>
          <w:rtl/>
        </w:rPr>
        <w:t>.</w:t>
      </w:r>
    </w:p>
    <w:p w14:paraId="65E3982C"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איבוד</w:t>
      </w:r>
      <w:r w:rsidRPr="001679AC">
        <w:rPr>
          <w:rFonts w:ascii="David" w:hAnsi="David" w:cs="David"/>
          <w:rtl/>
        </w:rPr>
        <w:t xml:space="preserve"> </w:t>
      </w:r>
      <w:r w:rsidRPr="001679AC">
        <w:rPr>
          <w:rFonts w:ascii="David" w:hAnsi="David" w:cs="David" w:hint="eastAsia"/>
          <w:rtl/>
        </w:rPr>
        <w:t>הכרטיס</w:t>
      </w:r>
      <w:r w:rsidRPr="001679AC">
        <w:rPr>
          <w:rFonts w:ascii="David" w:hAnsi="David" w:cs="David"/>
          <w:rtl/>
        </w:rPr>
        <w:t xml:space="preserve"> </w:t>
      </w:r>
      <w:r w:rsidRPr="001679AC">
        <w:rPr>
          <w:rFonts w:ascii="David" w:hAnsi="David" w:cs="David" w:hint="eastAsia"/>
          <w:rtl/>
        </w:rPr>
        <w:t>החכם</w:t>
      </w:r>
      <w:r w:rsidRPr="001679AC">
        <w:rPr>
          <w:rFonts w:ascii="David" w:hAnsi="David" w:cs="David"/>
          <w:rtl/>
        </w:rPr>
        <w:t xml:space="preserve">, </w:t>
      </w:r>
      <w:r w:rsidRPr="001679AC">
        <w:rPr>
          <w:rFonts w:ascii="David" w:hAnsi="David" w:cs="David" w:hint="eastAsia"/>
          <w:rtl/>
        </w:rPr>
        <w:t>תקלה</w:t>
      </w:r>
      <w:r w:rsidRPr="001679AC">
        <w:rPr>
          <w:rFonts w:ascii="David" w:hAnsi="David" w:cs="David"/>
          <w:rtl/>
        </w:rPr>
        <w:t xml:space="preserve"> </w:t>
      </w:r>
      <w:r w:rsidRPr="001679AC">
        <w:rPr>
          <w:rFonts w:ascii="David" w:hAnsi="David" w:cs="David" w:hint="eastAsia"/>
          <w:rtl/>
        </w:rPr>
        <w:t>בכרטיס</w:t>
      </w:r>
      <w:r w:rsidRPr="001679AC">
        <w:rPr>
          <w:rFonts w:ascii="David" w:hAnsi="David" w:cs="David"/>
          <w:rtl/>
        </w:rPr>
        <w:t xml:space="preserve"> </w:t>
      </w:r>
      <w:r w:rsidRPr="001679AC">
        <w:rPr>
          <w:rFonts w:ascii="David" w:hAnsi="David" w:cs="David" w:hint="eastAsia"/>
          <w:rtl/>
        </w:rPr>
        <w:t>החכם</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השחתתו</w:t>
      </w:r>
      <w:r w:rsidRPr="001679AC">
        <w:rPr>
          <w:rFonts w:ascii="David" w:hAnsi="David" w:cs="David"/>
          <w:rtl/>
        </w:rPr>
        <w:t xml:space="preserve"> </w:t>
      </w:r>
      <w:r w:rsidRPr="001679AC">
        <w:rPr>
          <w:rFonts w:ascii="David" w:hAnsi="David" w:cs="David" w:hint="eastAsia"/>
          <w:rtl/>
        </w:rPr>
        <w:t>ו</w:t>
      </w:r>
      <w:r w:rsidRPr="001679AC">
        <w:rPr>
          <w:rFonts w:ascii="David" w:hAnsi="David" w:cs="David"/>
          <w:rtl/>
        </w:rPr>
        <w:t xml:space="preserve">/או </w:t>
      </w:r>
      <w:r w:rsidRPr="001679AC">
        <w:rPr>
          <w:rFonts w:ascii="David" w:hAnsi="David" w:cs="David" w:hint="eastAsia"/>
          <w:rtl/>
        </w:rPr>
        <w:t>שכיחת</w:t>
      </w:r>
      <w:r w:rsidRPr="001679AC">
        <w:rPr>
          <w:rFonts w:ascii="David" w:hAnsi="David" w:cs="David"/>
          <w:rtl/>
        </w:rPr>
        <w:t xml:space="preserve"> </w:t>
      </w:r>
      <w:r w:rsidRPr="001679AC">
        <w:rPr>
          <w:rFonts w:ascii="David" w:hAnsi="David" w:cs="David" w:hint="eastAsia"/>
          <w:rtl/>
        </w:rPr>
        <w:t>הסיסמה</w:t>
      </w:r>
      <w:r w:rsidRPr="001679AC">
        <w:rPr>
          <w:rFonts w:ascii="David" w:hAnsi="David" w:cs="David"/>
          <w:rtl/>
        </w:rPr>
        <w:t xml:space="preserve"> </w:t>
      </w:r>
      <w:r w:rsidRPr="001679AC">
        <w:rPr>
          <w:rFonts w:ascii="David" w:hAnsi="David" w:cs="David" w:hint="eastAsia"/>
          <w:rtl/>
        </w:rPr>
        <w:t>דורשים</w:t>
      </w:r>
      <w:r w:rsidRPr="001679AC">
        <w:rPr>
          <w:rFonts w:ascii="David" w:hAnsi="David" w:cs="David"/>
          <w:rtl/>
        </w:rPr>
        <w:t xml:space="preserve"> </w:t>
      </w:r>
      <w:r w:rsidRPr="001679AC">
        <w:rPr>
          <w:rFonts w:ascii="David" w:hAnsi="David" w:cs="David" w:hint="eastAsia"/>
          <w:rtl/>
        </w:rPr>
        <w:t>הנפקת</w:t>
      </w:r>
      <w:r w:rsidRPr="001679AC">
        <w:rPr>
          <w:rFonts w:ascii="David" w:hAnsi="David" w:cs="David"/>
          <w:rtl/>
        </w:rPr>
        <w:t xml:space="preserve"> </w:t>
      </w:r>
      <w:r w:rsidRPr="001679AC">
        <w:rPr>
          <w:rFonts w:ascii="David" w:hAnsi="David" w:cs="David" w:hint="eastAsia"/>
          <w:rtl/>
        </w:rPr>
        <w:t>כרטיס</w:t>
      </w:r>
      <w:r w:rsidRPr="001679AC">
        <w:rPr>
          <w:rFonts w:ascii="David" w:hAnsi="David" w:cs="David"/>
          <w:rtl/>
        </w:rPr>
        <w:t xml:space="preserve"> </w:t>
      </w:r>
      <w:r w:rsidRPr="001679AC">
        <w:rPr>
          <w:rFonts w:ascii="David" w:hAnsi="David" w:cs="David" w:hint="eastAsia"/>
          <w:rtl/>
        </w:rPr>
        <w:t>חכם</w:t>
      </w:r>
      <w:r w:rsidRPr="001679AC">
        <w:rPr>
          <w:rFonts w:ascii="David" w:hAnsi="David" w:cs="David"/>
          <w:rtl/>
        </w:rPr>
        <w:t xml:space="preserve"> </w:t>
      </w:r>
      <w:r w:rsidRPr="001679AC">
        <w:rPr>
          <w:rFonts w:ascii="David" w:hAnsi="David" w:cs="David" w:hint="eastAsia"/>
          <w:rtl/>
        </w:rPr>
        <w:t>חדש</w:t>
      </w:r>
      <w:r w:rsidRPr="001679AC">
        <w:rPr>
          <w:rFonts w:ascii="David" w:hAnsi="David" w:cs="David"/>
          <w:rtl/>
        </w:rPr>
        <w:t xml:space="preserve"> </w:t>
      </w:r>
      <w:r w:rsidRPr="001679AC">
        <w:rPr>
          <w:rFonts w:ascii="David" w:hAnsi="David" w:cs="David" w:hint="eastAsia"/>
          <w:rtl/>
        </w:rPr>
        <w:t>הכרוכה</w:t>
      </w:r>
      <w:r w:rsidRPr="001679AC">
        <w:rPr>
          <w:rFonts w:ascii="David" w:hAnsi="David" w:cs="David"/>
          <w:rtl/>
        </w:rPr>
        <w:t xml:space="preserve"> </w:t>
      </w:r>
      <w:r w:rsidRPr="001679AC">
        <w:rPr>
          <w:rFonts w:ascii="David" w:hAnsi="David" w:cs="David" w:hint="eastAsia"/>
          <w:rtl/>
        </w:rPr>
        <w:t>בתשלום</w:t>
      </w:r>
      <w:r w:rsidRPr="001679AC">
        <w:rPr>
          <w:rFonts w:ascii="David" w:hAnsi="David" w:cs="David"/>
          <w:rtl/>
        </w:rPr>
        <w:t xml:space="preserve"> </w:t>
      </w:r>
      <w:r w:rsidRPr="001679AC">
        <w:rPr>
          <w:rFonts w:ascii="David" w:hAnsi="David" w:cs="David" w:hint="eastAsia"/>
          <w:rtl/>
        </w:rPr>
        <w:t>נוסף</w:t>
      </w:r>
      <w:r w:rsidRPr="001679AC">
        <w:rPr>
          <w:rFonts w:ascii="David" w:hAnsi="David" w:cs="David"/>
          <w:rtl/>
        </w:rPr>
        <w:t xml:space="preserve"> </w:t>
      </w:r>
      <w:r w:rsidRPr="001679AC">
        <w:rPr>
          <w:rFonts w:ascii="David" w:hAnsi="David" w:cs="David" w:hint="eastAsia"/>
          <w:rtl/>
        </w:rPr>
        <w:t>לגורם</w:t>
      </w:r>
      <w:r w:rsidRPr="001679AC">
        <w:rPr>
          <w:rFonts w:ascii="David" w:hAnsi="David" w:cs="David"/>
          <w:rtl/>
        </w:rPr>
        <w:t xml:space="preserve"> </w:t>
      </w:r>
      <w:r w:rsidRPr="001679AC">
        <w:rPr>
          <w:rFonts w:ascii="David" w:hAnsi="David" w:cs="David" w:hint="eastAsia"/>
          <w:rtl/>
        </w:rPr>
        <w:t>המאשר</w:t>
      </w:r>
      <w:r w:rsidRPr="001679AC">
        <w:rPr>
          <w:rFonts w:ascii="David" w:hAnsi="David" w:cs="David"/>
          <w:rtl/>
        </w:rPr>
        <w:t xml:space="preserve">. </w:t>
      </w:r>
      <w:r w:rsidRPr="001679AC">
        <w:rPr>
          <w:rFonts w:ascii="David" w:hAnsi="David" w:cs="David" w:hint="eastAsia"/>
          <w:rtl/>
        </w:rPr>
        <w:t>תשלום</w:t>
      </w:r>
      <w:r w:rsidRPr="001679AC">
        <w:rPr>
          <w:rFonts w:ascii="David" w:hAnsi="David" w:cs="David"/>
          <w:rtl/>
        </w:rPr>
        <w:t xml:space="preserve"> </w:t>
      </w:r>
      <w:r w:rsidRPr="001679AC">
        <w:rPr>
          <w:rFonts w:ascii="David" w:hAnsi="David" w:cs="David" w:hint="eastAsia"/>
          <w:rtl/>
        </w:rPr>
        <w:t>זה</w:t>
      </w:r>
      <w:r w:rsidRPr="001679AC">
        <w:rPr>
          <w:rFonts w:ascii="David" w:hAnsi="David" w:cs="David"/>
          <w:rtl/>
        </w:rPr>
        <w:t xml:space="preserve"> </w:t>
      </w:r>
      <w:r w:rsidRPr="001679AC">
        <w:rPr>
          <w:rFonts w:ascii="David" w:hAnsi="David" w:cs="David" w:hint="eastAsia"/>
          <w:rtl/>
        </w:rPr>
        <w:t>יחול</w:t>
      </w:r>
      <w:r w:rsidRPr="001679AC">
        <w:rPr>
          <w:rFonts w:ascii="David" w:hAnsi="David" w:cs="David"/>
          <w:rtl/>
        </w:rPr>
        <w:t xml:space="preserve"> </w:t>
      </w:r>
      <w:r w:rsidRPr="001679AC">
        <w:rPr>
          <w:rFonts w:ascii="David" w:hAnsi="David" w:cs="David" w:hint="eastAsia"/>
          <w:rtl/>
        </w:rPr>
        <w:t>על</w:t>
      </w:r>
      <w:r w:rsidRPr="001679AC">
        <w:rPr>
          <w:rFonts w:ascii="David" w:hAnsi="David" w:cs="David"/>
          <w:rtl/>
        </w:rPr>
        <w:t xml:space="preserve"> </w:t>
      </w:r>
      <w:r w:rsidRPr="001679AC">
        <w:rPr>
          <w:rFonts w:ascii="David" w:hAnsi="David" w:cs="David" w:hint="eastAsia"/>
          <w:rtl/>
        </w:rPr>
        <w:t>המשתמש</w:t>
      </w:r>
      <w:r w:rsidRPr="001679AC">
        <w:rPr>
          <w:rFonts w:ascii="David" w:hAnsi="David" w:cs="David"/>
          <w:rtl/>
        </w:rPr>
        <w:t>.</w:t>
      </w:r>
    </w:p>
    <w:p w14:paraId="6751AE51"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כל</w:t>
      </w:r>
      <w:r w:rsidRPr="001679AC">
        <w:rPr>
          <w:rFonts w:ascii="David" w:hAnsi="David" w:cs="David"/>
          <w:rtl/>
        </w:rPr>
        <w:t xml:space="preserve"> פעולה הנעשית באמצעות הכרטיס החכם תהיה באחריותו הבלעדית של המשתמש ותחייב אותו. </w:t>
      </w:r>
    </w:p>
    <w:p w14:paraId="43994D91"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אם</w:t>
      </w:r>
      <w:r w:rsidRPr="001679AC">
        <w:rPr>
          <w:rFonts w:ascii="David" w:hAnsi="David" w:cs="David"/>
          <w:rtl/>
        </w:rPr>
        <w:t xml:space="preserve"> </w:t>
      </w:r>
      <w:r w:rsidRPr="001679AC">
        <w:rPr>
          <w:rFonts w:ascii="David" w:hAnsi="David" w:cs="David" w:hint="eastAsia"/>
          <w:rtl/>
        </w:rPr>
        <w:t>סיסמת</w:t>
      </w:r>
      <w:r w:rsidRPr="001679AC">
        <w:rPr>
          <w:rFonts w:ascii="David" w:hAnsi="David" w:cs="David"/>
          <w:rtl/>
        </w:rPr>
        <w:t xml:space="preserve"> </w:t>
      </w:r>
      <w:r w:rsidRPr="001679AC">
        <w:rPr>
          <w:rFonts w:ascii="David" w:hAnsi="David" w:cs="David" w:hint="eastAsia"/>
          <w:rtl/>
        </w:rPr>
        <w:t>הכרטיס</w:t>
      </w:r>
      <w:r w:rsidRPr="001679AC">
        <w:rPr>
          <w:rFonts w:ascii="David" w:hAnsi="David" w:cs="David"/>
          <w:rtl/>
        </w:rPr>
        <w:t xml:space="preserve"> </w:t>
      </w:r>
      <w:r w:rsidRPr="001679AC">
        <w:rPr>
          <w:rFonts w:ascii="David" w:hAnsi="David" w:cs="David" w:hint="eastAsia"/>
          <w:rtl/>
        </w:rPr>
        <w:t>התגלתה</w:t>
      </w:r>
      <w:r w:rsidRPr="001679AC">
        <w:rPr>
          <w:rFonts w:ascii="David" w:hAnsi="David" w:cs="David"/>
          <w:rtl/>
        </w:rPr>
        <w:t xml:space="preserve"> </w:t>
      </w:r>
      <w:r w:rsidRPr="001679AC">
        <w:rPr>
          <w:rFonts w:ascii="David" w:hAnsi="David" w:cs="David" w:hint="eastAsia"/>
          <w:rtl/>
        </w:rPr>
        <w:t>לאחר</w:t>
      </w:r>
      <w:r w:rsidRPr="001679AC">
        <w:rPr>
          <w:rFonts w:ascii="David" w:hAnsi="David" w:cs="David"/>
          <w:rtl/>
        </w:rPr>
        <w:t xml:space="preserve">, </w:t>
      </w:r>
      <w:r w:rsidRPr="001679AC">
        <w:rPr>
          <w:rFonts w:ascii="David" w:hAnsi="David" w:cs="David" w:hint="eastAsia"/>
          <w:rtl/>
        </w:rPr>
        <w:t>על</w:t>
      </w:r>
      <w:r w:rsidRPr="001679AC">
        <w:rPr>
          <w:rFonts w:ascii="David" w:hAnsi="David" w:cs="David"/>
          <w:rtl/>
        </w:rPr>
        <w:t xml:space="preserve"> </w:t>
      </w:r>
      <w:r w:rsidRPr="001679AC">
        <w:rPr>
          <w:rFonts w:ascii="David" w:hAnsi="David" w:cs="David" w:hint="eastAsia"/>
          <w:rtl/>
        </w:rPr>
        <w:t>המשתמש</w:t>
      </w:r>
      <w:r w:rsidRPr="001679AC">
        <w:rPr>
          <w:rFonts w:ascii="David" w:hAnsi="David" w:cs="David"/>
          <w:rtl/>
        </w:rPr>
        <w:t xml:space="preserve"> </w:t>
      </w:r>
      <w:r w:rsidRPr="001679AC">
        <w:rPr>
          <w:rFonts w:ascii="David" w:hAnsi="David" w:cs="David" w:hint="eastAsia"/>
          <w:rtl/>
        </w:rPr>
        <w:t>לדאוג</w:t>
      </w:r>
      <w:r w:rsidRPr="001679AC">
        <w:rPr>
          <w:rFonts w:ascii="David" w:hAnsi="David" w:cs="David"/>
          <w:rtl/>
        </w:rPr>
        <w:t xml:space="preserve"> </w:t>
      </w:r>
      <w:r w:rsidRPr="001679AC">
        <w:rPr>
          <w:rFonts w:ascii="David" w:hAnsi="David" w:cs="David" w:hint="eastAsia"/>
          <w:rtl/>
        </w:rPr>
        <w:t>לשנות</w:t>
      </w:r>
      <w:r w:rsidRPr="001679AC">
        <w:rPr>
          <w:rFonts w:ascii="David" w:hAnsi="David" w:cs="David"/>
          <w:rtl/>
        </w:rPr>
        <w:t xml:space="preserve"> </w:t>
      </w:r>
      <w:r w:rsidRPr="001679AC">
        <w:rPr>
          <w:rFonts w:ascii="David" w:hAnsi="David" w:cs="David" w:hint="eastAsia"/>
          <w:rtl/>
        </w:rPr>
        <w:t>את</w:t>
      </w:r>
      <w:r w:rsidRPr="001679AC">
        <w:rPr>
          <w:rFonts w:ascii="David" w:hAnsi="David" w:cs="David"/>
          <w:rtl/>
        </w:rPr>
        <w:t xml:space="preserve"> </w:t>
      </w:r>
      <w:r w:rsidRPr="001679AC">
        <w:rPr>
          <w:rFonts w:ascii="David" w:hAnsi="David" w:cs="David" w:hint="eastAsia"/>
          <w:rtl/>
        </w:rPr>
        <w:t>הסיסמה</w:t>
      </w:r>
      <w:r w:rsidRPr="001679AC">
        <w:rPr>
          <w:rFonts w:ascii="David" w:hAnsi="David" w:cs="David"/>
          <w:rtl/>
        </w:rPr>
        <w:t xml:space="preserve"> </w:t>
      </w:r>
      <w:r w:rsidRPr="001679AC">
        <w:rPr>
          <w:rFonts w:ascii="David" w:hAnsi="David" w:cs="David" w:hint="eastAsia"/>
          <w:rtl/>
        </w:rPr>
        <w:t>לאלתר</w:t>
      </w:r>
      <w:r w:rsidRPr="001679AC">
        <w:rPr>
          <w:rFonts w:ascii="David" w:hAnsi="David" w:cs="David"/>
          <w:rtl/>
        </w:rPr>
        <w:t>.</w:t>
      </w:r>
    </w:p>
    <w:p w14:paraId="6B417BFB" w14:textId="77777777" w:rsidR="004D375D" w:rsidRPr="001679AC" w:rsidRDefault="004D375D" w:rsidP="004D375D">
      <w:pPr>
        <w:widowControl/>
        <w:numPr>
          <w:ilvl w:val="0"/>
          <w:numId w:val="161"/>
        </w:numPr>
        <w:tabs>
          <w:tab w:val="num" w:pos="970"/>
        </w:tabs>
        <w:ind w:right="0"/>
        <w:jc w:val="both"/>
        <w:rPr>
          <w:rFonts w:ascii="David" w:hAnsi="David" w:cs="David"/>
          <w:b/>
        </w:rPr>
      </w:pPr>
      <w:r w:rsidRPr="001679AC">
        <w:rPr>
          <w:rFonts w:ascii="David" w:hAnsi="David" w:cs="David"/>
          <w:b/>
          <w:bCs/>
          <w:rtl/>
        </w:rPr>
        <w:t xml:space="preserve">תנאים </w:t>
      </w:r>
      <w:r w:rsidRPr="001679AC">
        <w:rPr>
          <w:rFonts w:ascii="David" w:hAnsi="David" w:cs="David" w:hint="eastAsia"/>
          <w:b/>
          <w:bCs/>
          <w:rtl/>
        </w:rPr>
        <w:t>נוספים</w:t>
      </w:r>
      <w:r w:rsidRPr="001679AC">
        <w:rPr>
          <w:rFonts w:ascii="David" w:hAnsi="David" w:cs="David"/>
          <w:b/>
          <w:bCs/>
          <w:rtl/>
        </w:rPr>
        <w:t xml:space="preserve"> </w:t>
      </w:r>
      <w:r w:rsidRPr="001679AC">
        <w:rPr>
          <w:rFonts w:ascii="David" w:hAnsi="David" w:cs="David" w:hint="eastAsia"/>
          <w:b/>
          <w:bCs/>
          <w:rtl/>
        </w:rPr>
        <w:t>להנפקת</w:t>
      </w:r>
      <w:r w:rsidRPr="001679AC">
        <w:rPr>
          <w:rFonts w:ascii="David" w:hAnsi="David" w:cs="David"/>
          <w:b/>
          <w:bCs/>
          <w:rtl/>
        </w:rPr>
        <w:t xml:space="preserve"> </w:t>
      </w:r>
      <w:r w:rsidRPr="001679AC">
        <w:rPr>
          <w:rFonts w:ascii="David" w:hAnsi="David" w:cs="David" w:hint="eastAsia"/>
          <w:b/>
          <w:bCs/>
          <w:rtl/>
        </w:rPr>
        <w:t>כרטיס</w:t>
      </w:r>
      <w:r w:rsidRPr="001679AC">
        <w:rPr>
          <w:rFonts w:ascii="David" w:hAnsi="David" w:cs="David"/>
          <w:b/>
          <w:bCs/>
          <w:rtl/>
        </w:rPr>
        <w:t xml:space="preserve"> </w:t>
      </w:r>
      <w:r w:rsidRPr="001679AC">
        <w:rPr>
          <w:rFonts w:ascii="David" w:hAnsi="David" w:cs="David" w:hint="eastAsia"/>
          <w:b/>
          <w:bCs/>
          <w:rtl/>
        </w:rPr>
        <w:t>חכם</w:t>
      </w:r>
    </w:p>
    <w:p w14:paraId="4A3E30E3" w14:textId="77777777" w:rsidR="004D375D" w:rsidRPr="001679AC" w:rsidRDefault="004D375D" w:rsidP="004D375D">
      <w:pPr>
        <w:widowControl/>
        <w:numPr>
          <w:ilvl w:val="1"/>
          <w:numId w:val="161"/>
        </w:numPr>
        <w:ind w:right="0"/>
        <w:jc w:val="both"/>
        <w:rPr>
          <w:rFonts w:ascii="David" w:hAnsi="David" w:cs="David"/>
          <w:rtl/>
        </w:rPr>
      </w:pPr>
      <w:r w:rsidRPr="001679AC">
        <w:rPr>
          <w:rFonts w:ascii="David" w:hAnsi="David" w:cs="David" w:hint="eastAsia"/>
          <w:rtl/>
        </w:rPr>
        <w:t>כתנאי</w:t>
      </w:r>
      <w:r w:rsidRPr="001679AC">
        <w:rPr>
          <w:rFonts w:ascii="David" w:hAnsi="David" w:cs="David"/>
          <w:rtl/>
        </w:rPr>
        <w:t xml:space="preserve"> </w:t>
      </w:r>
      <w:r w:rsidRPr="001679AC">
        <w:rPr>
          <w:rFonts w:ascii="David" w:hAnsi="David" w:cs="David" w:hint="eastAsia"/>
          <w:rtl/>
        </w:rPr>
        <w:t>מוקדם</w:t>
      </w:r>
      <w:r w:rsidRPr="001679AC">
        <w:rPr>
          <w:rFonts w:ascii="David" w:hAnsi="David" w:cs="David"/>
          <w:rtl/>
        </w:rPr>
        <w:t xml:space="preserve"> </w:t>
      </w:r>
      <w:r w:rsidRPr="001679AC">
        <w:rPr>
          <w:rFonts w:ascii="David" w:hAnsi="David" w:cs="David" w:hint="eastAsia"/>
          <w:rtl/>
        </w:rPr>
        <w:t>לקבלת</w:t>
      </w:r>
      <w:r w:rsidRPr="001679AC">
        <w:rPr>
          <w:rFonts w:ascii="David" w:hAnsi="David" w:cs="David"/>
          <w:rtl/>
        </w:rPr>
        <w:t xml:space="preserve"> </w:t>
      </w:r>
      <w:r w:rsidRPr="001679AC">
        <w:rPr>
          <w:rFonts w:ascii="David" w:hAnsi="David" w:cs="David" w:hint="eastAsia"/>
          <w:rtl/>
        </w:rPr>
        <w:t>כרטיסים</w:t>
      </w:r>
      <w:r w:rsidRPr="001679AC">
        <w:rPr>
          <w:rFonts w:ascii="David" w:hAnsi="David" w:cs="David"/>
          <w:rtl/>
        </w:rPr>
        <w:t xml:space="preserve"> </w:t>
      </w:r>
      <w:r w:rsidRPr="001679AC">
        <w:rPr>
          <w:rFonts w:ascii="David" w:hAnsi="David" w:cs="David" w:hint="eastAsia"/>
          <w:rtl/>
        </w:rPr>
        <w:t>חכמים</w:t>
      </w:r>
      <w:r w:rsidRPr="001679AC">
        <w:rPr>
          <w:rFonts w:ascii="David" w:hAnsi="David" w:cs="David"/>
          <w:rtl/>
        </w:rPr>
        <w:t xml:space="preserve"> </w:t>
      </w:r>
      <w:r w:rsidRPr="001679AC">
        <w:rPr>
          <w:rFonts w:ascii="David" w:hAnsi="David" w:cs="David" w:hint="eastAsia"/>
          <w:rtl/>
        </w:rPr>
        <w:t>לצורך</w:t>
      </w:r>
      <w:r w:rsidRPr="001679AC">
        <w:rPr>
          <w:rFonts w:ascii="David" w:hAnsi="David" w:cs="David"/>
          <w:rtl/>
        </w:rPr>
        <w:t xml:space="preserve"> </w:t>
      </w:r>
      <w:r w:rsidRPr="001679AC">
        <w:rPr>
          <w:rFonts w:ascii="David" w:hAnsi="David" w:cs="David" w:hint="eastAsia"/>
          <w:rtl/>
        </w:rPr>
        <w:t>עבודה</w:t>
      </w:r>
      <w:r w:rsidRPr="001679AC">
        <w:rPr>
          <w:rFonts w:ascii="David" w:hAnsi="David" w:cs="David"/>
          <w:rtl/>
        </w:rPr>
        <w:t xml:space="preserve"> </w:t>
      </w:r>
      <w:r w:rsidRPr="001679AC">
        <w:rPr>
          <w:rFonts w:ascii="David" w:hAnsi="David" w:cs="David" w:hint="eastAsia"/>
          <w:rtl/>
        </w:rPr>
        <w:t>בפורטל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 xml:space="preserve">, </w:t>
      </w:r>
      <w:r w:rsidRPr="001679AC">
        <w:rPr>
          <w:rFonts w:ascii="David" w:hAnsi="David" w:cs="David" w:hint="eastAsia"/>
          <w:rtl/>
        </w:rPr>
        <w:t>כל</w:t>
      </w:r>
      <w:r w:rsidRPr="001679AC">
        <w:rPr>
          <w:rFonts w:ascii="David" w:hAnsi="David" w:cs="David"/>
          <w:rtl/>
        </w:rPr>
        <w:t xml:space="preserve"> </w:t>
      </w:r>
      <w:r w:rsidRPr="001679AC">
        <w:rPr>
          <w:rFonts w:ascii="David" w:hAnsi="David" w:cs="David" w:hint="eastAsia"/>
          <w:rtl/>
        </w:rPr>
        <w:t>משתמש</w:t>
      </w:r>
      <w:r w:rsidRPr="001679AC">
        <w:rPr>
          <w:rFonts w:ascii="David" w:hAnsi="David" w:cs="David"/>
          <w:rtl/>
        </w:rPr>
        <w:t xml:space="preserve"> </w:t>
      </w:r>
      <w:r w:rsidRPr="001679AC">
        <w:rPr>
          <w:rFonts w:ascii="David" w:hAnsi="David" w:cs="David" w:hint="eastAsia"/>
          <w:rtl/>
        </w:rPr>
        <w:t>יחתים</w:t>
      </w:r>
      <w:r w:rsidRPr="001679AC">
        <w:rPr>
          <w:rFonts w:ascii="David" w:hAnsi="David" w:cs="David"/>
          <w:rtl/>
        </w:rPr>
        <w:t xml:space="preserve"> </w:t>
      </w:r>
      <w:r w:rsidRPr="001679AC">
        <w:rPr>
          <w:rFonts w:ascii="David" w:hAnsi="David" w:cs="David" w:hint="eastAsia"/>
          <w:rtl/>
        </w:rPr>
        <w:t>כל</w:t>
      </w:r>
      <w:r w:rsidRPr="001679AC">
        <w:rPr>
          <w:rFonts w:ascii="David" w:hAnsi="David" w:cs="David"/>
          <w:rtl/>
        </w:rPr>
        <w:t xml:space="preserve"> </w:t>
      </w:r>
      <w:r w:rsidRPr="001679AC">
        <w:rPr>
          <w:rFonts w:ascii="David" w:hAnsi="David" w:cs="David" w:hint="eastAsia"/>
          <w:rtl/>
        </w:rPr>
        <w:t>נציג</w:t>
      </w:r>
      <w:r w:rsidRPr="001679AC">
        <w:rPr>
          <w:rFonts w:ascii="David" w:hAnsi="David" w:cs="David"/>
          <w:rtl/>
        </w:rPr>
        <w:t xml:space="preserve"> </w:t>
      </w:r>
      <w:r w:rsidRPr="001679AC">
        <w:rPr>
          <w:rFonts w:ascii="David" w:hAnsi="David" w:cs="David" w:hint="eastAsia"/>
          <w:rtl/>
        </w:rPr>
        <w:t>מטעמו</w:t>
      </w:r>
      <w:r w:rsidRPr="001679AC">
        <w:rPr>
          <w:rFonts w:ascii="David" w:hAnsi="David" w:cs="David"/>
          <w:rtl/>
        </w:rPr>
        <w:t xml:space="preserve"> </w:t>
      </w:r>
      <w:r w:rsidRPr="001679AC">
        <w:rPr>
          <w:rFonts w:ascii="David" w:hAnsi="David" w:cs="David" w:hint="eastAsia"/>
          <w:rtl/>
        </w:rPr>
        <w:t>על</w:t>
      </w:r>
      <w:r w:rsidRPr="001679AC">
        <w:rPr>
          <w:rFonts w:ascii="David" w:hAnsi="David" w:cs="David"/>
          <w:rtl/>
        </w:rPr>
        <w:t xml:space="preserve"> </w:t>
      </w:r>
      <w:r w:rsidRPr="001679AC">
        <w:rPr>
          <w:rFonts w:ascii="David" w:hAnsi="David" w:cs="David" w:hint="eastAsia"/>
          <w:rtl/>
        </w:rPr>
        <w:t>הצהרה</w:t>
      </w:r>
      <w:r w:rsidRPr="001679AC">
        <w:rPr>
          <w:rFonts w:ascii="David" w:hAnsi="David" w:cs="David"/>
          <w:rtl/>
        </w:rPr>
        <w:t xml:space="preserve"> </w:t>
      </w:r>
      <w:r w:rsidRPr="001679AC">
        <w:rPr>
          <w:rFonts w:ascii="David" w:hAnsi="David" w:cs="David" w:hint="eastAsia"/>
          <w:rtl/>
        </w:rPr>
        <w:t>בנוסח</w:t>
      </w:r>
      <w:r w:rsidRPr="001679AC">
        <w:rPr>
          <w:rFonts w:ascii="David" w:hAnsi="David" w:cs="David"/>
          <w:rtl/>
        </w:rPr>
        <w:t xml:space="preserve"> </w:t>
      </w:r>
      <w:r w:rsidRPr="001679AC">
        <w:rPr>
          <w:rFonts w:ascii="David" w:hAnsi="David" w:cs="David" w:hint="eastAsia"/>
          <w:rtl/>
        </w:rPr>
        <w:t>המופיע</w:t>
      </w:r>
      <w:r w:rsidRPr="001679AC">
        <w:rPr>
          <w:rFonts w:ascii="David" w:hAnsi="David" w:cs="David"/>
          <w:rtl/>
        </w:rPr>
        <w:t xml:space="preserve"> </w:t>
      </w:r>
      <w:r w:rsidRPr="001679AC">
        <w:rPr>
          <w:rFonts w:ascii="David" w:hAnsi="David" w:cs="David" w:hint="eastAsia"/>
          <w:rtl/>
        </w:rPr>
        <w:t>בנספח</w:t>
      </w:r>
      <w:r w:rsidRPr="001679AC">
        <w:rPr>
          <w:rFonts w:ascii="David" w:hAnsi="David" w:cs="David"/>
          <w:rtl/>
        </w:rPr>
        <w:t xml:space="preserve"> </w:t>
      </w:r>
      <w:r w:rsidRPr="001679AC">
        <w:rPr>
          <w:rFonts w:ascii="David" w:hAnsi="David" w:cs="David" w:hint="eastAsia"/>
          <w:rtl/>
        </w:rPr>
        <w:t>ב</w:t>
      </w:r>
      <w:r w:rsidRPr="001679AC">
        <w:rPr>
          <w:rFonts w:ascii="David" w:hAnsi="David" w:cs="David"/>
          <w:rtl/>
        </w:rPr>
        <w:t xml:space="preserve">' </w:t>
      </w:r>
      <w:r w:rsidRPr="001679AC">
        <w:rPr>
          <w:rFonts w:ascii="David" w:hAnsi="David" w:cs="David" w:hint="eastAsia"/>
          <w:rtl/>
        </w:rPr>
        <w:t>לחוזה</w:t>
      </w:r>
      <w:r w:rsidRPr="001679AC">
        <w:rPr>
          <w:rFonts w:ascii="David" w:hAnsi="David" w:cs="David"/>
          <w:rtl/>
        </w:rPr>
        <w:t xml:space="preserve"> </w:t>
      </w:r>
      <w:r w:rsidRPr="001679AC">
        <w:rPr>
          <w:rFonts w:ascii="David" w:hAnsi="David" w:cs="David" w:hint="eastAsia"/>
          <w:rtl/>
        </w:rPr>
        <w:t>זה</w:t>
      </w:r>
      <w:r w:rsidRPr="001679AC">
        <w:rPr>
          <w:rFonts w:ascii="David" w:hAnsi="David" w:cs="David"/>
          <w:rtl/>
        </w:rPr>
        <w:t xml:space="preserve"> </w:t>
      </w:r>
      <w:r w:rsidRPr="001679AC">
        <w:rPr>
          <w:rFonts w:ascii="David" w:hAnsi="David" w:cs="David" w:hint="eastAsia"/>
          <w:rtl/>
        </w:rPr>
        <w:t>ומהווה</w:t>
      </w:r>
      <w:r w:rsidRPr="001679AC">
        <w:rPr>
          <w:rFonts w:ascii="David" w:hAnsi="David" w:cs="David"/>
          <w:rtl/>
        </w:rPr>
        <w:t xml:space="preserve"> </w:t>
      </w:r>
      <w:r w:rsidRPr="001679AC">
        <w:rPr>
          <w:rFonts w:ascii="David" w:hAnsi="David" w:cs="David" w:hint="eastAsia"/>
          <w:rtl/>
        </w:rPr>
        <w:t>חלק</w:t>
      </w:r>
      <w:r w:rsidRPr="001679AC">
        <w:rPr>
          <w:rFonts w:ascii="David" w:hAnsi="David" w:cs="David"/>
          <w:rtl/>
        </w:rPr>
        <w:t xml:space="preserve"> </w:t>
      </w:r>
      <w:r w:rsidRPr="001679AC">
        <w:rPr>
          <w:rFonts w:ascii="David" w:hAnsi="David" w:cs="David" w:hint="eastAsia"/>
          <w:rtl/>
        </w:rPr>
        <w:t>בלתי</w:t>
      </w:r>
      <w:r w:rsidRPr="001679AC">
        <w:rPr>
          <w:rFonts w:ascii="David" w:hAnsi="David" w:cs="David"/>
          <w:rtl/>
        </w:rPr>
        <w:t xml:space="preserve"> </w:t>
      </w:r>
      <w:r w:rsidRPr="001679AC">
        <w:rPr>
          <w:rFonts w:ascii="David" w:hAnsi="David" w:cs="David" w:hint="eastAsia"/>
          <w:rtl/>
        </w:rPr>
        <w:t>נפרד</w:t>
      </w:r>
      <w:r w:rsidRPr="001679AC">
        <w:rPr>
          <w:rFonts w:ascii="David" w:hAnsi="David" w:cs="David"/>
          <w:rtl/>
        </w:rPr>
        <w:t xml:space="preserve"> </w:t>
      </w:r>
      <w:r w:rsidRPr="001679AC">
        <w:rPr>
          <w:rFonts w:ascii="David" w:hAnsi="David" w:cs="David" w:hint="eastAsia"/>
          <w:rtl/>
        </w:rPr>
        <w:t>ממנו</w:t>
      </w:r>
      <w:r w:rsidRPr="001679AC">
        <w:rPr>
          <w:rFonts w:ascii="David" w:hAnsi="David" w:cs="David"/>
          <w:rtl/>
        </w:rPr>
        <w:t xml:space="preserve">, </w:t>
      </w:r>
      <w:r w:rsidRPr="001679AC">
        <w:rPr>
          <w:rFonts w:ascii="David" w:hAnsi="David" w:cs="David" w:hint="eastAsia"/>
          <w:rtl/>
        </w:rPr>
        <w:t>ועו</w:t>
      </w:r>
      <w:r w:rsidRPr="001679AC">
        <w:rPr>
          <w:rFonts w:ascii="David" w:hAnsi="David" w:cs="David"/>
          <w:rtl/>
        </w:rPr>
        <w:t xml:space="preserve">"ד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רו</w:t>
      </w:r>
      <w:r w:rsidRPr="001679AC">
        <w:rPr>
          <w:rFonts w:ascii="David" w:hAnsi="David" w:cs="David"/>
          <w:rtl/>
        </w:rPr>
        <w:t xml:space="preserve">"ח </w:t>
      </w:r>
      <w:r w:rsidRPr="001679AC">
        <w:rPr>
          <w:rFonts w:ascii="David" w:hAnsi="David" w:cs="David" w:hint="eastAsia"/>
          <w:rtl/>
        </w:rPr>
        <w:t>של</w:t>
      </w:r>
      <w:r w:rsidRPr="001679AC">
        <w:rPr>
          <w:rFonts w:ascii="David" w:hAnsi="David" w:cs="David"/>
          <w:rtl/>
        </w:rPr>
        <w:t xml:space="preserve"> </w:t>
      </w:r>
      <w:r w:rsidRPr="001679AC">
        <w:rPr>
          <w:rFonts w:ascii="David" w:hAnsi="David" w:cs="David" w:hint="eastAsia"/>
          <w:rtl/>
        </w:rPr>
        <w:t>המשתמש</w:t>
      </w:r>
      <w:r w:rsidRPr="001679AC">
        <w:rPr>
          <w:rFonts w:ascii="David" w:hAnsi="David" w:cs="David"/>
          <w:rtl/>
        </w:rPr>
        <w:t xml:space="preserve"> </w:t>
      </w:r>
      <w:r w:rsidRPr="001679AC">
        <w:rPr>
          <w:rFonts w:ascii="David" w:hAnsi="David" w:cs="David" w:hint="eastAsia"/>
          <w:rtl/>
        </w:rPr>
        <w:t>יבדוק</w:t>
      </w:r>
      <w:r w:rsidRPr="001679AC">
        <w:rPr>
          <w:rFonts w:ascii="David" w:hAnsi="David" w:cs="David"/>
          <w:rtl/>
        </w:rPr>
        <w:t xml:space="preserve"> </w:t>
      </w:r>
      <w:r w:rsidRPr="001679AC">
        <w:rPr>
          <w:rFonts w:ascii="David" w:hAnsi="David" w:cs="David" w:hint="eastAsia"/>
          <w:rtl/>
        </w:rPr>
        <w:t>את</w:t>
      </w:r>
      <w:r w:rsidRPr="001679AC">
        <w:rPr>
          <w:rFonts w:ascii="David" w:hAnsi="David" w:cs="David"/>
          <w:rtl/>
        </w:rPr>
        <w:t xml:space="preserve"> </w:t>
      </w:r>
      <w:r w:rsidRPr="001679AC">
        <w:rPr>
          <w:rFonts w:ascii="David" w:hAnsi="David" w:cs="David" w:hint="eastAsia"/>
          <w:rtl/>
        </w:rPr>
        <w:t>נכונות</w:t>
      </w:r>
      <w:r w:rsidRPr="001679AC">
        <w:rPr>
          <w:rFonts w:ascii="David" w:hAnsi="David" w:cs="David"/>
          <w:rtl/>
        </w:rPr>
        <w:t xml:space="preserve"> </w:t>
      </w:r>
      <w:r w:rsidRPr="001679AC">
        <w:rPr>
          <w:rFonts w:ascii="David" w:hAnsi="David" w:cs="David" w:hint="eastAsia"/>
          <w:rtl/>
        </w:rPr>
        <w:t>ההצהרה</w:t>
      </w:r>
      <w:r w:rsidRPr="001679AC">
        <w:rPr>
          <w:rFonts w:ascii="David" w:hAnsi="David" w:cs="David"/>
          <w:rtl/>
        </w:rPr>
        <w:t xml:space="preserve">, </w:t>
      </w:r>
      <w:r w:rsidRPr="001679AC">
        <w:rPr>
          <w:rFonts w:ascii="David" w:hAnsi="David" w:cs="David" w:hint="eastAsia"/>
          <w:rtl/>
        </w:rPr>
        <w:t>יחתום</w:t>
      </w:r>
      <w:r w:rsidRPr="001679AC">
        <w:rPr>
          <w:rFonts w:ascii="David" w:hAnsi="David" w:cs="David"/>
          <w:rtl/>
        </w:rPr>
        <w:t xml:space="preserve"> </w:t>
      </w:r>
      <w:r w:rsidRPr="001679AC">
        <w:rPr>
          <w:rFonts w:ascii="David" w:hAnsi="David" w:cs="David" w:hint="eastAsia"/>
          <w:rtl/>
        </w:rPr>
        <w:t>עליה</w:t>
      </w:r>
      <w:r w:rsidRPr="001679AC">
        <w:rPr>
          <w:rFonts w:ascii="David" w:hAnsi="David" w:cs="David"/>
          <w:rtl/>
        </w:rPr>
        <w:t xml:space="preserve"> </w:t>
      </w:r>
      <w:r w:rsidRPr="001679AC">
        <w:rPr>
          <w:rFonts w:ascii="David" w:hAnsi="David" w:cs="David" w:hint="eastAsia"/>
          <w:rtl/>
        </w:rPr>
        <w:t>ויאשר</w:t>
      </w:r>
      <w:r w:rsidRPr="001679AC">
        <w:rPr>
          <w:rFonts w:ascii="David" w:hAnsi="David" w:cs="David"/>
          <w:rtl/>
        </w:rPr>
        <w:t xml:space="preserve"> </w:t>
      </w:r>
      <w:r w:rsidRPr="001679AC">
        <w:rPr>
          <w:rFonts w:ascii="David" w:hAnsi="David" w:cs="David" w:hint="eastAsia"/>
          <w:rtl/>
        </w:rPr>
        <w:t>כי</w:t>
      </w:r>
      <w:r w:rsidRPr="001679AC">
        <w:rPr>
          <w:rFonts w:ascii="David" w:hAnsi="David" w:cs="David"/>
          <w:rtl/>
        </w:rPr>
        <w:t xml:space="preserve"> </w:t>
      </w:r>
      <w:r w:rsidRPr="001679AC">
        <w:rPr>
          <w:rFonts w:ascii="David" w:hAnsi="David" w:cs="David" w:hint="eastAsia"/>
          <w:rtl/>
        </w:rPr>
        <w:t>המשתמש</w:t>
      </w:r>
      <w:r w:rsidRPr="001679AC">
        <w:rPr>
          <w:rFonts w:ascii="David" w:hAnsi="David" w:cs="David"/>
          <w:rtl/>
        </w:rPr>
        <w:t xml:space="preserve"> </w:t>
      </w:r>
      <w:r w:rsidRPr="001679AC">
        <w:rPr>
          <w:rFonts w:ascii="David" w:hAnsi="David" w:cs="David" w:hint="eastAsia"/>
          <w:rtl/>
        </w:rPr>
        <w:t>אישר</w:t>
      </w:r>
      <w:r w:rsidRPr="001679AC">
        <w:rPr>
          <w:rFonts w:ascii="David" w:hAnsi="David" w:cs="David"/>
          <w:rtl/>
        </w:rPr>
        <w:t xml:space="preserve"> </w:t>
      </w:r>
      <w:r w:rsidRPr="001679AC">
        <w:rPr>
          <w:rFonts w:ascii="David" w:hAnsi="David" w:cs="David" w:hint="eastAsia"/>
          <w:rtl/>
        </w:rPr>
        <w:t>כדין</w:t>
      </w:r>
      <w:r w:rsidRPr="001679AC">
        <w:rPr>
          <w:rFonts w:ascii="David" w:hAnsi="David" w:cs="David"/>
          <w:rtl/>
        </w:rPr>
        <w:t xml:space="preserve"> </w:t>
      </w:r>
      <w:r w:rsidRPr="001679AC">
        <w:rPr>
          <w:rFonts w:ascii="David" w:hAnsi="David" w:cs="David" w:hint="eastAsia"/>
          <w:rtl/>
        </w:rPr>
        <w:t>הנפקת</w:t>
      </w:r>
      <w:r w:rsidRPr="001679AC">
        <w:rPr>
          <w:rFonts w:ascii="David" w:hAnsi="David" w:cs="David"/>
          <w:rtl/>
        </w:rPr>
        <w:t xml:space="preserve"> </w:t>
      </w:r>
      <w:r w:rsidRPr="001679AC">
        <w:rPr>
          <w:rFonts w:ascii="David" w:hAnsi="David" w:cs="David" w:hint="eastAsia"/>
          <w:rtl/>
        </w:rPr>
        <w:t>כרטיס</w:t>
      </w:r>
      <w:r w:rsidRPr="001679AC">
        <w:rPr>
          <w:rFonts w:ascii="David" w:hAnsi="David" w:cs="David"/>
          <w:rtl/>
        </w:rPr>
        <w:t xml:space="preserve"> </w:t>
      </w:r>
      <w:r w:rsidRPr="001679AC">
        <w:rPr>
          <w:rFonts w:ascii="David" w:hAnsi="David" w:cs="David" w:hint="eastAsia"/>
          <w:rtl/>
        </w:rPr>
        <w:t>חכם</w:t>
      </w:r>
      <w:r w:rsidRPr="001679AC">
        <w:rPr>
          <w:rFonts w:ascii="David" w:hAnsi="David" w:cs="David"/>
          <w:rtl/>
        </w:rPr>
        <w:t xml:space="preserve"> </w:t>
      </w:r>
      <w:r w:rsidRPr="001679AC">
        <w:rPr>
          <w:rFonts w:ascii="David" w:hAnsi="David" w:cs="David" w:hint="eastAsia"/>
          <w:rtl/>
        </w:rPr>
        <w:t>לכל</w:t>
      </w:r>
      <w:r w:rsidRPr="001679AC">
        <w:rPr>
          <w:rFonts w:ascii="David" w:hAnsi="David" w:cs="David"/>
          <w:rtl/>
        </w:rPr>
        <w:t xml:space="preserve"> </w:t>
      </w:r>
      <w:r w:rsidRPr="001679AC">
        <w:rPr>
          <w:rFonts w:ascii="David" w:hAnsi="David" w:cs="David" w:hint="eastAsia"/>
          <w:rtl/>
        </w:rPr>
        <w:t>נציג</w:t>
      </w:r>
      <w:r w:rsidRPr="001679AC">
        <w:rPr>
          <w:rFonts w:ascii="David" w:hAnsi="David" w:cs="David"/>
          <w:rtl/>
        </w:rPr>
        <w:t xml:space="preserve"> </w:t>
      </w:r>
      <w:r w:rsidRPr="001679AC">
        <w:rPr>
          <w:rFonts w:ascii="David" w:hAnsi="David" w:cs="David" w:hint="eastAsia"/>
          <w:rtl/>
        </w:rPr>
        <w:t>מטעמו</w:t>
      </w:r>
      <w:r w:rsidRPr="001679AC">
        <w:rPr>
          <w:rFonts w:ascii="David" w:hAnsi="David" w:cs="David"/>
          <w:rtl/>
        </w:rPr>
        <w:t xml:space="preserve"> </w:t>
      </w:r>
      <w:r w:rsidRPr="001679AC">
        <w:rPr>
          <w:rFonts w:ascii="David" w:hAnsi="David" w:cs="David" w:hint="eastAsia"/>
          <w:rtl/>
        </w:rPr>
        <w:t>וכי</w:t>
      </w:r>
      <w:r w:rsidRPr="001679AC">
        <w:rPr>
          <w:rFonts w:ascii="David" w:hAnsi="David" w:cs="David"/>
          <w:rtl/>
        </w:rPr>
        <w:t xml:space="preserve"> </w:t>
      </w:r>
      <w:r w:rsidRPr="001679AC">
        <w:rPr>
          <w:rFonts w:ascii="David" w:hAnsi="David" w:cs="David" w:hint="eastAsia"/>
          <w:rtl/>
        </w:rPr>
        <w:t>פעולות</w:t>
      </w:r>
      <w:r w:rsidRPr="001679AC">
        <w:rPr>
          <w:rFonts w:ascii="David" w:hAnsi="David" w:cs="David"/>
          <w:rtl/>
        </w:rPr>
        <w:t xml:space="preserve"> </w:t>
      </w:r>
      <w:r w:rsidRPr="001679AC">
        <w:rPr>
          <w:rFonts w:ascii="David" w:hAnsi="David" w:cs="David" w:hint="eastAsia"/>
          <w:rtl/>
        </w:rPr>
        <w:t>נציגי</w:t>
      </w:r>
      <w:r w:rsidRPr="001679AC">
        <w:rPr>
          <w:rFonts w:ascii="David" w:hAnsi="David" w:cs="David"/>
          <w:rtl/>
        </w:rPr>
        <w:t xml:space="preserve"> </w:t>
      </w:r>
      <w:r w:rsidRPr="001679AC">
        <w:rPr>
          <w:rFonts w:ascii="David" w:hAnsi="David" w:cs="David" w:hint="eastAsia"/>
          <w:rtl/>
        </w:rPr>
        <w:t>המשתמש</w:t>
      </w:r>
      <w:r w:rsidRPr="001679AC">
        <w:rPr>
          <w:rFonts w:ascii="David" w:hAnsi="David" w:cs="David"/>
          <w:rtl/>
        </w:rPr>
        <w:t xml:space="preserve"> </w:t>
      </w:r>
      <w:r w:rsidRPr="001679AC">
        <w:rPr>
          <w:rFonts w:ascii="David" w:hAnsi="David" w:cs="David" w:hint="eastAsia"/>
          <w:rtl/>
        </w:rPr>
        <w:t>בפורטל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 xml:space="preserve"> </w:t>
      </w:r>
      <w:r w:rsidRPr="001679AC">
        <w:rPr>
          <w:rFonts w:ascii="David" w:hAnsi="David" w:cs="David" w:hint="eastAsia"/>
          <w:rtl/>
        </w:rPr>
        <w:t>יחייבו</w:t>
      </w:r>
      <w:r w:rsidRPr="001679AC">
        <w:rPr>
          <w:rFonts w:ascii="David" w:hAnsi="David" w:cs="David"/>
          <w:rtl/>
        </w:rPr>
        <w:t xml:space="preserve"> </w:t>
      </w:r>
      <w:r w:rsidRPr="001679AC">
        <w:rPr>
          <w:rFonts w:ascii="David" w:hAnsi="David" w:cs="David" w:hint="eastAsia"/>
          <w:rtl/>
        </w:rPr>
        <w:t>את</w:t>
      </w:r>
      <w:r w:rsidRPr="001679AC">
        <w:rPr>
          <w:rFonts w:ascii="David" w:hAnsi="David" w:cs="David"/>
          <w:rtl/>
        </w:rPr>
        <w:t xml:space="preserve"> </w:t>
      </w:r>
      <w:r w:rsidRPr="001679AC">
        <w:rPr>
          <w:rFonts w:ascii="David" w:hAnsi="David" w:cs="David" w:hint="eastAsia"/>
          <w:rtl/>
        </w:rPr>
        <w:t>המשתמש</w:t>
      </w:r>
      <w:r w:rsidRPr="001679AC">
        <w:rPr>
          <w:rFonts w:ascii="David" w:hAnsi="David" w:cs="David"/>
          <w:rtl/>
        </w:rPr>
        <w:t>.</w:t>
      </w:r>
    </w:p>
    <w:p w14:paraId="4EE65319" w14:textId="77777777" w:rsidR="004D375D" w:rsidRPr="001679AC" w:rsidRDefault="004D375D" w:rsidP="004D375D">
      <w:pPr>
        <w:widowControl/>
        <w:numPr>
          <w:ilvl w:val="1"/>
          <w:numId w:val="161"/>
        </w:numPr>
        <w:ind w:right="0"/>
        <w:jc w:val="both"/>
        <w:rPr>
          <w:rFonts w:ascii="David" w:hAnsi="David" w:cs="David"/>
          <w:rtl/>
        </w:rPr>
      </w:pPr>
      <w:r w:rsidRPr="001679AC">
        <w:rPr>
          <w:rFonts w:ascii="David" w:hAnsi="David" w:cs="David" w:hint="eastAsia"/>
          <w:rtl/>
        </w:rPr>
        <w:t>כל</w:t>
      </w:r>
      <w:r w:rsidRPr="001679AC">
        <w:rPr>
          <w:rFonts w:ascii="David" w:hAnsi="David" w:cs="David"/>
          <w:rtl/>
        </w:rPr>
        <w:t xml:space="preserve"> משתמש יגיש את ההצהרות החתומות והמאושרות הללו לחברת הניהול כתנאי להגדרתו בפורטל הספקים הממשלתי. </w:t>
      </w:r>
    </w:p>
    <w:p w14:paraId="750ECFBA" w14:textId="77777777" w:rsidR="004D375D" w:rsidRPr="001679AC" w:rsidRDefault="004D375D" w:rsidP="004D375D">
      <w:pPr>
        <w:widowControl/>
        <w:numPr>
          <w:ilvl w:val="1"/>
          <w:numId w:val="161"/>
        </w:numPr>
        <w:ind w:right="0"/>
        <w:jc w:val="both"/>
        <w:rPr>
          <w:rFonts w:ascii="David" w:hAnsi="David" w:cs="David"/>
          <w:rtl/>
        </w:rPr>
      </w:pPr>
      <w:r w:rsidRPr="001679AC">
        <w:rPr>
          <w:rFonts w:ascii="David" w:hAnsi="David" w:cs="David" w:hint="eastAsia"/>
          <w:rtl/>
        </w:rPr>
        <w:t>הממשלה</w:t>
      </w:r>
      <w:r w:rsidRPr="001679AC">
        <w:rPr>
          <w:rFonts w:ascii="David" w:hAnsi="David" w:cs="David"/>
          <w:rtl/>
        </w:rPr>
        <w:t xml:space="preserve"> </w:t>
      </w:r>
      <w:r w:rsidRPr="001679AC">
        <w:rPr>
          <w:rFonts w:ascii="David" w:hAnsi="David" w:cs="David" w:hint="eastAsia"/>
          <w:rtl/>
        </w:rPr>
        <w:t>תהיה</w:t>
      </w:r>
      <w:r w:rsidRPr="001679AC">
        <w:rPr>
          <w:rFonts w:ascii="David" w:hAnsi="David" w:cs="David"/>
          <w:rtl/>
        </w:rPr>
        <w:t xml:space="preserve"> </w:t>
      </w:r>
      <w:r w:rsidRPr="001679AC">
        <w:rPr>
          <w:rFonts w:ascii="David" w:hAnsi="David" w:cs="David" w:hint="eastAsia"/>
          <w:rtl/>
        </w:rPr>
        <w:t>רשאית</w:t>
      </w:r>
      <w:r w:rsidRPr="001679AC">
        <w:rPr>
          <w:rFonts w:ascii="David" w:hAnsi="David" w:cs="David"/>
          <w:rtl/>
        </w:rPr>
        <w:t xml:space="preserve"> </w:t>
      </w:r>
      <w:r w:rsidRPr="001679AC">
        <w:rPr>
          <w:rFonts w:ascii="David" w:hAnsi="David" w:cs="David" w:hint="eastAsia"/>
          <w:rtl/>
        </w:rPr>
        <w:t>להגביל</w:t>
      </w:r>
      <w:r w:rsidRPr="001679AC">
        <w:rPr>
          <w:rFonts w:ascii="David" w:hAnsi="David" w:cs="David"/>
          <w:rtl/>
        </w:rPr>
        <w:t xml:space="preserve"> </w:t>
      </w:r>
      <w:r w:rsidRPr="001679AC">
        <w:rPr>
          <w:rFonts w:ascii="David" w:hAnsi="David" w:cs="David" w:hint="eastAsia"/>
          <w:rtl/>
        </w:rPr>
        <w:t>את</w:t>
      </w:r>
      <w:r w:rsidRPr="001679AC">
        <w:rPr>
          <w:rFonts w:ascii="David" w:hAnsi="David" w:cs="David"/>
          <w:rtl/>
        </w:rPr>
        <w:t xml:space="preserve"> </w:t>
      </w:r>
      <w:r w:rsidRPr="001679AC">
        <w:rPr>
          <w:rFonts w:ascii="David" w:hAnsi="David" w:cs="David" w:hint="eastAsia"/>
          <w:rtl/>
        </w:rPr>
        <w:t>מספר</w:t>
      </w:r>
      <w:r w:rsidRPr="001679AC">
        <w:rPr>
          <w:rFonts w:ascii="David" w:hAnsi="David" w:cs="David"/>
          <w:rtl/>
        </w:rPr>
        <w:t xml:space="preserve"> </w:t>
      </w:r>
      <w:r w:rsidRPr="001679AC">
        <w:rPr>
          <w:rFonts w:ascii="David" w:hAnsi="David" w:cs="David" w:hint="eastAsia"/>
          <w:rtl/>
        </w:rPr>
        <w:t>הנציגים</w:t>
      </w:r>
      <w:r w:rsidRPr="001679AC">
        <w:rPr>
          <w:rFonts w:ascii="David" w:hAnsi="David" w:cs="David"/>
          <w:rtl/>
        </w:rPr>
        <w:t xml:space="preserve"> </w:t>
      </w:r>
      <w:r w:rsidRPr="001679AC">
        <w:rPr>
          <w:rFonts w:ascii="David" w:hAnsi="David" w:cs="David" w:hint="eastAsia"/>
          <w:rtl/>
        </w:rPr>
        <w:t>הפעילים</w:t>
      </w:r>
      <w:r w:rsidRPr="001679AC">
        <w:rPr>
          <w:rFonts w:ascii="David" w:hAnsi="David" w:cs="David"/>
          <w:rtl/>
        </w:rPr>
        <w:t xml:space="preserve"> </w:t>
      </w:r>
      <w:r w:rsidRPr="001679AC">
        <w:rPr>
          <w:rFonts w:ascii="David" w:hAnsi="David" w:cs="David" w:hint="eastAsia"/>
          <w:rtl/>
        </w:rPr>
        <w:t>מטעמו</w:t>
      </w:r>
      <w:r w:rsidRPr="001679AC">
        <w:rPr>
          <w:rFonts w:ascii="David" w:hAnsi="David" w:cs="David"/>
          <w:rtl/>
        </w:rPr>
        <w:t xml:space="preserve"> </w:t>
      </w:r>
      <w:r w:rsidRPr="001679AC">
        <w:rPr>
          <w:rFonts w:ascii="David" w:hAnsi="David" w:cs="David" w:hint="eastAsia"/>
          <w:rtl/>
        </w:rPr>
        <w:t>של</w:t>
      </w:r>
      <w:r w:rsidRPr="001679AC">
        <w:rPr>
          <w:rFonts w:ascii="David" w:hAnsi="David" w:cs="David"/>
          <w:rtl/>
        </w:rPr>
        <w:t xml:space="preserve"> </w:t>
      </w:r>
      <w:r w:rsidRPr="001679AC">
        <w:rPr>
          <w:rFonts w:ascii="David" w:hAnsi="David" w:cs="David" w:hint="eastAsia"/>
          <w:rtl/>
        </w:rPr>
        <w:t>כל</w:t>
      </w:r>
      <w:r w:rsidRPr="001679AC">
        <w:rPr>
          <w:rFonts w:ascii="David" w:hAnsi="David" w:cs="David"/>
          <w:rtl/>
        </w:rPr>
        <w:t xml:space="preserve"> </w:t>
      </w:r>
      <w:r w:rsidRPr="001679AC">
        <w:rPr>
          <w:rFonts w:ascii="David" w:hAnsi="David" w:cs="David" w:hint="eastAsia"/>
          <w:rtl/>
        </w:rPr>
        <w:t>משתמש</w:t>
      </w:r>
      <w:r w:rsidRPr="001679AC">
        <w:rPr>
          <w:rFonts w:ascii="David" w:hAnsi="David" w:cs="David"/>
          <w:rtl/>
        </w:rPr>
        <w:t xml:space="preserve">. </w:t>
      </w:r>
      <w:r w:rsidRPr="001679AC">
        <w:rPr>
          <w:rFonts w:ascii="David" w:hAnsi="David" w:cs="David" w:hint="eastAsia"/>
          <w:rtl/>
        </w:rPr>
        <w:t>הממשלה</w:t>
      </w:r>
      <w:r w:rsidRPr="001679AC">
        <w:rPr>
          <w:rFonts w:ascii="David" w:hAnsi="David" w:cs="David"/>
          <w:rtl/>
        </w:rPr>
        <w:t xml:space="preserve"> </w:t>
      </w:r>
      <w:r w:rsidRPr="001679AC">
        <w:rPr>
          <w:rFonts w:ascii="David" w:hAnsi="David" w:cs="David" w:hint="eastAsia"/>
          <w:rtl/>
        </w:rPr>
        <w:t>מתחייבת</w:t>
      </w:r>
      <w:r w:rsidRPr="001679AC">
        <w:rPr>
          <w:rFonts w:ascii="David" w:hAnsi="David" w:cs="David"/>
          <w:rtl/>
        </w:rPr>
        <w:t xml:space="preserve"> </w:t>
      </w:r>
      <w:r w:rsidRPr="001679AC">
        <w:rPr>
          <w:rFonts w:ascii="David" w:hAnsi="David" w:cs="David" w:hint="eastAsia"/>
          <w:rtl/>
        </w:rPr>
        <w:t>שלכל</w:t>
      </w:r>
      <w:r w:rsidRPr="001679AC">
        <w:rPr>
          <w:rFonts w:ascii="David" w:hAnsi="David" w:cs="David"/>
          <w:rtl/>
        </w:rPr>
        <w:t xml:space="preserve"> </w:t>
      </w:r>
      <w:r w:rsidRPr="001679AC">
        <w:rPr>
          <w:rFonts w:ascii="David" w:hAnsi="David" w:cs="David" w:hint="eastAsia"/>
          <w:rtl/>
        </w:rPr>
        <w:t>מציע</w:t>
      </w:r>
      <w:r w:rsidRPr="001679AC">
        <w:rPr>
          <w:rFonts w:ascii="David" w:hAnsi="David" w:cs="David"/>
          <w:rtl/>
        </w:rPr>
        <w:t xml:space="preserve"> </w:t>
      </w:r>
      <w:r w:rsidRPr="001679AC">
        <w:rPr>
          <w:rFonts w:ascii="David" w:hAnsi="David" w:cs="David" w:hint="eastAsia"/>
          <w:rtl/>
        </w:rPr>
        <w:t>יתאפשר</w:t>
      </w:r>
      <w:r w:rsidRPr="001679AC">
        <w:rPr>
          <w:rFonts w:ascii="David" w:hAnsi="David" w:cs="David"/>
          <w:rtl/>
        </w:rPr>
        <w:t xml:space="preserve"> </w:t>
      </w:r>
      <w:r w:rsidRPr="001679AC">
        <w:rPr>
          <w:rFonts w:ascii="David" w:hAnsi="David" w:cs="David" w:hint="eastAsia"/>
          <w:rtl/>
        </w:rPr>
        <w:t>להגדיר</w:t>
      </w:r>
      <w:r w:rsidRPr="001679AC">
        <w:rPr>
          <w:rFonts w:ascii="David" w:hAnsi="David" w:cs="David"/>
          <w:rtl/>
        </w:rPr>
        <w:t xml:space="preserve"> </w:t>
      </w:r>
      <w:r w:rsidRPr="001679AC">
        <w:rPr>
          <w:rFonts w:ascii="David" w:hAnsi="David" w:cs="David" w:hint="eastAsia"/>
          <w:rtl/>
        </w:rPr>
        <w:t>לפחות</w:t>
      </w:r>
      <w:r w:rsidRPr="001679AC">
        <w:rPr>
          <w:rFonts w:ascii="David" w:hAnsi="David" w:cs="David"/>
          <w:rtl/>
        </w:rPr>
        <w:t xml:space="preserve"> </w:t>
      </w:r>
      <w:r w:rsidRPr="001679AC">
        <w:rPr>
          <w:rFonts w:ascii="David" w:hAnsi="David" w:cs="David" w:hint="eastAsia"/>
          <w:rtl/>
        </w:rPr>
        <w:t>שני</w:t>
      </w:r>
      <w:r w:rsidRPr="001679AC">
        <w:rPr>
          <w:rFonts w:ascii="David" w:hAnsi="David" w:cs="David"/>
          <w:rtl/>
        </w:rPr>
        <w:t xml:space="preserve"> </w:t>
      </w:r>
      <w:r w:rsidRPr="001679AC">
        <w:rPr>
          <w:rFonts w:ascii="David" w:hAnsi="David" w:cs="David" w:hint="eastAsia"/>
          <w:rtl/>
        </w:rPr>
        <w:t>נציגים</w:t>
      </w:r>
      <w:r w:rsidRPr="001679AC">
        <w:rPr>
          <w:rFonts w:ascii="David" w:hAnsi="David" w:cs="David"/>
          <w:rtl/>
        </w:rPr>
        <w:t xml:space="preserve"> </w:t>
      </w:r>
      <w:r w:rsidRPr="001679AC">
        <w:rPr>
          <w:rFonts w:ascii="David" w:hAnsi="David" w:cs="David" w:hint="eastAsia"/>
          <w:rtl/>
        </w:rPr>
        <w:t>פעילים</w:t>
      </w:r>
      <w:r w:rsidRPr="001679AC">
        <w:rPr>
          <w:rFonts w:ascii="David" w:hAnsi="David" w:cs="David"/>
          <w:rtl/>
        </w:rPr>
        <w:t xml:space="preserve"> </w:t>
      </w:r>
      <w:r w:rsidRPr="001679AC">
        <w:rPr>
          <w:rFonts w:ascii="David" w:hAnsi="David" w:cs="David" w:hint="eastAsia"/>
          <w:rtl/>
        </w:rPr>
        <w:t>מטעמו</w:t>
      </w:r>
      <w:r w:rsidRPr="001679AC">
        <w:rPr>
          <w:rFonts w:ascii="David" w:hAnsi="David" w:cs="David"/>
          <w:rtl/>
        </w:rPr>
        <w:t>.</w:t>
      </w:r>
    </w:p>
    <w:p w14:paraId="5444171E" w14:textId="77777777" w:rsidR="004D375D" w:rsidRPr="001679AC" w:rsidRDefault="004D375D" w:rsidP="004D375D">
      <w:pPr>
        <w:widowControl/>
        <w:numPr>
          <w:ilvl w:val="1"/>
          <w:numId w:val="161"/>
        </w:numPr>
        <w:ind w:right="0"/>
        <w:jc w:val="both"/>
        <w:rPr>
          <w:rFonts w:ascii="David" w:hAnsi="David" w:cs="David"/>
          <w:rtl/>
        </w:rPr>
      </w:pPr>
      <w:r w:rsidRPr="001679AC">
        <w:rPr>
          <w:rFonts w:ascii="David" w:hAnsi="David" w:cs="David" w:hint="eastAsia"/>
          <w:rtl/>
        </w:rPr>
        <w:t>החלפת</w:t>
      </w:r>
      <w:r w:rsidRPr="001679AC">
        <w:rPr>
          <w:rFonts w:ascii="David" w:hAnsi="David" w:cs="David"/>
          <w:rtl/>
        </w:rPr>
        <w:t xml:space="preserve"> </w:t>
      </w:r>
      <w:r w:rsidRPr="001679AC">
        <w:rPr>
          <w:rFonts w:ascii="David" w:hAnsi="David" w:cs="David" w:hint="eastAsia"/>
          <w:rtl/>
        </w:rPr>
        <w:t>נציג</w:t>
      </w:r>
      <w:r w:rsidRPr="001679AC">
        <w:rPr>
          <w:rFonts w:ascii="David" w:hAnsi="David" w:cs="David"/>
          <w:rtl/>
        </w:rPr>
        <w:t xml:space="preserve"> </w:t>
      </w:r>
      <w:r w:rsidRPr="001679AC">
        <w:rPr>
          <w:rFonts w:ascii="David" w:hAnsi="David" w:cs="David" w:hint="eastAsia"/>
          <w:rtl/>
        </w:rPr>
        <w:t>משתמש</w:t>
      </w:r>
      <w:r w:rsidRPr="001679AC">
        <w:rPr>
          <w:rFonts w:ascii="David" w:hAnsi="David" w:cs="David"/>
          <w:rtl/>
        </w:rPr>
        <w:t xml:space="preserve"> </w:t>
      </w:r>
      <w:r w:rsidRPr="001679AC">
        <w:rPr>
          <w:rFonts w:ascii="David" w:hAnsi="David" w:cs="David" w:hint="eastAsia"/>
          <w:rtl/>
        </w:rPr>
        <w:t>תיעשה</w:t>
      </w:r>
      <w:r w:rsidRPr="001679AC">
        <w:rPr>
          <w:rFonts w:ascii="David" w:hAnsi="David" w:cs="David"/>
          <w:rtl/>
        </w:rPr>
        <w:t xml:space="preserve"> </w:t>
      </w:r>
      <w:r w:rsidRPr="001679AC">
        <w:rPr>
          <w:rFonts w:ascii="David" w:hAnsi="David" w:cs="David" w:hint="eastAsia"/>
          <w:rtl/>
        </w:rPr>
        <w:t>באמצעות</w:t>
      </w:r>
      <w:r w:rsidRPr="001679AC">
        <w:rPr>
          <w:rFonts w:ascii="David" w:hAnsi="David" w:cs="David"/>
          <w:rtl/>
        </w:rPr>
        <w:t xml:space="preserve"> </w:t>
      </w:r>
      <w:r w:rsidRPr="001679AC">
        <w:rPr>
          <w:rFonts w:ascii="David" w:hAnsi="David" w:cs="David" w:hint="eastAsia"/>
          <w:rtl/>
        </w:rPr>
        <w:t>חברת</w:t>
      </w:r>
      <w:r w:rsidRPr="001679AC">
        <w:rPr>
          <w:rFonts w:ascii="David" w:hAnsi="David" w:cs="David"/>
          <w:rtl/>
        </w:rPr>
        <w:t xml:space="preserve"> </w:t>
      </w:r>
      <w:r w:rsidRPr="001679AC">
        <w:rPr>
          <w:rFonts w:ascii="David" w:hAnsi="David" w:cs="David" w:hint="eastAsia"/>
          <w:rtl/>
        </w:rPr>
        <w:t>הניהול</w:t>
      </w:r>
      <w:r w:rsidRPr="001679AC">
        <w:rPr>
          <w:rFonts w:ascii="David" w:hAnsi="David" w:cs="David"/>
          <w:rtl/>
        </w:rPr>
        <w:t xml:space="preserve"> </w:t>
      </w:r>
      <w:r w:rsidRPr="001679AC">
        <w:rPr>
          <w:rFonts w:ascii="David" w:hAnsi="David" w:cs="David" w:hint="eastAsia"/>
          <w:rtl/>
        </w:rPr>
        <w:t>ובהתאם</w:t>
      </w:r>
      <w:r w:rsidRPr="001679AC">
        <w:rPr>
          <w:rFonts w:ascii="David" w:hAnsi="David" w:cs="David"/>
          <w:rtl/>
        </w:rPr>
        <w:t xml:space="preserve"> </w:t>
      </w:r>
      <w:r w:rsidRPr="001679AC">
        <w:rPr>
          <w:rFonts w:ascii="David" w:hAnsi="David" w:cs="David" w:hint="eastAsia"/>
          <w:rtl/>
        </w:rPr>
        <w:t>לתנאי</w:t>
      </w:r>
      <w:r w:rsidRPr="001679AC">
        <w:rPr>
          <w:rFonts w:ascii="David" w:hAnsi="David" w:cs="David"/>
          <w:rtl/>
        </w:rPr>
        <w:t xml:space="preserve"> </w:t>
      </w:r>
      <w:r w:rsidRPr="001679AC">
        <w:rPr>
          <w:rFonts w:ascii="David" w:hAnsi="David" w:cs="David" w:hint="eastAsia"/>
          <w:rtl/>
        </w:rPr>
        <w:t>חוזה</w:t>
      </w:r>
      <w:r w:rsidRPr="001679AC">
        <w:rPr>
          <w:rFonts w:ascii="David" w:hAnsi="David" w:cs="David"/>
          <w:rtl/>
        </w:rPr>
        <w:t xml:space="preserve"> </w:t>
      </w:r>
      <w:r w:rsidRPr="001679AC">
        <w:rPr>
          <w:rFonts w:ascii="David" w:hAnsi="David" w:cs="David" w:hint="eastAsia"/>
          <w:rtl/>
        </w:rPr>
        <w:t>זה</w:t>
      </w:r>
      <w:r w:rsidRPr="001679AC">
        <w:rPr>
          <w:rFonts w:ascii="David" w:hAnsi="David" w:cs="David"/>
          <w:rtl/>
        </w:rPr>
        <w:t>.</w:t>
      </w:r>
    </w:p>
    <w:p w14:paraId="5337C02D" w14:textId="77777777" w:rsidR="004D375D" w:rsidRPr="001679AC" w:rsidRDefault="004D375D" w:rsidP="004D375D">
      <w:pPr>
        <w:ind w:left="1416"/>
        <w:jc w:val="both"/>
        <w:rPr>
          <w:rFonts w:ascii="David" w:hAnsi="David" w:cs="David"/>
          <w:rtl/>
        </w:rPr>
      </w:pPr>
    </w:p>
    <w:p w14:paraId="1CD455DE" w14:textId="77777777" w:rsidR="004D375D" w:rsidRPr="001679AC" w:rsidRDefault="004D375D" w:rsidP="004D375D">
      <w:pPr>
        <w:pStyle w:val="HeadingPerek"/>
        <w:numPr>
          <w:ilvl w:val="0"/>
          <w:numId w:val="0"/>
        </w:numPr>
        <w:ind w:left="708"/>
        <w:rPr>
          <w:rFonts w:ascii="David" w:hAnsi="David"/>
          <w:sz w:val="24"/>
          <w:szCs w:val="24"/>
          <w:rtl/>
        </w:rPr>
      </w:pPr>
      <w:r w:rsidRPr="001679AC">
        <w:rPr>
          <w:rFonts w:ascii="David" w:hAnsi="David" w:hint="eastAsia"/>
          <w:sz w:val="24"/>
          <w:szCs w:val="24"/>
          <w:rtl/>
        </w:rPr>
        <w:t>מודגש</w:t>
      </w:r>
      <w:r w:rsidRPr="001679AC">
        <w:rPr>
          <w:rFonts w:ascii="David" w:hAnsi="David"/>
          <w:sz w:val="24"/>
          <w:szCs w:val="24"/>
          <w:rtl/>
        </w:rPr>
        <w:t xml:space="preserve"> </w:t>
      </w:r>
      <w:r w:rsidRPr="001679AC">
        <w:rPr>
          <w:rFonts w:ascii="David" w:hAnsi="David" w:hint="eastAsia"/>
          <w:sz w:val="24"/>
          <w:szCs w:val="24"/>
          <w:rtl/>
        </w:rPr>
        <w:t>כי</w:t>
      </w:r>
      <w:r w:rsidRPr="001679AC">
        <w:rPr>
          <w:rFonts w:ascii="David" w:hAnsi="David"/>
          <w:sz w:val="24"/>
          <w:szCs w:val="24"/>
          <w:rtl/>
        </w:rPr>
        <w:t xml:space="preserve"> </w:t>
      </w:r>
      <w:r w:rsidRPr="001679AC">
        <w:rPr>
          <w:rFonts w:ascii="David" w:hAnsi="David" w:hint="eastAsia"/>
          <w:sz w:val="24"/>
          <w:szCs w:val="24"/>
          <w:rtl/>
        </w:rPr>
        <w:t>ההסדרים</w:t>
      </w:r>
      <w:r w:rsidRPr="001679AC">
        <w:rPr>
          <w:rFonts w:ascii="David" w:hAnsi="David"/>
          <w:sz w:val="24"/>
          <w:szCs w:val="24"/>
          <w:rtl/>
        </w:rPr>
        <w:t xml:space="preserve"> </w:t>
      </w:r>
      <w:r w:rsidRPr="001679AC">
        <w:rPr>
          <w:rFonts w:ascii="David" w:hAnsi="David" w:hint="eastAsia"/>
          <w:sz w:val="24"/>
          <w:szCs w:val="24"/>
          <w:rtl/>
        </w:rPr>
        <w:t>לגבי</w:t>
      </w:r>
      <w:r w:rsidRPr="001679AC">
        <w:rPr>
          <w:rFonts w:ascii="David" w:hAnsi="David"/>
          <w:sz w:val="24"/>
          <w:szCs w:val="24"/>
          <w:rtl/>
        </w:rPr>
        <w:t xml:space="preserve"> </w:t>
      </w:r>
      <w:r w:rsidRPr="001679AC">
        <w:rPr>
          <w:rFonts w:ascii="David" w:hAnsi="David" w:hint="eastAsia"/>
          <w:sz w:val="24"/>
          <w:szCs w:val="24"/>
          <w:rtl/>
        </w:rPr>
        <w:t>הנפקת</w:t>
      </w:r>
      <w:r w:rsidRPr="001679AC">
        <w:rPr>
          <w:rFonts w:ascii="David" w:hAnsi="David"/>
          <w:sz w:val="24"/>
          <w:szCs w:val="24"/>
          <w:rtl/>
        </w:rPr>
        <w:t xml:space="preserve"> </w:t>
      </w:r>
      <w:r w:rsidRPr="001679AC">
        <w:rPr>
          <w:rFonts w:ascii="David" w:hAnsi="David" w:hint="eastAsia"/>
          <w:sz w:val="24"/>
          <w:szCs w:val="24"/>
          <w:rtl/>
        </w:rPr>
        <w:t>כרטיס</w:t>
      </w:r>
      <w:r w:rsidRPr="001679AC">
        <w:rPr>
          <w:rFonts w:ascii="David" w:hAnsi="David"/>
          <w:sz w:val="24"/>
          <w:szCs w:val="24"/>
          <w:rtl/>
        </w:rPr>
        <w:t xml:space="preserve"> </w:t>
      </w:r>
      <w:r w:rsidRPr="001679AC">
        <w:rPr>
          <w:rFonts w:ascii="David" w:hAnsi="David" w:hint="eastAsia"/>
          <w:sz w:val="24"/>
          <w:szCs w:val="24"/>
          <w:rtl/>
        </w:rPr>
        <w:t>חכם</w:t>
      </w:r>
      <w:r w:rsidRPr="001679AC">
        <w:rPr>
          <w:rFonts w:ascii="David" w:hAnsi="David"/>
          <w:sz w:val="24"/>
          <w:szCs w:val="24"/>
          <w:rtl/>
        </w:rPr>
        <w:t xml:space="preserve"> </w:t>
      </w:r>
      <w:r w:rsidRPr="001679AC">
        <w:rPr>
          <w:rFonts w:ascii="David" w:hAnsi="David" w:hint="eastAsia"/>
          <w:sz w:val="24"/>
          <w:szCs w:val="24"/>
          <w:rtl/>
        </w:rPr>
        <w:t>המפורטים</w:t>
      </w:r>
      <w:r w:rsidRPr="001679AC">
        <w:rPr>
          <w:rFonts w:ascii="David" w:hAnsi="David"/>
          <w:sz w:val="24"/>
          <w:szCs w:val="24"/>
          <w:rtl/>
        </w:rPr>
        <w:t xml:space="preserve"> </w:t>
      </w:r>
      <w:r w:rsidRPr="001679AC">
        <w:rPr>
          <w:rFonts w:ascii="David" w:hAnsi="David" w:hint="eastAsia"/>
          <w:sz w:val="24"/>
          <w:szCs w:val="24"/>
          <w:rtl/>
        </w:rPr>
        <w:t>בחוזה</w:t>
      </w:r>
      <w:r w:rsidRPr="001679AC">
        <w:rPr>
          <w:rFonts w:ascii="David" w:hAnsi="David"/>
          <w:sz w:val="24"/>
          <w:szCs w:val="24"/>
          <w:rtl/>
        </w:rPr>
        <w:t xml:space="preserve"> </w:t>
      </w:r>
      <w:r w:rsidRPr="001679AC">
        <w:rPr>
          <w:rFonts w:ascii="David" w:hAnsi="David" w:hint="eastAsia"/>
          <w:sz w:val="24"/>
          <w:szCs w:val="24"/>
          <w:rtl/>
        </w:rPr>
        <w:t>זה</w:t>
      </w:r>
      <w:r w:rsidRPr="001679AC">
        <w:rPr>
          <w:rFonts w:ascii="David" w:hAnsi="David"/>
          <w:sz w:val="24"/>
          <w:szCs w:val="24"/>
          <w:rtl/>
        </w:rPr>
        <w:t xml:space="preserve"> </w:t>
      </w:r>
      <w:r w:rsidRPr="001679AC">
        <w:rPr>
          <w:rFonts w:ascii="David" w:hAnsi="David" w:hint="eastAsia"/>
          <w:sz w:val="24"/>
          <w:szCs w:val="24"/>
          <w:rtl/>
        </w:rPr>
        <w:t>הינם</w:t>
      </w:r>
      <w:r w:rsidRPr="001679AC">
        <w:rPr>
          <w:rFonts w:ascii="David" w:hAnsi="David"/>
          <w:sz w:val="24"/>
          <w:szCs w:val="24"/>
          <w:rtl/>
        </w:rPr>
        <w:t xml:space="preserve"> </w:t>
      </w:r>
      <w:r w:rsidRPr="001679AC">
        <w:rPr>
          <w:rFonts w:ascii="David" w:hAnsi="David" w:hint="eastAsia"/>
          <w:sz w:val="24"/>
          <w:szCs w:val="24"/>
          <w:rtl/>
        </w:rPr>
        <w:t>נכונים</w:t>
      </w:r>
      <w:r w:rsidRPr="001679AC">
        <w:rPr>
          <w:rFonts w:ascii="David" w:hAnsi="David"/>
          <w:sz w:val="24"/>
          <w:szCs w:val="24"/>
          <w:rtl/>
        </w:rPr>
        <w:t xml:space="preserve"> </w:t>
      </w:r>
      <w:r w:rsidRPr="001679AC">
        <w:rPr>
          <w:rFonts w:ascii="David" w:hAnsi="David" w:hint="eastAsia"/>
          <w:sz w:val="24"/>
          <w:szCs w:val="24"/>
          <w:rtl/>
        </w:rPr>
        <w:t>בעת</w:t>
      </w:r>
      <w:r w:rsidRPr="001679AC">
        <w:rPr>
          <w:rFonts w:ascii="David" w:hAnsi="David"/>
          <w:sz w:val="24"/>
          <w:szCs w:val="24"/>
          <w:rtl/>
        </w:rPr>
        <w:t xml:space="preserve"> </w:t>
      </w:r>
      <w:r w:rsidRPr="001679AC">
        <w:rPr>
          <w:rFonts w:ascii="David" w:hAnsi="David" w:hint="eastAsia"/>
          <w:sz w:val="24"/>
          <w:szCs w:val="24"/>
          <w:rtl/>
        </w:rPr>
        <w:t>פניית</w:t>
      </w:r>
      <w:r w:rsidRPr="001679AC">
        <w:rPr>
          <w:rFonts w:ascii="David" w:hAnsi="David"/>
          <w:sz w:val="24"/>
          <w:szCs w:val="24"/>
          <w:rtl/>
        </w:rPr>
        <w:t xml:space="preserve"> </w:t>
      </w:r>
      <w:r w:rsidRPr="001679AC">
        <w:rPr>
          <w:rFonts w:ascii="David" w:hAnsi="David" w:hint="eastAsia"/>
          <w:sz w:val="24"/>
          <w:szCs w:val="24"/>
          <w:rtl/>
        </w:rPr>
        <w:t>הממשלה</w:t>
      </w:r>
      <w:r w:rsidRPr="001679AC">
        <w:rPr>
          <w:rFonts w:ascii="David" w:hAnsi="David"/>
          <w:sz w:val="24"/>
          <w:szCs w:val="24"/>
          <w:rtl/>
        </w:rPr>
        <w:t xml:space="preserve"> </w:t>
      </w:r>
      <w:r w:rsidRPr="001679AC">
        <w:rPr>
          <w:rFonts w:ascii="David" w:hAnsi="David" w:hint="eastAsia"/>
          <w:sz w:val="24"/>
          <w:szCs w:val="24"/>
          <w:rtl/>
        </w:rPr>
        <w:t>לספקים</w:t>
      </w:r>
      <w:r w:rsidRPr="001679AC">
        <w:rPr>
          <w:rFonts w:ascii="David" w:hAnsi="David"/>
          <w:sz w:val="24"/>
          <w:szCs w:val="24"/>
          <w:rtl/>
        </w:rPr>
        <w:t xml:space="preserve"> </w:t>
      </w:r>
      <w:r w:rsidRPr="001679AC">
        <w:rPr>
          <w:rFonts w:ascii="David" w:hAnsi="David" w:hint="eastAsia"/>
          <w:sz w:val="24"/>
          <w:szCs w:val="24"/>
          <w:rtl/>
        </w:rPr>
        <w:t>בהצעה</w:t>
      </w:r>
      <w:r w:rsidRPr="001679AC">
        <w:rPr>
          <w:rFonts w:ascii="David" w:hAnsi="David"/>
          <w:sz w:val="24"/>
          <w:szCs w:val="24"/>
          <w:rtl/>
        </w:rPr>
        <w:t xml:space="preserve"> </w:t>
      </w:r>
      <w:r w:rsidRPr="001679AC">
        <w:rPr>
          <w:rFonts w:ascii="David" w:hAnsi="David" w:hint="eastAsia"/>
          <w:sz w:val="24"/>
          <w:szCs w:val="24"/>
          <w:rtl/>
        </w:rPr>
        <w:t>לעשות</w:t>
      </w:r>
      <w:r w:rsidRPr="001679AC">
        <w:rPr>
          <w:rFonts w:ascii="David" w:hAnsi="David"/>
          <w:sz w:val="24"/>
          <w:szCs w:val="24"/>
          <w:rtl/>
        </w:rPr>
        <w:t xml:space="preserve"> </w:t>
      </w:r>
      <w:r w:rsidRPr="001679AC">
        <w:rPr>
          <w:rFonts w:ascii="David" w:hAnsi="David" w:hint="eastAsia"/>
          <w:sz w:val="24"/>
          <w:szCs w:val="24"/>
          <w:rtl/>
        </w:rPr>
        <w:t>שימוש</w:t>
      </w:r>
      <w:r w:rsidRPr="001679AC">
        <w:rPr>
          <w:rFonts w:ascii="David" w:hAnsi="David"/>
          <w:sz w:val="24"/>
          <w:szCs w:val="24"/>
          <w:rtl/>
        </w:rPr>
        <w:t xml:space="preserve"> </w:t>
      </w:r>
      <w:r w:rsidRPr="001679AC">
        <w:rPr>
          <w:rFonts w:ascii="David" w:hAnsi="David" w:hint="eastAsia"/>
          <w:sz w:val="24"/>
          <w:szCs w:val="24"/>
          <w:rtl/>
        </w:rPr>
        <w:t>בפורטל</w:t>
      </w:r>
      <w:r w:rsidRPr="001679AC">
        <w:rPr>
          <w:rFonts w:ascii="David" w:hAnsi="David"/>
          <w:sz w:val="24"/>
          <w:szCs w:val="24"/>
          <w:rtl/>
        </w:rPr>
        <w:t xml:space="preserve"> </w:t>
      </w:r>
      <w:r w:rsidRPr="001679AC">
        <w:rPr>
          <w:rFonts w:ascii="David" w:hAnsi="David" w:hint="eastAsia"/>
          <w:sz w:val="24"/>
          <w:szCs w:val="24"/>
          <w:rtl/>
        </w:rPr>
        <w:t>הספקים</w:t>
      </w:r>
      <w:r w:rsidRPr="001679AC">
        <w:rPr>
          <w:rFonts w:ascii="David" w:hAnsi="David"/>
          <w:sz w:val="24"/>
          <w:szCs w:val="24"/>
          <w:rtl/>
        </w:rPr>
        <w:t xml:space="preserve"> </w:t>
      </w:r>
      <w:r w:rsidRPr="001679AC">
        <w:rPr>
          <w:rFonts w:ascii="David" w:hAnsi="David" w:hint="eastAsia"/>
          <w:sz w:val="24"/>
          <w:szCs w:val="24"/>
          <w:rtl/>
        </w:rPr>
        <w:t>הממשלתי</w:t>
      </w:r>
      <w:r w:rsidRPr="001679AC">
        <w:rPr>
          <w:rFonts w:ascii="David" w:hAnsi="David"/>
          <w:sz w:val="24"/>
          <w:szCs w:val="24"/>
          <w:rtl/>
        </w:rPr>
        <w:t xml:space="preserve">, </w:t>
      </w:r>
      <w:r w:rsidRPr="001679AC">
        <w:rPr>
          <w:rFonts w:ascii="David" w:hAnsi="David" w:hint="eastAsia"/>
          <w:sz w:val="24"/>
          <w:szCs w:val="24"/>
          <w:rtl/>
        </w:rPr>
        <w:t>אולם</w:t>
      </w:r>
      <w:r w:rsidRPr="001679AC">
        <w:rPr>
          <w:rFonts w:ascii="David" w:hAnsi="David"/>
          <w:sz w:val="24"/>
          <w:szCs w:val="24"/>
          <w:rtl/>
        </w:rPr>
        <w:t xml:space="preserve"> </w:t>
      </w:r>
      <w:r w:rsidRPr="001679AC">
        <w:rPr>
          <w:rFonts w:ascii="David" w:hAnsi="David" w:hint="eastAsia"/>
          <w:sz w:val="24"/>
          <w:szCs w:val="24"/>
          <w:rtl/>
        </w:rPr>
        <w:t>הסדרים</w:t>
      </w:r>
      <w:r w:rsidRPr="001679AC">
        <w:rPr>
          <w:rFonts w:ascii="David" w:hAnsi="David"/>
          <w:sz w:val="24"/>
          <w:szCs w:val="24"/>
          <w:rtl/>
        </w:rPr>
        <w:t xml:space="preserve"> </w:t>
      </w:r>
      <w:r w:rsidRPr="001679AC">
        <w:rPr>
          <w:rFonts w:ascii="David" w:hAnsi="David" w:hint="eastAsia"/>
          <w:sz w:val="24"/>
          <w:szCs w:val="24"/>
          <w:rtl/>
        </w:rPr>
        <w:t>אלה</w:t>
      </w:r>
      <w:r w:rsidRPr="001679AC">
        <w:rPr>
          <w:rFonts w:ascii="David" w:hAnsi="David"/>
          <w:sz w:val="24"/>
          <w:szCs w:val="24"/>
          <w:rtl/>
        </w:rPr>
        <w:t xml:space="preserve"> </w:t>
      </w:r>
      <w:r w:rsidRPr="001679AC">
        <w:rPr>
          <w:rFonts w:ascii="David" w:hAnsi="David" w:hint="eastAsia"/>
          <w:sz w:val="24"/>
          <w:szCs w:val="24"/>
          <w:rtl/>
        </w:rPr>
        <w:t>יכולים</w:t>
      </w:r>
      <w:r w:rsidRPr="001679AC">
        <w:rPr>
          <w:rFonts w:ascii="David" w:hAnsi="David"/>
          <w:sz w:val="24"/>
          <w:szCs w:val="24"/>
          <w:rtl/>
        </w:rPr>
        <w:t xml:space="preserve"> </w:t>
      </w:r>
      <w:r w:rsidRPr="001679AC">
        <w:rPr>
          <w:rFonts w:ascii="David" w:hAnsi="David" w:hint="eastAsia"/>
          <w:sz w:val="24"/>
          <w:szCs w:val="24"/>
          <w:rtl/>
        </w:rPr>
        <w:t>להשתנות</w:t>
      </w:r>
      <w:r w:rsidRPr="001679AC">
        <w:rPr>
          <w:rFonts w:ascii="David" w:hAnsi="David"/>
          <w:sz w:val="24"/>
          <w:szCs w:val="24"/>
          <w:rtl/>
        </w:rPr>
        <w:t xml:space="preserve"> </w:t>
      </w:r>
      <w:r w:rsidRPr="001679AC">
        <w:rPr>
          <w:rFonts w:ascii="David" w:hAnsi="David" w:hint="eastAsia"/>
          <w:sz w:val="24"/>
          <w:szCs w:val="24"/>
          <w:rtl/>
        </w:rPr>
        <w:t>לפי</w:t>
      </w:r>
      <w:r w:rsidRPr="001679AC">
        <w:rPr>
          <w:rFonts w:ascii="David" w:hAnsi="David"/>
          <w:sz w:val="24"/>
          <w:szCs w:val="24"/>
          <w:rtl/>
        </w:rPr>
        <w:t xml:space="preserve"> </w:t>
      </w:r>
      <w:r w:rsidRPr="001679AC">
        <w:rPr>
          <w:rFonts w:ascii="David" w:hAnsi="David" w:hint="eastAsia"/>
          <w:sz w:val="24"/>
          <w:szCs w:val="24"/>
          <w:rtl/>
        </w:rPr>
        <w:t>דרישות</w:t>
      </w:r>
      <w:r w:rsidRPr="001679AC">
        <w:rPr>
          <w:rFonts w:ascii="David" w:hAnsi="David"/>
          <w:sz w:val="24"/>
          <w:szCs w:val="24"/>
          <w:rtl/>
        </w:rPr>
        <w:t xml:space="preserve"> </w:t>
      </w:r>
      <w:r w:rsidRPr="001679AC">
        <w:rPr>
          <w:rFonts w:ascii="David" w:hAnsi="David" w:hint="eastAsia"/>
          <w:sz w:val="24"/>
          <w:szCs w:val="24"/>
          <w:rtl/>
        </w:rPr>
        <w:t>הגורם</w:t>
      </w:r>
      <w:r w:rsidRPr="001679AC">
        <w:rPr>
          <w:rFonts w:ascii="David" w:hAnsi="David"/>
          <w:sz w:val="24"/>
          <w:szCs w:val="24"/>
          <w:rtl/>
        </w:rPr>
        <w:t xml:space="preserve"> </w:t>
      </w:r>
      <w:r w:rsidRPr="001679AC">
        <w:rPr>
          <w:rFonts w:ascii="David" w:hAnsi="David" w:hint="eastAsia"/>
          <w:sz w:val="24"/>
          <w:szCs w:val="24"/>
          <w:rtl/>
        </w:rPr>
        <w:t>המאשר</w:t>
      </w:r>
      <w:r w:rsidRPr="001679AC">
        <w:rPr>
          <w:rFonts w:ascii="David" w:hAnsi="David"/>
          <w:sz w:val="24"/>
          <w:szCs w:val="24"/>
          <w:rtl/>
        </w:rPr>
        <w:t xml:space="preserve"> </w:t>
      </w:r>
      <w:r w:rsidRPr="001679AC">
        <w:rPr>
          <w:rFonts w:ascii="David" w:hAnsi="David" w:hint="eastAsia"/>
          <w:sz w:val="24"/>
          <w:szCs w:val="24"/>
          <w:rtl/>
        </w:rPr>
        <w:t>ו</w:t>
      </w:r>
      <w:r w:rsidRPr="001679AC">
        <w:rPr>
          <w:rFonts w:ascii="David" w:hAnsi="David"/>
          <w:sz w:val="24"/>
          <w:szCs w:val="24"/>
          <w:rtl/>
        </w:rPr>
        <w:t xml:space="preserve">/או </w:t>
      </w:r>
      <w:r w:rsidRPr="001679AC">
        <w:rPr>
          <w:rFonts w:ascii="David" w:hAnsi="David" w:hint="eastAsia"/>
          <w:sz w:val="24"/>
          <w:szCs w:val="24"/>
          <w:rtl/>
        </w:rPr>
        <w:t>אם</w:t>
      </w:r>
      <w:r w:rsidRPr="001679AC">
        <w:rPr>
          <w:rFonts w:ascii="David" w:hAnsi="David"/>
          <w:sz w:val="24"/>
          <w:szCs w:val="24"/>
          <w:rtl/>
        </w:rPr>
        <w:t xml:space="preserve"> </w:t>
      </w:r>
      <w:r w:rsidRPr="001679AC">
        <w:rPr>
          <w:rFonts w:ascii="David" w:hAnsi="David" w:hint="eastAsia"/>
          <w:sz w:val="24"/>
          <w:szCs w:val="24"/>
          <w:rtl/>
        </w:rPr>
        <w:t>יוחלף</w:t>
      </w:r>
      <w:r w:rsidRPr="001679AC">
        <w:rPr>
          <w:rFonts w:ascii="David" w:hAnsi="David"/>
          <w:sz w:val="24"/>
          <w:szCs w:val="24"/>
          <w:rtl/>
        </w:rPr>
        <w:t xml:space="preserve"> </w:t>
      </w:r>
      <w:r w:rsidRPr="001679AC">
        <w:rPr>
          <w:rFonts w:ascii="David" w:hAnsi="David" w:hint="eastAsia"/>
          <w:sz w:val="24"/>
          <w:szCs w:val="24"/>
          <w:rtl/>
        </w:rPr>
        <w:t>הגורם</w:t>
      </w:r>
      <w:r w:rsidRPr="001679AC">
        <w:rPr>
          <w:rFonts w:ascii="David" w:hAnsi="David"/>
          <w:sz w:val="24"/>
          <w:szCs w:val="24"/>
          <w:rtl/>
        </w:rPr>
        <w:t xml:space="preserve"> </w:t>
      </w:r>
      <w:r w:rsidRPr="001679AC">
        <w:rPr>
          <w:rFonts w:ascii="David" w:hAnsi="David" w:hint="eastAsia"/>
          <w:sz w:val="24"/>
          <w:szCs w:val="24"/>
          <w:rtl/>
        </w:rPr>
        <w:t>המאשר</w:t>
      </w:r>
      <w:r w:rsidRPr="001679AC">
        <w:rPr>
          <w:rFonts w:ascii="David" w:hAnsi="David"/>
          <w:sz w:val="24"/>
          <w:szCs w:val="24"/>
          <w:rtl/>
        </w:rPr>
        <w:t xml:space="preserve"> </w:t>
      </w:r>
      <w:r w:rsidRPr="001679AC">
        <w:rPr>
          <w:rFonts w:ascii="David" w:hAnsi="David" w:hint="eastAsia"/>
          <w:sz w:val="24"/>
          <w:szCs w:val="24"/>
          <w:rtl/>
        </w:rPr>
        <w:t>ע</w:t>
      </w:r>
      <w:r w:rsidRPr="001679AC">
        <w:rPr>
          <w:rFonts w:ascii="David" w:hAnsi="David"/>
          <w:sz w:val="24"/>
          <w:szCs w:val="24"/>
          <w:rtl/>
        </w:rPr>
        <w:t xml:space="preserve">"י </w:t>
      </w:r>
      <w:r w:rsidRPr="001679AC">
        <w:rPr>
          <w:rFonts w:ascii="David" w:hAnsi="David" w:hint="eastAsia"/>
          <w:sz w:val="24"/>
          <w:szCs w:val="24"/>
          <w:rtl/>
        </w:rPr>
        <w:t>גורם</w:t>
      </w:r>
      <w:r w:rsidRPr="001679AC">
        <w:rPr>
          <w:rFonts w:ascii="David" w:hAnsi="David"/>
          <w:sz w:val="24"/>
          <w:szCs w:val="24"/>
          <w:rtl/>
        </w:rPr>
        <w:t xml:space="preserve"> </w:t>
      </w:r>
      <w:r w:rsidRPr="001679AC">
        <w:rPr>
          <w:rFonts w:ascii="David" w:hAnsi="David" w:hint="eastAsia"/>
          <w:sz w:val="24"/>
          <w:szCs w:val="24"/>
          <w:rtl/>
        </w:rPr>
        <w:t>מאשר</w:t>
      </w:r>
      <w:r w:rsidRPr="001679AC">
        <w:rPr>
          <w:rFonts w:ascii="David" w:hAnsi="David"/>
          <w:sz w:val="24"/>
          <w:szCs w:val="24"/>
          <w:rtl/>
        </w:rPr>
        <w:t xml:space="preserve"> </w:t>
      </w:r>
      <w:r w:rsidRPr="001679AC">
        <w:rPr>
          <w:rFonts w:ascii="David" w:hAnsi="David" w:hint="eastAsia"/>
          <w:sz w:val="24"/>
          <w:szCs w:val="24"/>
          <w:rtl/>
        </w:rPr>
        <w:t>אחר</w:t>
      </w:r>
      <w:r w:rsidRPr="001679AC">
        <w:rPr>
          <w:rFonts w:ascii="David" w:hAnsi="David"/>
          <w:sz w:val="24"/>
          <w:szCs w:val="24"/>
          <w:rtl/>
        </w:rPr>
        <w:t xml:space="preserve"> </w:t>
      </w:r>
      <w:r w:rsidRPr="001679AC">
        <w:rPr>
          <w:rFonts w:ascii="David" w:hAnsi="David" w:hint="eastAsia"/>
          <w:sz w:val="24"/>
          <w:szCs w:val="24"/>
          <w:rtl/>
        </w:rPr>
        <w:t>או</w:t>
      </w:r>
      <w:r w:rsidRPr="001679AC">
        <w:rPr>
          <w:rFonts w:ascii="David" w:hAnsi="David"/>
          <w:sz w:val="24"/>
          <w:szCs w:val="24"/>
          <w:rtl/>
        </w:rPr>
        <w:t xml:space="preserve"> </w:t>
      </w:r>
      <w:r w:rsidRPr="001679AC">
        <w:rPr>
          <w:rFonts w:ascii="David" w:hAnsi="David" w:hint="eastAsia"/>
          <w:sz w:val="24"/>
          <w:szCs w:val="24"/>
          <w:rtl/>
        </w:rPr>
        <w:t>נוסף</w:t>
      </w:r>
      <w:r w:rsidRPr="001679AC">
        <w:rPr>
          <w:rFonts w:ascii="David" w:hAnsi="David"/>
          <w:sz w:val="24"/>
          <w:szCs w:val="24"/>
          <w:rtl/>
        </w:rPr>
        <w:t xml:space="preserve"> </w:t>
      </w:r>
      <w:r w:rsidRPr="001679AC">
        <w:rPr>
          <w:rFonts w:ascii="David" w:hAnsi="David" w:hint="eastAsia"/>
          <w:sz w:val="24"/>
          <w:szCs w:val="24"/>
          <w:rtl/>
        </w:rPr>
        <w:t>ו</w:t>
      </w:r>
      <w:r w:rsidRPr="001679AC">
        <w:rPr>
          <w:rFonts w:ascii="David" w:hAnsi="David"/>
          <w:sz w:val="24"/>
          <w:szCs w:val="24"/>
          <w:rtl/>
        </w:rPr>
        <w:t xml:space="preserve">/או </w:t>
      </w:r>
      <w:r w:rsidRPr="001679AC">
        <w:rPr>
          <w:rFonts w:ascii="David" w:hAnsi="David" w:hint="eastAsia"/>
          <w:sz w:val="24"/>
          <w:szCs w:val="24"/>
          <w:rtl/>
        </w:rPr>
        <w:t>בעקבות</w:t>
      </w:r>
      <w:r w:rsidRPr="001679AC">
        <w:rPr>
          <w:rFonts w:ascii="David" w:hAnsi="David"/>
          <w:sz w:val="24"/>
          <w:szCs w:val="24"/>
          <w:rtl/>
        </w:rPr>
        <w:t xml:space="preserve"> </w:t>
      </w:r>
      <w:r w:rsidRPr="001679AC">
        <w:rPr>
          <w:rFonts w:ascii="David" w:hAnsi="David" w:hint="eastAsia"/>
          <w:sz w:val="24"/>
          <w:szCs w:val="24"/>
          <w:rtl/>
        </w:rPr>
        <w:t>שינוי</w:t>
      </w:r>
      <w:r w:rsidRPr="001679AC">
        <w:rPr>
          <w:rFonts w:ascii="David" w:hAnsi="David"/>
          <w:sz w:val="24"/>
          <w:szCs w:val="24"/>
          <w:rtl/>
        </w:rPr>
        <w:t xml:space="preserve"> </w:t>
      </w:r>
      <w:r w:rsidRPr="001679AC">
        <w:rPr>
          <w:rFonts w:ascii="David" w:hAnsi="David" w:hint="eastAsia"/>
          <w:sz w:val="24"/>
          <w:szCs w:val="24"/>
          <w:rtl/>
        </w:rPr>
        <w:t>הוראות</w:t>
      </w:r>
      <w:r w:rsidRPr="001679AC">
        <w:rPr>
          <w:rFonts w:ascii="David" w:hAnsi="David"/>
          <w:sz w:val="24"/>
          <w:szCs w:val="24"/>
          <w:rtl/>
        </w:rPr>
        <w:t xml:space="preserve"> </w:t>
      </w:r>
      <w:r w:rsidRPr="001679AC">
        <w:rPr>
          <w:rFonts w:ascii="David" w:hAnsi="David" w:hint="eastAsia"/>
          <w:sz w:val="24"/>
          <w:szCs w:val="24"/>
          <w:rtl/>
        </w:rPr>
        <w:t>חוק</w:t>
      </w:r>
      <w:r w:rsidRPr="001679AC">
        <w:rPr>
          <w:rFonts w:ascii="David" w:hAnsi="David"/>
          <w:sz w:val="24"/>
          <w:szCs w:val="24"/>
          <w:rtl/>
        </w:rPr>
        <w:t xml:space="preserve"> </w:t>
      </w:r>
      <w:r w:rsidRPr="001679AC">
        <w:rPr>
          <w:rFonts w:ascii="David" w:hAnsi="David" w:hint="eastAsia"/>
          <w:sz w:val="24"/>
          <w:szCs w:val="24"/>
          <w:rtl/>
        </w:rPr>
        <w:t>ו</w:t>
      </w:r>
      <w:r w:rsidRPr="001679AC">
        <w:rPr>
          <w:rFonts w:ascii="David" w:hAnsi="David"/>
          <w:sz w:val="24"/>
          <w:szCs w:val="24"/>
          <w:rtl/>
        </w:rPr>
        <w:t xml:space="preserve">/או </w:t>
      </w:r>
      <w:r w:rsidRPr="001679AC">
        <w:rPr>
          <w:rFonts w:ascii="David" w:hAnsi="David" w:hint="eastAsia"/>
          <w:sz w:val="24"/>
          <w:szCs w:val="24"/>
          <w:rtl/>
        </w:rPr>
        <w:t>תקנות</w:t>
      </w:r>
      <w:r w:rsidRPr="001679AC">
        <w:rPr>
          <w:rFonts w:ascii="David" w:hAnsi="David"/>
          <w:sz w:val="24"/>
          <w:szCs w:val="24"/>
          <w:rtl/>
        </w:rPr>
        <w:t xml:space="preserve"> </w:t>
      </w:r>
      <w:r w:rsidRPr="001679AC">
        <w:rPr>
          <w:rFonts w:ascii="David" w:hAnsi="David" w:hint="eastAsia"/>
          <w:sz w:val="24"/>
          <w:szCs w:val="24"/>
          <w:rtl/>
        </w:rPr>
        <w:t>רלבנטיים</w:t>
      </w:r>
      <w:r w:rsidRPr="001679AC">
        <w:rPr>
          <w:rFonts w:ascii="David" w:hAnsi="David"/>
          <w:sz w:val="24"/>
          <w:szCs w:val="24"/>
          <w:rtl/>
        </w:rPr>
        <w:t>.</w:t>
      </w:r>
    </w:p>
    <w:p w14:paraId="18EEDF1F" w14:textId="77777777" w:rsidR="004D375D" w:rsidRPr="001679AC" w:rsidRDefault="004D375D" w:rsidP="004D375D">
      <w:pPr>
        <w:pStyle w:val="HeadingPerek"/>
        <w:numPr>
          <w:ilvl w:val="0"/>
          <w:numId w:val="0"/>
        </w:numPr>
        <w:ind w:left="708"/>
        <w:rPr>
          <w:rFonts w:ascii="David" w:hAnsi="David"/>
          <w:sz w:val="24"/>
          <w:szCs w:val="24"/>
          <w:rtl/>
        </w:rPr>
      </w:pPr>
    </w:p>
    <w:p w14:paraId="1EF267F4" w14:textId="77777777" w:rsidR="004D375D" w:rsidRPr="001679AC" w:rsidRDefault="004D375D" w:rsidP="004D375D">
      <w:pPr>
        <w:widowControl/>
        <w:numPr>
          <w:ilvl w:val="0"/>
          <w:numId w:val="161"/>
        </w:numPr>
        <w:tabs>
          <w:tab w:val="num" w:pos="970"/>
        </w:tabs>
        <w:ind w:right="0"/>
        <w:jc w:val="both"/>
        <w:rPr>
          <w:rFonts w:ascii="David" w:hAnsi="David" w:cs="David"/>
          <w:b/>
        </w:rPr>
      </w:pPr>
      <w:r w:rsidRPr="001679AC">
        <w:rPr>
          <w:rFonts w:ascii="David" w:hAnsi="David" w:cs="David" w:hint="eastAsia"/>
          <w:b/>
          <w:bCs/>
          <w:rtl/>
        </w:rPr>
        <w:t>זכויות</w:t>
      </w:r>
      <w:r w:rsidRPr="001679AC">
        <w:rPr>
          <w:rFonts w:ascii="David" w:hAnsi="David" w:cs="David"/>
          <w:b/>
          <w:bCs/>
          <w:rtl/>
        </w:rPr>
        <w:t xml:space="preserve"> </w:t>
      </w:r>
      <w:r w:rsidRPr="001679AC">
        <w:rPr>
          <w:rFonts w:ascii="David" w:hAnsi="David" w:cs="David" w:hint="eastAsia"/>
          <w:b/>
          <w:bCs/>
          <w:rtl/>
        </w:rPr>
        <w:t>יוצרים</w:t>
      </w:r>
    </w:p>
    <w:p w14:paraId="548ABE40" w14:textId="77777777" w:rsidR="004D375D" w:rsidRPr="001679AC" w:rsidRDefault="004D375D" w:rsidP="004D375D">
      <w:pPr>
        <w:pStyle w:val="HeadingPerek"/>
        <w:numPr>
          <w:ilvl w:val="0"/>
          <w:numId w:val="0"/>
        </w:numPr>
        <w:ind w:left="708"/>
        <w:rPr>
          <w:rFonts w:ascii="David" w:hAnsi="David"/>
          <w:b w:val="0"/>
          <w:bCs w:val="0"/>
          <w:sz w:val="24"/>
          <w:szCs w:val="24"/>
          <w:rtl/>
        </w:rPr>
      </w:pPr>
      <w:r w:rsidRPr="001679AC">
        <w:rPr>
          <w:rFonts w:ascii="David" w:hAnsi="David" w:hint="eastAsia"/>
          <w:b w:val="0"/>
          <w:bCs w:val="0"/>
          <w:sz w:val="24"/>
          <w:szCs w:val="24"/>
          <w:rtl/>
        </w:rPr>
        <w:t>קיימות</w:t>
      </w:r>
      <w:r w:rsidRPr="001679AC">
        <w:rPr>
          <w:rFonts w:ascii="David" w:hAnsi="David"/>
          <w:b w:val="0"/>
          <w:bCs w:val="0"/>
          <w:sz w:val="24"/>
          <w:szCs w:val="24"/>
          <w:rtl/>
        </w:rPr>
        <w:t xml:space="preserve"> </w:t>
      </w:r>
      <w:r w:rsidRPr="001679AC">
        <w:rPr>
          <w:rFonts w:ascii="David" w:hAnsi="David" w:hint="eastAsia"/>
          <w:b w:val="0"/>
          <w:bCs w:val="0"/>
          <w:sz w:val="24"/>
          <w:szCs w:val="24"/>
          <w:rtl/>
        </w:rPr>
        <w:t>זכויות</w:t>
      </w:r>
      <w:r w:rsidRPr="001679AC">
        <w:rPr>
          <w:rFonts w:ascii="David" w:hAnsi="David"/>
          <w:b w:val="0"/>
          <w:bCs w:val="0"/>
          <w:sz w:val="24"/>
          <w:szCs w:val="24"/>
          <w:rtl/>
        </w:rPr>
        <w:t xml:space="preserve"> </w:t>
      </w:r>
      <w:r w:rsidRPr="001679AC">
        <w:rPr>
          <w:rFonts w:ascii="David" w:hAnsi="David" w:hint="eastAsia"/>
          <w:b w:val="0"/>
          <w:bCs w:val="0"/>
          <w:sz w:val="24"/>
          <w:szCs w:val="24"/>
          <w:rtl/>
        </w:rPr>
        <w:t>יוצרים</w:t>
      </w:r>
      <w:r w:rsidRPr="001679AC">
        <w:rPr>
          <w:rFonts w:ascii="David" w:hAnsi="David"/>
          <w:b w:val="0"/>
          <w:bCs w:val="0"/>
          <w:sz w:val="24"/>
          <w:szCs w:val="24"/>
          <w:rtl/>
        </w:rPr>
        <w:t xml:space="preserve"> </w:t>
      </w:r>
      <w:r w:rsidRPr="001679AC">
        <w:rPr>
          <w:rFonts w:ascii="David" w:hAnsi="David" w:hint="eastAsia"/>
          <w:b w:val="0"/>
          <w:bCs w:val="0"/>
          <w:sz w:val="24"/>
          <w:szCs w:val="24"/>
          <w:rtl/>
        </w:rPr>
        <w:t>בנתוני</w:t>
      </w:r>
      <w:r w:rsidRPr="001679AC">
        <w:rPr>
          <w:rFonts w:ascii="David" w:hAnsi="David"/>
          <w:b w:val="0"/>
          <w:bCs w:val="0"/>
          <w:sz w:val="24"/>
          <w:szCs w:val="24"/>
          <w:rtl/>
        </w:rPr>
        <w:t xml:space="preserve"> </w:t>
      </w:r>
      <w:r w:rsidRPr="001679AC">
        <w:rPr>
          <w:rFonts w:ascii="David" w:hAnsi="David" w:hint="eastAsia"/>
          <w:b w:val="0"/>
          <w:bCs w:val="0"/>
          <w:sz w:val="24"/>
          <w:szCs w:val="24"/>
          <w:rtl/>
        </w:rPr>
        <w:t>פורטל</w:t>
      </w:r>
      <w:r w:rsidRPr="001679AC">
        <w:rPr>
          <w:rFonts w:ascii="David" w:hAnsi="David"/>
          <w:b w:val="0"/>
          <w:bCs w:val="0"/>
          <w:sz w:val="24"/>
          <w:szCs w:val="24"/>
          <w:rtl/>
        </w:rPr>
        <w:t xml:space="preserve"> </w:t>
      </w:r>
      <w:r w:rsidRPr="001679AC">
        <w:rPr>
          <w:rFonts w:ascii="David" w:hAnsi="David" w:hint="eastAsia"/>
          <w:b w:val="0"/>
          <w:bCs w:val="0"/>
          <w:sz w:val="24"/>
          <w:szCs w:val="24"/>
          <w:rtl/>
        </w:rPr>
        <w:t>הספקים</w:t>
      </w:r>
      <w:r w:rsidRPr="001679AC">
        <w:rPr>
          <w:rFonts w:ascii="David" w:hAnsi="David"/>
          <w:b w:val="0"/>
          <w:bCs w:val="0"/>
          <w:sz w:val="24"/>
          <w:szCs w:val="24"/>
          <w:rtl/>
        </w:rPr>
        <w:t xml:space="preserve"> </w:t>
      </w:r>
      <w:r w:rsidRPr="001679AC">
        <w:rPr>
          <w:rFonts w:ascii="David" w:hAnsi="David" w:hint="eastAsia"/>
          <w:b w:val="0"/>
          <w:bCs w:val="0"/>
          <w:sz w:val="24"/>
          <w:szCs w:val="24"/>
          <w:rtl/>
        </w:rPr>
        <w:t>הממשלתי</w:t>
      </w:r>
      <w:r w:rsidRPr="001679AC">
        <w:rPr>
          <w:rFonts w:ascii="David" w:hAnsi="David"/>
          <w:b w:val="0"/>
          <w:bCs w:val="0"/>
          <w:sz w:val="24"/>
          <w:szCs w:val="24"/>
          <w:rtl/>
        </w:rPr>
        <w:t xml:space="preserve"> </w:t>
      </w:r>
      <w:r w:rsidRPr="001679AC">
        <w:rPr>
          <w:rFonts w:ascii="David" w:hAnsi="David" w:hint="eastAsia"/>
          <w:b w:val="0"/>
          <w:bCs w:val="0"/>
          <w:sz w:val="24"/>
          <w:szCs w:val="24"/>
          <w:rtl/>
        </w:rPr>
        <w:t>וכתנאי</w:t>
      </w:r>
      <w:r w:rsidRPr="001679AC">
        <w:rPr>
          <w:rFonts w:ascii="David" w:hAnsi="David"/>
          <w:b w:val="0"/>
          <w:bCs w:val="0"/>
          <w:sz w:val="24"/>
          <w:szCs w:val="24"/>
          <w:rtl/>
        </w:rPr>
        <w:t xml:space="preserve"> </w:t>
      </w:r>
      <w:r w:rsidRPr="001679AC">
        <w:rPr>
          <w:rFonts w:ascii="David" w:hAnsi="David" w:hint="eastAsia"/>
          <w:b w:val="0"/>
          <w:bCs w:val="0"/>
          <w:sz w:val="24"/>
          <w:szCs w:val="24"/>
          <w:rtl/>
        </w:rPr>
        <w:t>לקבלת</w:t>
      </w:r>
      <w:r w:rsidRPr="001679AC">
        <w:rPr>
          <w:rFonts w:ascii="David" w:hAnsi="David"/>
          <w:b w:val="0"/>
          <w:bCs w:val="0"/>
          <w:sz w:val="24"/>
          <w:szCs w:val="24"/>
          <w:rtl/>
        </w:rPr>
        <w:t xml:space="preserve"> </w:t>
      </w:r>
      <w:r w:rsidRPr="001679AC">
        <w:rPr>
          <w:rFonts w:ascii="David" w:hAnsi="David" w:hint="eastAsia"/>
          <w:b w:val="0"/>
          <w:bCs w:val="0"/>
          <w:sz w:val="24"/>
          <w:szCs w:val="24"/>
          <w:rtl/>
        </w:rPr>
        <w:t>גישה</w:t>
      </w:r>
      <w:r w:rsidRPr="001679AC">
        <w:rPr>
          <w:rFonts w:ascii="David" w:hAnsi="David"/>
          <w:b w:val="0"/>
          <w:bCs w:val="0"/>
          <w:sz w:val="24"/>
          <w:szCs w:val="24"/>
          <w:rtl/>
        </w:rPr>
        <w:t xml:space="preserve"> </w:t>
      </w:r>
      <w:r w:rsidRPr="001679AC">
        <w:rPr>
          <w:rFonts w:ascii="David" w:hAnsi="David" w:hint="eastAsia"/>
          <w:b w:val="0"/>
          <w:bCs w:val="0"/>
          <w:sz w:val="24"/>
          <w:szCs w:val="24"/>
          <w:rtl/>
        </w:rPr>
        <w:t>לפורטל</w:t>
      </w:r>
      <w:r w:rsidRPr="001679AC">
        <w:rPr>
          <w:rFonts w:ascii="David" w:hAnsi="David"/>
          <w:b w:val="0"/>
          <w:bCs w:val="0"/>
          <w:sz w:val="24"/>
          <w:szCs w:val="24"/>
          <w:rtl/>
        </w:rPr>
        <w:t xml:space="preserve"> </w:t>
      </w:r>
      <w:r w:rsidRPr="001679AC">
        <w:rPr>
          <w:rFonts w:ascii="David" w:hAnsi="David" w:hint="eastAsia"/>
          <w:b w:val="0"/>
          <w:bCs w:val="0"/>
          <w:sz w:val="24"/>
          <w:szCs w:val="24"/>
          <w:rtl/>
        </w:rPr>
        <w:t>הספקים</w:t>
      </w:r>
      <w:r w:rsidRPr="001679AC">
        <w:rPr>
          <w:rFonts w:ascii="David" w:hAnsi="David"/>
          <w:b w:val="0"/>
          <w:bCs w:val="0"/>
          <w:sz w:val="24"/>
          <w:szCs w:val="24"/>
          <w:rtl/>
        </w:rPr>
        <w:t xml:space="preserve"> </w:t>
      </w:r>
      <w:r w:rsidRPr="001679AC">
        <w:rPr>
          <w:rFonts w:ascii="David" w:hAnsi="David" w:hint="eastAsia"/>
          <w:b w:val="0"/>
          <w:bCs w:val="0"/>
          <w:sz w:val="24"/>
          <w:szCs w:val="24"/>
          <w:rtl/>
        </w:rPr>
        <w:t>הממשלתי</w:t>
      </w:r>
      <w:r w:rsidRPr="001679AC">
        <w:rPr>
          <w:rFonts w:ascii="David" w:hAnsi="David"/>
          <w:b w:val="0"/>
          <w:bCs w:val="0"/>
          <w:sz w:val="24"/>
          <w:szCs w:val="24"/>
          <w:rtl/>
        </w:rPr>
        <w:t xml:space="preserve">, </w:t>
      </w:r>
      <w:r w:rsidRPr="001679AC">
        <w:rPr>
          <w:rFonts w:ascii="David" w:hAnsi="David" w:hint="eastAsia"/>
          <w:b w:val="0"/>
          <w:bCs w:val="0"/>
          <w:sz w:val="24"/>
          <w:szCs w:val="24"/>
          <w:rtl/>
        </w:rPr>
        <w:t>המשתמש</w:t>
      </w:r>
      <w:r w:rsidRPr="001679AC">
        <w:rPr>
          <w:rFonts w:ascii="David" w:hAnsi="David"/>
          <w:b w:val="0"/>
          <w:bCs w:val="0"/>
          <w:sz w:val="24"/>
          <w:szCs w:val="24"/>
          <w:rtl/>
        </w:rPr>
        <w:t xml:space="preserve"> </w:t>
      </w:r>
      <w:r w:rsidRPr="001679AC">
        <w:rPr>
          <w:rFonts w:ascii="David" w:hAnsi="David" w:hint="eastAsia"/>
          <w:b w:val="0"/>
          <w:bCs w:val="0"/>
          <w:sz w:val="24"/>
          <w:szCs w:val="24"/>
          <w:rtl/>
        </w:rPr>
        <w:t>מצהיר</w:t>
      </w:r>
      <w:r w:rsidRPr="001679AC">
        <w:rPr>
          <w:rFonts w:ascii="David" w:hAnsi="David"/>
          <w:b w:val="0"/>
          <w:bCs w:val="0"/>
          <w:sz w:val="24"/>
          <w:szCs w:val="24"/>
          <w:rtl/>
        </w:rPr>
        <w:t xml:space="preserve"> </w:t>
      </w:r>
      <w:r w:rsidRPr="001679AC">
        <w:rPr>
          <w:rFonts w:ascii="David" w:hAnsi="David" w:hint="eastAsia"/>
          <w:b w:val="0"/>
          <w:bCs w:val="0"/>
          <w:sz w:val="24"/>
          <w:szCs w:val="24"/>
          <w:rtl/>
        </w:rPr>
        <w:t>בזה</w:t>
      </w:r>
      <w:r w:rsidRPr="001679AC">
        <w:rPr>
          <w:rFonts w:ascii="David" w:hAnsi="David"/>
          <w:b w:val="0"/>
          <w:bCs w:val="0"/>
          <w:sz w:val="24"/>
          <w:szCs w:val="24"/>
          <w:rtl/>
        </w:rPr>
        <w:t xml:space="preserve"> </w:t>
      </w:r>
      <w:r w:rsidRPr="001679AC">
        <w:rPr>
          <w:rFonts w:ascii="David" w:hAnsi="David" w:hint="eastAsia"/>
          <w:b w:val="0"/>
          <w:bCs w:val="0"/>
          <w:sz w:val="24"/>
          <w:szCs w:val="24"/>
          <w:rtl/>
        </w:rPr>
        <w:t>שהוא</w:t>
      </w:r>
      <w:r w:rsidRPr="001679AC">
        <w:rPr>
          <w:rFonts w:ascii="David" w:hAnsi="David"/>
          <w:b w:val="0"/>
          <w:bCs w:val="0"/>
          <w:sz w:val="24"/>
          <w:szCs w:val="24"/>
          <w:rtl/>
        </w:rPr>
        <w:t xml:space="preserve"> </w:t>
      </w:r>
      <w:r w:rsidRPr="001679AC">
        <w:rPr>
          <w:rFonts w:ascii="David" w:hAnsi="David" w:hint="eastAsia"/>
          <w:b w:val="0"/>
          <w:bCs w:val="0"/>
          <w:sz w:val="24"/>
          <w:szCs w:val="24"/>
          <w:rtl/>
        </w:rPr>
        <w:t>לא</w:t>
      </w:r>
      <w:r w:rsidRPr="001679AC">
        <w:rPr>
          <w:rFonts w:ascii="David" w:hAnsi="David"/>
          <w:b w:val="0"/>
          <w:bCs w:val="0"/>
          <w:sz w:val="24"/>
          <w:szCs w:val="24"/>
          <w:rtl/>
        </w:rPr>
        <w:t xml:space="preserve"> </w:t>
      </w:r>
      <w:r w:rsidRPr="001679AC">
        <w:rPr>
          <w:rFonts w:ascii="David" w:hAnsi="David" w:hint="eastAsia"/>
          <w:b w:val="0"/>
          <w:bCs w:val="0"/>
          <w:sz w:val="24"/>
          <w:szCs w:val="24"/>
          <w:rtl/>
        </w:rPr>
        <w:t>ישתמש</w:t>
      </w:r>
      <w:r w:rsidRPr="001679AC">
        <w:rPr>
          <w:rFonts w:ascii="David" w:hAnsi="David"/>
          <w:b w:val="0"/>
          <w:bCs w:val="0"/>
          <w:sz w:val="24"/>
          <w:szCs w:val="24"/>
          <w:rtl/>
        </w:rPr>
        <w:t xml:space="preserve"> </w:t>
      </w:r>
      <w:r w:rsidRPr="001679AC">
        <w:rPr>
          <w:rFonts w:ascii="David" w:hAnsi="David" w:hint="eastAsia"/>
          <w:b w:val="0"/>
          <w:bCs w:val="0"/>
          <w:sz w:val="24"/>
          <w:szCs w:val="24"/>
          <w:rtl/>
        </w:rPr>
        <w:t>בפורטל</w:t>
      </w:r>
      <w:r w:rsidRPr="001679AC">
        <w:rPr>
          <w:rFonts w:ascii="David" w:hAnsi="David"/>
          <w:b w:val="0"/>
          <w:bCs w:val="0"/>
          <w:sz w:val="24"/>
          <w:szCs w:val="24"/>
          <w:rtl/>
        </w:rPr>
        <w:t xml:space="preserve"> </w:t>
      </w:r>
      <w:r w:rsidRPr="001679AC">
        <w:rPr>
          <w:rFonts w:ascii="David" w:hAnsi="David" w:hint="eastAsia"/>
          <w:b w:val="0"/>
          <w:bCs w:val="0"/>
          <w:sz w:val="24"/>
          <w:szCs w:val="24"/>
          <w:rtl/>
        </w:rPr>
        <w:t>הספקים</w:t>
      </w:r>
      <w:r w:rsidRPr="001679AC">
        <w:rPr>
          <w:rFonts w:ascii="David" w:hAnsi="David"/>
          <w:b w:val="0"/>
          <w:bCs w:val="0"/>
          <w:sz w:val="24"/>
          <w:szCs w:val="24"/>
          <w:rtl/>
        </w:rPr>
        <w:t xml:space="preserve"> </w:t>
      </w:r>
      <w:r w:rsidRPr="001679AC">
        <w:rPr>
          <w:rFonts w:ascii="David" w:hAnsi="David" w:hint="eastAsia"/>
          <w:b w:val="0"/>
          <w:bCs w:val="0"/>
          <w:sz w:val="24"/>
          <w:szCs w:val="24"/>
          <w:rtl/>
        </w:rPr>
        <w:t>הממשלתי</w:t>
      </w:r>
      <w:r w:rsidRPr="001679AC">
        <w:rPr>
          <w:rFonts w:ascii="David" w:hAnsi="David"/>
          <w:b w:val="0"/>
          <w:bCs w:val="0"/>
          <w:sz w:val="24"/>
          <w:szCs w:val="24"/>
          <w:rtl/>
        </w:rPr>
        <w:t xml:space="preserve"> </w:t>
      </w:r>
      <w:r w:rsidRPr="001679AC">
        <w:rPr>
          <w:rFonts w:ascii="David" w:hAnsi="David" w:hint="eastAsia"/>
          <w:b w:val="0"/>
          <w:bCs w:val="0"/>
          <w:sz w:val="24"/>
          <w:szCs w:val="24"/>
          <w:rtl/>
        </w:rPr>
        <w:t>והנתונים</w:t>
      </w:r>
      <w:r w:rsidRPr="001679AC">
        <w:rPr>
          <w:rFonts w:ascii="David" w:hAnsi="David"/>
          <w:b w:val="0"/>
          <w:bCs w:val="0"/>
          <w:sz w:val="24"/>
          <w:szCs w:val="24"/>
          <w:rtl/>
        </w:rPr>
        <w:t xml:space="preserve"> </w:t>
      </w:r>
      <w:r w:rsidRPr="001679AC">
        <w:rPr>
          <w:rFonts w:ascii="David" w:hAnsi="David" w:hint="eastAsia"/>
          <w:b w:val="0"/>
          <w:bCs w:val="0"/>
          <w:sz w:val="24"/>
          <w:szCs w:val="24"/>
          <w:rtl/>
        </w:rPr>
        <w:t>שבו</w:t>
      </w:r>
      <w:r w:rsidRPr="001679AC">
        <w:rPr>
          <w:rFonts w:ascii="David" w:hAnsi="David"/>
          <w:b w:val="0"/>
          <w:bCs w:val="0"/>
          <w:sz w:val="24"/>
          <w:szCs w:val="24"/>
          <w:rtl/>
        </w:rPr>
        <w:t xml:space="preserve"> </w:t>
      </w:r>
      <w:r w:rsidRPr="001679AC">
        <w:rPr>
          <w:rFonts w:ascii="David" w:hAnsi="David" w:hint="eastAsia"/>
          <w:b w:val="0"/>
          <w:bCs w:val="0"/>
          <w:sz w:val="24"/>
          <w:szCs w:val="24"/>
          <w:rtl/>
        </w:rPr>
        <w:t>אלא</w:t>
      </w:r>
      <w:r w:rsidRPr="001679AC">
        <w:rPr>
          <w:rFonts w:ascii="David" w:hAnsi="David"/>
          <w:b w:val="0"/>
          <w:bCs w:val="0"/>
          <w:sz w:val="24"/>
          <w:szCs w:val="24"/>
          <w:rtl/>
        </w:rPr>
        <w:t xml:space="preserve"> </w:t>
      </w:r>
      <w:r w:rsidRPr="001679AC">
        <w:rPr>
          <w:rFonts w:ascii="David" w:hAnsi="David" w:hint="eastAsia"/>
          <w:b w:val="0"/>
          <w:bCs w:val="0"/>
          <w:sz w:val="24"/>
          <w:szCs w:val="24"/>
          <w:rtl/>
        </w:rPr>
        <w:t>למטרת</w:t>
      </w:r>
      <w:r w:rsidRPr="001679AC">
        <w:rPr>
          <w:rFonts w:ascii="David" w:hAnsi="David"/>
          <w:b w:val="0"/>
          <w:bCs w:val="0"/>
          <w:sz w:val="24"/>
          <w:szCs w:val="24"/>
          <w:rtl/>
        </w:rPr>
        <w:t xml:space="preserve"> </w:t>
      </w:r>
      <w:r w:rsidRPr="001679AC">
        <w:rPr>
          <w:rFonts w:ascii="David" w:hAnsi="David" w:hint="eastAsia"/>
          <w:b w:val="0"/>
          <w:bCs w:val="0"/>
          <w:sz w:val="24"/>
          <w:szCs w:val="24"/>
          <w:rtl/>
        </w:rPr>
        <w:t>מתן</w:t>
      </w:r>
      <w:r w:rsidRPr="001679AC">
        <w:rPr>
          <w:rFonts w:ascii="David" w:hAnsi="David"/>
          <w:b w:val="0"/>
          <w:bCs w:val="0"/>
          <w:sz w:val="24"/>
          <w:szCs w:val="24"/>
          <w:rtl/>
        </w:rPr>
        <w:t xml:space="preserve"> </w:t>
      </w:r>
      <w:r w:rsidRPr="001679AC">
        <w:rPr>
          <w:rFonts w:ascii="David" w:hAnsi="David" w:hint="eastAsia"/>
          <w:b w:val="0"/>
          <w:bCs w:val="0"/>
          <w:sz w:val="24"/>
          <w:szCs w:val="24"/>
          <w:rtl/>
        </w:rPr>
        <w:t>קבלת</w:t>
      </w:r>
      <w:r w:rsidRPr="001679AC">
        <w:rPr>
          <w:rFonts w:ascii="David" w:hAnsi="David"/>
          <w:b w:val="0"/>
          <w:bCs w:val="0"/>
          <w:sz w:val="24"/>
          <w:szCs w:val="24"/>
          <w:rtl/>
        </w:rPr>
        <w:t xml:space="preserve"> </w:t>
      </w:r>
      <w:r w:rsidRPr="001679AC">
        <w:rPr>
          <w:rFonts w:ascii="David" w:hAnsi="David" w:hint="eastAsia"/>
          <w:b w:val="0"/>
          <w:bCs w:val="0"/>
          <w:sz w:val="24"/>
          <w:szCs w:val="24"/>
          <w:rtl/>
        </w:rPr>
        <w:t>הזמנות</w:t>
      </w:r>
      <w:r w:rsidRPr="001679AC">
        <w:rPr>
          <w:rFonts w:ascii="David" w:hAnsi="David"/>
          <w:b w:val="0"/>
          <w:bCs w:val="0"/>
          <w:sz w:val="24"/>
          <w:szCs w:val="24"/>
          <w:rtl/>
        </w:rPr>
        <w:t xml:space="preserve"> </w:t>
      </w:r>
      <w:r w:rsidRPr="001679AC">
        <w:rPr>
          <w:rFonts w:ascii="David" w:hAnsi="David" w:hint="eastAsia"/>
          <w:b w:val="0"/>
          <w:bCs w:val="0"/>
          <w:sz w:val="24"/>
          <w:szCs w:val="24"/>
          <w:rtl/>
        </w:rPr>
        <w:t>רכש</w:t>
      </w:r>
      <w:r w:rsidRPr="001679AC">
        <w:rPr>
          <w:rFonts w:ascii="David" w:hAnsi="David"/>
          <w:b w:val="0"/>
          <w:bCs w:val="0"/>
          <w:sz w:val="24"/>
          <w:szCs w:val="24"/>
          <w:rtl/>
        </w:rPr>
        <w:t xml:space="preserve">, </w:t>
      </w:r>
      <w:r w:rsidRPr="001679AC">
        <w:rPr>
          <w:rFonts w:ascii="David" w:hAnsi="David" w:hint="eastAsia"/>
          <w:b w:val="0"/>
          <w:bCs w:val="0"/>
          <w:sz w:val="24"/>
          <w:szCs w:val="24"/>
          <w:rtl/>
        </w:rPr>
        <w:t>הגשת</w:t>
      </w:r>
      <w:r w:rsidRPr="001679AC">
        <w:rPr>
          <w:rFonts w:ascii="David" w:hAnsi="David"/>
          <w:b w:val="0"/>
          <w:bCs w:val="0"/>
          <w:sz w:val="24"/>
          <w:szCs w:val="24"/>
          <w:rtl/>
        </w:rPr>
        <w:t xml:space="preserve"> </w:t>
      </w:r>
      <w:r w:rsidRPr="001679AC">
        <w:rPr>
          <w:rFonts w:ascii="David" w:hAnsi="David" w:hint="eastAsia"/>
          <w:b w:val="0"/>
          <w:bCs w:val="0"/>
          <w:sz w:val="24"/>
          <w:szCs w:val="24"/>
          <w:rtl/>
        </w:rPr>
        <w:t>דיווחי</w:t>
      </w:r>
      <w:r w:rsidRPr="001679AC">
        <w:rPr>
          <w:rFonts w:ascii="David" w:hAnsi="David"/>
          <w:b w:val="0"/>
          <w:bCs w:val="0"/>
          <w:sz w:val="24"/>
          <w:szCs w:val="24"/>
          <w:rtl/>
        </w:rPr>
        <w:t xml:space="preserve"> </w:t>
      </w:r>
      <w:r w:rsidRPr="001679AC">
        <w:rPr>
          <w:rFonts w:ascii="David" w:hAnsi="David" w:hint="eastAsia"/>
          <w:b w:val="0"/>
          <w:bCs w:val="0"/>
          <w:sz w:val="24"/>
          <w:szCs w:val="24"/>
          <w:rtl/>
        </w:rPr>
        <w:t>ביצוע</w:t>
      </w:r>
      <w:r w:rsidRPr="001679AC">
        <w:rPr>
          <w:rFonts w:ascii="David" w:hAnsi="David"/>
          <w:b w:val="0"/>
          <w:bCs w:val="0"/>
          <w:sz w:val="24"/>
          <w:szCs w:val="24"/>
          <w:rtl/>
        </w:rPr>
        <w:t xml:space="preserve"> </w:t>
      </w:r>
      <w:r w:rsidRPr="001679AC">
        <w:rPr>
          <w:rFonts w:ascii="David" w:hAnsi="David" w:hint="eastAsia"/>
          <w:b w:val="0"/>
          <w:bCs w:val="0"/>
          <w:sz w:val="24"/>
          <w:szCs w:val="24"/>
          <w:rtl/>
        </w:rPr>
        <w:t>וחשבוניות</w:t>
      </w:r>
      <w:r w:rsidRPr="001679AC">
        <w:rPr>
          <w:rFonts w:ascii="David" w:hAnsi="David"/>
          <w:b w:val="0"/>
          <w:bCs w:val="0"/>
          <w:sz w:val="24"/>
          <w:szCs w:val="24"/>
          <w:rtl/>
        </w:rPr>
        <w:t>.</w:t>
      </w:r>
    </w:p>
    <w:p w14:paraId="69B18972" w14:textId="77777777" w:rsidR="004D375D" w:rsidRPr="001679AC" w:rsidRDefault="004D375D" w:rsidP="004D375D">
      <w:pPr>
        <w:widowControl/>
        <w:numPr>
          <w:ilvl w:val="0"/>
          <w:numId w:val="161"/>
        </w:numPr>
        <w:tabs>
          <w:tab w:val="num" w:pos="970"/>
        </w:tabs>
        <w:ind w:right="0"/>
        <w:jc w:val="both"/>
        <w:rPr>
          <w:rFonts w:ascii="David" w:hAnsi="David" w:cs="David"/>
          <w:b/>
        </w:rPr>
      </w:pPr>
      <w:r w:rsidRPr="001679AC">
        <w:rPr>
          <w:rFonts w:ascii="David" w:hAnsi="David" w:cs="David" w:hint="eastAsia"/>
          <w:b/>
          <w:bCs/>
          <w:rtl/>
        </w:rPr>
        <w:t>ניהול</w:t>
      </w:r>
      <w:r w:rsidRPr="001679AC">
        <w:rPr>
          <w:rFonts w:ascii="David" w:hAnsi="David" w:cs="David"/>
          <w:b/>
          <w:bCs/>
          <w:rtl/>
        </w:rPr>
        <w:t xml:space="preserve"> </w:t>
      </w:r>
      <w:r w:rsidRPr="001679AC">
        <w:rPr>
          <w:rFonts w:ascii="David" w:hAnsi="David" w:cs="David" w:hint="eastAsia"/>
          <w:b/>
          <w:bCs/>
          <w:rtl/>
        </w:rPr>
        <w:t>משתמשים</w:t>
      </w:r>
      <w:r w:rsidRPr="001679AC">
        <w:rPr>
          <w:rFonts w:ascii="David" w:hAnsi="David" w:cs="David"/>
          <w:b/>
          <w:bCs/>
          <w:rtl/>
        </w:rPr>
        <w:t xml:space="preserve">, </w:t>
      </w:r>
      <w:r w:rsidRPr="001679AC">
        <w:rPr>
          <w:rFonts w:ascii="David" w:hAnsi="David" w:cs="David" w:hint="eastAsia"/>
          <w:b/>
          <w:bCs/>
          <w:rtl/>
        </w:rPr>
        <w:t>תמיכה</w:t>
      </w:r>
      <w:r w:rsidRPr="001679AC">
        <w:rPr>
          <w:rFonts w:ascii="David" w:hAnsi="David" w:cs="David"/>
          <w:b/>
          <w:bCs/>
          <w:rtl/>
        </w:rPr>
        <w:t xml:space="preserve">, </w:t>
      </w:r>
      <w:r w:rsidRPr="001679AC">
        <w:rPr>
          <w:rFonts w:ascii="David" w:hAnsi="David" w:cs="David" w:hint="eastAsia"/>
          <w:b/>
          <w:bCs/>
          <w:rtl/>
        </w:rPr>
        <w:t>הדרכה</w:t>
      </w:r>
      <w:r w:rsidRPr="001679AC">
        <w:rPr>
          <w:rFonts w:ascii="David" w:hAnsi="David" w:cs="David"/>
          <w:b/>
          <w:bCs/>
          <w:rtl/>
        </w:rPr>
        <w:t xml:space="preserve"> </w:t>
      </w:r>
      <w:r w:rsidRPr="001679AC">
        <w:rPr>
          <w:rFonts w:ascii="David" w:hAnsi="David" w:cs="David" w:hint="eastAsia"/>
          <w:b/>
          <w:bCs/>
          <w:rtl/>
        </w:rPr>
        <w:t>והטמעה</w:t>
      </w:r>
    </w:p>
    <w:p w14:paraId="5AF2BF57"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הממשלה</w:t>
      </w:r>
      <w:r w:rsidRPr="001679AC">
        <w:rPr>
          <w:rFonts w:ascii="David" w:hAnsi="David" w:cs="David"/>
          <w:rtl/>
        </w:rPr>
        <w:t xml:space="preserve"> </w:t>
      </w:r>
      <w:r w:rsidRPr="001679AC">
        <w:rPr>
          <w:rFonts w:ascii="David" w:hAnsi="David" w:cs="David" w:hint="eastAsia"/>
          <w:rtl/>
        </w:rPr>
        <w:t>תמנה</w:t>
      </w:r>
      <w:r w:rsidRPr="001679AC">
        <w:rPr>
          <w:rFonts w:ascii="David" w:hAnsi="David" w:cs="David"/>
          <w:rtl/>
        </w:rPr>
        <w:t xml:space="preserve"> </w:t>
      </w:r>
      <w:r w:rsidRPr="001679AC">
        <w:rPr>
          <w:rFonts w:ascii="David" w:hAnsi="David" w:cs="David" w:hint="eastAsia"/>
          <w:rtl/>
        </w:rPr>
        <w:t>גורם</w:t>
      </w:r>
      <w:r w:rsidRPr="001679AC">
        <w:rPr>
          <w:rFonts w:ascii="David" w:hAnsi="David" w:cs="David"/>
          <w:rtl/>
        </w:rPr>
        <w:t xml:space="preserve"> </w:t>
      </w:r>
      <w:r w:rsidRPr="001679AC">
        <w:rPr>
          <w:rFonts w:ascii="David" w:hAnsi="David" w:cs="David" w:hint="eastAsia"/>
          <w:rtl/>
        </w:rPr>
        <w:t>מרכזי</w:t>
      </w:r>
      <w:r w:rsidRPr="001679AC">
        <w:rPr>
          <w:rFonts w:ascii="David" w:hAnsi="David" w:cs="David"/>
          <w:rtl/>
        </w:rPr>
        <w:t xml:space="preserve"> </w:t>
      </w:r>
      <w:r w:rsidRPr="001679AC">
        <w:rPr>
          <w:rFonts w:ascii="David" w:hAnsi="David" w:cs="David" w:hint="eastAsia"/>
          <w:rtl/>
        </w:rPr>
        <w:t>אשר</w:t>
      </w:r>
      <w:r w:rsidRPr="001679AC">
        <w:rPr>
          <w:rFonts w:ascii="David" w:hAnsi="David" w:cs="David"/>
          <w:rtl/>
        </w:rPr>
        <w:t xml:space="preserve"> </w:t>
      </w:r>
      <w:r w:rsidRPr="001679AC">
        <w:rPr>
          <w:rFonts w:ascii="David" w:hAnsi="David" w:cs="David" w:hint="eastAsia"/>
          <w:rtl/>
        </w:rPr>
        <w:t>ישמש</w:t>
      </w:r>
      <w:r w:rsidRPr="001679AC">
        <w:rPr>
          <w:rFonts w:ascii="David" w:hAnsi="David" w:cs="David"/>
          <w:rtl/>
        </w:rPr>
        <w:t xml:space="preserve"> </w:t>
      </w:r>
      <w:r w:rsidRPr="001679AC">
        <w:rPr>
          <w:rFonts w:ascii="David" w:hAnsi="David" w:cs="David" w:hint="eastAsia"/>
          <w:rtl/>
        </w:rPr>
        <w:t>כתובת</w:t>
      </w:r>
      <w:r w:rsidRPr="001679AC">
        <w:rPr>
          <w:rFonts w:ascii="David" w:hAnsi="David" w:cs="David"/>
          <w:rtl/>
        </w:rPr>
        <w:t xml:space="preserve"> </w:t>
      </w:r>
      <w:r w:rsidRPr="001679AC">
        <w:rPr>
          <w:rFonts w:ascii="David" w:hAnsi="David" w:cs="David" w:hint="eastAsia"/>
          <w:rtl/>
        </w:rPr>
        <w:t>של</w:t>
      </w:r>
      <w:r w:rsidRPr="001679AC">
        <w:rPr>
          <w:rFonts w:ascii="David" w:hAnsi="David" w:cs="David"/>
          <w:rtl/>
        </w:rPr>
        <w:t xml:space="preserve"> </w:t>
      </w:r>
      <w:r w:rsidRPr="001679AC">
        <w:rPr>
          <w:rFonts w:ascii="David" w:hAnsi="David" w:cs="David" w:hint="eastAsia"/>
          <w:rtl/>
        </w:rPr>
        <w:t>המשתמשים</w:t>
      </w:r>
      <w:r w:rsidRPr="001679AC">
        <w:rPr>
          <w:rFonts w:ascii="David" w:hAnsi="David" w:cs="David"/>
          <w:rtl/>
        </w:rPr>
        <w:t xml:space="preserve"> </w:t>
      </w:r>
      <w:r w:rsidRPr="001679AC">
        <w:rPr>
          <w:rFonts w:ascii="David" w:hAnsi="David" w:cs="David" w:hint="eastAsia"/>
          <w:rtl/>
        </w:rPr>
        <w:t>ונציגיהם</w:t>
      </w:r>
      <w:r w:rsidRPr="001679AC">
        <w:rPr>
          <w:rFonts w:ascii="David" w:hAnsi="David" w:cs="David"/>
          <w:rtl/>
        </w:rPr>
        <w:t xml:space="preserve"> </w:t>
      </w:r>
      <w:r w:rsidRPr="001679AC">
        <w:rPr>
          <w:rFonts w:ascii="David" w:hAnsi="David" w:cs="David" w:hint="eastAsia"/>
          <w:rtl/>
        </w:rPr>
        <w:t>מול</w:t>
      </w:r>
      <w:r w:rsidRPr="001679AC">
        <w:rPr>
          <w:rFonts w:ascii="David" w:hAnsi="David" w:cs="David"/>
          <w:rtl/>
        </w:rPr>
        <w:t xml:space="preserve"> </w:t>
      </w:r>
      <w:r w:rsidRPr="001679AC">
        <w:rPr>
          <w:rFonts w:ascii="David" w:hAnsi="David" w:cs="David" w:hint="eastAsia"/>
          <w:rtl/>
        </w:rPr>
        <w:t>הממשלה</w:t>
      </w:r>
      <w:r w:rsidRPr="001679AC">
        <w:rPr>
          <w:rFonts w:ascii="David" w:hAnsi="David" w:cs="David"/>
          <w:rtl/>
        </w:rPr>
        <w:t xml:space="preserve">, </w:t>
      </w:r>
      <w:r w:rsidRPr="001679AC">
        <w:rPr>
          <w:rFonts w:ascii="David" w:hAnsi="David" w:cs="David" w:hint="eastAsia"/>
          <w:rtl/>
        </w:rPr>
        <w:t>לענייני</w:t>
      </w:r>
      <w:r w:rsidRPr="001679AC">
        <w:rPr>
          <w:rFonts w:ascii="David" w:hAnsi="David" w:cs="David"/>
          <w:rtl/>
        </w:rPr>
        <w:t xml:space="preserve"> </w:t>
      </w:r>
      <w:r w:rsidRPr="001679AC">
        <w:rPr>
          <w:rFonts w:ascii="David" w:hAnsi="David" w:cs="David" w:hint="eastAsia"/>
          <w:rtl/>
        </w:rPr>
        <w:t>הרשאות</w:t>
      </w:r>
      <w:r w:rsidRPr="001679AC">
        <w:rPr>
          <w:rFonts w:ascii="David" w:hAnsi="David" w:cs="David"/>
          <w:rtl/>
        </w:rPr>
        <w:t xml:space="preserve"> </w:t>
      </w:r>
      <w:r w:rsidRPr="001679AC">
        <w:rPr>
          <w:rFonts w:ascii="David" w:hAnsi="David" w:cs="David" w:hint="eastAsia"/>
          <w:rtl/>
        </w:rPr>
        <w:t>בפורטל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 xml:space="preserve">, </w:t>
      </w:r>
      <w:r w:rsidRPr="001679AC">
        <w:rPr>
          <w:rFonts w:ascii="David" w:hAnsi="David" w:cs="David" w:hint="eastAsia"/>
          <w:rtl/>
        </w:rPr>
        <w:t>כרטיסים</w:t>
      </w:r>
      <w:r w:rsidRPr="001679AC">
        <w:rPr>
          <w:rFonts w:ascii="David" w:hAnsi="David" w:cs="David"/>
          <w:rtl/>
        </w:rPr>
        <w:t xml:space="preserve"> </w:t>
      </w:r>
      <w:r w:rsidRPr="001679AC">
        <w:rPr>
          <w:rFonts w:ascii="David" w:hAnsi="David" w:cs="David" w:hint="eastAsia"/>
          <w:rtl/>
        </w:rPr>
        <w:t>חכמים</w:t>
      </w:r>
      <w:r w:rsidRPr="001679AC">
        <w:rPr>
          <w:rFonts w:ascii="David" w:hAnsi="David" w:cs="David"/>
          <w:rtl/>
        </w:rPr>
        <w:t xml:space="preserve"> </w:t>
      </w:r>
      <w:r w:rsidRPr="001679AC">
        <w:rPr>
          <w:rFonts w:ascii="David" w:hAnsi="David" w:cs="David" w:hint="eastAsia"/>
          <w:rtl/>
        </w:rPr>
        <w:t>ותיאום</w:t>
      </w:r>
      <w:r w:rsidRPr="001679AC">
        <w:rPr>
          <w:rFonts w:ascii="David" w:hAnsi="David" w:cs="David"/>
          <w:rtl/>
        </w:rPr>
        <w:t xml:space="preserve"> </w:t>
      </w:r>
      <w:r w:rsidRPr="001679AC">
        <w:rPr>
          <w:rFonts w:ascii="David" w:hAnsi="David" w:cs="David" w:hint="eastAsia"/>
          <w:rtl/>
        </w:rPr>
        <w:t>הדרכה</w:t>
      </w:r>
      <w:r w:rsidRPr="001679AC">
        <w:rPr>
          <w:rFonts w:ascii="David" w:hAnsi="David" w:cs="David"/>
          <w:rtl/>
        </w:rPr>
        <w:t xml:space="preserve">. </w:t>
      </w:r>
      <w:r w:rsidRPr="001679AC">
        <w:rPr>
          <w:rFonts w:ascii="David" w:hAnsi="David" w:cs="David" w:hint="eastAsia"/>
          <w:rtl/>
        </w:rPr>
        <w:t>גורם</w:t>
      </w:r>
      <w:r w:rsidRPr="001679AC">
        <w:rPr>
          <w:rFonts w:ascii="David" w:hAnsi="David" w:cs="David"/>
          <w:rtl/>
        </w:rPr>
        <w:t xml:space="preserve"> </w:t>
      </w:r>
      <w:r w:rsidRPr="001679AC">
        <w:rPr>
          <w:rFonts w:ascii="David" w:hAnsi="David" w:cs="David" w:hint="eastAsia"/>
          <w:rtl/>
        </w:rPr>
        <w:t>זה</w:t>
      </w:r>
      <w:r w:rsidRPr="001679AC">
        <w:rPr>
          <w:rFonts w:ascii="David" w:hAnsi="David" w:cs="David"/>
          <w:rtl/>
        </w:rPr>
        <w:t xml:space="preserve"> </w:t>
      </w:r>
      <w:r w:rsidRPr="001679AC">
        <w:rPr>
          <w:rFonts w:ascii="David" w:hAnsi="David" w:cs="David" w:hint="eastAsia"/>
          <w:rtl/>
        </w:rPr>
        <w:t>לא</w:t>
      </w:r>
      <w:r w:rsidRPr="001679AC">
        <w:rPr>
          <w:rFonts w:ascii="David" w:hAnsi="David" w:cs="David"/>
          <w:rtl/>
        </w:rPr>
        <w:t xml:space="preserve"> </w:t>
      </w:r>
      <w:r w:rsidRPr="001679AC">
        <w:rPr>
          <w:rFonts w:ascii="David" w:hAnsi="David" w:cs="David" w:hint="eastAsia"/>
          <w:rtl/>
        </w:rPr>
        <w:t>יהיה</w:t>
      </w:r>
      <w:r w:rsidRPr="001679AC">
        <w:rPr>
          <w:rFonts w:ascii="David" w:hAnsi="David" w:cs="David"/>
          <w:rtl/>
        </w:rPr>
        <w:t xml:space="preserve"> </w:t>
      </w:r>
      <w:r w:rsidRPr="001679AC">
        <w:rPr>
          <w:rFonts w:ascii="David" w:hAnsi="David" w:cs="David" w:hint="eastAsia"/>
          <w:rtl/>
        </w:rPr>
        <w:t>מוסמך</w:t>
      </w:r>
      <w:r w:rsidRPr="001679AC">
        <w:rPr>
          <w:rFonts w:ascii="David" w:hAnsi="David" w:cs="David"/>
          <w:rtl/>
        </w:rPr>
        <w:t xml:space="preserve"> </w:t>
      </w:r>
      <w:r w:rsidRPr="001679AC">
        <w:rPr>
          <w:rFonts w:ascii="David" w:hAnsi="David" w:cs="David" w:hint="eastAsia"/>
          <w:rtl/>
        </w:rPr>
        <w:t>לתת</w:t>
      </w:r>
      <w:r w:rsidRPr="001679AC">
        <w:rPr>
          <w:rFonts w:ascii="David" w:hAnsi="David" w:cs="David"/>
          <w:rtl/>
        </w:rPr>
        <w:t xml:space="preserve"> </w:t>
      </w:r>
      <w:r w:rsidRPr="001679AC">
        <w:rPr>
          <w:rFonts w:ascii="David" w:hAnsi="David" w:cs="David" w:hint="eastAsia"/>
          <w:rtl/>
        </w:rPr>
        <w:t>תמיכה</w:t>
      </w:r>
      <w:r w:rsidRPr="001679AC">
        <w:rPr>
          <w:rFonts w:ascii="David" w:hAnsi="David" w:cs="David"/>
          <w:rtl/>
        </w:rPr>
        <w:t xml:space="preserve"> </w:t>
      </w:r>
      <w:r w:rsidRPr="001679AC">
        <w:rPr>
          <w:rFonts w:ascii="David" w:hAnsi="David" w:cs="David" w:hint="eastAsia"/>
          <w:rtl/>
        </w:rPr>
        <w:t>מקצועית</w:t>
      </w:r>
      <w:r w:rsidRPr="001679AC">
        <w:rPr>
          <w:rFonts w:ascii="David" w:hAnsi="David" w:cs="David"/>
          <w:rtl/>
        </w:rPr>
        <w:t xml:space="preserve">/הדרכה </w:t>
      </w:r>
      <w:r w:rsidRPr="001679AC">
        <w:rPr>
          <w:rFonts w:ascii="David" w:hAnsi="David" w:cs="David" w:hint="eastAsia"/>
          <w:rtl/>
        </w:rPr>
        <w:t>וכן</w:t>
      </w:r>
      <w:r w:rsidRPr="001679AC">
        <w:rPr>
          <w:rFonts w:ascii="David" w:hAnsi="David" w:cs="David"/>
          <w:rtl/>
        </w:rPr>
        <w:t xml:space="preserve"> </w:t>
      </w:r>
      <w:r w:rsidRPr="001679AC">
        <w:rPr>
          <w:rFonts w:ascii="David" w:hAnsi="David" w:cs="David" w:hint="eastAsia"/>
          <w:rtl/>
        </w:rPr>
        <w:t>לא</w:t>
      </w:r>
      <w:r w:rsidRPr="001679AC">
        <w:rPr>
          <w:rFonts w:ascii="David" w:hAnsi="David" w:cs="David"/>
          <w:rtl/>
        </w:rPr>
        <w:t xml:space="preserve"> </w:t>
      </w:r>
      <w:r w:rsidRPr="001679AC">
        <w:rPr>
          <w:rFonts w:ascii="David" w:hAnsi="David" w:cs="David" w:hint="eastAsia"/>
          <w:rtl/>
        </w:rPr>
        <w:t>יהיה</w:t>
      </w:r>
      <w:r w:rsidRPr="001679AC">
        <w:rPr>
          <w:rFonts w:ascii="David" w:hAnsi="David" w:cs="David"/>
          <w:rtl/>
        </w:rPr>
        <w:t xml:space="preserve"> </w:t>
      </w:r>
      <w:r w:rsidRPr="001679AC">
        <w:rPr>
          <w:rFonts w:ascii="David" w:hAnsi="David" w:cs="David" w:hint="eastAsia"/>
          <w:rtl/>
        </w:rPr>
        <w:t>מוסמך</w:t>
      </w:r>
      <w:r w:rsidRPr="001679AC">
        <w:rPr>
          <w:rFonts w:ascii="David" w:hAnsi="David" w:cs="David"/>
          <w:rtl/>
        </w:rPr>
        <w:t xml:space="preserve"> </w:t>
      </w:r>
      <w:r w:rsidRPr="001679AC">
        <w:rPr>
          <w:rFonts w:ascii="David" w:hAnsi="David" w:cs="David" w:hint="eastAsia"/>
          <w:rtl/>
        </w:rPr>
        <w:t>לתת</w:t>
      </w:r>
      <w:r w:rsidRPr="001679AC">
        <w:rPr>
          <w:rFonts w:ascii="David" w:hAnsi="David" w:cs="David"/>
          <w:rtl/>
        </w:rPr>
        <w:t xml:space="preserve"> </w:t>
      </w:r>
      <w:r w:rsidRPr="001679AC">
        <w:rPr>
          <w:rFonts w:ascii="David" w:hAnsi="David" w:cs="David" w:hint="eastAsia"/>
          <w:rtl/>
        </w:rPr>
        <w:t>מענה</w:t>
      </w:r>
      <w:r w:rsidRPr="001679AC">
        <w:rPr>
          <w:rFonts w:ascii="David" w:hAnsi="David" w:cs="David"/>
          <w:rtl/>
        </w:rPr>
        <w:t xml:space="preserve"> </w:t>
      </w:r>
      <w:r w:rsidRPr="001679AC">
        <w:rPr>
          <w:rFonts w:ascii="David" w:hAnsi="David" w:cs="David" w:hint="eastAsia"/>
          <w:rtl/>
        </w:rPr>
        <w:t>לכל</w:t>
      </w:r>
      <w:r w:rsidRPr="001679AC">
        <w:rPr>
          <w:rFonts w:ascii="David" w:hAnsi="David" w:cs="David"/>
          <w:rtl/>
        </w:rPr>
        <w:t xml:space="preserve"> </w:t>
      </w:r>
      <w:r w:rsidRPr="001679AC">
        <w:rPr>
          <w:rFonts w:ascii="David" w:hAnsi="David" w:cs="David" w:hint="eastAsia"/>
          <w:rtl/>
        </w:rPr>
        <w:t>נושא</w:t>
      </w:r>
      <w:r w:rsidRPr="001679AC">
        <w:rPr>
          <w:rFonts w:ascii="David" w:hAnsi="David" w:cs="David"/>
          <w:rtl/>
        </w:rPr>
        <w:t xml:space="preserve"> </w:t>
      </w:r>
      <w:r w:rsidRPr="001679AC">
        <w:rPr>
          <w:rFonts w:ascii="David" w:hAnsi="David" w:cs="David" w:hint="eastAsia"/>
          <w:rtl/>
        </w:rPr>
        <w:t>אחר</w:t>
      </w:r>
      <w:r w:rsidRPr="001679AC">
        <w:rPr>
          <w:rFonts w:ascii="David" w:hAnsi="David" w:cs="David"/>
          <w:rtl/>
        </w:rPr>
        <w:t xml:space="preserve">, </w:t>
      </w:r>
      <w:r w:rsidRPr="001679AC">
        <w:rPr>
          <w:rFonts w:ascii="David" w:hAnsi="David" w:cs="David" w:hint="eastAsia"/>
          <w:rtl/>
        </w:rPr>
        <w:t>כגון</w:t>
      </w:r>
      <w:r w:rsidRPr="001679AC">
        <w:rPr>
          <w:rFonts w:ascii="David" w:hAnsi="David" w:cs="David"/>
          <w:rtl/>
        </w:rPr>
        <w:t xml:space="preserve"> </w:t>
      </w:r>
      <w:r w:rsidRPr="001679AC">
        <w:rPr>
          <w:rFonts w:ascii="David" w:hAnsi="David" w:cs="David" w:hint="eastAsia"/>
          <w:rtl/>
        </w:rPr>
        <w:t>לגבי</w:t>
      </w:r>
      <w:r w:rsidRPr="001679AC">
        <w:rPr>
          <w:rFonts w:ascii="David" w:hAnsi="David" w:cs="David"/>
          <w:rtl/>
        </w:rPr>
        <w:t xml:space="preserve"> </w:t>
      </w:r>
      <w:r w:rsidRPr="001679AC">
        <w:rPr>
          <w:rFonts w:ascii="David" w:hAnsi="David" w:cs="David" w:hint="eastAsia"/>
          <w:rtl/>
        </w:rPr>
        <w:t>הזמנות</w:t>
      </w:r>
      <w:r w:rsidRPr="001679AC">
        <w:rPr>
          <w:rFonts w:ascii="David" w:hAnsi="David" w:cs="David"/>
          <w:rtl/>
        </w:rPr>
        <w:t xml:space="preserve"> </w:t>
      </w:r>
      <w:r w:rsidRPr="001679AC">
        <w:rPr>
          <w:rFonts w:ascii="David" w:hAnsi="David" w:cs="David" w:hint="eastAsia"/>
          <w:rtl/>
        </w:rPr>
        <w:t>רכש</w:t>
      </w:r>
      <w:r w:rsidRPr="001679AC">
        <w:rPr>
          <w:rFonts w:ascii="David" w:hAnsi="David" w:cs="David"/>
          <w:rtl/>
        </w:rPr>
        <w:t xml:space="preserve">, </w:t>
      </w:r>
      <w:r w:rsidRPr="001679AC">
        <w:rPr>
          <w:rFonts w:ascii="David" w:hAnsi="David" w:cs="David" w:hint="eastAsia"/>
          <w:rtl/>
        </w:rPr>
        <w:t>דיווחי</w:t>
      </w:r>
      <w:r w:rsidRPr="001679AC">
        <w:rPr>
          <w:rFonts w:ascii="David" w:hAnsi="David" w:cs="David"/>
          <w:rtl/>
        </w:rPr>
        <w:t xml:space="preserve"> </w:t>
      </w:r>
      <w:r w:rsidRPr="001679AC">
        <w:rPr>
          <w:rFonts w:ascii="David" w:hAnsi="David" w:cs="David" w:hint="eastAsia"/>
          <w:rtl/>
        </w:rPr>
        <w:t>ביצוע</w:t>
      </w:r>
      <w:r w:rsidRPr="001679AC">
        <w:rPr>
          <w:rFonts w:ascii="David" w:hAnsi="David" w:cs="David"/>
          <w:rtl/>
        </w:rPr>
        <w:t xml:space="preserve"> </w:t>
      </w:r>
      <w:r w:rsidRPr="001679AC">
        <w:rPr>
          <w:rFonts w:ascii="David" w:hAnsi="David" w:cs="David" w:hint="eastAsia"/>
          <w:rtl/>
        </w:rPr>
        <w:t>וחשבוניות</w:t>
      </w:r>
      <w:r w:rsidRPr="001679AC">
        <w:rPr>
          <w:rFonts w:ascii="David" w:hAnsi="David" w:cs="David"/>
          <w:rtl/>
        </w:rPr>
        <w:t xml:space="preserve"> </w:t>
      </w:r>
      <w:r w:rsidRPr="001679AC">
        <w:rPr>
          <w:rFonts w:ascii="David" w:hAnsi="David" w:cs="David" w:hint="eastAsia"/>
          <w:rtl/>
        </w:rPr>
        <w:t>מסוימים</w:t>
      </w:r>
      <w:r w:rsidRPr="001679AC">
        <w:rPr>
          <w:rFonts w:ascii="David" w:hAnsi="David" w:cs="David"/>
          <w:rtl/>
        </w:rPr>
        <w:t xml:space="preserve"> </w:t>
      </w:r>
      <w:r w:rsidRPr="001679AC">
        <w:rPr>
          <w:rFonts w:ascii="David" w:hAnsi="David" w:cs="David" w:hint="eastAsia"/>
          <w:rtl/>
        </w:rPr>
        <w:t>ותשובותיה</w:t>
      </w:r>
      <w:r w:rsidRPr="001679AC">
        <w:rPr>
          <w:rFonts w:ascii="David" w:hAnsi="David" w:cs="David"/>
          <w:rtl/>
        </w:rPr>
        <w:t xml:space="preserve">, </w:t>
      </w:r>
      <w:r w:rsidRPr="001679AC">
        <w:rPr>
          <w:rFonts w:ascii="David" w:hAnsi="David" w:cs="David" w:hint="eastAsia"/>
          <w:rtl/>
        </w:rPr>
        <w:t>היה</w:t>
      </w:r>
      <w:r w:rsidRPr="001679AC">
        <w:rPr>
          <w:rFonts w:ascii="David" w:hAnsi="David" w:cs="David"/>
          <w:rtl/>
        </w:rPr>
        <w:t xml:space="preserve"> </w:t>
      </w:r>
      <w:r w:rsidRPr="001679AC">
        <w:rPr>
          <w:rFonts w:ascii="David" w:hAnsi="David" w:cs="David" w:hint="eastAsia"/>
          <w:rtl/>
        </w:rPr>
        <w:t>וניתנו</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הובנו</w:t>
      </w:r>
      <w:r w:rsidRPr="001679AC">
        <w:rPr>
          <w:rFonts w:ascii="David" w:hAnsi="David" w:cs="David"/>
          <w:rtl/>
        </w:rPr>
        <w:t xml:space="preserve"> </w:t>
      </w:r>
      <w:r w:rsidRPr="001679AC">
        <w:rPr>
          <w:rFonts w:ascii="David" w:hAnsi="David" w:cs="David" w:hint="eastAsia"/>
          <w:rtl/>
        </w:rPr>
        <w:t>בכל</w:t>
      </w:r>
      <w:r w:rsidRPr="001679AC">
        <w:rPr>
          <w:rFonts w:ascii="David" w:hAnsi="David" w:cs="David"/>
          <w:rtl/>
        </w:rPr>
        <w:t xml:space="preserve"> </w:t>
      </w:r>
      <w:r w:rsidRPr="001679AC">
        <w:rPr>
          <w:rFonts w:ascii="David" w:hAnsi="David" w:cs="David" w:hint="eastAsia"/>
          <w:rtl/>
        </w:rPr>
        <w:t>נושא</w:t>
      </w:r>
      <w:r w:rsidRPr="001679AC">
        <w:rPr>
          <w:rFonts w:ascii="David" w:hAnsi="David" w:cs="David"/>
          <w:rtl/>
        </w:rPr>
        <w:t xml:space="preserve"> </w:t>
      </w:r>
      <w:r w:rsidRPr="001679AC">
        <w:rPr>
          <w:rFonts w:ascii="David" w:hAnsi="David" w:cs="David" w:hint="eastAsia"/>
          <w:rtl/>
        </w:rPr>
        <w:t>אחר</w:t>
      </w:r>
      <w:r w:rsidRPr="001679AC">
        <w:rPr>
          <w:rFonts w:ascii="David" w:hAnsi="David" w:cs="David"/>
          <w:rtl/>
        </w:rPr>
        <w:t xml:space="preserve"> </w:t>
      </w:r>
      <w:r w:rsidRPr="001679AC">
        <w:rPr>
          <w:rFonts w:ascii="David" w:hAnsi="David" w:cs="David" w:hint="eastAsia"/>
          <w:rtl/>
        </w:rPr>
        <w:t>לא</w:t>
      </w:r>
      <w:r w:rsidRPr="001679AC">
        <w:rPr>
          <w:rFonts w:ascii="David" w:hAnsi="David" w:cs="David"/>
          <w:rtl/>
        </w:rPr>
        <w:t xml:space="preserve"> </w:t>
      </w:r>
      <w:r w:rsidRPr="001679AC">
        <w:rPr>
          <w:rFonts w:ascii="David" w:hAnsi="David" w:cs="David" w:hint="eastAsia"/>
          <w:rtl/>
        </w:rPr>
        <w:t>יחייבו</w:t>
      </w:r>
      <w:r w:rsidRPr="001679AC">
        <w:rPr>
          <w:rFonts w:ascii="David" w:hAnsi="David" w:cs="David"/>
          <w:rtl/>
        </w:rPr>
        <w:t xml:space="preserve"> </w:t>
      </w:r>
      <w:r w:rsidRPr="001679AC">
        <w:rPr>
          <w:rFonts w:ascii="David" w:hAnsi="David" w:cs="David" w:hint="eastAsia"/>
          <w:rtl/>
        </w:rPr>
        <w:t>את</w:t>
      </w:r>
      <w:r w:rsidRPr="001679AC">
        <w:rPr>
          <w:rFonts w:ascii="David" w:hAnsi="David" w:cs="David"/>
          <w:rtl/>
        </w:rPr>
        <w:t xml:space="preserve"> </w:t>
      </w:r>
      <w:r w:rsidRPr="001679AC">
        <w:rPr>
          <w:rFonts w:ascii="David" w:hAnsi="David" w:cs="David" w:hint="eastAsia"/>
          <w:rtl/>
        </w:rPr>
        <w:t>הממשלה</w:t>
      </w:r>
      <w:r w:rsidRPr="001679AC">
        <w:rPr>
          <w:rFonts w:ascii="David" w:hAnsi="David" w:cs="David"/>
          <w:rtl/>
        </w:rPr>
        <w:t xml:space="preserve"> </w:t>
      </w:r>
      <w:r w:rsidRPr="001679AC">
        <w:rPr>
          <w:rFonts w:ascii="David" w:hAnsi="David" w:cs="David" w:hint="eastAsia"/>
          <w:rtl/>
        </w:rPr>
        <w:t>ו</w:t>
      </w:r>
      <w:r w:rsidRPr="001679AC">
        <w:rPr>
          <w:rFonts w:ascii="David" w:hAnsi="David" w:cs="David"/>
          <w:rtl/>
        </w:rPr>
        <w:t xml:space="preserve">/או </w:t>
      </w:r>
      <w:r w:rsidRPr="001679AC">
        <w:rPr>
          <w:rFonts w:ascii="David" w:hAnsi="David" w:cs="David" w:hint="eastAsia"/>
          <w:rtl/>
        </w:rPr>
        <w:t>את</w:t>
      </w:r>
      <w:r w:rsidRPr="001679AC">
        <w:rPr>
          <w:rFonts w:ascii="David" w:hAnsi="David" w:cs="David"/>
          <w:rtl/>
        </w:rPr>
        <w:t xml:space="preserve"> </w:t>
      </w:r>
      <w:r w:rsidRPr="001679AC">
        <w:rPr>
          <w:rFonts w:ascii="David" w:hAnsi="David" w:cs="David" w:hint="eastAsia"/>
          <w:rtl/>
        </w:rPr>
        <w:t>המשרדים</w:t>
      </w:r>
      <w:r w:rsidRPr="001679AC">
        <w:rPr>
          <w:rFonts w:ascii="David" w:hAnsi="David" w:cs="David"/>
          <w:rtl/>
        </w:rPr>
        <w:t>.</w:t>
      </w:r>
    </w:p>
    <w:p w14:paraId="2DA36025"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הממשלה</w:t>
      </w:r>
      <w:r w:rsidRPr="001679AC">
        <w:rPr>
          <w:rFonts w:ascii="David" w:hAnsi="David" w:cs="David"/>
          <w:rtl/>
        </w:rPr>
        <w:t xml:space="preserve">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w:t>
      </w:r>
      <w:r w:rsidRPr="001679AC">
        <w:rPr>
          <w:rFonts w:ascii="David" w:hAnsi="David" w:cs="David" w:hint="eastAsia"/>
          <w:rtl/>
        </w:rPr>
        <w:t>מאי</w:t>
      </w:r>
      <w:r w:rsidRPr="001679AC">
        <w:rPr>
          <w:rFonts w:ascii="David" w:hAnsi="David" w:cs="David"/>
          <w:rtl/>
        </w:rPr>
        <w:t xml:space="preserve"> </w:t>
      </w:r>
      <w:r w:rsidRPr="001679AC">
        <w:rPr>
          <w:rFonts w:ascii="David" w:hAnsi="David" w:cs="David" w:hint="eastAsia"/>
          <w:rtl/>
        </w:rPr>
        <w:t>זמינות</w:t>
      </w:r>
      <w:r w:rsidRPr="001679AC">
        <w:rPr>
          <w:rFonts w:ascii="David" w:hAnsi="David" w:cs="David"/>
          <w:rtl/>
        </w:rPr>
        <w:t xml:space="preserve"> </w:t>
      </w:r>
      <w:r w:rsidRPr="001679AC">
        <w:rPr>
          <w:rFonts w:ascii="David" w:hAnsi="David" w:cs="David" w:hint="eastAsia"/>
          <w:rtl/>
        </w:rPr>
        <w:t>מרכז</w:t>
      </w:r>
      <w:r w:rsidRPr="001679AC">
        <w:rPr>
          <w:rFonts w:ascii="David" w:hAnsi="David" w:cs="David"/>
          <w:rtl/>
        </w:rPr>
        <w:t xml:space="preserve"> </w:t>
      </w:r>
      <w:r w:rsidRPr="001679AC">
        <w:rPr>
          <w:rFonts w:ascii="David" w:hAnsi="David" w:cs="David" w:hint="eastAsia"/>
          <w:rtl/>
        </w:rPr>
        <w:t>התמיכה</w:t>
      </w:r>
      <w:r w:rsidRPr="001679AC">
        <w:rPr>
          <w:rFonts w:ascii="David" w:hAnsi="David" w:cs="David"/>
          <w:rtl/>
        </w:rPr>
        <w:t xml:space="preserve"> </w:t>
      </w:r>
      <w:r w:rsidRPr="001679AC">
        <w:rPr>
          <w:rFonts w:ascii="David" w:hAnsi="David" w:cs="David" w:hint="eastAsia"/>
          <w:rtl/>
        </w:rPr>
        <w:t>ו</w:t>
      </w:r>
      <w:r w:rsidRPr="001679AC">
        <w:rPr>
          <w:rFonts w:ascii="David" w:hAnsi="David" w:cs="David"/>
          <w:rtl/>
        </w:rPr>
        <w:t xml:space="preserve">/או </w:t>
      </w:r>
      <w:r w:rsidRPr="001679AC">
        <w:rPr>
          <w:rFonts w:ascii="David" w:hAnsi="David" w:cs="David" w:hint="eastAsia"/>
          <w:rtl/>
        </w:rPr>
        <w:t>מזמני</w:t>
      </w:r>
      <w:r w:rsidRPr="001679AC">
        <w:rPr>
          <w:rFonts w:ascii="David" w:hAnsi="David" w:cs="David"/>
          <w:rtl/>
        </w:rPr>
        <w:t xml:space="preserve"> </w:t>
      </w:r>
      <w:r w:rsidRPr="001679AC">
        <w:rPr>
          <w:rFonts w:ascii="David" w:hAnsi="David" w:cs="David" w:hint="eastAsia"/>
          <w:rtl/>
        </w:rPr>
        <w:t>התגובה</w:t>
      </w:r>
      <w:r w:rsidRPr="001679AC">
        <w:rPr>
          <w:rFonts w:ascii="David" w:hAnsi="David" w:cs="David"/>
          <w:rtl/>
        </w:rPr>
        <w:t xml:space="preserve"> </w:t>
      </w:r>
      <w:r w:rsidRPr="001679AC">
        <w:rPr>
          <w:rFonts w:ascii="David" w:hAnsi="David" w:cs="David" w:hint="eastAsia"/>
          <w:rtl/>
        </w:rPr>
        <w:t>בו</w:t>
      </w:r>
      <w:r w:rsidRPr="001679AC">
        <w:rPr>
          <w:rFonts w:ascii="David" w:hAnsi="David" w:cs="David"/>
          <w:rtl/>
        </w:rPr>
        <w:t>.</w:t>
      </w:r>
    </w:p>
    <w:p w14:paraId="6FAC48B9"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הממשלה</w:t>
      </w:r>
      <w:r w:rsidRPr="001679AC">
        <w:rPr>
          <w:rFonts w:ascii="David" w:hAnsi="David" w:cs="David"/>
          <w:rtl/>
        </w:rPr>
        <w:t xml:space="preserve"> </w:t>
      </w:r>
      <w:r w:rsidRPr="001679AC">
        <w:rPr>
          <w:rFonts w:ascii="David" w:hAnsi="David" w:cs="David" w:hint="eastAsia"/>
          <w:rtl/>
        </w:rPr>
        <w:t>תעניק</w:t>
      </w:r>
      <w:r w:rsidRPr="001679AC">
        <w:rPr>
          <w:rFonts w:ascii="David" w:hAnsi="David" w:cs="David"/>
          <w:rtl/>
        </w:rPr>
        <w:t xml:space="preserve"> </w:t>
      </w:r>
      <w:r w:rsidRPr="001679AC">
        <w:rPr>
          <w:rFonts w:ascii="David" w:hAnsi="David" w:cs="David" w:hint="eastAsia"/>
          <w:rtl/>
        </w:rPr>
        <w:t>לנציגי</w:t>
      </w:r>
      <w:r w:rsidRPr="001679AC">
        <w:rPr>
          <w:rFonts w:ascii="David" w:hAnsi="David" w:cs="David"/>
          <w:rtl/>
        </w:rPr>
        <w:t xml:space="preserve"> </w:t>
      </w:r>
      <w:r w:rsidRPr="001679AC">
        <w:rPr>
          <w:rFonts w:ascii="David" w:hAnsi="David" w:cs="David" w:hint="eastAsia"/>
          <w:rtl/>
        </w:rPr>
        <w:t>המשתמשים</w:t>
      </w:r>
      <w:r w:rsidRPr="001679AC">
        <w:rPr>
          <w:rFonts w:ascii="David" w:hAnsi="David" w:cs="David"/>
          <w:rtl/>
        </w:rPr>
        <w:t xml:space="preserve"> </w:t>
      </w:r>
      <w:r w:rsidRPr="001679AC">
        <w:rPr>
          <w:rFonts w:ascii="David" w:hAnsi="David" w:cs="David" w:hint="eastAsia"/>
          <w:rtl/>
        </w:rPr>
        <w:t>חוברת</w:t>
      </w:r>
      <w:r w:rsidRPr="001679AC">
        <w:rPr>
          <w:rFonts w:ascii="David" w:hAnsi="David" w:cs="David"/>
          <w:rtl/>
        </w:rPr>
        <w:t xml:space="preserve"> </w:t>
      </w:r>
      <w:r w:rsidRPr="001679AC">
        <w:rPr>
          <w:rFonts w:ascii="David" w:hAnsi="David" w:cs="David" w:hint="eastAsia"/>
          <w:rtl/>
        </w:rPr>
        <w:t>הדרכה</w:t>
      </w:r>
      <w:r w:rsidRPr="001679AC">
        <w:rPr>
          <w:rFonts w:ascii="David" w:hAnsi="David" w:cs="David"/>
          <w:rtl/>
        </w:rPr>
        <w:t xml:space="preserve"> </w:t>
      </w:r>
      <w:r w:rsidRPr="001679AC">
        <w:rPr>
          <w:rFonts w:ascii="David" w:hAnsi="David" w:cs="David" w:hint="eastAsia"/>
          <w:rtl/>
        </w:rPr>
        <w:t>למשתמש</w:t>
      </w:r>
      <w:r w:rsidRPr="001679AC">
        <w:rPr>
          <w:rFonts w:ascii="David" w:hAnsi="David" w:cs="David"/>
          <w:rtl/>
        </w:rPr>
        <w:t xml:space="preserve"> </w:t>
      </w:r>
      <w:r w:rsidRPr="001679AC">
        <w:rPr>
          <w:rFonts w:ascii="David" w:hAnsi="David" w:cs="David" w:hint="eastAsia"/>
          <w:rtl/>
        </w:rPr>
        <w:t>בקובץ</w:t>
      </w:r>
      <w:r w:rsidRPr="001679AC">
        <w:rPr>
          <w:rFonts w:ascii="David" w:hAnsi="David" w:cs="David"/>
          <w:rtl/>
        </w:rPr>
        <w:t xml:space="preserve"> </w:t>
      </w:r>
      <w:r w:rsidRPr="001679AC">
        <w:rPr>
          <w:rFonts w:ascii="David" w:hAnsi="David" w:cs="David" w:hint="eastAsia"/>
          <w:rtl/>
        </w:rPr>
        <w:t>דיגיטלי</w:t>
      </w:r>
      <w:r w:rsidRPr="001679AC">
        <w:rPr>
          <w:rFonts w:ascii="David" w:hAnsi="David" w:cs="David"/>
          <w:rtl/>
        </w:rPr>
        <w:t xml:space="preserve">, </w:t>
      </w:r>
      <w:r w:rsidRPr="001679AC">
        <w:rPr>
          <w:rFonts w:ascii="David" w:hAnsi="David" w:cs="David" w:hint="eastAsia"/>
          <w:rtl/>
        </w:rPr>
        <w:t>אותו</w:t>
      </w:r>
      <w:r w:rsidRPr="001679AC">
        <w:rPr>
          <w:rFonts w:ascii="David" w:hAnsi="David" w:cs="David"/>
          <w:rtl/>
        </w:rPr>
        <w:t xml:space="preserve"> </w:t>
      </w:r>
      <w:r w:rsidRPr="001679AC">
        <w:rPr>
          <w:rFonts w:ascii="David" w:hAnsi="David" w:cs="David" w:hint="eastAsia"/>
          <w:rtl/>
        </w:rPr>
        <w:t>יוכלו</w:t>
      </w:r>
      <w:r w:rsidRPr="001679AC">
        <w:rPr>
          <w:rFonts w:ascii="David" w:hAnsi="David" w:cs="David"/>
          <w:rtl/>
        </w:rPr>
        <w:t xml:space="preserve"> </w:t>
      </w:r>
      <w:r w:rsidRPr="001679AC">
        <w:rPr>
          <w:rFonts w:ascii="David" w:hAnsi="David" w:cs="David" w:hint="eastAsia"/>
          <w:rtl/>
        </w:rPr>
        <w:t>להוריד</w:t>
      </w:r>
      <w:r w:rsidRPr="001679AC">
        <w:rPr>
          <w:rFonts w:ascii="David" w:hAnsi="David" w:cs="David"/>
          <w:rtl/>
        </w:rPr>
        <w:t xml:space="preserve"> </w:t>
      </w:r>
      <w:r w:rsidRPr="001679AC">
        <w:rPr>
          <w:rFonts w:ascii="David" w:hAnsi="David" w:cs="David" w:hint="eastAsia"/>
          <w:rtl/>
        </w:rPr>
        <w:t>מפורטל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לקבלו</w:t>
      </w:r>
      <w:r w:rsidRPr="001679AC">
        <w:rPr>
          <w:rFonts w:ascii="David" w:hAnsi="David" w:cs="David"/>
          <w:rtl/>
        </w:rPr>
        <w:t xml:space="preserve"> </w:t>
      </w:r>
      <w:r w:rsidRPr="001679AC">
        <w:rPr>
          <w:rFonts w:ascii="David" w:hAnsi="David" w:cs="David" w:hint="eastAsia"/>
          <w:rtl/>
        </w:rPr>
        <w:t>מהגורם</w:t>
      </w:r>
      <w:r w:rsidRPr="001679AC">
        <w:rPr>
          <w:rFonts w:ascii="David" w:hAnsi="David" w:cs="David"/>
          <w:rtl/>
        </w:rPr>
        <w:t xml:space="preserve"> </w:t>
      </w:r>
      <w:r w:rsidRPr="001679AC">
        <w:rPr>
          <w:rFonts w:ascii="David" w:hAnsi="David" w:cs="David" w:hint="eastAsia"/>
          <w:rtl/>
        </w:rPr>
        <w:t>שהוגדר</w:t>
      </w:r>
      <w:r w:rsidRPr="001679AC">
        <w:rPr>
          <w:rFonts w:ascii="David" w:hAnsi="David" w:cs="David"/>
          <w:rtl/>
        </w:rPr>
        <w:t xml:space="preserve"> </w:t>
      </w:r>
      <w:r w:rsidRPr="001679AC">
        <w:rPr>
          <w:rFonts w:ascii="David" w:hAnsi="David" w:cs="David" w:hint="eastAsia"/>
          <w:rtl/>
        </w:rPr>
        <w:t>ככתובת</w:t>
      </w:r>
      <w:r w:rsidRPr="001679AC">
        <w:rPr>
          <w:rFonts w:ascii="David" w:hAnsi="David" w:cs="David"/>
          <w:rtl/>
        </w:rPr>
        <w:t xml:space="preserve"> </w:t>
      </w:r>
      <w:r w:rsidRPr="001679AC">
        <w:rPr>
          <w:rFonts w:ascii="David" w:hAnsi="David" w:cs="David" w:hint="eastAsia"/>
          <w:rtl/>
        </w:rPr>
        <w:t>מרכזית</w:t>
      </w:r>
      <w:r w:rsidRPr="001679AC">
        <w:rPr>
          <w:rFonts w:ascii="David" w:hAnsi="David" w:cs="David"/>
          <w:rtl/>
        </w:rPr>
        <w:t xml:space="preserve"> </w:t>
      </w:r>
      <w:r w:rsidRPr="001679AC">
        <w:rPr>
          <w:rFonts w:ascii="David" w:hAnsi="David" w:cs="David" w:hint="eastAsia"/>
          <w:rtl/>
        </w:rPr>
        <w:t>לניהול</w:t>
      </w:r>
      <w:r w:rsidRPr="001679AC">
        <w:rPr>
          <w:rFonts w:ascii="David" w:hAnsi="David" w:cs="David"/>
          <w:rtl/>
        </w:rPr>
        <w:t xml:space="preserve"> </w:t>
      </w:r>
      <w:r w:rsidRPr="001679AC">
        <w:rPr>
          <w:rFonts w:ascii="David" w:hAnsi="David" w:cs="David" w:hint="eastAsia"/>
          <w:rtl/>
        </w:rPr>
        <w:t>רישום</w:t>
      </w:r>
      <w:r w:rsidRPr="001679AC">
        <w:rPr>
          <w:rFonts w:ascii="David" w:hAnsi="David" w:cs="David"/>
          <w:rtl/>
        </w:rPr>
        <w:t xml:space="preserve"> </w:t>
      </w:r>
      <w:r w:rsidRPr="001679AC">
        <w:rPr>
          <w:rFonts w:ascii="David" w:hAnsi="David" w:cs="David" w:hint="eastAsia"/>
          <w:rtl/>
        </w:rPr>
        <w:t>המשתמשים</w:t>
      </w:r>
      <w:r w:rsidRPr="001679AC">
        <w:rPr>
          <w:rFonts w:ascii="David" w:hAnsi="David" w:cs="David"/>
          <w:rtl/>
        </w:rPr>
        <w:t>.</w:t>
      </w:r>
    </w:p>
    <w:p w14:paraId="3F6EE6E1" w14:textId="77777777" w:rsidR="004D375D" w:rsidRPr="001679AC" w:rsidRDefault="004D375D" w:rsidP="004D375D">
      <w:pPr>
        <w:widowControl/>
        <w:numPr>
          <w:ilvl w:val="0"/>
          <w:numId w:val="161"/>
        </w:numPr>
        <w:tabs>
          <w:tab w:val="num" w:pos="970"/>
        </w:tabs>
        <w:ind w:right="0"/>
        <w:jc w:val="both"/>
        <w:rPr>
          <w:rFonts w:ascii="David" w:hAnsi="David" w:cs="David"/>
          <w:b/>
        </w:rPr>
      </w:pPr>
      <w:r w:rsidRPr="001679AC">
        <w:rPr>
          <w:rFonts w:ascii="David" w:hAnsi="David" w:cs="David" w:hint="eastAsia"/>
          <w:b/>
          <w:bCs/>
          <w:rtl/>
        </w:rPr>
        <w:t>שימוש</w:t>
      </w:r>
      <w:r w:rsidRPr="001679AC">
        <w:rPr>
          <w:rFonts w:ascii="David" w:hAnsi="David" w:cs="David"/>
          <w:b/>
          <w:bCs/>
          <w:rtl/>
        </w:rPr>
        <w:t xml:space="preserve"> </w:t>
      </w:r>
      <w:r w:rsidRPr="001679AC">
        <w:rPr>
          <w:rFonts w:ascii="David" w:hAnsi="David" w:cs="David" w:hint="eastAsia"/>
          <w:b/>
          <w:bCs/>
          <w:rtl/>
        </w:rPr>
        <w:t>בהליכים</w:t>
      </w:r>
      <w:r w:rsidRPr="001679AC">
        <w:rPr>
          <w:rFonts w:ascii="David" w:hAnsi="David" w:cs="David"/>
          <w:b/>
          <w:bCs/>
          <w:rtl/>
        </w:rPr>
        <w:t xml:space="preserve"> </w:t>
      </w:r>
      <w:r w:rsidRPr="001679AC">
        <w:rPr>
          <w:rFonts w:ascii="David" w:hAnsi="David" w:cs="David" w:hint="eastAsia"/>
          <w:b/>
          <w:bCs/>
          <w:rtl/>
        </w:rPr>
        <w:t>חלופיים</w:t>
      </w:r>
      <w:r w:rsidRPr="001679AC">
        <w:rPr>
          <w:rFonts w:ascii="David" w:hAnsi="David" w:cs="David"/>
          <w:b/>
          <w:bCs/>
          <w:rtl/>
        </w:rPr>
        <w:t>:</w:t>
      </w:r>
    </w:p>
    <w:p w14:paraId="1C9C2161"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הטמעת</w:t>
      </w:r>
      <w:r w:rsidRPr="001679AC">
        <w:rPr>
          <w:rFonts w:ascii="David" w:hAnsi="David" w:cs="David"/>
          <w:rtl/>
        </w:rPr>
        <w:t xml:space="preserve"> </w:t>
      </w:r>
      <w:r w:rsidRPr="001679AC">
        <w:rPr>
          <w:rFonts w:ascii="David" w:hAnsi="David" w:cs="David" w:hint="eastAsia"/>
          <w:rtl/>
        </w:rPr>
        <w:t>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 xml:space="preserve"> </w:t>
      </w:r>
      <w:r w:rsidRPr="001679AC">
        <w:rPr>
          <w:rFonts w:ascii="David" w:hAnsi="David" w:cs="David" w:hint="eastAsia"/>
          <w:rtl/>
        </w:rPr>
        <w:t>במשרדי</w:t>
      </w:r>
      <w:r w:rsidRPr="001679AC">
        <w:rPr>
          <w:rFonts w:ascii="David" w:hAnsi="David" w:cs="David"/>
          <w:rtl/>
        </w:rPr>
        <w:t xml:space="preserve"> </w:t>
      </w:r>
      <w:r w:rsidRPr="001679AC">
        <w:rPr>
          <w:rFonts w:ascii="David" w:hAnsi="David" w:cs="David" w:hint="eastAsia"/>
          <w:rtl/>
        </w:rPr>
        <w:t>הממשלה</w:t>
      </w:r>
      <w:r w:rsidRPr="001679AC">
        <w:rPr>
          <w:rFonts w:ascii="David" w:hAnsi="David" w:cs="David"/>
          <w:rtl/>
        </w:rPr>
        <w:t xml:space="preserve"> </w:t>
      </w:r>
      <w:r w:rsidRPr="001679AC">
        <w:rPr>
          <w:rFonts w:ascii="David" w:hAnsi="David" w:cs="David" w:hint="eastAsia"/>
          <w:rtl/>
        </w:rPr>
        <w:t>השונים</w:t>
      </w:r>
      <w:r w:rsidRPr="001679AC">
        <w:rPr>
          <w:rFonts w:ascii="David" w:hAnsi="David" w:cs="David"/>
          <w:rtl/>
        </w:rPr>
        <w:t xml:space="preserve"> </w:t>
      </w:r>
      <w:r w:rsidRPr="001679AC">
        <w:rPr>
          <w:rFonts w:ascii="David" w:hAnsi="David" w:cs="David" w:hint="eastAsia"/>
          <w:rtl/>
        </w:rPr>
        <w:t>תתבצע</w:t>
      </w:r>
      <w:r w:rsidRPr="001679AC">
        <w:rPr>
          <w:rFonts w:ascii="David" w:hAnsi="David" w:cs="David"/>
          <w:rtl/>
        </w:rPr>
        <w:t xml:space="preserve"> </w:t>
      </w:r>
      <w:r w:rsidRPr="001679AC">
        <w:rPr>
          <w:rFonts w:ascii="David" w:hAnsi="David" w:cs="David" w:hint="eastAsia"/>
          <w:rtl/>
        </w:rPr>
        <w:t>בהדרגה</w:t>
      </w:r>
      <w:r w:rsidRPr="001679AC">
        <w:rPr>
          <w:rFonts w:ascii="David" w:hAnsi="David" w:cs="David"/>
          <w:rtl/>
        </w:rPr>
        <w:t xml:space="preserve">. </w:t>
      </w:r>
      <w:r w:rsidRPr="001679AC">
        <w:rPr>
          <w:rFonts w:ascii="David" w:hAnsi="David" w:cs="David" w:hint="eastAsia"/>
          <w:rtl/>
        </w:rPr>
        <w:t>הממשלה</w:t>
      </w:r>
      <w:r w:rsidRPr="001679AC">
        <w:rPr>
          <w:rFonts w:ascii="David" w:hAnsi="David" w:cs="David"/>
          <w:rtl/>
        </w:rPr>
        <w:t xml:space="preserve"> </w:t>
      </w:r>
      <w:r w:rsidRPr="001679AC">
        <w:rPr>
          <w:rFonts w:ascii="David" w:hAnsi="David" w:cs="David" w:hint="eastAsia"/>
          <w:rtl/>
        </w:rPr>
        <w:t>תודיע</w:t>
      </w:r>
      <w:r w:rsidRPr="001679AC">
        <w:rPr>
          <w:rFonts w:ascii="David" w:hAnsi="David" w:cs="David"/>
          <w:rtl/>
        </w:rPr>
        <w:t xml:space="preserve"> </w:t>
      </w:r>
      <w:r w:rsidRPr="001679AC">
        <w:rPr>
          <w:rFonts w:ascii="David" w:hAnsi="David" w:cs="David" w:hint="eastAsia"/>
          <w:rtl/>
        </w:rPr>
        <w:t>לכל</w:t>
      </w:r>
      <w:r w:rsidRPr="001679AC">
        <w:rPr>
          <w:rFonts w:ascii="David" w:hAnsi="David" w:cs="David"/>
          <w:rtl/>
        </w:rPr>
        <w:t xml:space="preserve"> </w:t>
      </w:r>
      <w:r w:rsidRPr="001679AC">
        <w:rPr>
          <w:rFonts w:ascii="David" w:hAnsi="David" w:cs="David" w:hint="eastAsia"/>
          <w:rtl/>
        </w:rPr>
        <w:t>המשתמשים</w:t>
      </w:r>
      <w:r w:rsidRPr="001679AC">
        <w:rPr>
          <w:rFonts w:ascii="David" w:hAnsi="David" w:cs="David"/>
          <w:rtl/>
        </w:rPr>
        <w:t xml:space="preserve"> </w:t>
      </w:r>
      <w:r w:rsidRPr="001679AC">
        <w:rPr>
          <w:rFonts w:ascii="David" w:hAnsi="David" w:cs="David" w:hint="eastAsia"/>
          <w:rtl/>
        </w:rPr>
        <w:t>על</w:t>
      </w:r>
      <w:r w:rsidRPr="001679AC">
        <w:rPr>
          <w:rFonts w:ascii="David" w:hAnsi="David" w:cs="David"/>
          <w:rtl/>
        </w:rPr>
        <w:t xml:space="preserve"> </w:t>
      </w:r>
      <w:r w:rsidRPr="001679AC">
        <w:rPr>
          <w:rFonts w:ascii="David" w:hAnsi="David" w:cs="David" w:hint="eastAsia"/>
          <w:rtl/>
        </w:rPr>
        <w:t>הצטרפות</w:t>
      </w:r>
      <w:r w:rsidRPr="001679AC">
        <w:rPr>
          <w:rFonts w:ascii="David" w:hAnsi="David" w:cs="David"/>
          <w:rtl/>
        </w:rPr>
        <w:t xml:space="preserve"> </w:t>
      </w:r>
      <w:r w:rsidRPr="001679AC">
        <w:rPr>
          <w:rFonts w:ascii="David" w:hAnsi="David" w:cs="David" w:hint="eastAsia"/>
          <w:rtl/>
        </w:rPr>
        <w:t>כל</w:t>
      </w:r>
      <w:r w:rsidRPr="001679AC">
        <w:rPr>
          <w:rFonts w:ascii="David" w:hAnsi="David" w:cs="David"/>
          <w:rtl/>
        </w:rPr>
        <w:t xml:space="preserve"> </w:t>
      </w:r>
      <w:r w:rsidRPr="001679AC">
        <w:rPr>
          <w:rFonts w:ascii="David" w:hAnsi="David" w:cs="David" w:hint="eastAsia"/>
          <w:rtl/>
        </w:rPr>
        <w:t>משרד</w:t>
      </w:r>
      <w:r w:rsidRPr="001679AC">
        <w:rPr>
          <w:rFonts w:ascii="David" w:hAnsi="David" w:cs="David"/>
          <w:rtl/>
        </w:rPr>
        <w:t xml:space="preserve"> </w:t>
      </w:r>
      <w:r w:rsidRPr="001679AC">
        <w:rPr>
          <w:rFonts w:ascii="David" w:hAnsi="David" w:cs="David" w:hint="eastAsia"/>
          <w:rtl/>
        </w:rPr>
        <w:t>חדש</w:t>
      </w:r>
      <w:r w:rsidRPr="001679AC">
        <w:rPr>
          <w:rFonts w:ascii="David" w:hAnsi="David" w:cs="David"/>
          <w:rtl/>
        </w:rPr>
        <w:t xml:space="preserve"> </w:t>
      </w:r>
      <w:r w:rsidRPr="001679AC">
        <w:rPr>
          <w:rFonts w:ascii="David" w:hAnsi="David" w:cs="David" w:hint="eastAsia"/>
          <w:rtl/>
        </w:rPr>
        <w:t>ע</w:t>
      </w:r>
      <w:r w:rsidRPr="001679AC">
        <w:rPr>
          <w:rFonts w:ascii="David" w:hAnsi="David" w:cs="David"/>
          <w:rtl/>
        </w:rPr>
        <w:t xml:space="preserve">"י </w:t>
      </w:r>
      <w:r w:rsidRPr="001679AC">
        <w:rPr>
          <w:rFonts w:ascii="David" w:hAnsi="David" w:cs="David" w:hint="eastAsia"/>
          <w:rtl/>
        </w:rPr>
        <w:t>פרסום</w:t>
      </w:r>
      <w:r w:rsidRPr="001679AC">
        <w:rPr>
          <w:rFonts w:ascii="David" w:hAnsi="David" w:cs="David"/>
          <w:rtl/>
        </w:rPr>
        <w:t xml:space="preserve"> </w:t>
      </w:r>
      <w:r w:rsidRPr="001679AC">
        <w:rPr>
          <w:rFonts w:ascii="David" w:hAnsi="David" w:cs="David" w:hint="eastAsia"/>
          <w:rtl/>
        </w:rPr>
        <w:t>הודעה</w:t>
      </w:r>
      <w:r w:rsidRPr="001679AC">
        <w:rPr>
          <w:rFonts w:ascii="David" w:hAnsi="David" w:cs="David"/>
          <w:rtl/>
        </w:rPr>
        <w:t xml:space="preserve"> </w:t>
      </w:r>
      <w:r w:rsidRPr="001679AC">
        <w:rPr>
          <w:rFonts w:ascii="David" w:hAnsi="David" w:cs="David" w:hint="eastAsia"/>
          <w:rtl/>
        </w:rPr>
        <w:t>מתאימה</w:t>
      </w:r>
      <w:r w:rsidRPr="001679AC">
        <w:rPr>
          <w:rFonts w:ascii="David" w:hAnsi="David" w:cs="David"/>
          <w:rtl/>
        </w:rPr>
        <w:t xml:space="preserve"> </w:t>
      </w:r>
      <w:r w:rsidRPr="001679AC">
        <w:rPr>
          <w:rFonts w:ascii="David" w:hAnsi="David" w:cs="David" w:hint="eastAsia"/>
          <w:rtl/>
        </w:rPr>
        <w:t>בפורטל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 xml:space="preserve"> </w:t>
      </w:r>
      <w:r w:rsidRPr="001679AC">
        <w:rPr>
          <w:rFonts w:ascii="David" w:hAnsi="David" w:cs="David" w:hint="eastAsia"/>
          <w:rtl/>
        </w:rPr>
        <w:t>ו</w:t>
      </w:r>
      <w:r w:rsidRPr="001679AC">
        <w:rPr>
          <w:rFonts w:ascii="David" w:hAnsi="David" w:cs="David"/>
          <w:rtl/>
        </w:rPr>
        <w:t xml:space="preserve">/או </w:t>
      </w:r>
      <w:r w:rsidRPr="001679AC">
        <w:rPr>
          <w:rFonts w:ascii="David" w:hAnsi="David" w:cs="David" w:hint="eastAsia"/>
          <w:rtl/>
        </w:rPr>
        <w:t>בדרך</w:t>
      </w:r>
      <w:r w:rsidRPr="001679AC">
        <w:rPr>
          <w:rFonts w:ascii="David" w:hAnsi="David" w:cs="David"/>
          <w:rtl/>
        </w:rPr>
        <w:t xml:space="preserve"> </w:t>
      </w:r>
      <w:r w:rsidRPr="001679AC">
        <w:rPr>
          <w:rFonts w:ascii="David" w:hAnsi="David" w:cs="David" w:hint="eastAsia"/>
          <w:rtl/>
        </w:rPr>
        <w:t>אחרת</w:t>
      </w:r>
      <w:r w:rsidRPr="001679AC">
        <w:rPr>
          <w:rFonts w:ascii="David" w:hAnsi="David" w:cs="David"/>
          <w:rtl/>
        </w:rPr>
        <w:t>.</w:t>
      </w:r>
    </w:p>
    <w:p w14:paraId="2CB93F56"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בפורטל</w:t>
      </w:r>
      <w:r w:rsidRPr="001679AC">
        <w:rPr>
          <w:rFonts w:ascii="David" w:hAnsi="David" w:cs="David"/>
          <w:rtl/>
        </w:rPr>
        <w:t xml:space="preserve"> </w:t>
      </w:r>
      <w:r w:rsidRPr="001679AC">
        <w:rPr>
          <w:rFonts w:ascii="David" w:hAnsi="David" w:cs="David" w:hint="eastAsia"/>
          <w:rtl/>
        </w:rPr>
        <w:t>יכללו</w:t>
      </w:r>
      <w:r w:rsidRPr="001679AC">
        <w:rPr>
          <w:rFonts w:ascii="David" w:hAnsi="David" w:cs="David"/>
          <w:rtl/>
        </w:rPr>
        <w:t xml:space="preserve"> </w:t>
      </w:r>
      <w:r w:rsidRPr="001679AC">
        <w:rPr>
          <w:rFonts w:ascii="David" w:hAnsi="David" w:cs="David" w:hint="eastAsia"/>
          <w:rtl/>
        </w:rPr>
        <w:t>הזמנות</w:t>
      </w:r>
      <w:r w:rsidRPr="001679AC">
        <w:rPr>
          <w:rFonts w:ascii="David" w:hAnsi="David" w:cs="David"/>
          <w:rtl/>
        </w:rPr>
        <w:t xml:space="preserve"> </w:t>
      </w:r>
      <w:r w:rsidRPr="001679AC">
        <w:rPr>
          <w:rFonts w:ascii="David" w:hAnsi="David" w:cs="David" w:hint="eastAsia"/>
          <w:rtl/>
        </w:rPr>
        <w:t>רכש</w:t>
      </w:r>
      <w:r w:rsidRPr="001679AC">
        <w:rPr>
          <w:rFonts w:ascii="David" w:hAnsi="David" w:cs="David"/>
          <w:rtl/>
        </w:rPr>
        <w:t xml:space="preserve"> </w:t>
      </w:r>
      <w:r w:rsidRPr="001679AC">
        <w:rPr>
          <w:rFonts w:ascii="David" w:hAnsi="David" w:cs="David" w:hint="eastAsia"/>
          <w:rtl/>
        </w:rPr>
        <w:t>מסוגים</w:t>
      </w:r>
      <w:r w:rsidRPr="001679AC">
        <w:rPr>
          <w:rFonts w:ascii="David" w:hAnsi="David" w:cs="David"/>
          <w:rtl/>
        </w:rPr>
        <w:t xml:space="preserve"> </w:t>
      </w:r>
      <w:r w:rsidRPr="001679AC">
        <w:rPr>
          <w:rFonts w:ascii="David" w:hAnsi="David" w:cs="David" w:hint="eastAsia"/>
          <w:rtl/>
        </w:rPr>
        <w:t>מסוימים</w:t>
      </w:r>
      <w:r w:rsidRPr="001679AC">
        <w:rPr>
          <w:rFonts w:ascii="David" w:hAnsi="David" w:cs="David"/>
          <w:rtl/>
        </w:rPr>
        <w:t xml:space="preserve">, </w:t>
      </w:r>
      <w:r w:rsidRPr="001679AC">
        <w:rPr>
          <w:rFonts w:ascii="David" w:hAnsi="David" w:cs="David" w:hint="eastAsia"/>
          <w:rtl/>
        </w:rPr>
        <w:t>כפי</w:t>
      </w:r>
      <w:r w:rsidRPr="001679AC">
        <w:rPr>
          <w:rFonts w:ascii="David" w:hAnsi="David" w:cs="David"/>
          <w:rtl/>
        </w:rPr>
        <w:t xml:space="preserve"> </w:t>
      </w:r>
      <w:r w:rsidRPr="001679AC">
        <w:rPr>
          <w:rFonts w:ascii="David" w:hAnsi="David" w:cs="David" w:hint="eastAsia"/>
          <w:rtl/>
        </w:rPr>
        <w:t>שייקבע</w:t>
      </w:r>
      <w:r w:rsidRPr="001679AC">
        <w:rPr>
          <w:rFonts w:ascii="David" w:hAnsi="David" w:cs="David"/>
          <w:rtl/>
        </w:rPr>
        <w:t xml:space="preserve"> </w:t>
      </w:r>
      <w:r w:rsidRPr="001679AC">
        <w:rPr>
          <w:rFonts w:ascii="David" w:hAnsi="David" w:cs="David" w:hint="eastAsia"/>
          <w:rtl/>
        </w:rPr>
        <w:t>מעת</w:t>
      </w:r>
      <w:r w:rsidRPr="001679AC">
        <w:rPr>
          <w:rFonts w:ascii="David" w:hAnsi="David" w:cs="David"/>
          <w:rtl/>
        </w:rPr>
        <w:t xml:space="preserve"> </w:t>
      </w:r>
      <w:r w:rsidRPr="001679AC">
        <w:rPr>
          <w:rFonts w:ascii="David" w:hAnsi="David" w:cs="David" w:hint="eastAsia"/>
          <w:rtl/>
        </w:rPr>
        <w:t>לעת</w:t>
      </w:r>
      <w:r w:rsidRPr="001679AC">
        <w:rPr>
          <w:rFonts w:ascii="David" w:hAnsi="David" w:cs="David"/>
          <w:rtl/>
        </w:rPr>
        <w:t xml:space="preserve"> </w:t>
      </w:r>
      <w:r w:rsidRPr="001679AC">
        <w:rPr>
          <w:rFonts w:ascii="David" w:hAnsi="David" w:cs="David" w:hint="eastAsia"/>
          <w:rtl/>
        </w:rPr>
        <w:t>ע</w:t>
      </w:r>
      <w:r w:rsidRPr="001679AC">
        <w:rPr>
          <w:rFonts w:ascii="David" w:hAnsi="David" w:cs="David"/>
          <w:rtl/>
        </w:rPr>
        <w:t xml:space="preserve">"י </w:t>
      </w:r>
      <w:r w:rsidRPr="001679AC">
        <w:rPr>
          <w:rFonts w:ascii="David" w:hAnsi="David" w:cs="David" w:hint="eastAsia"/>
          <w:rtl/>
        </w:rPr>
        <w:t>הממשלה</w:t>
      </w:r>
      <w:r w:rsidRPr="001679AC">
        <w:rPr>
          <w:rFonts w:ascii="David" w:hAnsi="David" w:cs="David"/>
          <w:rtl/>
        </w:rPr>
        <w:t>.</w:t>
      </w:r>
    </w:p>
    <w:p w14:paraId="59BF8974"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ככלל</w:t>
      </w:r>
      <w:r w:rsidRPr="001679AC">
        <w:rPr>
          <w:rFonts w:ascii="David" w:hAnsi="David" w:cs="David"/>
          <w:rtl/>
        </w:rPr>
        <w:t xml:space="preserve">, </w:t>
      </w:r>
      <w:r w:rsidRPr="001679AC">
        <w:rPr>
          <w:rFonts w:ascii="David" w:hAnsi="David" w:cs="David" w:hint="eastAsia"/>
          <w:rtl/>
        </w:rPr>
        <w:t>מרגע</w:t>
      </w:r>
      <w:r w:rsidRPr="001679AC">
        <w:rPr>
          <w:rFonts w:ascii="David" w:hAnsi="David" w:cs="David"/>
          <w:rtl/>
        </w:rPr>
        <w:t xml:space="preserve"> </w:t>
      </w:r>
      <w:r w:rsidRPr="001679AC">
        <w:rPr>
          <w:rFonts w:ascii="David" w:hAnsi="David" w:cs="David" w:hint="eastAsia"/>
          <w:rtl/>
        </w:rPr>
        <w:t>הפעלת</w:t>
      </w:r>
      <w:r w:rsidRPr="001679AC">
        <w:rPr>
          <w:rFonts w:ascii="David" w:hAnsi="David" w:cs="David"/>
          <w:rtl/>
        </w:rPr>
        <w:t xml:space="preserve"> </w:t>
      </w:r>
      <w:r w:rsidRPr="001679AC">
        <w:rPr>
          <w:rFonts w:ascii="David" w:hAnsi="David" w:cs="David" w:hint="eastAsia"/>
          <w:rtl/>
        </w:rPr>
        <w:t>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 xml:space="preserve"> </w:t>
      </w:r>
      <w:r w:rsidRPr="001679AC">
        <w:rPr>
          <w:rFonts w:ascii="David" w:hAnsi="David" w:cs="David" w:hint="eastAsia"/>
          <w:rtl/>
        </w:rPr>
        <w:t>במשרד</w:t>
      </w:r>
      <w:r w:rsidRPr="001679AC">
        <w:rPr>
          <w:rFonts w:ascii="David" w:hAnsi="David" w:cs="David"/>
          <w:rtl/>
        </w:rPr>
        <w:t xml:space="preserve"> </w:t>
      </w:r>
      <w:r w:rsidRPr="001679AC">
        <w:rPr>
          <w:rFonts w:ascii="David" w:hAnsi="David" w:cs="David" w:hint="eastAsia"/>
          <w:rtl/>
        </w:rPr>
        <w:t>ממשלתי</w:t>
      </w:r>
      <w:r w:rsidRPr="001679AC">
        <w:rPr>
          <w:rFonts w:ascii="David" w:hAnsi="David" w:cs="David"/>
          <w:rtl/>
        </w:rPr>
        <w:t xml:space="preserve"> </w:t>
      </w:r>
      <w:r w:rsidRPr="001679AC">
        <w:rPr>
          <w:rFonts w:ascii="David" w:hAnsi="David" w:cs="David" w:hint="eastAsia"/>
          <w:rtl/>
        </w:rPr>
        <w:t>מסוים</w:t>
      </w:r>
      <w:r w:rsidRPr="001679AC">
        <w:rPr>
          <w:rFonts w:ascii="David" w:hAnsi="David" w:cs="David"/>
          <w:rtl/>
        </w:rPr>
        <w:t xml:space="preserve">, </w:t>
      </w:r>
      <w:r w:rsidRPr="001679AC">
        <w:rPr>
          <w:rFonts w:ascii="David" w:hAnsi="David" w:cs="David" w:hint="eastAsia"/>
          <w:rtl/>
        </w:rPr>
        <w:t>המשרד</w:t>
      </w:r>
      <w:r w:rsidRPr="001679AC">
        <w:rPr>
          <w:rFonts w:ascii="David" w:hAnsi="David" w:cs="David"/>
          <w:rtl/>
        </w:rPr>
        <w:t xml:space="preserve"> </w:t>
      </w:r>
      <w:r w:rsidRPr="001679AC">
        <w:rPr>
          <w:rFonts w:ascii="David" w:hAnsi="David" w:cs="David" w:hint="eastAsia"/>
          <w:rtl/>
        </w:rPr>
        <w:t>יפעיל</w:t>
      </w:r>
      <w:r w:rsidRPr="001679AC">
        <w:rPr>
          <w:rFonts w:ascii="David" w:hAnsi="David" w:cs="David"/>
          <w:rtl/>
        </w:rPr>
        <w:t xml:space="preserve"> </w:t>
      </w:r>
      <w:r w:rsidRPr="001679AC">
        <w:rPr>
          <w:rFonts w:ascii="David" w:hAnsi="David" w:cs="David" w:hint="eastAsia"/>
          <w:rtl/>
        </w:rPr>
        <w:t>באמצעות</w:t>
      </w:r>
      <w:r w:rsidRPr="001679AC">
        <w:rPr>
          <w:rFonts w:ascii="David" w:hAnsi="David" w:cs="David"/>
          <w:rtl/>
        </w:rPr>
        <w:t xml:space="preserve"> </w:t>
      </w:r>
      <w:r w:rsidRPr="001679AC">
        <w:rPr>
          <w:rFonts w:ascii="David" w:hAnsi="David" w:cs="David" w:hint="eastAsia"/>
          <w:rtl/>
        </w:rPr>
        <w:t>הפורטל</w:t>
      </w:r>
      <w:r w:rsidRPr="001679AC">
        <w:rPr>
          <w:rFonts w:ascii="David" w:hAnsi="David" w:cs="David"/>
          <w:rtl/>
        </w:rPr>
        <w:t xml:space="preserve"> </w:t>
      </w:r>
      <w:r w:rsidRPr="001679AC">
        <w:rPr>
          <w:rFonts w:ascii="David" w:hAnsi="David" w:cs="David" w:hint="eastAsia"/>
          <w:rtl/>
        </w:rPr>
        <w:t>את</w:t>
      </w:r>
      <w:r w:rsidRPr="001679AC">
        <w:rPr>
          <w:rFonts w:ascii="David" w:hAnsi="David" w:cs="David"/>
          <w:rtl/>
        </w:rPr>
        <w:t xml:space="preserve"> </w:t>
      </w:r>
      <w:r w:rsidRPr="001679AC">
        <w:rPr>
          <w:rFonts w:ascii="David" w:hAnsi="David" w:cs="David" w:hint="eastAsia"/>
          <w:rtl/>
        </w:rPr>
        <w:t>כל</w:t>
      </w:r>
      <w:r w:rsidRPr="001679AC">
        <w:rPr>
          <w:rFonts w:ascii="David" w:hAnsi="David" w:cs="David"/>
          <w:rtl/>
        </w:rPr>
        <w:t xml:space="preserve"> </w:t>
      </w:r>
      <w:r w:rsidRPr="001679AC">
        <w:rPr>
          <w:rFonts w:ascii="David" w:hAnsi="David" w:cs="David" w:hint="eastAsia"/>
          <w:rtl/>
        </w:rPr>
        <w:t>הזמנות</w:t>
      </w:r>
      <w:r w:rsidRPr="001679AC">
        <w:rPr>
          <w:rFonts w:ascii="David" w:hAnsi="David" w:cs="David"/>
          <w:rtl/>
        </w:rPr>
        <w:t xml:space="preserve"> </w:t>
      </w:r>
      <w:r w:rsidRPr="001679AC">
        <w:rPr>
          <w:rFonts w:ascii="David" w:hAnsi="David" w:cs="David" w:hint="eastAsia"/>
          <w:rtl/>
        </w:rPr>
        <w:t>הרכש</w:t>
      </w:r>
      <w:r w:rsidRPr="001679AC">
        <w:rPr>
          <w:rFonts w:ascii="David" w:hAnsi="David" w:cs="David"/>
          <w:rtl/>
        </w:rPr>
        <w:t xml:space="preserve"> </w:t>
      </w:r>
      <w:r w:rsidRPr="001679AC">
        <w:rPr>
          <w:rFonts w:ascii="David" w:hAnsi="David" w:cs="David" w:hint="eastAsia"/>
          <w:rtl/>
        </w:rPr>
        <w:t>מהסוגים</w:t>
      </w:r>
      <w:r w:rsidRPr="001679AC">
        <w:rPr>
          <w:rFonts w:ascii="David" w:hAnsi="David" w:cs="David"/>
          <w:rtl/>
        </w:rPr>
        <w:t xml:space="preserve"> </w:t>
      </w:r>
      <w:r w:rsidRPr="001679AC">
        <w:rPr>
          <w:rFonts w:ascii="David" w:hAnsi="David" w:cs="David" w:hint="eastAsia"/>
          <w:rtl/>
        </w:rPr>
        <w:t>הנכללים</w:t>
      </w:r>
      <w:r w:rsidRPr="001679AC">
        <w:rPr>
          <w:rFonts w:ascii="David" w:hAnsi="David" w:cs="David"/>
          <w:rtl/>
        </w:rPr>
        <w:t xml:space="preserve"> </w:t>
      </w:r>
      <w:r w:rsidRPr="001679AC">
        <w:rPr>
          <w:rFonts w:ascii="David" w:hAnsi="David" w:cs="David" w:hint="eastAsia"/>
          <w:rtl/>
        </w:rPr>
        <w:t>בפורטל</w:t>
      </w:r>
      <w:r w:rsidRPr="001679AC">
        <w:rPr>
          <w:rFonts w:ascii="David" w:hAnsi="David" w:cs="David"/>
          <w:rtl/>
        </w:rPr>
        <w:t xml:space="preserve">. </w:t>
      </w:r>
      <w:r w:rsidRPr="001679AC">
        <w:rPr>
          <w:rFonts w:ascii="David" w:hAnsi="David" w:cs="David" w:hint="eastAsia"/>
          <w:rtl/>
        </w:rPr>
        <w:t>אולם</w:t>
      </w:r>
      <w:r w:rsidRPr="001679AC">
        <w:rPr>
          <w:rFonts w:ascii="David" w:hAnsi="David" w:cs="David"/>
          <w:rtl/>
        </w:rPr>
        <w:t xml:space="preserve"> </w:t>
      </w:r>
      <w:r w:rsidRPr="001679AC">
        <w:rPr>
          <w:rFonts w:ascii="David" w:hAnsi="David" w:cs="David" w:hint="eastAsia"/>
          <w:rtl/>
        </w:rPr>
        <w:t>המשרד</w:t>
      </w:r>
      <w:r w:rsidRPr="001679AC">
        <w:rPr>
          <w:rFonts w:ascii="David" w:hAnsi="David" w:cs="David"/>
          <w:rtl/>
        </w:rPr>
        <w:t xml:space="preserve"> </w:t>
      </w:r>
      <w:r w:rsidRPr="001679AC">
        <w:rPr>
          <w:rFonts w:ascii="David" w:hAnsi="David" w:cs="David" w:hint="eastAsia"/>
          <w:rtl/>
        </w:rPr>
        <w:t>יהיה</w:t>
      </w:r>
      <w:r w:rsidRPr="001679AC">
        <w:rPr>
          <w:rFonts w:ascii="David" w:hAnsi="David" w:cs="David"/>
          <w:rtl/>
        </w:rPr>
        <w:t xml:space="preserve"> </w:t>
      </w:r>
      <w:r w:rsidRPr="001679AC">
        <w:rPr>
          <w:rFonts w:ascii="David" w:hAnsi="David" w:cs="David" w:hint="eastAsia"/>
          <w:rtl/>
        </w:rPr>
        <w:t>רשאי</w:t>
      </w:r>
      <w:r w:rsidRPr="001679AC">
        <w:rPr>
          <w:rFonts w:ascii="David" w:hAnsi="David" w:cs="David"/>
          <w:rtl/>
        </w:rPr>
        <w:t xml:space="preserve"> </w:t>
      </w:r>
      <w:r w:rsidRPr="001679AC">
        <w:rPr>
          <w:rFonts w:ascii="David" w:hAnsi="David" w:cs="David" w:hint="eastAsia"/>
          <w:rtl/>
        </w:rPr>
        <w:t>להחריג</w:t>
      </w:r>
      <w:r w:rsidRPr="001679AC">
        <w:rPr>
          <w:rFonts w:ascii="David" w:hAnsi="David" w:cs="David"/>
          <w:rtl/>
        </w:rPr>
        <w:t xml:space="preserve"> </w:t>
      </w:r>
      <w:r w:rsidRPr="001679AC">
        <w:rPr>
          <w:rFonts w:ascii="David" w:hAnsi="David" w:cs="David" w:hint="eastAsia"/>
          <w:rtl/>
        </w:rPr>
        <w:t>הזמנות</w:t>
      </w:r>
      <w:r w:rsidRPr="001679AC">
        <w:rPr>
          <w:rFonts w:ascii="David" w:hAnsi="David" w:cs="David"/>
          <w:rtl/>
        </w:rPr>
        <w:t xml:space="preserve"> </w:t>
      </w:r>
      <w:r w:rsidRPr="001679AC">
        <w:rPr>
          <w:rFonts w:ascii="David" w:hAnsi="David" w:cs="David" w:hint="eastAsia"/>
          <w:rtl/>
        </w:rPr>
        <w:t>מסוימות</w:t>
      </w:r>
      <w:r w:rsidRPr="001679AC">
        <w:rPr>
          <w:rFonts w:ascii="David" w:hAnsi="David" w:cs="David"/>
          <w:rtl/>
        </w:rPr>
        <w:t xml:space="preserve"> </w:t>
      </w:r>
      <w:r w:rsidRPr="001679AC">
        <w:rPr>
          <w:rFonts w:ascii="David" w:hAnsi="David" w:cs="David" w:hint="eastAsia"/>
          <w:rtl/>
        </w:rPr>
        <w:t>מלהיכלל</w:t>
      </w:r>
      <w:r w:rsidRPr="001679AC">
        <w:rPr>
          <w:rFonts w:ascii="David" w:hAnsi="David" w:cs="David"/>
          <w:rtl/>
        </w:rPr>
        <w:t xml:space="preserve"> </w:t>
      </w:r>
      <w:r w:rsidRPr="001679AC">
        <w:rPr>
          <w:rFonts w:ascii="David" w:hAnsi="David" w:cs="David" w:hint="eastAsia"/>
          <w:rtl/>
        </w:rPr>
        <w:t>בפורטל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 xml:space="preserve"> </w:t>
      </w:r>
      <w:r w:rsidRPr="001679AC">
        <w:rPr>
          <w:rFonts w:ascii="David" w:hAnsi="David" w:cs="David" w:hint="eastAsia"/>
          <w:rtl/>
        </w:rPr>
        <w:t>וזאת</w:t>
      </w:r>
      <w:r w:rsidRPr="001679AC">
        <w:rPr>
          <w:rFonts w:ascii="David" w:hAnsi="David" w:cs="David"/>
          <w:rtl/>
        </w:rPr>
        <w:t xml:space="preserve"> </w:t>
      </w:r>
      <w:r w:rsidRPr="001679AC">
        <w:rPr>
          <w:rFonts w:ascii="David" w:hAnsi="David" w:cs="David" w:hint="eastAsia"/>
          <w:rtl/>
        </w:rPr>
        <w:t>לפי</w:t>
      </w:r>
      <w:r w:rsidRPr="001679AC">
        <w:rPr>
          <w:rFonts w:ascii="David" w:hAnsi="David" w:cs="David"/>
          <w:rtl/>
        </w:rPr>
        <w:t xml:space="preserve"> </w:t>
      </w:r>
      <w:r w:rsidRPr="001679AC">
        <w:rPr>
          <w:rFonts w:ascii="David" w:hAnsi="David" w:cs="David" w:hint="eastAsia"/>
          <w:rtl/>
        </w:rPr>
        <w:t>שיקול</w:t>
      </w:r>
      <w:r w:rsidRPr="001679AC">
        <w:rPr>
          <w:rFonts w:ascii="David" w:hAnsi="David" w:cs="David"/>
          <w:rtl/>
        </w:rPr>
        <w:t xml:space="preserve"> </w:t>
      </w:r>
      <w:r w:rsidRPr="001679AC">
        <w:rPr>
          <w:rFonts w:ascii="David" w:hAnsi="David" w:cs="David" w:hint="eastAsia"/>
          <w:rtl/>
        </w:rPr>
        <w:t>דעתו</w:t>
      </w:r>
      <w:r w:rsidRPr="001679AC">
        <w:rPr>
          <w:rFonts w:ascii="David" w:hAnsi="David" w:cs="David"/>
          <w:rtl/>
        </w:rPr>
        <w:t xml:space="preserve"> </w:t>
      </w:r>
      <w:r w:rsidRPr="001679AC">
        <w:rPr>
          <w:rFonts w:ascii="David" w:hAnsi="David" w:cs="David" w:hint="eastAsia"/>
          <w:rtl/>
        </w:rPr>
        <w:t>הבלעדי</w:t>
      </w:r>
      <w:r w:rsidRPr="001679AC">
        <w:rPr>
          <w:rFonts w:ascii="David" w:hAnsi="David" w:cs="David"/>
          <w:rtl/>
        </w:rPr>
        <w:t xml:space="preserve"> </w:t>
      </w:r>
      <w:r w:rsidRPr="001679AC">
        <w:rPr>
          <w:rFonts w:ascii="David" w:hAnsi="David" w:cs="David" w:hint="eastAsia"/>
          <w:rtl/>
        </w:rPr>
        <w:t>בכפוף</w:t>
      </w:r>
      <w:r w:rsidRPr="001679AC">
        <w:rPr>
          <w:rFonts w:ascii="David" w:hAnsi="David" w:cs="David"/>
          <w:rtl/>
        </w:rPr>
        <w:t xml:space="preserve"> </w:t>
      </w:r>
      <w:r w:rsidRPr="001679AC">
        <w:rPr>
          <w:rFonts w:ascii="David" w:hAnsi="David" w:cs="David" w:hint="eastAsia"/>
          <w:rtl/>
        </w:rPr>
        <w:t>להנחיות</w:t>
      </w:r>
      <w:r w:rsidRPr="001679AC">
        <w:rPr>
          <w:rFonts w:ascii="David" w:hAnsi="David" w:cs="David"/>
          <w:rtl/>
        </w:rPr>
        <w:t xml:space="preserve"> </w:t>
      </w:r>
      <w:r w:rsidRPr="001679AC">
        <w:rPr>
          <w:rFonts w:ascii="David" w:hAnsi="David" w:cs="David" w:hint="eastAsia"/>
          <w:rtl/>
        </w:rPr>
        <w:t>החשב</w:t>
      </w:r>
      <w:r w:rsidRPr="001679AC">
        <w:rPr>
          <w:rFonts w:ascii="David" w:hAnsi="David" w:cs="David"/>
          <w:rtl/>
        </w:rPr>
        <w:t xml:space="preserve"> </w:t>
      </w:r>
      <w:r w:rsidRPr="001679AC">
        <w:rPr>
          <w:rFonts w:ascii="David" w:hAnsi="David" w:cs="David" w:hint="eastAsia"/>
          <w:rtl/>
        </w:rPr>
        <w:t>הכללי</w:t>
      </w:r>
      <w:r w:rsidRPr="001679AC">
        <w:rPr>
          <w:rFonts w:ascii="David" w:hAnsi="David" w:cs="David"/>
          <w:rtl/>
        </w:rPr>
        <w:t xml:space="preserve">. </w:t>
      </w:r>
      <w:r w:rsidRPr="001679AC">
        <w:rPr>
          <w:rFonts w:ascii="David" w:hAnsi="David" w:cs="David" w:hint="eastAsia"/>
          <w:rtl/>
        </w:rPr>
        <w:t>במקרים</w:t>
      </w:r>
      <w:r w:rsidRPr="001679AC">
        <w:rPr>
          <w:rFonts w:ascii="David" w:hAnsi="David" w:cs="David"/>
          <w:rtl/>
        </w:rPr>
        <w:t xml:space="preserve"> </w:t>
      </w:r>
      <w:r w:rsidRPr="001679AC">
        <w:rPr>
          <w:rFonts w:ascii="David" w:hAnsi="David" w:cs="David" w:hint="eastAsia"/>
          <w:rtl/>
        </w:rPr>
        <w:t>אלה</w:t>
      </w:r>
      <w:r w:rsidRPr="001679AC">
        <w:rPr>
          <w:rFonts w:ascii="David" w:hAnsi="David" w:cs="David"/>
          <w:rtl/>
        </w:rPr>
        <w:t xml:space="preserve"> </w:t>
      </w:r>
      <w:r w:rsidRPr="001679AC">
        <w:rPr>
          <w:rFonts w:ascii="David" w:hAnsi="David" w:cs="David" w:hint="eastAsia"/>
          <w:rtl/>
        </w:rPr>
        <w:t>לא</w:t>
      </w:r>
      <w:r w:rsidRPr="001679AC">
        <w:rPr>
          <w:rFonts w:ascii="David" w:hAnsi="David" w:cs="David"/>
          <w:rtl/>
        </w:rPr>
        <w:t xml:space="preserve"> </w:t>
      </w:r>
      <w:r w:rsidRPr="001679AC">
        <w:rPr>
          <w:rFonts w:ascii="David" w:hAnsi="David" w:cs="David" w:hint="eastAsia"/>
          <w:rtl/>
        </w:rPr>
        <w:t>תהיה</w:t>
      </w:r>
      <w:r w:rsidRPr="001679AC">
        <w:rPr>
          <w:rFonts w:ascii="David" w:hAnsi="David" w:cs="David"/>
          <w:rtl/>
        </w:rPr>
        <w:t xml:space="preserve"> </w:t>
      </w:r>
      <w:r w:rsidRPr="001679AC">
        <w:rPr>
          <w:rFonts w:ascii="David" w:hAnsi="David" w:cs="David" w:hint="eastAsia"/>
          <w:rtl/>
        </w:rPr>
        <w:t>למשתמשים</w:t>
      </w:r>
      <w:r w:rsidRPr="001679AC">
        <w:rPr>
          <w:rFonts w:ascii="David" w:hAnsi="David" w:cs="David"/>
          <w:rtl/>
        </w:rPr>
        <w:t xml:space="preserve"> </w:t>
      </w:r>
      <w:r w:rsidRPr="001679AC">
        <w:rPr>
          <w:rFonts w:ascii="David" w:hAnsi="David" w:cs="David" w:hint="eastAsia"/>
          <w:rtl/>
        </w:rPr>
        <w:t>כל</w:t>
      </w:r>
      <w:r w:rsidRPr="001679AC">
        <w:rPr>
          <w:rFonts w:ascii="David" w:hAnsi="David" w:cs="David"/>
          <w:rtl/>
        </w:rPr>
        <w:t xml:space="preserve"> </w:t>
      </w:r>
      <w:r w:rsidRPr="001679AC">
        <w:rPr>
          <w:rFonts w:ascii="David" w:hAnsi="David" w:cs="David" w:hint="eastAsia"/>
          <w:rtl/>
        </w:rPr>
        <w:t>תביעה</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טענה</w:t>
      </w:r>
      <w:r w:rsidRPr="001679AC">
        <w:rPr>
          <w:rFonts w:ascii="David" w:hAnsi="David" w:cs="David"/>
          <w:rtl/>
        </w:rPr>
        <w:t xml:space="preserve"> </w:t>
      </w:r>
      <w:r w:rsidRPr="001679AC">
        <w:rPr>
          <w:rFonts w:ascii="David" w:hAnsi="David" w:cs="David" w:hint="eastAsia"/>
          <w:rtl/>
        </w:rPr>
        <w:t>כלפי</w:t>
      </w:r>
      <w:r w:rsidRPr="001679AC">
        <w:rPr>
          <w:rFonts w:ascii="David" w:hAnsi="David" w:cs="David"/>
          <w:rtl/>
        </w:rPr>
        <w:t xml:space="preserve"> </w:t>
      </w:r>
      <w:r w:rsidRPr="001679AC">
        <w:rPr>
          <w:rFonts w:ascii="David" w:hAnsi="David" w:cs="David" w:hint="eastAsia"/>
          <w:rtl/>
        </w:rPr>
        <w:t>הממשלה</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מי</w:t>
      </w:r>
      <w:r w:rsidRPr="001679AC">
        <w:rPr>
          <w:rFonts w:ascii="David" w:hAnsi="David" w:cs="David"/>
          <w:rtl/>
        </w:rPr>
        <w:t xml:space="preserve"> </w:t>
      </w:r>
      <w:r w:rsidRPr="001679AC">
        <w:rPr>
          <w:rFonts w:ascii="David" w:hAnsi="David" w:cs="David" w:hint="eastAsia"/>
          <w:rtl/>
        </w:rPr>
        <w:t>מטעמה</w:t>
      </w:r>
      <w:r w:rsidRPr="001679AC">
        <w:rPr>
          <w:rFonts w:ascii="David" w:hAnsi="David" w:cs="David"/>
          <w:rtl/>
        </w:rPr>
        <w:t xml:space="preserve"> </w:t>
      </w:r>
      <w:r w:rsidRPr="001679AC">
        <w:rPr>
          <w:rFonts w:ascii="David" w:hAnsi="David" w:cs="David" w:hint="eastAsia"/>
          <w:rtl/>
        </w:rPr>
        <w:t>ו</w:t>
      </w:r>
      <w:r w:rsidRPr="001679AC">
        <w:rPr>
          <w:rFonts w:ascii="David" w:hAnsi="David" w:cs="David"/>
          <w:rtl/>
        </w:rPr>
        <w:t xml:space="preserve">/או </w:t>
      </w:r>
      <w:r w:rsidRPr="001679AC">
        <w:rPr>
          <w:rFonts w:ascii="David" w:hAnsi="David" w:cs="David" w:hint="eastAsia"/>
          <w:rtl/>
        </w:rPr>
        <w:t>כלפי</w:t>
      </w:r>
      <w:r w:rsidRPr="001679AC">
        <w:rPr>
          <w:rFonts w:ascii="David" w:hAnsi="David" w:cs="David"/>
          <w:rtl/>
        </w:rPr>
        <w:t xml:space="preserve"> </w:t>
      </w:r>
      <w:r w:rsidRPr="001679AC">
        <w:rPr>
          <w:rFonts w:ascii="David" w:hAnsi="David" w:cs="David" w:hint="eastAsia"/>
          <w:rtl/>
        </w:rPr>
        <w:t>המשרדים</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מי</w:t>
      </w:r>
      <w:r w:rsidRPr="001679AC">
        <w:rPr>
          <w:rFonts w:ascii="David" w:hAnsi="David" w:cs="David"/>
          <w:rtl/>
        </w:rPr>
        <w:t xml:space="preserve"> </w:t>
      </w:r>
      <w:r w:rsidRPr="001679AC">
        <w:rPr>
          <w:rFonts w:ascii="David" w:hAnsi="David" w:cs="David" w:hint="eastAsia"/>
          <w:rtl/>
        </w:rPr>
        <w:t>מטעמם</w:t>
      </w:r>
      <w:r w:rsidRPr="001679AC">
        <w:rPr>
          <w:rFonts w:ascii="David" w:hAnsi="David" w:cs="David"/>
          <w:rtl/>
        </w:rPr>
        <w:t>.</w:t>
      </w:r>
    </w:p>
    <w:p w14:paraId="2408FE5C"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ככלל</w:t>
      </w:r>
      <w:r w:rsidRPr="001679AC">
        <w:rPr>
          <w:rFonts w:ascii="David" w:hAnsi="David" w:cs="David"/>
          <w:rtl/>
        </w:rPr>
        <w:t xml:space="preserve">, </w:t>
      </w:r>
      <w:r w:rsidRPr="001679AC">
        <w:rPr>
          <w:rFonts w:ascii="David" w:hAnsi="David" w:cs="David" w:hint="eastAsia"/>
          <w:rtl/>
        </w:rPr>
        <w:t>ספק</w:t>
      </w:r>
      <w:r w:rsidRPr="001679AC">
        <w:rPr>
          <w:rFonts w:ascii="David" w:hAnsi="David" w:cs="David"/>
          <w:rtl/>
        </w:rPr>
        <w:t xml:space="preserve"> </w:t>
      </w:r>
      <w:r w:rsidRPr="001679AC">
        <w:rPr>
          <w:rFonts w:ascii="David" w:hAnsi="David" w:cs="David" w:hint="eastAsia"/>
          <w:rtl/>
        </w:rPr>
        <w:t>המצטרף</w:t>
      </w:r>
      <w:r w:rsidRPr="001679AC">
        <w:rPr>
          <w:rFonts w:ascii="David" w:hAnsi="David" w:cs="David"/>
          <w:rtl/>
        </w:rPr>
        <w:t xml:space="preserve"> </w:t>
      </w:r>
      <w:r w:rsidRPr="001679AC">
        <w:rPr>
          <w:rFonts w:ascii="David" w:hAnsi="David" w:cs="David" w:hint="eastAsia"/>
          <w:rtl/>
        </w:rPr>
        <w:t>לפורטל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 xml:space="preserve">, </w:t>
      </w:r>
      <w:r w:rsidRPr="001679AC">
        <w:rPr>
          <w:rFonts w:ascii="David" w:hAnsi="David" w:cs="David" w:hint="eastAsia"/>
          <w:rtl/>
        </w:rPr>
        <w:t>יגיש</w:t>
      </w:r>
      <w:r w:rsidRPr="001679AC">
        <w:rPr>
          <w:rFonts w:ascii="David" w:hAnsi="David" w:cs="David"/>
          <w:rtl/>
        </w:rPr>
        <w:t xml:space="preserve"> </w:t>
      </w:r>
      <w:r w:rsidRPr="001679AC">
        <w:rPr>
          <w:rFonts w:ascii="David" w:hAnsi="David" w:cs="David" w:hint="eastAsia"/>
          <w:rtl/>
        </w:rPr>
        <w:t>את</w:t>
      </w:r>
      <w:r w:rsidRPr="001679AC">
        <w:rPr>
          <w:rFonts w:ascii="David" w:hAnsi="David" w:cs="David"/>
          <w:rtl/>
        </w:rPr>
        <w:t xml:space="preserve"> </w:t>
      </w:r>
      <w:r w:rsidRPr="001679AC">
        <w:rPr>
          <w:rFonts w:ascii="David" w:hAnsi="David" w:cs="David" w:hint="eastAsia"/>
          <w:rtl/>
        </w:rPr>
        <w:t>כל</w:t>
      </w:r>
      <w:r w:rsidRPr="001679AC">
        <w:rPr>
          <w:rFonts w:ascii="David" w:hAnsi="David" w:cs="David"/>
          <w:rtl/>
        </w:rPr>
        <w:t xml:space="preserve"> </w:t>
      </w:r>
      <w:r w:rsidRPr="001679AC">
        <w:rPr>
          <w:rFonts w:ascii="David" w:hAnsi="David" w:cs="David" w:hint="eastAsia"/>
          <w:rtl/>
        </w:rPr>
        <w:t>דיווחי</w:t>
      </w:r>
      <w:r w:rsidRPr="001679AC">
        <w:rPr>
          <w:rFonts w:ascii="David" w:hAnsi="David" w:cs="David"/>
          <w:rtl/>
        </w:rPr>
        <w:t xml:space="preserve"> </w:t>
      </w:r>
      <w:r w:rsidRPr="001679AC">
        <w:rPr>
          <w:rFonts w:ascii="David" w:hAnsi="David" w:cs="David" w:hint="eastAsia"/>
          <w:rtl/>
        </w:rPr>
        <w:t>הביצוע</w:t>
      </w:r>
      <w:r w:rsidRPr="001679AC">
        <w:rPr>
          <w:rFonts w:ascii="David" w:hAnsi="David" w:cs="David"/>
          <w:rtl/>
        </w:rPr>
        <w:t xml:space="preserve"> </w:t>
      </w:r>
      <w:r w:rsidRPr="001679AC">
        <w:rPr>
          <w:rFonts w:ascii="David" w:hAnsi="David" w:cs="David" w:hint="eastAsia"/>
          <w:rtl/>
        </w:rPr>
        <w:t>ואת</w:t>
      </w:r>
      <w:r w:rsidRPr="001679AC">
        <w:rPr>
          <w:rFonts w:ascii="David" w:hAnsi="David" w:cs="David"/>
          <w:rtl/>
        </w:rPr>
        <w:t xml:space="preserve"> </w:t>
      </w:r>
      <w:r w:rsidRPr="001679AC">
        <w:rPr>
          <w:rFonts w:ascii="David" w:hAnsi="David" w:cs="David" w:hint="eastAsia"/>
          <w:rtl/>
        </w:rPr>
        <w:t>כל</w:t>
      </w:r>
      <w:r w:rsidRPr="001679AC">
        <w:rPr>
          <w:rFonts w:ascii="David" w:hAnsi="David" w:cs="David"/>
          <w:rtl/>
        </w:rPr>
        <w:t xml:space="preserve"> </w:t>
      </w:r>
      <w:r w:rsidRPr="001679AC">
        <w:rPr>
          <w:rFonts w:ascii="David" w:hAnsi="David" w:cs="David" w:hint="eastAsia"/>
          <w:rtl/>
        </w:rPr>
        <w:t>החשבוניות</w:t>
      </w:r>
      <w:r w:rsidRPr="001679AC">
        <w:rPr>
          <w:rFonts w:ascii="David" w:hAnsi="David" w:cs="David"/>
          <w:rtl/>
        </w:rPr>
        <w:t xml:space="preserve"> </w:t>
      </w:r>
      <w:r w:rsidRPr="001679AC">
        <w:rPr>
          <w:rFonts w:ascii="David" w:hAnsi="David" w:cs="David" w:hint="eastAsia"/>
          <w:rtl/>
        </w:rPr>
        <w:t>בגין</w:t>
      </w:r>
      <w:r w:rsidRPr="001679AC">
        <w:rPr>
          <w:rFonts w:ascii="David" w:hAnsi="David" w:cs="David"/>
          <w:rtl/>
        </w:rPr>
        <w:t xml:space="preserve"> </w:t>
      </w:r>
      <w:r w:rsidRPr="001679AC">
        <w:rPr>
          <w:rFonts w:ascii="David" w:hAnsi="David" w:cs="David" w:hint="eastAsia"/>
          <w:rtl/>
        </w:rPr>
        <w:t>ההזמנות</w:t>
      </w:r>
      <w:r w:rsidRPr="001679AC">
        <w:rPr>
          <w:rFonts w:ascii="David" w:hAnsi="David" w:cs="David"/>
          <w:rtl/>
        </w:rPr>
        <w:t xml:space="preserve"> </w:t>
      </w:r>
      <w:r w:rsidRPr="001679AC">
        <w:rPr>
          <w:rFonts w:ascii="David" w:hAnsi="David" w:cs="David" w:hint="eastAsia"/>
          <w:rtl/>
        </w:rPr>
        <w:t>שהופנו</w:t>
      </w:r>
      <w:r w:rsidRPr="001679AC">
        <w:rPr>
          <w:rFonts w:ascii="David" w:hAnsi="David" w:cs="David"/>
          <w:rtl/>
        </w:rPr>
        <w:t xml:space="preserve"> </w:t>
      </w:r>
      <w:r w:rsidRPr="001679AC">
        <w:rPr>
          <w:rFonts w:ascii="David" w:hAnsi="David" w:cs="David" w:hint="eastAsia"/>
          <w:rtl/>
        </w:rPr>
        <w:t>אליו</w:t>
      </w:r>
      <w:r w:rsidRPr="001679AC">
        <w:rPr>
          <w:rFonts w:ascii="David" w:hAnsi="David" w:cs="David"/>
          <w:rtl/>
        </w:rPr>
        <w:t xml:space="preserve"> </w:t>
      </w:r>
      <w:r w:rsidRPr="001679AC">
        <w:rPr>
          <w:rFonts w:ascii="David" w:hAnsi="David" w:cs="David" w:hint="eastAsia"/>
          <w:rtl/>
        </w:rPr>
        <w:t>באמצעות</w:t>
      </w:r>
      <w:r w:rsidRPr="001679AC">
        <w:rPr>
          <w:rFonts w:ascii="David" w:hAnsi="David" w:cs="David"/>
          <w:rtl/>
        </w:rPr>
        <w:t xml:space="preserve"> </w:t>
      </w:r>
      <w:r w:rsidRPr="001679AC">
        <w:rPr>
          <w:rFonts w:ascii="David" w:hAnsi="David" w:cs="David" w:hint="eastAsia"/>
          <w:rtl/>
        </w:rPr>
        <w:t>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 xml:space="preserve">, </w:t>
      </w:r>
      <w:r w:rsidRPr="001679AC">
        <w:rPr>
          <w:rFonts w:ascii="David" w:hAnsi="David" w:cs="David" w:hint="eastAsia"/>
          <w:rtl/>
        </w:rPr>
        <w:t>בפורטל</w:t>
      </w:r>
      <w:r w:rsidRPr="001679AC">
        <w:rPr>
          <w:rFonts w:ascii="David" w:hAnsi="David" w:cs="David"/>
          <w:rtl/>
        </w:rPr>
        <w:t xml:space="preserve"> </w:t>
      </w:r>
      <w:r w:rsidRPr="001679AC">
        <w:rPr>
          <w:rFonts w:ascii="David" w:hAnsi="David" w:cs="David" w:hint="eastAsia"/>
          <w:rtl/>
        </w:rPr>
        <w:t>בלבד</w:t>
      </w:r>
      <w:r w:rsidRPr="001679AC">
        <w:rPr>
          <w:rFonts w:ascii="David" w:hAnsi="David" w:cs="David"/>
          <w:rtl/>
        </w:rPr>
        <w:t xml:space="preserve">. </w:t>
      </w:r>
      <w:r w:rsidRPr="001679AC">
        <w:rPr>
          <w:rFonts w:ascii="David" w:hAnsi="David" w:cs="David" w:hint="eastAsia"/>
          <w:rtl/>
        </w:rPr>
        <w:t>אולם</w:t>
      </w:r>
      <w:r w:rsidRPr="001679AC">
        <w:rPr>
          <w:rFonts w:ascii="David" w:hAnsi="David" w:cs="David"/>
          <w:rtl/>
        </w:rPr>
        <w:t xml:space="preserve">, </w:t>
      </w:r>
      <w:r w:rsidRPr="001679AC">
        <w:rPr>
          <w:rFonts w:ascii="David" w:hAnsi="David" w:cs="David" w:hint="eastAsia"/>
          <w:rtl/>
        </w:rPr>
        <w:t>הספק</w:t>
      </w:r>
      <w:r w:rsidRPr="001679AC">
        <w:rPr>
          <w:rFonts w:ascii="David" w:hAnsi="David" w:cs="David"/>
          <w:rtl/>
        </w:rPr>
        <w:t xml:space="preserve"> </w:t>
      </w:r>
      <w:r w:rsidRPr="001679AC">
        <w:rPr>
          <w:rFonts w:ascii="David" w:hAnsi="David" w:cs="David" w:hint="eastAsia"/>
          <w:rtl/>
        </w:rPr>
        <w:t>יהיה</w:t>
      </w:r>
      <w:r w:rsidRPr="001679AC">
        <w:rPr>
          <w:rFonts w:ascii="David" w:hAnsi="David" w:cs="David"/>
          <w:rtl/>
        </w:rPr>
        <w:t xml:space="preserve"> </w:t>
      </w:r>
      <w:r w:rsidRPr="001679AC">
        <w:rPr>
          <w:rFonts w:ascii="David" w:hAnsi="David" w:cs="David" w:hint="eastAsia"/>
          <w:rtl/>
        </w:rPr>
        <w:t>רשאי</w:t>
      </w:r>
      <w:r w:rsidRPr="001679AC">
        <w:rPr>
          <w:rFonts w:ascii="David" w:hAnsi="David" w:cs="David"/>
          <w:rtl/>
        </w:rPr>
        <w:t xml:space="preserve"> </w:t>
      </w:r>
      <w:r w:rsidRPr="001679AC">
        <w:rPr>
          <w:rFonts w:ascii="David" w:hAnsi="David" w:cs="David" w:hint="eastAsia"/>
          <w:rtl/>
        </w:rPr>
        <w:t>להגיש</w:t>
      </w:r>
      <w:r w:rsidRPr="001679AC">
        <w:rPr>
          <w:rFonts w:ascii="David" w:hAnsi="David" w:cs="David"/>
          <w:rtl/>
        </w:rPr>
        <w:t xml:space="preserve"> </w:t>
      </w:r>
      <w:r w:rsidRPr="001679AC">
        <w:rPr>
          <w:rFonts w:ascii="David" w:hAnsi="David" w:cs="David" w:hint="eastAsia"/>
          <w:rtl/>
        </w:rPr>
        <w:t>דיווחי</w:t>
      </w:r>
      <w:r w:rsidRPr="001679AC">
        <w:rPr>
          <w:rFonts w:ascii="David" w:hAnsi="David" w:cs="David"/>
          <w:rtl/>
        </w:rPr>
        <w:t xml:space="preserve"> </w:t>
      </w:r>
      <w:r w:rsidRPr="001679AC">
        <w:rPr>
          <w:rFonts w:ascii="David" w:hAnsi="David" w:cs="David" w:hint="eastAsia"/>
          <w:rtl/>
        </w:rPr>
        <w:t>ביצוע</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חשבוניות</w:t>
      </w:r>
      <w:r w:rsidRPr="001679AC">
        <w:rPr>
          <w:rFonts w:ascii="David" w:hAnsi="David" w:cs="David"/>
          <w:rtl/>
        </w:rPr>
        <w:t xml:space="preserve"> </w:t>
      </w:r>
      <w:r w:rsidRPr="001679AC">
        <w:rPr>
          <w:rFonts w:ascii="David" w:hAnsi="David" w:cs="David" w:hint="eastAsia"/>
          <w:rtl/>
        </w:rPr>
        <w:t>מסוימים</w:t>
      </w:r>
      <w:r w:rsidRPr="001679AC">
        <w:rPr>
          <w:rFonts w:ascii="David" w:hAnsi="David" w:cs="David"/>
          <w:rtl/>
        </w:rPr>
        <w:t xml:space="preserve"> </w:t>
      </w:r>
      <w:r w:rsidRPr="001679AC">
        <w:rPr>
          <w:rFonts w:ascii="David" w:hAnsi="David" w:cs="David" w:hint="eastAsia"/>
          <w:rtl/>
        </w:rPr>
        <w:t>שלא</w:t>
      </w:r>
      <w:r w:rsidRPr="001679AC">
        <w:rPr>
          <w:rFonts w:ascii="David" w:hAnsi="David" w:cs="David"/>
          <w:rtl/>
        </w:rPr>
        <w:t xml:space="preserve"> </w:t>
      </w:r>
      <w:r w:rsidRPr="001679AC">
        <w:rPr>
          <w:rFonts w:ascii="David" w:hAnsi="David" w:cs="David" w:hint="eastAsia"/>
          <w:rtl/>
        </w:rPr>
        <w:t>באמצעות</w:t>
      </w:r>
      <w:r w:rsidRPr="001679AC">
        <w:rPr>
          <w:rFonts w:ascii="David" w:hAnsi="David" w:cs="David"/>
          <w:rtl/>
        </w:rPr>
        <w:t xml:space="preserve"> </w:t>
      </w:r>
      <w:r w:rsidRPr="001679AC">
        <w:rPr>
          <w:rFonts w:ascii="David" w:hAnsi="David" w:cs="David" w:hint="eastAsia"/>
          <w:rtl/>
        </w:rPr>
        <w:t>הפורטל</w:t>
      </w:r>
      <w:r w:rsidRPr="001679AC">
        <w:rPr>
          <w:rFonts w:ascii="David" w:hAnsi="David" w:cs="David"/>
          <w:rtl/>
        </w:rPr>
        <w:t xml:space="preserve">, </w:t>
      </w:r>
      <w:r w:rsidRPr="001679AC">
        <w:rPr>
          <w:rFonts w:ascii="David" w:hAnsi="David" w:cs="David" w:hint="eastAsia"/>
          <w:rtl/>
        </w:rPr>
        <w:t>בכפוף</w:t>
      </w:r>
      <w:r w:rsidRPr="001679AC">
        <w:rPr>
          <w:rFonts w:ascii="David" w:hAnsi="David" w:cs="David"/>
          <w:rtl/>
        </w:rPr>
        <w:t xml:space="preserve"> </w:t>
      </w:r>
      <w:r w:rsidRPr="001679AC">
        <w:rPr>
          <w:rFonts w:ascii="David" w:hAnsi="David" w:cs="David" w:hint="eastAsia"/>
          <w:rtl/>
        </w:rPr>
        <w:t>לתנאי</w:t>
      </w:r>
      <w:r w:rsidRPr="001679AC">
        <w:rPr>
          <w:rFonts w:ascii="David" w:hAnsi="David" w:cs="David"/>
          <w:rtl/>
        </w:rPr>
        <w:t xml:space="preserve"> </w:t>
      </w:r>
      <w:r w:rsidRPr="001679AC">
        <w:rPr>
          <w:rFonts w:ascii="David" w:hAnsi="David" w:cs="David" w:hint="eastAsia"/>
          <w:rtl/>
        </w:rPr>
        <w:t>ההסכם</w:t>
      </w:r>
      <w:r w:rsidRPr="001679AC">
        <w:rPr>
          <w:rFonts w:ascii="David" w:hAnsi="David" w:cs="David"/>
          <w:rtl/>
        </w:rPr>
        <w:t xml:space="preserve"> </w:t>
      </w:r>
      <w:r w:rsidRPr="001679AC">
        <w:rPr>
          <w:rFonts w:ascii="David" w:hAnsi="David" w:cs="David" w:hint="eastAsia"/>
          <w:rtl/>
        </w:rPr>
        <w:t>בינו</w:t>
      </w:r>
      <w:r w:rsidRPr="001679AC">
        <w:rPr>
          <w:rFonts w:ascii="David" w:hAnsi="David" w:cs="David"/>
          <w:rtl/>
        </w:rPr>
        <w:t xml:space="preserve"> </w:t>
      </w:r>
      <w:r w:rsidRPr="001679AC">
        <w:rPr>
          <w:rFonts w:ascii="David" w:hAnsi="David" w:cs="David" w:hint="eastAsia"/>
          <w:rtl/>
        </w:rPr>
        <w:t>לבין</w:t>
      </w:r>
      <w:r w:rsidRPr="001679AC">
        <w:rPr>
          <w:rFonts w:ascii="David" w:hAnsi="David" w:cs="David"/>
          <w:rtl/>
        </w:rPr>
        <w:t xml:space="preserve"> </w:t>
      </w:r>
      <w:r w:rsidRPr="001679AC">
        <w:rPr>
          <w:rFonts w:ascii="David" w:hAnsi="David" w:cs="David" w:hint="eastAsia"/>
          <w:rtl/>
        </w:rPr>
        <w:t>המשרד</w:t>
      </w:r>
      <w:r w:rsidRPr="001679AC">
        <w:rPr>
          <w:rFonts w:ascii="David" w:hAnsi="David" w:cs="David"/>
          <w:rtl/>
        </w:rPr>
        <w:t xml:space="preserve"> </w:t>
      </w:r>
      <w:r w:rsidRPr="001679AC">
        <w:rPr>
          <w:rFonts w:ascii="David" w:hAnsi="David" w:cs="David" w:hint="eastAsia"/>
          <w:rtl/>
        </w:rPr>
        <w:t>ובכפוף</w:t>
      </w:r>
      <w:r w:rsidRPr="001679AC">
        <w:rPr>
          <w:rFonts w:ascii="David" w:hAnsi="David" w:cs="David"/>
          <w:rtl/>
        </w:rPr>
        <w:t xml:space="preserve"> </w:t>
      </w:r>
      <w:r w:rsidRPr="001679AC">
        <w:rPr>
          <w:rFonts w:ascii="David" w:hAnsi="David" w:cs="David" w:hint="eastAsia"/>
          <w:rtl/>
        </w:rPr>
        <w:t>לכל</w:t>
      </w:r>
      <w:r w:rsidRPr="001679AC">
        <w:rPr>
          <w:rFonts w:ascii="David" w:hAnsi="David" w:cs="David"/>
          <w:rtl/>
        </w:rPr>
        <w:t xml:space="preserve"> </w:t>
      </w:r>
      <w:r w:rsidRPr="001679AC">
        <w:rPr>
          <w:rFonts w:ascii="David" w:hAnsi="David" w:cs="David" w:hint="eastAsia"/>
          <w:rtl/>
        </w:rPr>
        <w:t>דין</w:t>
      </w:r>
      <w:r w:rsidRPr="001679AC">
        <w:rPr>
          <w:rFonts w:ascii="David" w:hAnsi="David" w:cs="David"/>
          <w:rtl/>
        </w:rPr>
        <w:t>.</w:t>
      </w:r>
    </w:p>
    <w:p w14:paraId="0812D363" w14:textId="77777777" w:rsidR="004D375D" w:rsidRPr="001679AC" w:rsidRDefault="004D375D" w:rsidP="004D375D">
      <w:pPr>
        <w:widowControl/>
        <w:numPr>
          <w:ilvl w:val="0"/>
          <w:numId w:val="161"/>
        </w:numPr>
        <w:tabs>
          <w:tab w:val="num" w:pos="970"/>
        </w:tabs>
        <w:ind w:right="0"/>
        <w:jc w:val="both"/>
        <w:rPr>
          <w:rFonts w:ascii="David" w:hAnsi="David" w:cs="David"/>
          <w:b/>
        </w:rPr>
      </w:pPr>
      <w:r w:rsidRPr="001679AC">
        <w:rPr>
          <w:rFonts w:ascii="David" w:hAnsi="David" w:cs="David" w:hint="eastAsia"/>
          <w:b/>
          <w:bCs/>
          <w:rtl/>
        </w:rPr>
        <w:t>בעיות</w:t>
      </w:r>
      <w:r w:rsidRPr="001679AC">
        <w:rPr>
          <w:rFonts w:ascii="David" w:hAnsi="David" w:cs="David"/>
          <w:b/>
          <w:bCs/>
          <w:rtl/>
        </w:rPr>
        <w:t xml:space="preserve"> </w:t>
      </w:r>
      <w:r w:rsidRPr="001679AC">
        <w:rPr>
          <w:rFonts w:ascii="David" w:hAnsi="David" w:cs="David" w:hint="eastAsia"/>
          <w:b/>
          <w:bCs/>
          <w:rtl/>
        </w:rPr>
        <w:t>ביצועים</w:t>
      </w:r>
      <w:r w:rsidRPr="001679AC">
        <w:rPr>
          <w:rFonts w:ascii="David" w:hAnsi="David" w:cs="David"/>
          <w:b/>
          <w:bCs/>
          <w:rtl/>
        </w:rPr>
        <w:t xml:space="preserve">, </w:t>
      </w:r>
      <w:r w:rsidRPr="001679AC">
        <w:rPr>
          <w:rFonts w:ascii="David" w:hAnsi="David" w:cs="David" w:hint="eastAsia"/>
          <w:b/>
          <w:bCs/>
          <w:rtl/>
        </w:rPr>
        <w:t>פונקציונליות</w:t>
      </w:r>
      <w:r w:rsidRPr="001679AC">
        <w:rPr>
          <w:rFonts w:ascii="David" w:hAnsi="David" w:cs="David"/>
          <w:b/>
          <w:bCs/>
          <w:rtl/>
        </w:rPr>
        <w:t xml:space="preserve"> </w:t>
      </w:r>
      <w:r w:rsidRPr="001679AC">
        <w:rPr>
          <w:rFonts w:ascii="David" w:hAnsi="David" w:cs="David" w:hint="eastAsia"/>
          <w:b/>
          <w:bCs/>
          <w:rtl/>
        </w:rPr>
        <w:t>חסרה</w:t>
      </w:r>
      <w:r w:rsidRPr="001679AC">
        <w:rPr>
          <w:rFonts w:ascii="David" w:hAnsi="David" w:cs="David"/>
          <w:b/>
          <w:bCs/>
          <w:rtl/>
        </w:rPr>
        <w:t xml:space="preserve"> </w:t>
      </w:r>
      <w:r w:rsidRPr="001679AC">
        <w:rPr>
          <w:rFonts w:ascii="David" w:hAnsi="David" w:cs="David" w:hint="eastAsia"/>
          <w:b/>
          <w:bCs/>
          <w:rtl/>
        </w:rPr>
        <w:t>או</w:t>
      </w:r>
      <w:r w:rsidRPr="001679AC">
        <w:rPr>
          <w:rFonts w:ascii="David" w:hAnsi="David" w:cs="David"/>
          <w:b/>
          <w:bCs/>
          <w:rtl/>
        </w:rPr>
        <w:t xml:space="preserve"> </w:t>
      </w:r>
      <w:r w:rsidRPr="001679AC">
        <w:rPr>
          <w:rFonts w:ascii="David" w:hAnsi="David" w:cs="David" w:hint="eastAsia"/>
          <w:b/>
          <w:bCs/>
          <w:rtl/>
        </w:rPr>
        <w:t>חלקית</w:t>
      </w:r>
      <w:r w:rsidRPr="001679AC">
        <w:rPr>
          <w:rFonts w:ascii="David" w:hAnsi="David" w:cs="David"/>
          <w:b/>
          <w:bCs/>
          <w:rtl/>
        </w:rPr>
        <w:t>:</w:t>
      </w:r>
    </w:p>
    <w:p w14:paraId="554426C6"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ייתכן</w:t>
      </w:r>
      <w:r w:rsidRPr="001679AC">
        <w:rPr>
          <w:rFonts w:ascii="David" w:hAnsi="David" w:cs="David"/>
          <w:rtl/>
        </w:rPr>
        <w:t xml:space="preserve"> </w:t>
      </w:r>
      <w:r w:rsidRPr="001679AC">
        <w:rPr>
          <w:rFonts w:ascii="David" w:hAnsi="David" w:cs="David" w:hint="eastAsia"/>
          <w:rtl/>
        </w:rPr>
        <w:t>שחלק</w:t>
      </w:r>
      <w:r w:rsidRPr="001679AC">
        <w:rPr>
          <w:rFonts w:ascii="David" w:hAnsi="David" w:cs="David"/>
          <w:rtl/>
        </w:rPr>
        <w:t xml:space="preserve"> </w:t>
      </w:r>
      <w:r w:rsidRPr="001679AC">
        <w:rPr>
          <w:rFonts w:ascii="David" w:hAnsi="David" w:cs="David" w:hint="eastAsia"/>
          <w:rtl/>
        </w:rPr>
        <w:t>מהפונקציונליות</w:t>
      </w:r>
      <w:r w:rsidRPr="001679AC">
        <w:rPr>
          <w:rFonts w:ascii="David" w:hAnsi="David" w:cs="David"/>
          <w:rtl/>
        </w:rPr>
        <w:t xml:space="preserve"> </w:t>
      </w:r>
      <w:r w:rsidRPr="001679AC">
        <w:rPr>
          <w:rFonts w:ascii="David" w:hAnsi="David" w:cs="David" w:hint="eastAsia"/>
          <w:rtl/>
        </w:rPr>
        <w:t>של</w:t>
      </w:r>
      <w:r w:rsidRPr="001679AC">
        <w:rPr>
          <w:rFonts w:ascii="David" w:hAnsi="David" w:cs="David"/>
          <w:rtl/>
        </w:rPr>
        <w:t xml:space="preserve"> </w:t>
      </w:r>
      <w:r w:rsidRPr="001679AC">
        <w:rPr>
          <w:rFonts w:ascii="David" w:hAnsi="David" w:cs="David" w:hint="eastAsia"/>
          <w:rtl/>
        </w:rPr>
        <w:t>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 xml:space="preserve"> </w:t>
      </w:r>
      <w:r w:rsidRPr="001679AC">
        <w:rPr>
          <w:rFonts w:ascii="David" w:hAnsi="David" w:cs="David" w:hint="eastAsia"/>
          <w:rtl/>
        </w:rPr>
        <w:t>לא</w:t>
      </w:r>
      <w:r w:rsidRPr="001679AC">
        <w:rPr>
          <w:rFonts w:ascii="David" w:hAnsi="David" w:cs="David"/>
          <w:rtl/>
        </w:rPr>
        <w:t xml:space="preserve"> </w:t>
      </w:r>
      <w:r w:rsidRPr="001679AC">
        <w:rPr>
          <w:rFonts w:ascii="David" w:hAnsi="David" w:cs="David" w:hint="eastAsia"/>
          <w:rtl/>
        </w:rPr>
        <w:t>תהיה</w:t>
      </w:r>
      <w:r w:rsidRPr="001679AC">
        <w:rPr>
          <w:rFonts w:ascii="David" w:hAnsi="David" w:cs="David"/>
          <w:rtl/>
        </w:rPr>
        <w:t xml:space="preserve"> </w:t>
      </w:r>
      <w:r w:rsidRPr="001679AC">
        <w:rPr>
          <w:rFonts w:ascii="David" w:hAnsi="David" w:cs="David" w:hint="eastAsia"/>
          <w:rtl/>
        </w:rPr>
        <w:t>זמינה</w:t>
      </w:r>
      <w:r w:rsidRPr="001679AC">
        <w:rPr>
          <w:rFonts w:ascii="David" w:hAnsi="David" w:cs="David"/>
          <w:rtl/>
        </w:rPr>
        <w:t xml:space="preserve"> </w:t>
      </w:r>
      <w:r w:rsidRPr="001679AC">
        <w:rPr>
          <w:rFonts w:ascii="David" w:hAnsi="David" w:cs="David" w:hint="eastAsia"/>
          <w:rtl/>
        </w:rPr>
        <w:t>במועד</w:t>
      </w:r>
      <w:r w:rsidRPr="001679AC">
        <w:rPr>
          <w:rFonts w:ascii="David" w:hAnsi="David" w:cs="David"/>
          <w:rtl/>
        </w:rPr>
        <w:t xml:space="preserve"> </w:t>
      </w:r>
      <w:r w:rsidRPr="001679AC">
        <w:rPr>
          <w:rFonts w:ascii="David" w:hAnsi="David" w:cs="David" w:hint="eastAsia"/>
          <w:rtl/>
        </w:rPr>
        <w:t>ההפעלה</w:t>
      </w:r>
      <w:r w:rsidRPr="001679AC">
        <w:rPr>
          <w:rFonts w:ascii="David" w:hAnsi="David" w:cs="David"/>
          <w:rtl/>
        </w:rPr>
        <w:t xml:space="preserve"> </w:t>
      </w:r>
      <w:r w:rsidRPr="001679AC">
        <w:rPr>
          <w:rFonts w:ascii="David" w:hAnsi="David" w:cs="David" w:hint="eastAsia"/>
          <w:rtl/>
        </w:rPr>
        <w:t>הראשונה</w:t>
      </w:r>
      <w:r w:rsidRPr="001679AC">
        <w:rPr>
          <w:rFonts w:ascii="David" w:hAnsi="David" w:cs="David"/>
          <w:rtl/>
        </w:rPr>
        <w:t xml:space="preserve"> </w:t>
      </w:r>
      <w:r w:rsidRPr="001679AC">
        <w:rPr>
          <w:rFonts w:ascii="David" w:hAnsi="David" w:cs="David" w:hint="eastAsia"/>
          <w:rtl/>
        </w:rPr>
        <w:t>המתוכננת</w:t>
      </w:r>
      <w:r w:rsidRPr="001679AC">
        <w:rPr>
          <w:rFonts w:ascii="David" w:hAnsi="David" w:cs="David"/>
          <w:rtl/>
        </w:rPr>
        <w:t xml:space="preserve"> </w:t>
      </w:r>
      <w:r w:rsidRPr="001679AC">
        <w:rPr>
          <w:rFonts w:ascii="David" w:hAnsi="David" w:cs="David" w:hint="eastAsia"/>
          <w:rtl/>
        </w:rPr>
        <w:t>של</w:t>
      </w:r>
      <w:r w:rsidRPr="001679AC">
        <w:rPr>
          <w:rFonts w:ascii="David" w:hAnsi="David" w:cs="David"/>
          <w:rtl/>
        </w:rPr>
        <w:t xml:space="preserve"> </w:t>
      </w:r>
      <w:r w:rsidRPr="001679AC">
        <w:rPr>
          <w:rFonts w:ascii="David" w:hAnsi="David" w:cs="David" w:hint="eastAsia"/>
          <w:rtl/>
        </w:rPr>
        <w:t>הפורטל</w:t>
      </w:r>
      <w:r w:rsidRPr="001679AC">
        <w:rPr>
          <w:rFonts w:ascii="David" w:hAnsi="David" w:cs="David"/>
          <w:rtl/>
        </w:rPr>
        <w:t xml:space="preserve">. </w:t>
      </w:r>
      <w:r w:rsidRPr="001679AC">
        <w:rPr>
          <w:rFonts w:ascii="David" w:hAnsi="David" w:cs="David" w:hint="eastAsia"/>
          <w:rtl/>
        </w:rPr>
        <w:t>במקרה</w:t>
      </w:r>
      <w:r w:rsidRPr="001679AC">
        <w:rPr>
          <w:rFonts w:ascii="David" w:hAnsi="David" w:cs="David"/>
          <w:rtl/>
        </w:rPr>
        <w:t xml:space="preserve"> </w:t>
      </w:r>
      <w:r w:rsidRPr="001679AC">
        <w:rPr>
          <w:rFonts w:ascii="David" w:hAnsi="David" w:cs="David" w:hint="eastAsia"/>
          <w:rtl/>
        </w:rPr>
        <w:t>זה</w:t>
      </w:r>
      <w:r w:rsidRPr="001679AC">
        <w:rPr>
          <w:rFonts w:ascii="David" w:hAnsi="David" w:cs="David"/>
          <w:rtl/>
        </w:rPr>
        <w:t xml:space="preserve">, </w:t>
      </w:r>
      <w:r w:rsidRPr="001679AC">
        <w:rPr>
          <w:rFonts w:ascii="David" w:hAnsi="David" w:cs="David" w:hint="eastAsia"/>
          <w:rtl/>
        </w:rPr>
        <w:t>תוספות</w:t>
      </w:r>
      <w:r w:rsidRPr="001679AC">
        <w:rPr>
          <w:rFonts w:ascii="David" w:hAnsi="David" w:cs="David"/>
          <w:rtl/>
        </w:rPr>
        <w:t xml:space="preserve"> </w:t>
      </w:r>
      <w:r w:rsidRPr="001679AC">
        <w:rPr>
          <w:rFonts w:ascii="David" w:hAnsi="David" w:cs="David" w:hint="eastAsia"/>
          <w:rtl/>
        </w:rPr>
        <w:t>פונקציונליות</w:t>
      </w:r>
      <w:r w:rsidRPr="001679AC">
        <w:rPr>
          <w:rFonts w:ascii="David" w:hAnsi="David" w:cs="David"/>
          <w:rtl/>
        </w:rPr>
        <w:t xml:space="preserve"> </w:t>
      </w:r>
      <w:r w:rsidRPr="001679AC">
        <w:rPr>
          <w:rFonts w:ascii="David" w:hAnsi="David" w:cs="David" w:hint="eastAsia"/>
          <w:rtl/>
        </w:rPr>
        <w:t>יוטמעו</w:t>
      </w:r>
      <w:r w:rsidRPr="001679AC">
        <w:rPr>
          <w:rFonts w:ascii="David" w:hAnsi="David" w:cs="David"/>
          <w:rtl/>
        </w:rPr>
        <w:t xml:space="preserve"> </w:t>
      </w:r>
      <w:r w:rsidRPr="001679AC">
        <w:rPr>
          <w:rFonts w:ascii="David" w:hAnsi="David" w:cs="David" w:hint="eastAsia"/>
          <w:rtl/>
        </w:rPr>
        <w:t>בשלבים</w:t>
      </w:r>
      <w:r w:rsidRPr="001679AC">
        <w:rPr>
          <w:rFonts w:ascii="David" w:hAnsi="David" w:cs="David"/>
          <w:rtl/>
        </w:rPr>
        <w:t xml:space="preserve"> </w:t>
      </w:r>
      <w:r w:rsidRPr="001679AC">
        <w:rPr>
          <w:rFonts w:ascii="David" w:hAnsi="David" w:cs="David" w:hint="eastAsia"/>
          <w:rtl/>
        </w:rPr>
        <w:t>לאחר</w:t>
      </w:r>
      <w:r w:rsidRPr="001679AC">
        <w:rPr>
          <w:rFonts w:ascii="David" w:hAnsi="David" w:cs="David"/>
          <w:rtl/>
        </w:rPr>
        <w:t xml:space="preserve"> </w:t>
      </w:r>
      <w:r w:rsidRPr="001679AC">
        <w:rPr>
          <w:rFonts w:ascii="David" w:hAnsi="David" w:cs="David" w:hint="eastAsia"/>
          <w:rtl/>
        </w:rPr>
        <w:t>כניסת</w:t>
      </w:r>
      <w:r w:rsidRPr="001679AC">
        <w:rPr>
          <w:rFonts w:ascii="David" w:hAnsi="David" w:cs="David"/>
          <w:rtl/>
        </w:rPr>
        <w:t xml:space="preserve"> </w:t>
      </w:r>
      <w:r w:rsidRPr="001679AC">
        <w:rPr>
          <w:rFonts w:ascii="David" w:hAnsi="David" w:cs="David" w:hint="eastAsia"/>
          <w:rtl/>
        </w:rPr>
        <w:t>המערכת</w:t>
      </w:r>
      <w:r w:rsidRPr="001679AC">
        <w:rPr>
          <w:rFonts w:ascii="David" w:hAnsi="David" w:cs="David"/>
          <w:rtl/>
        </w:rPr>
        <w:t xml:space="preserve"> </w:t>
      </w:r>
      <w:r w:rsidRPr="001679AC">
        <w:rPr>
          <w:rFonts w:ascii="David" w:hAnsi="David" w:cs="David" w:hint="eastAsia"/>
          <w:rtl/>
        </w:rPr>
        <w:t>לעבודה</w:t>
      </w:r>
      <w:r w:rsidRPr="001679AC">
        <w:rPr>
          <w:rFonts w:ascii="David" w:hAnsi="David" w:cs="David"/>
          <w:rtl/>
        </w:rPr>
        <w:t xml:space="preserve"> </w:t>
      </w:r>
      <w:r w:rsidRPr="001679AC">
        <w:rPr>
          <w:rFonts w:ascii="David" w:hAnsi="David" w:cs="David" w:hint="eastAsia"/>
          <w:rtl/>
        </w:rPr>
        <w:t>בפועל</w:t>
      </w:r>
      <w:r w:rsidRPr="001679AC">
        <w:rPr>
          <w:rFonts w:ascii="David" w:hAnsi="David" w:cs="David"/>
          <w:rtl/>
        </w:rPr>
        <w:t xml:space="preserve">. </w:t>
      </w:r>
      <w:r w:rsidRPr="001679AC">
        <w:rPr>
          <w:rFonts w:ascii="David" w:hAnsi="David" w:cs="David" w:hint="eastAsia"/>
          <w:rtl/>
        </w:rPr>
        <w:t>לא</w:t>
      </w:r>
      <w:r w:rsidRPr="001679AC">
        <w:rPr>
          <w:rFonts w:ascii="David" w:hAnsi="David" w:cs="David"/>
          <w:rtl/>
        </w:rPr>
        <w:t xml:space="preserve"> </w:t>
      </w:r>
      <w:r w:rsidRPr="001679AC">
        <w:rPr>
          <w:rFonts w:ascii="David" w:hAnsi="David" w:cs="David" w:hint="eastAsia"/>
          <w:rtl/>
        </w:rPr>
        <w:t>תהיה</w:t>
      </w:r>
      <w:r w:rsidRPr="001679AC">
        <w:rPr>
          <w:rFonts w:ascii="David" w:hAnsi="David" w:cs="David"/>
          <w:rtl/>
        </w:rPr>
        <w:t xml:space="preserve"> </w:t>
      </w:r>
      <w:r w:rsidRPr="001679AC">
        <w:rPr>
          <w:rFonts w:ascii="David" w:hAnsi="David" w:cs="David" w:hint="eastAsia"/>
          <w:rtl/>
        </w:rPr>
        <w:t>למשתמשים</w:t>
      </w:r>
      <w:r w:rsidRPr="001679AC">
        <w:rPr>
          <w:rFonts w:ascii="David" w:hAnsi="David" w:cs="David"/>
          <w:rtl/>
        </w:rPr>
        <w:t xml:space="preserve"> </w:t>
      </w:r>
      <w:r w:rsidRPr="001679AC">
        <w:rPr>
          <w:rFonts w:ascii="David" w:hAnsi="David" w:cs="David" w:hint="eastAsia"/>
          <w:rtl/>
        </w:rPr>
        <w:t>כל</w:t>
      </w:r>
      <w:r w:rsidRPr="001679AC">
        <w:rPr>
          <w:rFonts w:ascii="David" w:hAnsi="David" w:cs="David"/>
          <w:rtl/>
        </w:rPr>
        <w:t xml:space="preserve"> </w:t>
      </w:r>
      <w:r w:rsidRPr="001679AC">
        <w:rPr>
          <w:rFonts w:ascii="David" w:hAnsi="David" w:cs="David" w:hint="eastAsia"/>
          <w:rtl/>
        </w:rPr>
        <w:t>תביעה</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טענה</w:t>
      </w:r>
      <w:r w:rsidRPr="001679AC">
        <w:rPr>
          <w:rFonts w:ascii="David" w:hAnsi="David" w:cs="David"/>
          <w:rtl/>
        </w:rPr>
        <w:t xml:space="preserve"> </w:t>
      </w:r>
      <w:r w:rsidRPr="001679AC">
        <w:rPr>
          <w:rFonts w:ascii="David" w:hAnsi="David" w:cs="David" w:hint="eastAsia"/>
          <w:rtl/>
        </w:rPr>
        <w:t>כלפי</w:t>
      </w:r>
      <w:r w:rsidRPr="001679AC">
        <w:rPr>
          <w:rFonts w:ascii="David" w:hAnsi="David" w:cs="David"/>
          <w:rtl/>
        </w:rPr>
        <w:t xml:space="preserve"> </w:t>
      </w:r>
      <w:r w:rsidRPr="001679AC">
        <w:rPr>
          <w:rFonts w:ascii="David" w:hAnsi="David" w:cs="David" w:hint="eastAsia"/>
          <w:rtl/>
        </w:rPr>
        <w:t>הממשלה</w:t>
      </w:r>
      <w:r w:rsidRPr="001679AC">
        <w:rPr>
          <w:rFonts w:ascii="David" w:hAnsi="David" w:cs="David"/>
          <w:rtl/>
        </w:rPr>
        <w:t xml:space="preserve"> </w:t>
      </w:r>
      <w:r w:rsidRPr="001679AC">
        <w:rPr>
          <w:rFonts w:ascii="David" w:hAnsi="David" w:cs="David" w:hint="eastAsia"/>
          <w:rtl/>
        </w:rPr>
        <w:t>ו</w:t>
      </w:r>
      <w:r w:rsidRPr="001679AC">
        <w:rPr>
          <w:rFonts w:ascii="David" w:hAnsi="David" w:cs="David"/>
          <w:rtl/>
        </w:rPr>
        <w:t xml:space="preserve">/או </w:t>
      </w:r>
      <w:r w:rsidRPr="001679AC">
        <w:rPr>
          <w:rFonts w:ascii="David" w:hAnsi="David" w:cs="David" w:hint="eastAsia"/>
          <w:rtl/>
        </w:rPr>
        <w:t>מי</w:t>
      </w:r>
      <w:r w:rsidRPr="001679AC">
        <w:rPr>
          <w:rFonts w:ascii="David" w:hAnsi="David" w:cs="David"/>
          <w:rtl/>
        </w:rPr>
        <w:t xml:space="preserve"> </w:t>
      </w:r>
      <w:r w:rsidRPr="001679AC">
        <w:rPr>
          <w:rFonts w:ascii="David" w:hAnsi="David" w:cs="David" w:hint="eastAsia"/>
          <w:rtl/>
        </w:rPr>
        <w:t>מטעמה</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כלפי</w:t>
      </w:r>
      <w:r w:rsidRPr="001679AC">
        <w:rPr>
          <w:rFonts w:ascii="David" w:hAnsi="David" w:cs="David"/>
          <w:rtl/>
        </w:rPr>
        <w:t xml:space="preserve"> </w:t>
      </w:r>
      <w:r w:rsidRPr="001679AC">
        <w:rPr>
          <w:rFonts w:ascii="David" w:hAnsi="David" w:cs="David" w:hint="eastAsia"/>
          <w:rtl/>
        </w:rPr>
        <w:t>משרדים</w:t>
      </w:r>
      <w:r w:rsidRPr="001679AC">
        <w:rPr>
          <w:rFonts w:ascii="David" w:hAnsi="David" w:cs="David"/>
          <w:rtl/>
        </w:rPr>
        <w:t xml:space="preserve"> </w:t>
      </w:r>
      <w:r w:rsidRPr="001679AC">
        <w:rPr>
          <w:rFonts w:ascii="David" w:hAnsi="David" w:cs="David" w:hint="eastAsia"/>
          <w:rtl/>
        </w:rPr>
        <w:t>ו</w:t>
      </w:r>
      <w:r w:rsidRPr="001679AC">
        <w:rPr>
          <w:rFonts w:ascii="David" w:hAnsi="David" w:cs="David"/>
          <w:rtl/>
        </w:rPr>
        <w:t xml:space="preserve">/או </w:t>
      </w:r>
      <w:r w:rsidRPr="001679AC">
        <w:rPr>
          <w:rFonts w:ascii="David" w:hAnsi="David" w:cs="David" w:hint="eastAsia"/>
          <w:rtl/>
        </w:rPr>
        <w:t>מי</w:t>
      </w:r>
      <w:r w:rsidRPr="001679AC">
        <w:rPr>
          <w:rFonts w:ascii="David" w:hAnsi="David" w:cs="David"/>
          <w:rtl/>
        </w:rPr>
        <w:t xml:space="preserve"> </w:t>
      </w:r>
      <w:r w:rsidRPr="001679AC">
        <w:rPr>
          <w:rFonts w:ascii="David" w:hAnsi="David" w:cs="David" w:hint="eastAsia"/>
          <w:rtl/>
        </w:rPr>
        <w:t>טעמם</w:t>
      </w:r>
      <w:r w:rsidRPr="001679AC">
        <w:rPr>
          <w:rFonts w:ascii="David" w:hAnsi="David" w:cs="David"/>
          <w:rtl/>
        </w:rPr>
        <w:t xml:space="preserve"> </w:t>
      </w:r>
      <w:r w:rsidRPr="001679AC">
        <w:rPr>
          <w:rFonts w:ascii="David" w:hAnsi="David" w:cs="David" w:hint="eastAsia"/>
          <w:rtl/>
        </w:rPr>
        <w:t>בגין</w:t>
      </w:r>
      <w:r w:rsidRPr="001679AC">
        <w:rPr>
          <w:rFonts w:ascii="David" w:hAnsi="David" w:cs="David"/>
          <w:rtl/>
        </w:rPr>
        <w:t xml:space="preserve"> </w:t>
      </w:r>
      <w:r w:rsidRPr="001679AC">
        <w:rPr>
          <w:rFonts w:ascii="David" w:hAnsi="David" w:cs="David" w:hint="eastAsia"/>
          <w:rtl/>
        </w:rPr>
        <w:t>חוסרי</w:t>
      </w:r>
      <w:r w:rsidRPr="001679AC">
        <w:rPr>
          <w:rFonts w:ascii="David" w:hAnsi="David" w:cs="David"/>
          <w:rtl/>
        </w:rPr>
        <w:t xml:space="preserve"> </w:t>
      </w:r>
      <w:r w:rsidRPr="001679AC">
        <w:rPr>
          <w:rFonts w:ascii="David" w:hAnsi="David" w:cs="David" w:hint="eastAsia"/>
          <w:rtl/>
        </w:rPr>
        <w:t>פונקציונליות</w:t>
      </w:r>
      <w:r w:rsidRPr="001679AC">
        <w:rPr>
          <w:rFonts w:ascii="David" w:hAnsi="David" w:cs="David"/>
          <w:rtl/>
        </w:rPr>
        <w:t xml:space="preserve"> </w:t>
      </w:r>
      <w:r w:rsidRPr="001679AC">
        <w:rPr>
          <w:rFonts w:ascii="David" w:hAnsi="David" w:cs="David" w:hint="eastAsia"/>
          <w:rtl/>
        </w:rPr>
        <w:t>כאמור</w:t>
      </w:r>
      <w:r w:rsidRPr="001679AC">
        <w:rPr>
          <w:rFonts w:ascii="David" w:hAnsi="David" w:cs="David"/>
          <w:rtl/>
        </w:rPr>
        <w:t>.</w:t>
      </w:r>
    </w:p>
    <w:p w14:paraId="32906168"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הממשלה</w:t>
      </w:r>
      <w:r w:rsidRPr="001679AC">
        <w:rPr>
          <w:rFonts w:ascii="David" w:hAnsi="David" w:cs="David"/>
          <w:rtl/>
        </w:rPr>
        <w:t xml:space="preserve"> </w:t>
      </w:r>
      <w:r w:rsidRPr="001679AC">
        <w:rPr>
          <w:rFonts w:ascii="David" w:hAnsi="David" w:cs="David" w:hint="eastAsia"/>
          <w:rtl/>
        </w:rPr>
        <w:t>תעשה</w:t>
      </w:r>
      <w:r w:rsidRPr="001679AC">
        <w:rPr>
          <w:rFonts w:ascii="David" w:hAnsi="David" w:cs="David"/>
          <w:rtl/>
        </w:rPr>
        <w:t xml:space="preserve"> </w:t>
      </w:r>
      <w:r w:rsidRPr="001679AC">
        <w:rPr>
          <w:rFonts w:ascii="David" w:hAnsi="David" w:cs="David" w:hint="eastAsia"/>
          <w:rtl/>
        </w:rPr>
        <w:t>כל</w:t>
      </w:r>
      <w:r w:rsidRPr="001679AC">
        <w:rPr>
          <w:rFonts w:ascii="David" w:hAnsi="David" w:cs="David"/>
          <w:rtl/>
        </w:rPr>
        <w:t xml:space="preserve"> </w:t>
      </w:r>
      <w:r w:rsidRPr="001679AC">
        <w:rPr>
          <w:rFonts w:ascii="David" w:hAnsi="David" w:cs="David" w:hint="eastAsia"/>
          <w:rtl/>
        </w:rPr>
        <w:t>מאמץ</w:t>
      </w:r>
      <w:r w:rsidRPr="001679AC">
        <w:rPr>
          <w:rFonts w:ascii="David" w:hAnsi="David" w:cs="David"/>
          <w:rtl/>
        </w:rPr>
        <w:t xml:space="preserve"> </w:t>
      </w:r>
      <w:r w:rsidRPr="001679AC">
        <w:rPr>
          <w:rFonts w:ascii="David" w:hAnsi="David" w:cs="David" w:hint="eastAsia"/>
          <w:rtl/>
        </w:rPr>
        <w:t>סביר</w:t>
      </w:r>
      <w:r w:rsidRPr="001679AC">
        <w:rPr>
          <w:rFonts w:ascii="David" w:hAnsi="David" w:cs="David"/>
          <w:rtl/>
        </w:rPr>
        <w:t xml:space="preserve"> </w:t>
      </w:r>
      <w:r w:rsidRPr="001679AC">
        <w:rPr>
          <w:rFonts w:ascii="David" w:hAnsi="David" w:cs="David" w:hint="eastAsia"/>
          <w:rtl/>
        </w:rPr>
        <w:t>להבטיח</w:t>
      </w:r>
      <w:r w:rsidRPr="001679AC">
        <w:rPr>
          <w:rFonts w:ascii="David" w:hAnsi="David" w:cs="David"/>
          <w:rtl/>
        </w:rPr>
        <w:t xml:space="preserve"> </w:t>
      </w:r>
      <w:r w:rsidRPr="001679AC">
        <w:rPr>
          <w:rFonts w:ascii="David" w:hAnsi="David" w:cs="David" w:hint="eastAsia"/>
          <w:rtl/>
        </w:rPr>
        <w:t>זמינות</w:t>
      </w:r>
      <w:r w:rsidRPr="001679AC">
        <w:rPr>
          <w:rFonts w:ascii="David" w:hAnsi="David" w:cs="David"/>
          <w:rtl/>
        </w:rPr>
        <w:t xml:space="preserve"> </w:t>
      </w:r>
      <w:r w:rsidRPr="001679AC">
        <w:rPr>
          <w:rFonts w:ascii="David" w:hAnsi="David" w:cs="David" w:hint="eastAsia"/>
          <w:rtl/>
        </w:rPr>
        <w:t>ותקינות</w:t>
      </w:r>
      <w:r w:rsidRPr="001679AC">
        <w:rPr>
          <w:rFonts w:ascii="David" w:hAnsi="David" w:cs="David"/>
          <w:rtl/>
        </w:rPr>
        <w:t xml:space="preserve"> </w:t>
      </w:r>
      <w:r w:rsidRPr="001679AC">
        <w:rPr>
          <w:rFonts w:ascii="David" w:hAnsi="David" w:cs="David" w:hint="eastAsia"/>
          <w:rtl/>
        </w:rPr>
        <w:t>פעולת</w:t>
      </w:r>
      <w:r w:rsidRPr="001679AC">
        <w:rPr>
          <w:rFonts w:ascii="David" w:hAnsi="David" w:cs="David"/>
          <w:rtl/>
        </w:rPr>
        <w:t xml:space="preserve"> </w:t>
      </w:r>
      <w:r w:rsidRPr="001679AC">
        <w:rPr>
          <w:rFonts w:ascii="David" w:hAnsi="David" w:cs="David" w:hint="eastAsia"/>
          <w:rtl/>
        </w:rPr>
        <w:t>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 xml:space="preserve"> </w:t>
      </w:r>
      <w:r w:rsidRPr="001679AC">
        <w:rPr>
          <w:rFonts w:ascii="David" w:hAnsi="David" w:cs="David" w:hint="eastAsia"/>
          <w:rtl/>
        </w:rPr>
        <w:t>ואולם</w:t>
      </w:r>
      <w:r w:rsidRPr="001679AC">
        <w:rPr>
          <w:rFonts w:ascii="David" w:hAnsi="David" w:cs="David"/>
          <w:rtl/>
        </w:rPr>
        <w:t xml:space="preserve"> </w:t>
      </w:r>
      <w:r w:rsidRPr="001679AC">
        <w:rPr>
          <w:rFonts w:ascii="David" w:hAnsi="David" w:cs="David" w:hint="eastAsia"/>
          <w:rtl/>
        </w:rPr>
        <w:t>ייתכן</w:t>
      </w:r>
      <w:r w:rsidRPr="001679AC">
        <w:rPr>
          <w:rFonts w:ascii="David" w:hAnsi="David" w:cs="David"/>
          <w:rtl/>
        </w:rPr>
        <w:t xml:space="preserve"> </w:t>
      </w:r>
      <w:r w:rsidRPr="001679AC">
        <w:rPr>
          <w:rFonts w:ascii="David" w:hAnsi="David" w:cs="David" w:hint="eastAsia"/>
          <w:rtl/>
        </w:rPr>
        <w:t>שהמערכת</w:t>
      </w:r>
      <w:r w:rsidRPr="001679AC">
        <w:rPr>
          <w:rFonts w:ascii="David" w:hAnsi="David" w:cs="David"/>
          <w:rtl/>
        </w:rPr>
        <w:t xml:space="preserve"> </w:t>
      </w:r>
      <w:r w:rsidRPr="001679AC">
        <w:rPr>
          <w:rFonts w:ascii="David" w:hAnsi="David" w:cs="David" w:hint="eastAsia"/>
          <w:rtl/>
        </w:rPr>
        <w:t>לא</w:t>
      </w:r>
      <w:r w:rsidRPr="001679AC">
        <w:rPr>
          <w:rFonts w:ascii="David" w:hAnsi="David" w:cs="David"/>
          <w:rtl/>
        </w:rPr>
        <w:t xml:space="preserve"> </w:t>
      </w:r>
      <w:r w:rsidRPr="001679AC">
        <w:rPr>
          <w:rFonts w:ascii="David" w:hAnsi="David" w:cs="David" w:hint="eastAsia"/>
          <w:rtl/>
        </w:rPr>
        <w:t>תהיה</w:t>
      </w:r>
      <w:r w:rsidRPr="001679AC">
        <w:rPr>
          <w:rFonts w:ascii="David" w:hAnsi="David" w:cs="David"/>
          <w:rtl/>
        </w:rPr>
        <w:t xml:space="preserve"> </w:t>
      </w:r>
      <w:r w:rsidRPr="001679AC">
        <w:rPr>
          <w:rFonts w:ascii="David" w:hAnsi="David" w:cs="David" w:hint="eastAsia"/>
          <w:rtl/>
        </w:rPr>
        <w:t>זמינה</w:t>
      </w:r>
      <w:r w:rsidRPr="001679AC">
        <w:rPr>
          <w:rFonts w:ascii="David" w:hAnsi="David" w:cs="David"/>
          <w:rtl/>
        </w:rPr>
        <w:t xml:space="preserve"> </w:t>
      </w:r>
      <w:r w:rsidRPr="001679AC">
        <w:rPr>
          <w:rFonts w:ascii="David" w:hAnsi="David" w:cs="David" w:hint="eastAsia"/>
          <w:rtl/>
        </w:rPr>
        <w:t>מעת</w:t>
      </w:r>
      <w:r w:rsidRPr="001679AC">
        <w:rPr>
          <w:rFonts w:ascii="David" w:hAnsi="David" w:cs="David"/>
          <w:rtl/>
        </w:rPr>
        <w:t xml:space="preserve"> </w:t>
      </w:r>
      <w:r w:rsidRPr="001679AC">
        <w:rPr>
          <w:rFonts w:ascii="David" w:hAnsi="David" w:cs="David" w:hint="eastAsia"/>
          <w:rtl/>
        </w:rPr>
        <w:t>לעת</w:t>
      </w:r>
      <w:r w:rsidRPr="001679AC">
        <w:rPr>
          <w:rFonts w:ascii="David" w:hAnsi="David" w:cs="David"/>
          <w:rtl/>
        </w:rPr>
        <w:t xml:space="preserve"> </w:t>
      </w:r>
      <w:r w:rsidRPr="001679AC">
        <w:rPr>
          <w:rFonts w:ascii="David" w:hAnsi="David" w:cs="David" w:hint="eastAsia"/>
          <w:rtl/>
        </w:rPr>
        <w:t>בשל</w:t>
      </w:r>
      <w:r w:rsidRPr="001679AC">
        <w:rPr>
          <w:rFonts w:ascii="David" w:hAnsi="David" w:cs="David"/>
          <w:rtl/>
        </w:rPr>
        <w:t xml:space="preserve"> </w:t>
      </w:r>
      <w:r w:rsidRPr="001679AC">
        <w:rPr>
          <w:rFonts w:ascii="David" w:hAnsi="David" w:cs="David" w:hint="eastAsia"/>
          <w:rtl/>
        </w:rPr>
        <w:t>תקלות</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לצורך</w:t>
      </w:r>
      <w:r w:rsidRPr="001679AC">
        <w:rPr>
          <w:rFonts w:ascii="David" w:hAnsi="David" w:cs="David"/>
          <w:rtl/>
        </w:rPr>
        <w:t xml:space="preserve"> </w:t>
      </w:r>
      <w:r w:rsidRPr="001679AC">
        <w:rPr>
          <w:rFonts w:ascii="David" w:hAnsi="David" w:cs="David" w:hint="eastAsia"/>
          <w:rtl/>
        </w:rPr>
        <w:t>תחזוקה</w:t>
      </w:r>
      <w:r w:rsidRPr="001679AC">
        <w:rPr>
          <w:rFonts w:ascii="David" w:hAnsi="David" w:cs="David"/>
          <w:rtl/>
        </w:rPr>
        <w:t xml:space="preserve">. </w:t>
      </w:r>
      <w:r w:rsidRPr="001679AC">
        <w:rPr>
          <w:rFonts w:ascii="David" w:hAnsi="David" w:cs="David" w:hint="eastAsia"/>
          <w:rtl/>
        </w:rPr>
        <w:t>כמו</w:t>
      </w:r>
      <w:r w:rsidRPr="001679AC">
        <w:rPr>
          <w:rFonts w:ascii="David" w:hAnsi="David" w:cs="David"/>
          <w:rtl/>
        </w:rPr>
        <w:t xml:space="preserve"> </w:t>
      </w:r>
      <w:r w:rsidRPr="001679AC">
        <w:rPr>
          <w:rFonts w:ascii="David" w:hAnsi="David" w:cs="David" w:hint="eastAsia"/>
          <w:rtl/>
        </w:rPr>
        <w:t>כן</w:t>
      </w:r>
      <w:r w:rsidRPr="001679AC">
        <w:rPr>
          <w:rFonts w:ascii="David" w:hAnsi="David" w:cs="David"/>
          <w:rtl/>
        </w:rPr>
        <w:t xml:space="preserve">, </w:t>
      </w:r>
      <w:r w:rsidRPr="001679AC">
        <w:rPr>
          <w:rFonts w:ascii="David" w:hAnsi="David" w:cs="David" w:hint="eastAsia"/>
          <w:rtl/>
        </w:rPr>
        <w:t>ייתכנו</w:t>
      </w:r>
      <w:r w:rsidRPr="001679AC">
        <w:rPr>
          <w:rFonts w:ascii="David" w:hAnsi="David" w:cs="David"/>
          <w:rtl/>
        </w:rPr>
        <w:t xml:space="preserve"> </w:t>
      </w:r>
      <w:r w:rsidRPr="001679AC">
        <w:rPr>
          <w:rFonts w:ascii="David" w:hAnsi="David" w:cs="David" w:hint="eastAsia"/>
          <w:rtl/>
        </w:rPr>
        <w:t>תקלות</w:t>
      </w:r>
      <w:r w:rsidRPr="001679AC">
        <w:rPr>
          <w:rFonts w:ascii="David" w:hAnsi="David" w:cs="David"/>
          <w:rtl/>
        </w:rPr>
        <w:t xml:space="preserve"> </w:t>
      </w:r>
      <w:r w:rsidRPr="001679AC">
        <w:rPr>
          <w:rFonts w:ascii="David" w:hAnsi="David" w:cs="David" w:hint="eastAsia"/>
          <w:rtl/>
        </w:rPr>
        <w:t>שיחייבו</w:t>
      </w:r>
      <w:r w:rsidRPr="001679AC">
        <w:rPr>
          <w:rFonts w:ascii="David" w:hAnsi="David" w:cs="David"/>
          <w:rtl/>
        </w:rPr>
        <w:t xml:space="preserve"> </w:t>
      </w:r>
      <w:r w:rsidRPr="001679AC">
        <w:rPr>
          <w:rFonts w:ascii="David" w:hAnsi="David" w:cs="David" w:hint="eastAsia"/>
          <w:rtl/>
        </w:rPr>
        <w:t>הגשה</w:t>
      </w:r>
      <w:r w:rsidRPr="001679AC">
        <w:rPr>
          <w:rFonts w:ascii="David" w:hAnsi="David" w:cs="David"/>
          <w:rtl/>
        </w:rPr>
        <w:t xml:space="preserve"> </w:t>
      </w:r>
      <w:r w:rsidRPr="001679AC">
        <w:rPr>
          <w:rFonts w:ascii="David" w:hAnsi="David" w:cs="David" w:hint="eastAsia"/>
          <w:rtl/>
        </w:rPr>
        <w:t>חוזרת</w:t>
      </w:r>
      <w:r w:rsidRPr="001679AC">
        <w:rPr>
          <w:rFonts w:ascii="David" w:hAnsi="David" w:cs="David"/>
          <w:rtl/>
        </w:rPr>
        <w:t xml:space="preserve"> </w:t>
      </w:r>
      <w:r w:rsidRPr="001679AC">
        <w:rPr>
          <w:rFonts w:ascii="David" w:hAnsi="David" w:cs="David" w:hint="eastAsia"/>
          <w:rtl/>
        </w:rPr>
        <w:t>של</w:t>
      </w:r>
      <w:r w:rsidRPr="001679AC">
        <w:rPr>
          <w:rFonts w:ascii="David" w:hAnsi="David" w:cs="David"/>
          <w:rtl/>
        </w:rPr>
        <w:t xml:space="preserve"> </w:t>
      </w:r>
      <w:r w:rsidRPr="001679AC">
        <w:rPr>
          <w:rFonts w:ascii="David" w:hAnsi="David" w:cs="David" w:hint="eastAsia"/>
          <w:rtl/>
        </w:rPr>
        <w:t>דיווחי</w:t>
      </w:r>
      <w:r w:rsidRPr="001679AC">
        <w:rPr>
          <w:rFonts w:ascii="David" w:hAnsi="David" w:cs="David"/>
          <w:rtl/>
        </w:rPr>
        <w:t xml:space="preserve"> </w:t>
      </w:r>
      <w:r w:rsidRPr="001679AC">
        <w:rPr>
          <w:rFonts w:ascii="David" w:hAnsi="David" w:cs="David" w:hint="eastAsia"/>
          <w:rtl/>
        </w:rPr>
        <w:t>ביצוע</w:t>
      </w:r>
      <w:r w:rsidRPr="001679AC">
        <w:rPr>
          <w:rFonts w:ascii="David" w:hAnsi="David" w:cs="David"/>
          <w:rtl/>
        </w:rPr>
        <w:t xml:space="preserve"> </w:t>
      </w:r>
      <w:r w:rsidRPr="001679AC">
        <w:rPr>
          <w:rFonts w:ascii="David" w:hAnsi="David" w:cs="David" w:hint="eastAsia"/>
          <w:rtl/>
        </w:rPr>
        <w:t>ו</w:t>
      </w:r>
      <w:r w:rsidRPr="001679AC">
        <w:rPr>
          <w:rFonts w:ascii="David" w:hAnsi="David" w:cs="David"/>
          <w:rtl/>
        </w:rPr>
        <w:t xml:space="preserve">/או </w:t>
      </w:r>
      <w:r w:rsidRPr="001679AC">
        <w:rPr>
          <w:rFonts w:ascii="David" w:hAnsi="David" w:cs="David" w:hint="eastAsia"/>
          <w:rtl/>
        </w:rPr>
        <w:t>חשבוניות</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יפגעו</w:t>
      </w:r>
      <w:r w:rsidRPr="001679AC">
        <w:rPr>
          <w:rFonts w:ascii="David" w:hAnsi="David" w:cs="David"/>
          <w:rtl/>
        </w:rPr>
        <w:t xml:space="preserve"> </w:t>
      </w:r>
      <w:r w:rsidRPr="001679AC">
        <w:rPr>
          <w:rFonts w:ascii="David" w:hAnsi="David" w:cs="David" w:hint="eastAsia"/>
          <w:rtl/>
        </w:rPr>
        <w:t>בקצב</w:t>
      </w:r>
      <w:r w:rsidRPr="001679AC">
        <w:rPr>
          <w:rFonts w:ascii="David" w:hAnsi="David" w:cs="David"/>
          <w:rtl/>
        </w:rPr>
        <w:t xml:space="preserve"> </w:t>
      </w:r>
      <w:r w:rsidRPr="001679AC">
        <w:rPr>
          <w:rFonts w:ascii="David" w:hAnsi="David" w:cs="David" w:hint="eastAsia"/>
          <w:rtl/>
        </w:rPr>
        <w:t>העבודה</w:t>
      </w:r>
      <w:r w:rsidRPr="001679AC">
        <w:rPr>
          <w:rFonts w:ascii="David" w:hAnsi="David" w:cs="David"/>
          <w:rtl/>
        </w:rPr>
        <w:t xml:space="preserve">. </w:t>
      </w:r>
      <w:r w:rsidRPr="001679AC">
        <w:rPr>
          <w:rFonts w:ascii="David" w:hAnsi="David" w:cs="David" w:hint="eastAsia"/>
          <w:rtl/>
        </w:rPr>
        <w:t>במקרים</w:t>
      </w:r>
      <w:r w:rsidRPr="001679AC">
        <w:rPr>
          <w:rFonts w:ascii="David" w:hAnsi="David" w:cs="David"/>
          <w:rtl/>
        </w:rPr>
        <w:t xml:space="preserve"> </w:t>
      </w:r>
      <w:r w:rsidRPr="001679AC">
        <w:rPr>
          <w:rFonts w:ascii="David" w:hAnsi="David" w:cs="David" w:hint="eastAsia"/>
          <w:rtl/>
        </w:rPr>
        <w:t>אלה</w:t>
      </w:r>
      <w:r w:rsidRPr="001679AC">
        <w:rPr>
          <w:rFonts w:ascii="David" w:hAnsi="David" w:cs="David"/>
          <w:rtl/>
        </w:rPr>
        <w:t xml:space="preserve"> </w:t>
      </w:r>
      <w:r w:rsidRPr="001679AC">
        <w:rPr>
          <w:rFonts w:ascii="David" w:hAnsi="David" w:cs="David" w:hint="eastAsia"/>
          <w:rtl/>
        </w:rPr>
        <w:t>לא</w:t>
      </w:r>
      <w:r w:rsidRPr="001679AC">
        <w:rPr>
          <w:rFonts w:ascii="David" w:hAnsi="David" w:cs="David"/>
          <w:rtl/>
        </w:rPr>
        <w:t xml:space="preserve"> </w:t>
      </w:r>
      <w:r w:rsidRPr="001679AC">
        <w:rPr>
          <w:rFonts w:ascii="David" w:hAnsi="David" w:cs="David" w:hint="eastAsia"/>
          <w:rtl/>
        </w:rPr>
        <w:t>תהיה</w:t>
      </w:r>
      <w:r w:rsidRPr="001679AC">
        <w:rPr>
          <w:rFonts w:ascii="David" w:hAnsi="David" w:cs="David"/>
          <w:rtl/>
        </w:rPr>
        <w:t xml:space="preserve"> </w:t>
      </w:r>
      <w:r w:rsidRPr="001679AC">
        <w:rPr>
          <w:rFonts w:ascii="David" w:hAnsi="David" w:cs="David" w:hint="eastAsia"/>
          <w:rtl/>
        </w:rPr>
        <w:t>לספקים</w:t>
      </w:r>
      <w:r w:rsidRPr="001679AC">
        <w:rPr>
          <w:rFonts w:ascii="David" w:hAnsi="David" w:cs="David"/>
          <w:rtl/>
        </w:rPr>
        <w:t xml:space="preserve"> </w:t>
      </w:r>
      <w:r w:rsidRPr="001679AC">
        <w:rPr>
          <w:rFonts w:ascii="David" w:hAnsi="David" w:cs="David" w:hint="eastAsia"/>
          <w:rtl/>
        </w:rPr>
        <w:t>כל</w:t>
      </w:r>
      <w:r w:rsidRPr="001679AC">
        <w:rPr>
          <w:rFonts w:ascii="David" w:hAnsi="David" w:cs="David"/>
          <w:rtl/>
        </w:rPr>
        <w:t xml:space="preserve"> </w:t>
      </w:r>
      <w:r w:rsidRPr="001679AC">
        <w:rPr>
          <w:rFonts w:ascii="David" w:hAnsi="David" w:cs="David" w:hint="eastAsia"/>
          <w:rtl/>
        </w:rPr>
        <w:t>תביעה</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טענה</w:t>
      </w:r>
      <w:r w:rsidRPr="001679AC">
        <w:rPr>
          <w:rFonts w:ascii="David" w:hAnsi="David" w:cs="David"/>
          <w:rtl/>
        </w:rPr>
        <w:t xml:space="preserve"> </w:t>
      </w:r>
      <w:r w:rsidRPr="001679AC">
        <w:rPr>
          <w:rFonts w:ascii="David" w:hAnsi="David" w:cs="David" w:hint="eastAsia"/>
          <w:rtl/>
        </w:rPr>
        <w:t>כלפי</w:t>
      </w:r>
      <w:r w:rsidRPr="001679AC">
        <w:rPr>
          <w:rFonts w:ascii="David" w:hAnsi="David" w:cs="David"/>
          <w:rtl/>
        </w:rPr>
        <w:t xml:space="preserve"> </w:t>
      </w:r>
      <w:r w:rsidRPr="001679AC">
        <w:rPr>
          <w:rFonts w:ascii="David" w:hAnsi="David" w:cs="David" w:hint="eastAsia"/>
          <w:rtl/>
        </w:rPr>
        <w:t>הממשלה</w:t>
      </w:r>
      <w:r w:rsidRPr="001679AC">
        <w:rPr>
          <w:rFonts w:ascii="David" w:hAnsi="David" w:cs="David"/>
          <w:rtl/>
        </w:rPr>
        <w:t xml:space="preserve"> </w:t>
      </w:r>
      <w:r w:rsidRPr="001679AC">
        <w:rPr>
          <w:rFonts w:ascii="David" w:hAnsi="David" w:cs="David" w:hint="eastAsia"/>
          <w:rtl/>
        </w:rPr>
        <w:t>ו</w:t>
      </w:r>
      <w:r w:rsidRPr="001679AC">
        <w:rPr>
          <w:rFonts w:ascii="David" w:hAnsi="David" w:cs="David"/>
          <w:rtl/>
        </w:rPr>
        <w:t xml:space="preserve">/או </w:t>
      </w:r>
      <w:r w:rsidRPr="001679AC">
        <w:rPr>
          <w:rFonts w:ascii="David" w:hAnsi="David" w:cs="David" w:hint="eastAsia"/>
          <w:rtl/>
        </w:rPr>
        <w:t>מי</w:t>
      </w:r>
      <w:r w:rsidRPr="001679AC">
        <w:rPr>
          <w:rFonts w:ascii="David" w:hAnsi="David" w:cs="David"/>
          <w:rtl/>
        </w:rPr>
        <w:t xml:space="preserve"> </w:t>
      </w:r>
      <w:r w:rsidRPr="001679AC">
        <w:rPr>
          <w:rFonts w:ascii="David" w:hAnsi="David" w:cs="David" w:hint="eastAsia"/>
          <w:rtl/>
        </w:rPr>
        <w:t>מטעמה</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כלפי</w:t>
      </w:r>
      <w:r w:rsidRPr="001679AC">
        <w:rPr>
          <w:rFonts w:ascii="David" w:hAnsi="David" w:cs="David"/>
          <w:rtl/>
        </w:rPr>
        <w:t xml:space="preserve"> </w:t>
      </w:r>
      <w:r w:rsidRPr="001679AC">
        <w:rPr>
          <w:rFonts w:ascii="David" w:hAnsi="David" w:cs="David" w:hint="eastAsia"/>
          <w:rtl/>
        </w:rPr>
        <w:t>המשרדים</w:t>
      </w:r>
      <w:r w:rsidRPr="001679AC">
        <w:rPr>
          <w:rFonts w:ascii="David" w:hAnsi="David" w:cs="David"/>
          <w:rtl/>
        </w:rPr>
        <w:t xml:space="preserve"> </w:t>
      </w:r>
      <w:r w:rsidRPr="001679AC">
        <w:rPr>
          <w:rFonts w:ascii="David" w:hAnsi="David" w:cs="David" w:hint="eastAsia"/>
          <w:rtl/>
        </w:rPr>
        <w:t>ו</w:t>
      </w:r>
      <w:r w:rsidRPr="001679AC">
        <w:rPr>
          <w:rFonts w:ascii="David" w:hAnsi="David" w:cs="David"/>
          <w:rtl/>
        </w:rPr>
        <w:t xml:space="preserve">/או </w:t>
      </w:r>
      <w:r w:rsidRPr="001679AC">
        <w:rPr>
          <w:rFonts w:ascii="David" w:hAnsi="David" w:cs="David" w:hint="eastAsia"/>
          <w:rtl/>
        </w:rPr>
        <w:t>מי</w:t>
      </w:r>
      <w:r w:rsidRPr="001679AC">
        <w:rPr>
          <w:rFonts w:ascii="David" w:hAnsi="David" w:cs="David"/>
          <w:rtl/>
        </w:rPr>
        <w:t xml:space="preserve"> </w:t>
      </w:r>
      <w:r w:rsidRPr="001679AC">
        <w:rPr>
          <w:rFonts w:ascii="David" w:hAnsi="David" w:cs="David" w:hint="eastAsia"/>
          <w:rtl/>
        </w:rPr>
        <w:t>מטעמם</w:t>
      </w:r>
      <w:r w:rsidRPr="001679AC">
        <w:rPr>
          <w:rFonts w:ascii="David" w:hAnsi="David" w:cs="David"/>
          <w:rtl/>
        </w:rPr>
        <w:t xml:space="preserve"> </w:t>
      </w:r>
      <w:r w:rsidRPr="001679AC">
        <w:rPr>
          <w:rFonts w:ascii="David" w:hAnsi="David" w:cs="David" w:hint="eastAsia"/>
          <w:rtl/>
        </w:rPr>
        <w:t>ובלבד</w:t>
      </w:r>
      <w:r w:rsidRPr="001679AC">
        <w:rPr>
          <w:rFonts w:ascii="David" w:hAnsi="David" w:cs="David"/>
          <w:rtl/>
        </w:rPr>
        <w:t xml:space="preserve"> </w:t>
      </w:r>
      <w:r w:rsidRPr="001679AC">
        <w:rPr>
          <w:rFonts w:ascii="David" w:hAnsi="David" w:cs="David" w:hint="eastAsia"/>
          <w:rtl/>
        </w:rPr>
        <w:t>שננקטו</w:t>
      </w:r>
      <w:r w:rsidRPr="001679AC">
        <w:rPr>
          <w:rFonts w:ascii="David" w:hAnsi="David" w:cs="David"/>
          <w:rtl/>
        </w:rPr>
        <w:t xml:space="preserve"> </w:t>
      </w:r>
      <w:r w:rsidRPr="001679AC">
        <w:rPr>
          <w:rFonts w:ascii="David" w:hAnsi="David" w:cs="David" w:hint="eastAsia"/>
          <w:rtl/>
        </w:rPr>
        <w:t>על</w:t>
      </w:r>
      <w:r w:rsidRPr="001679AC">
        <w:rPr>
          <w:rFonts w:ascii="David" w:hAnsi="David" w:cs="David"/>
          <w:rtl/>
        </w:rPr>
        <w:t xml:space="preserve"> </w:t>
      </w:r>
      <w:r w:rsidRPr="001679AC">
        <w:rPr>
          <w:rFonts w:ascii="David" w:hAnsi="David" w:cs="David" w:hint="eastAsia"/>
          <w:rtl/>
        </w:rPr>
        <w:t>ידי</w:t>
      </w:r>
      <w:r w:rsidRPr="001679AC">
        <w:rPr>
          <w:rFonts w:ascii="David" w:hAnsi="David" w:cs="David"/>
          <w:rtl/>
        </w:rPr>
        <w:t xml:space="preserve"> </w:t>
      </w:r>
      <w:r w:rsidRPr="001679AC">
        <w:rPr>
          <w:rFonts w:ascii="David" w:hAnsi="David" w:cs="David" w:hint="eastAsia"/>
          <w:rtl/>
        </w:rPr>
        <w:t>הממשלה</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מי</w:t>
      </w:r>
      <w:r w:rsidRPr="001679AC">
        <w:rPr>
          <w:rFonts w:ascii="David" w:hAnsi="David" w:cs="David"/>
          <w:rtl/>
        </w:rPr>
        <w:t xml:space="preserve"> </w:t>
      </w:r>
      <w:r w:rsidRPr="001679AC">
        <w:rPr>
          <w:rFonts w:ascii="David" w:hAnsi="David" w:cs="David" w:hint="eastAsia"/>
          <w:rtl/>
        </w:rPr>
        <w:t>מטעמה</w:t>
      </w:r>
      <w:r w:rsidRPr="001679AC">
        <w:rPr>
          <w:rFonts w:ascii="David" w:hAnsi="David" w:cs="David"/>
          <w:rtl/>
        </w:rPr>
        <w:t xml:space="preserve">, </w:t>
      </w:r>
      <w:r w:rsidRPr="001679AC">
        <w:rPr>
          <w:rFonts w:ascii="David" w:hAnsi="David" w:cs="David" w:hint="eastAsia"/>
          <w:rtl/>
        </w:rPr>
        <w:t>מאמצים</w:t>
      </w:r>
      <w:r w:rsidRPr="001679AC">
        <w:rPr>
          <w:rFonts w:ascii="David" w:hAnsi="David" w:cs="David"/>
          <w:rtl/>
        </w:rPr>
        <w:t xml:space="preserve"> </w:t>
      </w:r>
      <w:r w:rsidRPr="001679AC">
        <w:rPr>
          <w:rFonts w:ascii="David" w:hAnsi="David" w:cs="David" w:hint="eastAsia"/>
          <w:rtl/>
        </w:rPr>
        <w:t>סבירים</w:t>
      </w:r>
      <w:r w:rsidRPr="001679AC">
        <w:rPr>
          <w:rFonts w:ascii="David" w:hAnsi="David" w:cs="David"/>
          <w:rtl/>
        </w:rPr>
        <w:t xml:space="preserve"> </w:t>
      </w:r>
      <w:r w:rsidRPr="001679AC">
        <w:rPr>
          <w:rFonts w:ascii="David" w:hAnsi="David" w:cs="David" w:hint="eastAsia"/>
          <w:rtl/>
        </w:rPr>
        <w:t>למניעת</w:t>
      </w:r>
      <w:r w:rsidRPr="001679AC">
        <w:rPr>
          <w:rFonts w:ascii="David" w:hAnsi="David" w:cs="David"/>
          <w:rtl/>
        </w:rPr>
        <w:t xml:space="preserve"> </w:t>
      </w:r>
      <w:r w:rsidRPr="001679AC">
        <w:rPr>
          <w:rFonts w:ascii="David" w:hAnsi="David" w:cs="David" w:hint="eastAsia"/>
          <w:rtl/>
        </w:rPr>
        <w:t>הישנות</w:t>
      </w:r>
      <w:r w:rsidRPr="001679AC">
        <w:rPr>
          <w:rFonts w:ascii="David" w:hAnsi="David" w:cs="David"/>
          <w:rtl/>
        </w:rPr>
        <w:t xml:space="preserve"> </w:t>
      </w:r>
      <w:r w:rsidRPr="001679AC">
        <w:rPr>
          <w:rFonts w:ascii="David" w:hAnsi="David" w:cs="David" w:hint="eastAsia"/>
          <w:rtl/>
        </w:rPr>
        <w:t>התקלות</w:t>
      </w:r>
      <w:r w:rsidRPr="001679AC">
        <w:rPr>
          <w:rFonts w:ascii="David" w:hAnsi="David" w:cs="David"/>
          <w:rtl/>
        </w:rPr>
        <w:t xml:space="preserve"> </w:t>
      </w:r>
      <w:r w:rsidRPr="001679AC">
        <w:rPr>
          <w:rFonts w:ascii="David" w:hAnsi="David" w:cs="David" w:hint="eastAsia"/>
          <w:rtl/>
        </w:rPr>
        <w:t>והטיפול</w:t>
      </w:r>
      <w:r w:rsidRPr="001679AC">
        <w:rPr>
          <w:rFonts w:ascii="David" w:hAnsi="David" w:cs="David"/>
          <w:rtl/>
        </w:rPr>
        <w:t xml:space="preserve"> </w:t>
      </w:r>
      <w:r w:rsidRPr="001679AC">
        <w:rPr>
          <w:rFonts w:ascii="David" w:hAnsi="David" w:cs="David" w:hint="eastAsia"/>
          <w:rtl/>
        </w:rPr>
        <w:t>בהן</w:t>
      </w:r>
      <w:r w:rsidRPr="001679AC">
        <w:rPr>
          <w:rFonts w:ascii="David" w:hAnsi="David" w:cs="David"/>
          <w:rtl/>
        </w:rPr>
        <w:t>.</w:t>
      </w:r>
    </w:p>
    <w:p w14:paraId="67F5A6B3"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במקרים</w:t>
      </w:r>
      <w:r w:rsidRPr="001679AC">
        <w:rPr>
          <w:rFonts w:ascii="David" w:hAnsi="David" w:cs="David"/>
          <w:rtl/>
        </w:rPr>
        <w:t xml:space="preserve"> </w:t>
      </w:r>
      <w:r w:rsidRPr="001679AC">
        <w:rPr>
          <w:rFonts w:ascii="David" w:hAnsi="David" w:cs="David" w:hint="eastAsia"/>
          <w:rtl/>
        </w:rPr>
        <w:t>בהם</w:t>
      </w:r>
      <w:r w:rsidRPr="001679AC">
        <w:rPr>
          <w:rFonts w:ascii="David" w:hAnsi="David" w:cs="David"/>
          <w:rtl/>
        </w:rPr>
        <w:t xml:space="preserve"> </w:t>
      </w:r>
      <w:r w:rsidRPr="001679AC">
        <w:rPr>
          <w:rFonts w:ascii="David" w:hAnsi="David" w:cs="David" w:hint="eastAsia"/>
          <w:rtl/>
        </w:rPr>
        <w:t>תקלה</w:t>
      </w:r>
      <w:r w:rsidRPr="001679AC">
        <w:rPr>
          <w:rFonts w:ascii="David" w:hAnsi="David" w:cs="David"/>
          <w:rtl/>
        </w:rPr>
        <w:t xml:space="preserve"> </w:t>
      </w:r>
      <w:r w:rsidRPr="001679AC">
        <w:rPr>
          <w:rFonts w:ascii="David" w:hAnsi="David" w:cs="David" w:hint="eastAsia"/>
          <w:rtl/>
        </w:rPr>
        <w:t>מתמשכת</w:t>
      </w:r>
      <w:r w:rsidRPr="001679AC">
        <w:rPr>
          <w:rFonts w:ascii="David" w:hAnsi="David" w:cs="David"/>
          <w:rtl/>
        </w:rPr>
        <w:t xml:space="preserve"> </w:t>
      </w:r>
      <w:r w:rsidRPr="001679AC">
        <w:rPr>
          <w:rFonts w:ascii="David" w:hAnsi="David" w:cs="David" w:hint="eastAsia"/>
          <w:rtl/>
        </w:rPr>
        <w:t>בפורטל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 xml:space="preserve"> </w:t>
      </w:r>
      <w:r w:rsidRPr="001679AC">
        <w:rPr>
          <w:rFonts w:ascii="David" w:hAnsi="David" w:cs="David" w:hint="eastAsia"/>
          <w:rtl/>
        </w:rPr>
        <w:t>מונעת</w:t>
      </w:r>
      <w:r w:rsidRPr="001679AC">
        <w:rPr>
          <w:rFonts w:ascii="David" w:hAnsi="David" w:cs="David"/>
          <w:rtl/>
        </w:rPr>
        <w:t xml:space="preserve"> </w:t>
      </w:r>
      <w:r w:rsidRPr="001679AC">
        <w:rPr>
          <w:rFonts w:ascii="David" w:hAnsi="David" w:cs="David" w:hint="eastAsia"/>
          <w:rtl/>
        </w:rPr>
        <w:t>באופן</w:t>
      </w:r>
      <w:r w:rsidRPr="001679AC">
        <w:rPr>
          <w:rFonts w:ascii="David" w:hAnsi="David" w:cs="David"/>
          <w:rtl/>
        </w:rPr>
        <w:t xml:space="preserve"> </w:t>
      </w:r>
      <w:r w:rsidRPr="001679AC">
        <w:rPr>
          <w:rFonts w:ascii="David" w:hAnsi="David" w:cs="David" w:hint="eastAsia"/>
          <w:rtl/>
        </w:rPr>
        <w:t>זמני</w:t>
      </w:r>
      <w:r w:rsidRPr="001679AC">
        <w:rPr>
          <w:rFonts w:ascii="David" w:hAnsi="David" w:cs="David"/>
          <w:rtl/>
        </w:rPr>
        <w:t xml:space="preserve"> </w:t>
      </w:r>
      <w:r w:rsidRPr="001679AC">
        <w:rPr>
          <w:rFonts w:ascii="David" w:hAnsi="David" w:cs="David" w:hint="eastAsia"/>
          <w:rtl/>
        </w:rPr>
        <w:t>הגשת</w:t>
      </w:r>
      <w:r w:rsidRPr="001679AC">
        <w:rPr>
          <w:rFonts w:ascii="David" w:hAnsi="David" w:cs="David"/>
          <w:rtl/>
        </w:rPr>
        <w:t xml:space="preserve"> </w:t>
      </w:r>
      <w:r w:rsidRPr="001679AC">
        <w:rPr>
          <w:rFonts w:ascii="David" w:hAnsi="David" w:cs="David" w:hint="eastAsia"/>
          <w:rtl/>
        </w:rPr>
        <w:t>דיווחי</w:t>
      </w:r>
      <w:r w:rsidRPr="001679AC">
        <w:rPr>
          <w:rFonts w:ascii="David" w:hAnsi="David" w:cs="David"/>
          <w:rtl/>
        </w:rPr>
        <w:t xml:space="preserve"> </w:t>
      </w:r>
      <w:r w:rsidRPr="001679AC">
        <w:rPr>
          <w:rFonts w:ascii="David" w:hAnsi="David" w:cs="David" w:hint="eastAsia"/>
          <w:rtl/>
        </w:rPr>
        <w:t>ביצוע</w:t>
      </w:r>
      <w:r w:rsidRPr="001679AC">
        <w:rPr>
          <w:rFonts w:ascii="David" w:hAnsi="David" w:cs="David"/>
          <w:rtl/>
        </w:rPr>
        <w:t xml:space="preserve"> </w:t>
      </w:r>
      <w:r w:rsidRPr="001679AC">
        <w:rPr>
          <w:rFonts w:ascii="David" w:hAnsi="David" w:cs="David" w:hint="eastAsia"/>
          <w:rtl/>
        </w:rPr>
        <w:t>ו</w:t>
      </w:r>
      <w:r w:rsidRPr="001679AC">
        <w:rPr>
          <w:rFonts w:ascii="David" w:hAnsi="David" w:cs="David"/>
          <w:rtl/>
        </w:rPr>
        <w:t xml:space="preserve">/או </w:t>
      </w:r>
      <w:r w:rsidRPr="001679AC">
        <w:rPr>
          <w:rFonts w:ascii="David" w:hAnsi="David" w:cs="David" w:hint="eastAsia"/>
          <w:rtl/>
        </w:rPr>
        <w:t>חשבוניות</w:t>
      </w:r>
      <w:r w:rsidRPr="001679AC">
        <w:rPr>
          <w:rFonts w:ascii="David" w:hAnsi="David" w:cs="David"/>
          <w:rtl/>
        </w:rPr>
        <w:t xml:space="preserve"> </w:t>
      </w:r>
      <w:r w:rsidRPr="001679AC">
        <w:rPr>
          <w:rFonts w:ascii="David" w:hAnsi="David" w:cs="David" w:hint="eastAsia"/>
          <w:rtl/>
        </w:rPr>
        <w:t>באמצעות</w:t>
      </w:r>
      <w:r w:rsidRPr="001679AC">
        <w:rPr>
          <w:rFonts w:ascii="David" w:hAnsi="David" w:cs="David"/>
          <w:rtl/>
        </w:rPr>
        <w:t xml:space="preserve"> </w:t>
      </w:r>
      <w:r w:rsidRPr="001679AC">
        <w:rPr>
          <w:rFonts w:ascii="David" w:hAnsi="David" w:cs="David" w:hint="eastAsia"/>
          <w:rtl/>
        </w:rPr>
        <w:t>הפורטל</w:t>
      </w:r>
      <w:r w:rsidRPr="001679AC">
        <w:rPr>
          <w:rFonts w:ascii="David" w:hAnsi="David" w:cs="David"/>
          <w:rtl/>
        </w:rPr>
        <w:t xml:space="preserve">, </w:t>
      </w:r>
      <w:r w:rsidRPr="001679AC">
        <w:rPr>
          <w:rFonts w:ascii="David" w:hAnsi="David" w:cs="David" w:hint="eastAsia"/>
          <w:rtl/>
        </w:rPr>
        <w:t>המשרדים</w:t>
      </w:r>
      <w:r w:rsidRPr="001679AC">
        <w:rPr>
          <w:rFonts w:ascii="David" w:hAnsi="David" w:cs="David"/>
          <w:rtl/>
        </w:rPr>
        <w:t xml:space="preserve"> </w:t>
      </w:r>
      <w:r w:rsidRPr="001679AC">
        <w:rPr>
          <w:rFonts w:ascii="David" w:hAnsi="David" w:cs="David" w:hint="eastAsia"/>
          <w:rtl/>
        </w:rPr>
        <w:t>והמשתמשים</w:t>
      </w:r>
      <w:r w:rsidRPr="001679AC">
        <w:rPr>
          <w:rFonts w:ascii="David" w:hAnsi="David" w:cs="David"/>
          <w:rtl/>
        </w:rPr>
        <w:t xml:space="preserve"> </w:t>
      </w:r>
      <w:r w:rsidRPr="001679AC">
        <w:rPr>
          <w:rFonts w:ascii="David" w:hAnsi="David" w:cs="David" w:hint="eastAsia"/>
          <w:rtl/>
        </w:rPr>
        <w:t>יונחו</w:t>
      </w:r>
      <w:r w:rsidRPr="001679AC">
        <w:rPr>
          <w:rFonts w:ascii="David" w:hAnsi="David" w:cs="David"/>
          <w:rtl/>
        </w:rPr>
        <w:t xml:space="preserve"> </w:t>
      </w:r>
      <w:r w:rsidRPr="001679AC">
        <w:rPr>
          <w:rFonts w:ascii="David" w:hAnsi="David" w:cs="David" w:hint="eastAsia"/>
          <w:rtl/>
        </w:rPr>
        <w:t>לפעול</w:t>
      </w:r>
      <w:r w:rsidRPr="001679AC">
        <w:rPr>
          <w:rFonts w:ascii="David" w:hAnsi="David" w:cs="David"/>
          <w:rtl/>
        </w:rPr>
        <w:t xml:space="preserve"> </w:t>
      </w:r>
      <w:r w:rsidRPr="001679AC">
        <w:rPr>
          <w:rFonts w:ascii="David" w:hAnsi="David" w:cs="David" w:hint="eastAsia"/>
          <w:rtl/>
        </w:rPr>
        <w:t>מחוץ</w:t>
      </w:r>
      <w:r w:rsidRPr="001679AC">
        <w:rPr>
          <w:rFonts w:ascii="David" w:hAnsi="David" w:cs="David"/>
          <w:rtl/>
        </w:rPr>
        <w:t xml:space="preserve"> </w:t>
      </w:r>
      <w:r w:rsidRPr="001679AC">
        <w:rPr>
          <w:rFonts w:ascii="David" w:hAnsi="David" w:cs="David" w:hint="eastAsia"/>
          <w:rtl/>
        </w:rPr>
        <w:t>לפורטל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 xml:space="preserve"> </w:t>
      </w:r>
      <w:r w:rsidRPr="001679AC">
        <w:rPr>
          <w:rFonts w:ascii="David" w:hAnsi="David" w:cs="David" w:hint="eastAsia"/>
          <w:rtl/>
        </w:rPr>
        <w:t>בהתאם</w:t>
      </w:r>
      <w:r w:rsidRPr="001679AC">
        <w:rPr>
          <w:rFonts w:ascii="David" w:hAnsi="David" w:cs="David"/>
          <w:rtl/>
        </w:rPr>
        <w:t xml:space="preserve"> </w:t>
      </w:r>
      <w:r w:rsidRPr="001679AC">
        <w:rPr>
          <w:rFonts w:ascii="David" w:hAnsi="David" w:cs="David" w:hint="eastAsia"/>
          <w:rtl/>
        </w:rPr>
        <w:t>להנחיות</w:t>
      </w:r>
      <w:r w:rsidRPr="001679AC">
        <w:rPr>
          <w:rFonts w:ascii="David" w:hAnsi="David" w:cs="David"/>
          <w:rtl/>
        </w:rPr>
        <w:t xml:space="preserve"> </w:t>
      </w:r>
      <w:r w:rsidRPr="001679AC">
        <w:rPr>
          <w:rFonts w:ascii="David" w:hAnsi="David" w:cs="David" w:hint="eastAsia"/>
          <w:rtl/>
        </w:rPr>
        <w:t>כפי</w:t>
      </w:r>
      <w:r w:rsidRPr="001679AC">
        <w:rPr>
          <w:rFonts w:ascii="David" w:hAnsi="David" w:cs="David"/>
          <w:rtl/>
        </w:rPr>
        <w:t xml:space="preserve"> </w:t>
      </w:r>
      <w:r w:rsidRPr="001679AC">
        <w:rPr>
          <w:rFonts w:ascii="David" w:hAnsi="David" w:cs="David" w:hint="eastAsia"/>
          <w:rtl/>
        </w:rPr>
        <w:t>שיפורסמו</w:t>
      </w:r>
      <w:r w:rsidRPr="001679AC">
        <w:rPr>
          <w:rFonts w:ascii="David" w:hAnsi="David" w:cs="David"/>
          <w:rtl/>
        </w:rPr>
        <w:t xml:space="preserve"> </w:t>
      </w:r>
      <w:r w:rsidRPr="001679AC">
        <w:rPr>
          <w:rFonts w:ascii="David" w:hAnsi="David" w:cs="David" w:hint="eastAsia"/>
          <w:rtl/>
        </w:rPr>
        <w:t>ע</w:t>
      </w:r>
      <w:r w:rsidRPr="001679AC">
        <w:rPr>
          <w:rFonts w:ascii="David" w:hAnsi="David" w:cs="David"/>
          <w:rtl/>
        </w:rPr>
        <w:t xml:space="preserve">"י </w:t>
      </w:r>
      <w:r w:rsidRPr="001679AC">
        <w:rPr>
          <w:rFonts w:ascii="David" w:hAnsi="David" w:cs="David" w:hint="eastAsia"/>
          <w:rtl/>
        </w:rPr>
        <w:t>החשב</w:t>
      </w:r>
      <w:r w:rsidRPr="001679AC">
        <w:rPr>
          <w:rFonts w:ascii="David" w:hAnsi="David" w:cs="David"/>
          <w:rtl/>
        </w:rPr>
        <w:t xml:space="preserve"> </w:t>
      </w:r>
      <w:r w:rsidRPr="001679AC">
        <w:rPr>
          <w:rFonts w:ascii="David" w:hAnsi="David" w:cs="David" w:hint="eastAsia"/>
          <w:rtl/>
        </w:rPr>
        <w:t>הכללי</w:t>
      </w:r>
      <w:r w:rsidRPr="001679AC">
        <w:rPr>
          <w:rFonts w:ascii="David" w:hAnsi="David" w:cs="David"/>
          <w:rtl/>
        </w:rPr>
        <w:t xml:space="preserve"> </w:t>
      </w:r>
      <w:r w:rsidRPr="001679AC">
        <w:rPr>
          <w:rFonts w:ascii="David" w:hAnsi="David" w:cs="David" w:hint="eastAsia"/>
          <w:rtl/>
        </w:rPr>
        <w:t>מעת</w:t>
      </w:r>
      <w:r w:rsidRPr="001679AC">
        <w:rPr>
          <w:rFonts w:ascii="David" w:hAnsi="David" w:cs="David"/>
          <w:rtl/>
        </w:rPr>
        <w:t xml:space="preserve"> </w:t>
      </w:r>
      <w:r w:rsidRPr="001679AC">
        <w:rPr>
          <w:rFonts w:ascii="David" w:hAnsi="David" w:cs="David" w:hint="eastAsia"/>
          <w:rtl/>
        </w:rPr>
        <w:t>לעת</w:t>
      </w:r>
      <w:r w:rsidRPr="001679AC">
        <w:rPr>
          <w:rFonts w:ascii="David" w:hAnsi="David" w:cs="David"/>
          <w:rtl/>
        </w:rPr>
        <w:t>.</w:t>
      </w:r>
    </w:p>
    <w:p w14:paraId="56090BA6" w14:textId="77777777" w:rsidR="004D375D" w:rsidRPr="001679AC" w:rsidRDefault="004D375D" w:rsidP="004D375D">
      <w:pPr>
        <w:widowControl/>
        <w:numPr>
          <w:ilvl w:val="0"/>
          <w:numId w:val="161"/>
        </w:numPr>
        <w:tabs>
          <w:tab w:val="num" w:pos="970"/>
        </w:tabs>
        <w:ind w:right="0"/>
        <w:jc w:val="both"/>
        <w:rPr>
          <w:rFonts w:ascii="David" w:hAnsi="David" w:cs="David"/>
          <w:b/>
        </w:rPr>
      </w:pPr>
      <w:r w:rsidRPr="001679AC">
        <w:rPr>
          <w:rFonts w:ascii="David" w:hAnsi="David" w:cs="David" w:hint="eastAsia"/>
          <w:b/>
          <w:bCs/>
          <w:rtl/>
        </w:rPr>
        <w:t>שינויים</w:t>
      </w:r>
      <w:r w:rsidRPr="001679AC">
        <w:rPr>
          <w:rFonts w:ascii="David" w:hAnsi="David" w:cs="David"/>
          <w:b/>
          <w:bCs/>
          <w:rtl/>
        </w:rPr>
        <w:t xml:space="preserve"> </w:t>
      </w:r>
      <w:r w:rsidRPr="001679AC">
        <w:rPr>
          <w:rFonts w:ascii="David" w:hAnsi="David" w:cs="David" w:hint="eastAsia"/>
          <w:b/>
          <w:bCs/>
          <w:rtl/>
        </w:rPr>
        <w:t>חקיקתיים</w:t>
      </w:r>
    </w:p>
    <w:p w14:paraId="3410CB5A"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ייתכן</w:t>
      </w:r>
      <w:r w:rsidRPr="001679AC">
        <w:rPr>
          <w:rFonts w:ascii="David" w:hAnsi="David" w:cs="David"/>
          <w:rtl/>
        </w:rPr>
        <w:t xml:space="preserve">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35612B1"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הממשלה</w:t>
      </w:r>
      <w:r w:rsidRPr="001679AC">
        <w:rPr>
          <w:rFonts w:ascii="David" w:hAnsi="David" w:cs="David"/>
          <w:rtl/>
        </w:rPr>
        <w:t xml:space="preserve"> </w:t>
      </w:r>
      <w:r w:rsidRPr="001679AC">
        <w:rPr>
          <w:rFonts w:ascii="David" w:hAnsi="David" w:cs="David" w:hint="eastAsia"/>
          <w:rtl/>
        </w:rPr>
        <w:t>שומרת</w:t>
      </w:r>
      <w:r w:rsidRPr="001679AC">
        <w:rPr>
          <w:rFonts w:ascii="David" w:hAnsi="David" w:cs="David"/>
          <w:rtl/>
        </w:rPr>
        <w:t xml:space="preserve"> </w:t>
      </w:r>
      <w:r w:rsidRPr="001679AC">
        <w:rPr>
          <w:rFonts w:ascii="David" w:hAnsi="David" w:cs="David" w:hint="eastAsia"/>
          <w:rtl/>
        </w:rPr>
        <w:t>לעצמה</w:t>
      </w:r>
      <w:r w:rsidRPr="001679AC">
        <w:rPr>
          <w:rFonts w:ascii="David" w:hAnsi="David" w:cs="David"/>
          <w:rtl/>
        </w:rPr>
        <w:t xml:space="preserve"> </w:t>
      </w:r>
      <w:r w:rsidRPr="001679AC">
        <w:rPr>
          <w:rFonts w:ascii="David" w:hAnsi="David" w:cs="David" w:hint="eastAsia"/>
          <w:rtl/>
        </w:rPr>
        <w:t>את</w:t>
      </w:r>
      <w:r w:rsidRPr="001679AC">
        <w:rPr>
          <w:rFonts w:ascii="David" w:hAnsi="David" w:cs="David"/>
          <w:rtl/>
        </w:rPr>
        <w:t xml:space="preserve"> </w:t>
      </w:r>
      <w:r w:rsidRPr="001679AC">
        <w:rPr>
          <w:rFonts w:ascii="David" w:hAnsi="David" w:cs="David" w:hint="eastAsia"/>
          <w:rtl/>
        </w:rPr>
        <w:t>הזכות</w:t>
      </w:r>
      <w:r w:rsidRPr="001679AC">
        <w:rPr>
          <w:rFonts w:ascii="David" w:hAnsi="David" w:cs="David"/>
          <w:rtl/>
        </w:rPr>
        <w:t xml:space="preserve"> </w:t>
      </w:r>
      <w:r w:rsidRPr="001679AC">
        <w:rPr>
          <w:rFonts w:ascii="David" w:hAnsi="David" w:cs="David" w:hint="eastAsia"/>
          <w:rtl/>
        </w:rPr>
        <w:t>לשנות</w:t>
      </w:r>
      <w:r w:rsidRPr="001679AC">
        <w:rPr>
          <w:rFonts w:ascii="David" w:hAnsi="David" w:cs="David"/>
          <w:rtl/>
        </w:rPr>
        <w:t xml:space="preserve"> </w:t>
      </w:r>
      <w:r w:rsidRPr="001679AC">
        <w:rPr>
          <w:rFonts w:ascii="David" w:hAnsi="David" w:cs="David" w:hint="eastAsia"/>
          <w:rtl/>
        </w:rPr>
        <w:t>הסדרים</w:t>
      </w:r>
      <w:r w:rsidRPr="001679AC">
        <w:rPr>
          <w:rFonts w:ascii="David" w:hAnsi="David" w:cs="David"/>
          <w:rtl/>
        </w:rPr>
        <w:t xml:space="preserve"> </w:t>
      </w:r>
      <w:r w:rsidRPr="001679AC">
        <w:rPr>
          <w:rFonts w:ascii="David" w:hAnsi="David" w:cs="David" w:hint="eastAsia"/>
          <w:rtl/>
        </w:rPr>
        <w:t>ותהליכים</w:t>
      </w:r>
      <w:r w:rsidRPr="001679AC">
        <w:rPr>
          <w:rFonts w:ascii="David" w:hAnsi="David" w:cs="David"/>
          <w:rtl/>
        </w:rPr>
        <w:t xml:space="preserve"> </w:t>
      </w:r>
      <w:r w:rsidRPr="001679AC">
        <w:rPr>
          <w:rFonts w:ascii="David" w:hAnsi="David" w:cs="David" w:hint="eastAsia"/>
          <w:rtl/>
        </w:rPr>
        <w:t>בניהול</w:t>
      </w:r>
      <w:r w:rsidRPr="001679AC">
        <w:rPr>
          <w:rFonts w:ascii="David" w:hAnsi="David" w:cs="David"/>
          <w:rtl/>
        </w:rPr>
        <w:t xml:space="preserve"> </w:t>
      </w:r>
      <w:r w:rsidRPr="001679AC">
        <w:rPr>
          <w:rFonts w:ascii="David" w:hAnsi="David" w:cs="David" w:hint="eastAsia"/>
          <w:rtl/>
        </w:rPr>
        <w:t>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 xml:space="preserve"> </w:t>
      </w:r>
      <w:r w:rsidRPr="001679AC">
        <w:rPr>
          <w:rFonts w:ascii="David" w:hAnsi="David" w:cs="David" w:hint="eastAsia"/>
          <w:rtl/>
        </w:rPr>
        <w:t>ע</w:t>
      </w:r>
      <w:r w:rsidRPr="001679AC">
        <w:rPr>
          <w:rFonts w:ascii="David" w:hAnsi="David" w:cs="David"/>
          <w:rtl/>
        </w:rPr>
        <w:t xml:space="preserve">"י </w:t>
      </w:r>
      <w:r w:rsidRPr="001679AC">
        <w:rPr>
          <w:rFonts w:ascii="David" w:hAnsi="David" w:cs="David" w:hint="eastAsia"/>
          <w:rtl/>
        </w:rPr>
        <w:t>הודעה</w:t>
      </w:r>
      <w:r w:rsidRPr="001679AC">
        <w:rPr>
          <w:rFonts w:ascii="David" w:hAnsi="David" w:cs="David"/>
          <w:rtl/>
        </w:rPr>
        <w:t xml:space="preserve"> </w:t>
      </w:r>
      <w:r w:rsidRPr="001679AC">
        <w:rPr>
          <w:rFonts w:ascii="David" w:hAnsi="David" w:cs="David" w:hint="eastAsia"/>
          <w:rtl/>
        </w:rPr>
        <w:t>מראש</w:t>
      </w:r>
      <w:r w:rsidRPr="001679AC">
        <w:rPr>
          <w:rFonts w:ascii="David" w:hAnsi="David" w:cs="David"/>
          <w:rtl/>
        </w:rPr>
        <w:t xml:space="preserve"> </w:t>
      </w:r>
      <w:r w:rsidRPr="001679AC">
        <w:rPr>
          <w:rFonts w:ascii="David" w:hAnsi="David" w:cs="David" w:hint="eastAsia"/>
          <w:rtl/>
        </w:rPr>
        <w:t>למשתמשים</w:t>
      </w:r>
      <w:r w:rsidRPr="001679AC">
        <w:rPr>
          <w:rFonts w:ascii="David" w:hAnsi="David" w:cs="David"/>
          <w:rtl/>
        </w:rPr>
        <w:t xml:space="preserve"> </w:t>
      </w:r>
      <w:r w:rsidRPr="001679AC">
        <w:rPr>
          <w:rFonts w:ascii="David" w:hAnsi="David" w:cs="David" w:hint="eastAsia"/>
          <w:rtl/>
        </w:rPr>
        <w:t>ו</w:t>
      </w:r>
      <w:r w:rsidRPr="001679AC">
        <w:rPr>
          <w:rFonts w:ascii="David" w:hAnsi="David" w:cs="David"/>
          <w:rtl/>
        </w:rPr>
        <w:t xml:space="preserve">/או </w:t>
      </w:r>
      <w:r w:rsidRPr="001679AC">
        <w:rPr>
          <w:rFonts w:ascii="David" w:hAnsi="David" w:cs="David" w:hint="eastAsia"/>
          <w:rtl/>
        </w:rPr>
        <w:t>נציגיהם</w:t>
      </w:r>
      <w:r w:rsidRPr="001679AC">
        <w:rPr>
          <w:rFonts w:ascii="David" w:hAnsi="David" w:cs="David"/>
          <w:rtl/>
        </w:rPr>
        <w:t xml:space="preserve"> </w:t>
      </w:r>
      <w:r w:rsidRPr="001679AC">
        <w:rPr>
          <w:rFonts w:ascii="David" w:hAnsi="David" w:cs="David" w:hint="eastAsia"/>
          <w:rtl/>
        </w:rPr>
        <w:t>דרך</w:t>
      </w:r>
      <w:r w:rsidRPr="001679AC">
        <w:rPr>
          <w:rFonts w:ascii="David" w:hAnsi="David" w:cs="David"/>
          <w:rtl/>
        </w:rPr>
        <w:t xml:space="preserve"> </w:t>
      </w:r>
      <w:r w:rsidRPr="001679AC">
        <w:rPr>
          <w:rFonts w:ascii="David" w:hAnsi="David" w:cs="David" w:hint="eastAsia"/>
          <w:rtl/>
        </w:rPr>
        <w:t>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 xml:space="preserve"> </w:t>
      </w:r>
      <w:r w:rsidRPr="001679AC">
        <w:rPr>
          <w:rFonts w:ascii="David" w:hAnsi="David" w:cs="David" w:hint="eastAsia"/>
          <w:rtl/>
        </w:rPr>
        <w:t>ו</w:t>
      </w:r>
      <w:r w:rsidRPr="001679AC">
        <w:rPr>
          <w:rFonts w:ascii="David" w:hAnsi="David" w:cs="David"/>
          <w:rtl/>
        </w:rPr>
        <w:t xml:space="preserve">/או </w:t>
      </w:r>
      <w:r w:rsidRPr="001679AC">
        <w:rPr>
          <w:rFonts w:ascii="David" w:hAnsi="David" w:cs="David" w:hint="eastAsia"/>
          <w:rtl/>
        </w:rPr>
        <w:t>בדרכים</w:t>
      </w:r>
      <w:r w:rsidRPr="001679AC">
        <w:rPr>
          <w:rFonts w:ascii="David" w:hAnsi="David" w:cs="David"/>
          <w:rtl/>
        </w:rPr>
        <w:t xml:space="preserve"> </w:t>
      </w:r>
      <w:r w:rsidRPr="001679AC">
        <w:rPr>
          <w:rFonts w:ascii="David" w:hAnsi="David" w:cs="David" w:hint="eastAsia"/>
          <w:rtl/>
        </w:rPr>
        <w:t>אחרות</w:t>
      </w:r>
      <w:r w:rsidRPr="001679AC">
        <w:rPr>
          <w:rFonts w:ascii="David" w:hAnsi="David" w:cs="David"/>
          <w:rtl/>
        </w:rPr>
        <w:t xml:space="preserve"> </w:t>
      </w:r>
      <w:r w:rsidRPr="001679AC">
        <w:rPr>
          <w:rFonts w:ascii="David" w:hAnsi="David" w:cs="David" w:hint="eastAsia"/>
          <w:rtl/>
        </w:rPr>
        <w:t>ו</w:t>
      </w:r>
      <w:r w:rsidRPr="001679AC">
        <w:rPr>
          <w:rFonts w:ascii="David" w:hAnsi="David" w:cs="David"/>
          <w:rtl/>
        </w:rPr>
        <w:t xml:space="preserve">/או </w:t>
      </w:r>
      <w:r w:rsidRPr="001679AC">
        <w:rPr>
          <w:rFonts w:ascii="David" w:hAnsi="David" w:cs="David" w:hint="eastAsia"/>
          <w:rtl/>
        </w:rPr>
        <w:t>ע</w:t>
      </w:r>
      <w:r w:rsidRPr="001679AC">
        <w:rPr>
          <w:rFonts w:ascii="David" w:hAnsi="David" w:cs="David"/>
          <w:rtl/>
        </w:rPr>
        <w:t xml:space="preserve">"י </w:t>
      </w:r>
      <w:r w:rsidRPr="001679AC">
        <w:rPr>
          <w:rFonts w:ascii="David" w:hAnsi="David" w:cs="David" w:hint="eastAsia"/>
          <w:rtl/>
        </w:rPr>
        <w:t>שינוי</w:t>
      </w:r>
      <w:r w:rsidRPr="001679AC">
        <w:rPr>
          <w:rFonts w:ascii="David" w:hAnsi="David" w:cs="David"/>
          <w:rtl/>
        </w:rPr>
        <w:t xml:space="preserve"> </w:t>
      </w:r>
      <w:r w:rsidRPr="001679AC">
        <w:rPr>
          <w:rFonts w:ascii="David" w:hAnsi="David" w:cs="David" w:hint="eastAsia"/>
          <w:rtl/>
        </w:rPr>
        <w:t>תנאי</w:t>
      </w:r>
      <w:r w:rsidRPr="001679AC">
        <w:rPr>
          <w:rFonts w:ascii="David" w:hAnsi="David" w:cs="David"/>
          <w:rtl/>
        </w:rPr>
        <w:t xml:space="preserve"> </w:t>
      </w:r>
      <w:r w:rsidRPr="001679AC">
        <w:rPr>
          <w:rFonts w:ascii="David" w:hAnsi="David" w:cs="David" w:hint="eastAsia"/>
          <w:rtl/>
        </w:rPr>
        <w:t>חוזה</w:t>
      </w:r>
      <w:r w:rsidRPr="001679AC">
        <w:rPr>
          <w:rFonts w:ascii="David" w:hAnsi="David" w:cs="David"/>
          <w:rtl/>
        </w:rPr>
        <w:t xml:space="preserve"> </w:t>
      </w:r>
      <w:r w:rsidRPr="001679AC">
        <w:rPr>
          <w:rFonts w:ascii="David" w:hAnsi="David" w:cs="David" w:hint="eastAsia"/>
          <w:rtl/>
        </w:rPr>
        <w:t>זה</w:t>
      </w:r>
      <w:r w:rsidRPr="001679AC">
        <w:rPr>
          <w:rFonts w:ascii="David" w:hAnsi="David" w:cs="David"/>
          <w:rtl/>
        </w:rPr>
        <w:t xml:space="preserve">. </w:t>
      </w:r>
      <w:r w:rsidRPr="001679AC">
        <w:rPr>
          <w:rFonts w:ascii="David" w:hAnsi="David" w:cs="David" w:hint="eastAsia"/>
          <w:rtl/>
        </w:rPr>
        <w:t>במקרה</w:t>
      </w:r>
      <w:r w:rsidRPr="001679AC">
        <w:rPr>
          <w:rFonts w:ascii="David" w:hAnsi="David" w:cs="David"/>
          <w:rtl/>
        </w:rPr>
        <w:t xml:space="preserve"> </w:t>
      </w:r>
      <w:r w:rsidRPr="001679AC">
        <w:rPr>
          <w:rFonts w:ascii="David" w:hAnsi="David" w:cs="David" w:hint="eastAsia"/>
          <w:rtl/>
        </w:rPr>
        <w:t>של</w:t>
      </w:r>
      <w:r w:rsidRPr="001679AC">
        <w:rPr>
          <w:rFonts w:ascii="David" w:hAnsi="David" w:cs="David"/>
          <w:rtl/>
        </w:rPr>
        <w:t xml:space="preserve"> </w:t>
      </w:r>
      <w:r w:rsidRPr="001679AC">
        <w:rPr>
          <w:rFonts w:ascii="David" w:hAnsi="David" w:cs="David" w:hint="eastAsia"/>
          <w:rtl/>
        </w:rPr>
        <w:t>שינוי</w:t>
      </w:r>
      <w:r w:rsidRPr="001679AC">
        <w:rPr>
          <w:rFonts w:ascii="David" w:hAnsi="David" w:cs="David"/>
          <w:rtl/>
        </w:rPr>
        <w:t xml:space="preserve"> </w:t>
      </w:r>
      <w:r w:rsidRPr="001679AC">
        <w:rPr>
          <w:rFonts w:ascii="David" w:hAnsi="David" w:cs="David" w:hint="eastAsia"/>
          <w:rtl/>
        </w:rPr>
        <w:t>חוזה</w:t>
      </w:r>
      <w:r w:rsidRPr="001679AC">
        <w:rPr>
          <w:rFonts w:ascii="David" w:hAnsi="David" w:cs="David"/>
          <w:rtl/>
        </w:rPr>
        <w:t xml:space="preserve"> </w:t>
      </w:r>
      <w:r w:rsidRPr="001679AC">
        <w:rPr>
          <w:rFonts w:ascii="David" w:hAnsi="David" w:cs="David" w:hint="eastAsia"/>
          <w:rtl/>
        </w:rPr>
        <w:t>המשתמש</w:t>
      </w:r>
      <w:r w:rsidRPr="001679AC">
        <w:rPr>
          <w:rFonts w:ascii="David" w:hAnsi="David" w:cs="David"/>
          <w:rtl/>
        </w:rPr>
        <w:t xml:space="preserve"> </w:t>
      </w:r>
      <w:r w:rsidRPr="001679AC">
        <w:rPr>
          <w:rFonts w:ascii="David" w:hAnsi="David" w:cs="David" w:hint="eastAsia"/>
          <w:rtl/>
        </w:rPr>
        <w:t>יידרש</w:t>
      </w:r>
      <w:r w:rsidRPr="001679AC">
        <w:rPr>
          <w:rFonts w:ascii="David" w:hAnsi="David" w:cs="David"/>
          <w:rtl/>
        </w:rPr>
        <w:t xml:space="preserve"> </w:t>
      </w:r>
      <w:r w:rsidRPr="001679AC">
        <w:rPr>
          <w:rFonts w:ascii="David" w:hAnsi="David" w:cs="David" w:hint="eastAsia"/>
          <w:rtl/>
        </w:rPr>
        <w:t>לחתום</w:t>
      </w:r>
      <w:r w:rsidRPr="001679AC">
        <w:rPr>
          <w:rFonts w:ascii="David" w:hAnsi="David" w:cs="David"/>
          <w:rtl/>
        </w:rPr>
        <w:t xml:space="preserve"> </w:t>
      </w:r>
      <w:r w:rsidRPr="001679AC">
        <w:rPr>
          <w:rFonts w:ascii="David" w:hAnsi="David" w:cs="David" w:hint="eastAsia"/>
          <w:rtl/>
        </w:rPr>
        <w:t>על</w:t>
      </w:r>
      <w:r w:rsidRPr="001679AC">
        <w:rPr>
          <w:rFonts w:ascii="David" w:hAnsi="David" w:cs="David"/>
          <w:rtl/>
        </w:rPr>
        <w:t xml:space="preserve"> </w:t>
      </w:r>
      <w:r w:rsidRPr="001679AC">
        <w:rPr>
          <w:rFonts w:ascii="David" w:hAnsi="David" w:cs="David" w:hint="eastAsia"/>
          <w:rtl/>
        </w:rPr>
        <w:t>חוזה</w:t>
      </w:r>
      <w:r w:rsidRPr="001679AC">
        <w:rPr>
          <w:rFonts w:ascii="David" w:hAnsi="David" w:cs="David"/>
          <w:rtl/>
        </w:rPr>
        <w:t xml:space="preserve"> </w:t>
      </w:r>
      <w:r w:rsidRPr="001679AC">
        <w:rPr>
          <w:rFonts w:ascii="David" w:hAnsi="David" w:cs="David" w:hint="eastAsia"/>
          <w:rtl/>
        </w:rPr>
        <w:t>תחליפי</w:t>
      </w:r>
      <w:r w:rsidRPr="001679AC">
        <w:rPr>
          <w:rFonts w:ascii="David" w:hAnsi="David" w:cs="David"/>
          <w:rtl/>
        </w:rPr>
        <w:t xml:space="preserve"> </w:t>
      </w:r>
      <w:r w:rsidRPr="001679AC">
        <w:rPr>
          <w:rFonts w:ascii="David" w:hAnsi="David" w:cs="David" w:hint="eastAsia"/>
          <w:rtl/>
        </w:rPr>
        <w:t>ו</w:t>
      </w:r>
      <w:r w:rsidRPr="001679AC">
        <w:rPr>
          <w:rFonts w:ascii="David" w:hAnsi="David" w:cs="David"/>
          <w:rtl/>
        </w:rPr>
        <w:t xml:space="preserve">/או </w:t>
      </w:r>
      <w:r w:rsidRPr="001679AC">
        <w:rPr>
          <w:rFonts w:ascii="David" w:hAnsi="David" w:cs="David" w:hint="eastAsia"/>
          <w:rtl/>
        </w:rPr>
        <w:t>על</w:t>
      </w:r>
      <w:r w:rsidRPr="001679AC">
        <w:rPr>
          <w:rFonts w:ascii="David" w:hAnsi="David" w:cs="David"/>
          <w:rtl/>
        </w:rPr>
        <w:t xml:space="preserve"> </w:t>
      </w:r>
      <w:r w:rsidRPr="001679AC">
        <w:rPr>
          <w:rFonts w:ascii="David" w:hAnsi="David" w:cs="David" w:hint="eastAsia"/>
          <w:rtl/>
        </w:rPr>
        <w:t>נספח</w:t>
      </w:r>
      <w:r w:rsidRPr="001679AC">
        <w:rPr>
          <w:rFonts w:ascii="David" w:hAnsi="David" w:cs="David"/>
          <w:rtl/>
        </w:rPr>
        <w:t xml:space="preserve"> </w:t>
      </w:r>
      <w:r w:rsidRPr="001679AC">
        <w:rPr>
          <w:rFonts w:ascii="David" w:hAnsi="David" w:cs="David" w:hint="eastAsia"/>
          <w:rtl/>
        </w:rPr>
        <w:t>לחוזה</w:t>
      </w:r>
      <w:r w:rsidRPr="001679AC">
        <w:rPr>
          <w:rFonts w:ascii="David" w:hAnsi="David" w:cs="David"/>
          <w:rtl/>
        </w:rPr>
        <w:t xml:space="preserve"> </w:t>
      </w:r>
      <w:r w:rsidRPr="001679AC">
        <w:rPr>
          <w:rFonts w:ascii="David" w:hAnsi="David" w:cs="David" w:hint="eastAsia"/>
          <w:rtl/>
        </w:rPr>
        <w:t>זה</w:t>
      </w:r>
      <w:r w:rsidRPr="001679AC">
        <w:rPr>
          <w:rFonts w:ascii="David" w:hAnsi="David" w:cs="David"/>
          <w:rtl/>
        </w:rPr>
        <w:t xml:space="preserve">. </w:t>
      </w:r>
      <w:r w:rsidRPr="001679AC">
        <w:rPr>
          <w:rFonts w:ascii="David" w:hAnsi="David" w:cs="David" w:hint="eastAsia"/>
          <w:rtl/>
        </w:rPr>
        <w:t>משתמש</w:t>
      </w:r>
      <w:r w:rsidRPr="001679AC">
        <w:rPr>
          <w:rFonts w:ascii="David" w:hAnsi="David" w:cs="David"/>
          <w:rtl/>
        </w:rPr>
        <w:t xml:space="preserve"> </w:t>
      </w:r>
      <w:r w:rsidRPr="001679AC">
        <w:rPr>
          <w:rFonts w:ascii="David" w:hAnsi="David" w:cs="David" w:hint="eastAsia"/>
          <w:rtl/>
        </w:rPr>
        <w:t>הרואה</w:t>
      </w:r>
      <w:r w:rsidRPr="001679AC">
        <w:rPr>
          <w:rFonts w:ascii="David" w:hAnsi="David" w:cs="David"/>
          <w:rtl/>
        </w:rPr>
        <w:t xml:space="preserve"> </w:t>
      </w:r>
      <w:r w:rsidRPr="001679AC">
        <w:rPr>
          <w:rFonts w:ascii="David" w:hAnsi="David" w:cs="David" w:hint="eastAsia"/>
          <w:rtl/>
        </w:rPr>
        <w:t>את</w:t>
      </w:r>
      <w:r w:rsidRPr="001679AC">
        <w:rPr>
          <w:rFonts w:ascii="David" w:hAnsi="David" w:cs="David"/>
          <w:rtl/>
        </w:rPr>
        <w:t xml:space="preserve"> </w:t>
      </w:r>
      <w:r w:rsidRPr="001679AC">
        <w:rPr>
          <w:rFonts w:ascii="David" w:hAnsi="David" w:cs="David" w:hint="eastAsia"/>
          <w:rtl/>
        </w:rPr>
        <w:t>עצמו</w:t>
      </w:r>
      <w:r w:rsidRPr="001679AC">
        <w:rPr>
          <w:rFonts w:ascii="David" w:hAnsi="David" w:cs="David"/>
          <w:rtl/>
        </w:rPr>
        <w:t xml:space="preserve"> </w:t>
      </w:r>
      <w:r w:rsidRPr="001679AC">
        <w:rPr>
          <w:rFonts w:ascii="David" w:hAnsi="David" w:cs="David" w:hint="eastAsia"/>
          <w:rtl/>
        </w:rPr>
        <w:t>נפגע</w:t>
      </w:r>
      <w:r w:rsidRPr="001679AC">
        <w:rPr>
          <w:rFonts w:ascii="David" w:hAnsi="David" w:cs="David"/>
          <w:rtl/>
        </w:rPr>
        <w:t xml:space="preserve"> </w:t>
      </w:r>
      <w:r w:rsidRPr="001679AC">
        <w:rPr>
          <w:rFonts w:ascii="David" w:hAnsi="David" w:cs="David" w:hint="eastAsia"/>
          <w:rtl/>
        </w:rPr>
        <w:t>ע</w:t>
      </w:r>
      <w:r w:rsidRPr="001679AC">
        <w:rPr>
          <w:rFonts w:ascii="David" w:hAnsi="David" w:cs="David"/>
          <w:rtl/>
        </w:rPr>
        <w:t xml:space="preserve">"י </w:t>
      </w:r>
      <w:r w:rsidRPr="001679AC">
        <w:rPr>
          <w:rFonts w:ascii="David" w:hAnsi="David" w:cs="David" w:hint="eastAsia"/>
          <w:rtl/>
        </w:rPr>
        <w:t>שינויים</w:t>
      </w:r>
      <w:r w:rsidRPr="001679AC">
        <w:rPr>
          <w:rFonts w:ascii="David" w:hAnsi="David" w:cs="David"/>
          <w:rtl/>
        </w:rPr>
        <w:t xml:space="preserve"> </w:t>
      </w:r>
      <w:r w:rsidRPr="001679AC">
        <w:rPr>
          <w:rFonts w:ascii="David" w:hAnsi="David" w:cs="David" w:hint="eastAsia"/>
          <w:rtl/>
        </w:rPr>
        <w:t>אלה</w:t>
      </w:r>
      <w:r w:rsidRPr="001679AC">
        <w:rPr>
          <w:rFonts w:ascii="David" w:hAnsi="David" w:cs="David"/>
          <w:rtl/>
        </w:rPr>
        <w:t xml:space="preserve"> </w:t>
      </w:r>
      <w:r w:rsidRPr="001679AC">
        <w:rPr>
          <w:rFonts w:ascii="David" w:hAnsi="David" w:cs="David" w:hint="eastAsia"/>
          <w:rtl/>
        </w:rPr>
        <w:t>יהיה</w:t>
      </w:r>
      <w:r w:rsidRPr="001679AC">
        <w:rPr>
          <w:rFonts w:ascii="David" w:hAnsi="David" w:cs="David"/>
          <w:rtl/>
        </w:rPr>
        <w:t xml:space="preserve"> </w:t>
      </w:r>
      <w:r w:rsidRPr="001679AC">
        <w:rPr>
          <w:rFonts w:ascii="David" w:hAnsi="David" w:cs="David" w:hint="eastAsia"/>
          <w:rtl/>
        </w:rPr>
        <w:t>רשאי</w:t>
      </w:r>
      <w:r w:rsidRPr="001679AC">
        <w:rPr>
          <w:rFonts w:ascii="David" w:hAnsi="David" w:cs="David"/>
          <w:rtl/>
        </w:rPr>
        <w:t xml:space="preserve"> </w:t>
      </w:r>
      <w:r w:rsidRPr="001679AC">
        <w:rPr>
          <w:rFonts w:ascii="David" w:hAnsi="David" w:cs="David" w:hint="eastAsia"/>
          <w:rtl/>
        </w:rPr>
        <w:t>להפסיק</w:t>
      </w:r>
      <w:r w:rsidRPr="001679AC">
        <w:rPr>
          <w:rFonts w:ascii="David" w:hAnsi="David" w:cs="David"/>
          <w:rtl/>
        </w:rPr>
        <w:t xml:space="preserve"> </w:t>
      </w:r>
      <w:r w:rsidRPr="001679AC">
        <w:rPr>
          <w:rFonts w:ascii="David" w:hAnsi="David" w:cs="David" w:hint="eastAsia"/>
          <w:rtl/>
        </w:rPr>
        <w:t>את</w:t>
      </w:r>
      <w:r w:rsidRPr="001679AC">
        <w:rPr>
          <w:rFonts w:ascii="David" w:hAnsi="David" w:cs="David"/>
          <w:rtl/>
        </w:rPr>
        <w:t xml:space="preserve"> </w:t>
      </w:r>
      <w:r w:rsidRPr="001679AC">
        <w:rPr>
          <w:rFonts w:ascii="David" w:hAnsi="David" w:cs="David" w:hint="eastAsia"/>
          <w:rtl/>
        </w:rPr>
        <w:t>השימוש</w:t>
      </w:r>
      <w:r w:rsidRPr="001679AC">
        <w:rPr>
          <w:rFonts w:ascii="David" w:hAnsi="David" w:cs="David"/>
          <w:rtl/>
        </w:rPr>
        <w:t xml:space="preserve"> </w:t>
      </w:r>
      <w:r w:rsidRPr="001679AC">
        <w:rPr>
          <w:rFonts w:ascii="David" w:hAnsi="David" w:cs="David" w:hint="eastAsia"/>
          <w:rtl/>
        </w:rPr>
        <w:t>בפורטל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 xml:space="preserve"> </w:t>
      </w:r>
      <w:r w:rsidRPr="001679AC">
        <w:rPr>
          <w:rFonts w:ascii="David" w:hAnsi="David" w:cs="David" w:hint="eastAsia"/>
          <w:rtl/>
        </w:rPr>
        <w:t>ע</w:t>
      </w:r>
      <w:r w:rsidRPr="001679AC">
        <w:rPr>
          <w:rFonts w:ascii="David" w:hAnsi="David" w:cs="David"/>
          <w:rtl/>
        </w:rPr>
        <w:t xml:space="preserve">"י </w:t>
      </w:r>
      <w:r w:rsidRPr="001679AC">
        <w:rPr>
          <w:rFonts w:ascii="David" w:hAnsi="David" w:cs="David" w:hint="eastAsia"/>
          <w:rtl/>
        </w:rPr>
        <w:t>הודעה</w:t>
      </w:r>
      <w:r w:rsidRPr="001679AC">
        <w:rPr>
          <w:rFonts w:ascii="David" w:hAnsi="David" w:cs="David"/>
          <w:rtl/>
        </w:rPr>
        <w:t xml:space="preserve"> </w:t>
      </w:r>
      <w:r w:rsidRPr="001679AC">
        <w:rPr>
          <w:rFonts w:ascii="David" w:hAnsi="David" w:cs="David" w:hint="eastAsia"/>
          <w:rtl/>
        </w:rPr>
        <w:t>בכתב</w:t>
      </w:r>
      <w:r w:rsidRPr="001679AC">
        <w:rPr>
          <w:rFonts w:ascii="David" w:hAnsi="David" w:cs="David"/>
          <w:rtl/>
        </w:rPr>
        <w:t xml:space="preserve"> </w:t>
      </w:r>
      <w:r w:rsidRPr="001679AC">
        <w:rPr>
          <w:rFonts w:ascii="David" w:hAnsi="David" w:cs="David" w:hint="eastAsia"/>
          <w:rtl/>
        </w:rPr>
        <w:t>לחברת</w:t>
      </w:r>
      <w:r w:rsidRPr="001679AC">
        <w:rPr>
          <w:rFonts w:ascii="David" w:hAnsi="David" w:cs="David"/>
          <w:rtl/>
        </w:rPr>
        <w:t xml:space="preserve"> </w:t>
      </w:r>
      <w:r w:rsidRPr="001679AC">
        <w:rPr>
          <w:rFonts w:ascii="David" w:hAnsi="David" w:cs="David" w:hint="eastAsia"/>
          <w:rtl/>
        </w:rPr>
        <w:t>ניהול</w:t>
      </w:r>
      <w:r w:rsidRPr="001679AC">
        <w:rPr>
          <w:rFonts w:ascii="David" w:hAnsi="David" w:cs="David"/>
          <w:rtl/>
        </w:rPr>
        <w:t xml:space="preserve"> </w:t>
      </w:r>
      <w:r w:rsidRPr="001679AC">
        <w:rPr>
          <w:rFonts w:ascii="David" w:hAnsi="David" w:cs="David" w:hint="eastAsia"/>
          <w:rtl/>
        </w:rPr>
        <w:t>תוך</w:t>
      </w:r>
      <w:r w:rsidRPr="001679AC">
        <w:rPr>
          <w:rFonts w:ascii="David" w:hAnsi="David" w:cs="David"/>
          <w:rtl/>
        </w:rPr>
        <w:t xml:space="preserve"> 30 </w:t>
      </w:r>
      <w:r w:rsidRPr="001679AC">
        <w:rPr>
          <w:rFonts w:ascii="David" w:hAnsi="David" w:cs="David" w:hint="eastAsia"/>
          <w:rtl/>
        </w:rPr>
        <w:t>יום</w:t>
      </w:r>
      <w:r w:rsidRPr="001679AC">
        <w:rPr>
          <w:rFonts w:ascii="David" w:hAnsi="David" w:cs="David"/>
          <w:rtl/>
        </w:rPr>
        <w:t xml:space="preserve"> </w:t>
      </w:r>
      <w:r w:rsidRPr="001679AC">
        <w:rPr>
          <w:rFonts w:ascii="David" w:hAnsi="David" w:cs="David" w:hint="eastAsia"/>
          <w:rtl/>
        </w:rPr>
        <w:t>מיום</w:t>
      </w:r>
      <w:r w:rsidRPr="001679AC">
        <w:rPr>
          <w:rFonts w:ascii="David" w:hAnsi="David" w:cs="David"/>
          <w:rtl/>
        </w:rPr>
        <w:t xml:space="preserve"> </w:t>
      </w:r>
      <w:r w:rsidRPr="001679AC">
        <w:rPr>
          <w:rFonts w:ascii="David" w:hAnsi="David" w:cs="David" w:hint="eastAsia"/>
          <w:rtl/>
        </w:rPr>
        <w:t>משלוח</w:t>
      </w:r>
      <w:r w:rsidRPr="001679AC">
        <w:rPr>
          <w:rFonts w:ascii="David" w:hAnsi="David" w:cs="David"/>
          <w:rtl/>
        </w:rPr>
        <w:t xml:space="preserve"> </w:t>
      </w:r>
      <w:r w:rsidRPr="001679AC">
        <w:rPr>
          <w:rFonts w:ascii="David" w:hAnsi="David" w:cs="David" w:hint="eastAsia"/>
          <w:rtl/>
        </w:rPr>
        <w:t>ההודעה</w:t>
      </w:r>
      <w:r w:rsidRPr="001679AC">
        <w:rPr>
          <w:rFonts w:ascii="David" w:hAnsi="David" w:cs="David"/>
          <w:rtl/>
        </w:rPr>
        <w:t xml:space="preserve"> </w:t>
      </w:r>
      <w:r w:rsidRPr="001679AC">
        <w:rPr>
          <w:rFonts w:ascii="David" w:hAnsi="David" w:cs="David" w:hint="eastAsia"/>
          <w:rtl/>
        </w:rPr>
        <w:t>על</w:t>
      </w:r>
      <w:r w:rsidRPr="001679AC">
        <w:rPr>
          <w:rFonts w:ascii="David" w:hAnsi="David" w:cs="David"/>
          <w:rtl/>
        </w:rPr>
        <w:t xml:space="preserve"> </w:t>
      </w:r>
      <w:r w:rsidRPr="001679AC">
        <w:rPr>
          <w:rFonts w:ascii="David" w:hAnsi="David" w:cs="David" w:hint="eastAsia"/>
          <w:rtl/>
        </w:rPr>
        <w:t>השינויים</w:t>
      </w:r>
      <w:r w:rsidRPr="001679AC">
        <w:rPr>
          <w:rFonts w:ascii="David" w:hAnsi="David" w:cs="David"/>
          <w:rtl/>
        </w:rPr>
        <w:t xml:space="preserve"> </w:t>
      </w:r>
      <w:r w:rsidRPr="001679AC">
        <w:rPr>
          <w:rFonts w:ascii="David" w:hAnsi="David" w:cs="David" w:hint="eastAsia"/>
          <w:rtl/>
        </w:rPr>
        <w:t>כאמור</w:t>
      </w:r>
      <w:r w:rsidRPr="001679AC">
        <w:rPr>
          <w:rFonts w:ascii="David" w:hAnsi="David" w:cs="David"/>
          <w:rtl/>
        </w:rPr>
        <w:t>.</w:t>
      </w:r>
    </w:p>
    <w:p w14:paraId="1817BF5C" w14:textId="77777777" w:rsidR="004D375D" w:rsidRPr="001679AC" w:rsidRDefault="004D375D" w:rsidP="004D375D">
      <w:pPr>
        <w:widowControl/>
        <w:numPr>
          <w:ilvl w:val="0"/>
          <w:numId w:val="161"/>
        </w:numPr>
        <w:tabs>
          <w:tab w:val="num" w:pos="970"/>
        </w:tabs>
        <w:ind w:right="0"/>
        <w:jc w:val="both"/>
        <w:rPr>
          <w:rFonts w:ascii="David" w:hAnsi="David" w:cs="David"/>
          <w:b/>
          <w:bCs/>
          <w:rtl/>
        </w:rPr>
      </w:pPr>
      <w:r w:rsidRPr="001679AC">
        <w:rPr>
          <w:rFonts w:ascii="David" w:hAnsi="David" w:cs="David"/>
          <w:b/>
          <w:bCs/>
          <w:rtl/>
        </w:rPr>
        <w:t>חבלה ומידע אסור</w:t>
      </w:r>
    </w:p>
    <w:p w14:paraId="6214E298"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rtl/>
        </w:rPr>
        <w:t xml:space="preserve">המשתמש </w:t>
      </w:r>
      <w:r w:rsidRPr="001679AC">
        <w:rPr>
          <w:rFonts w:ascii="David" w:hAnsi="David" w:cs="David" w:hint="eastAsia"/>
          <w:rtl/>
        </w:rPr>
        <w:t>וכל</w:t>
      </w:r>
      <w:r w:rsidRPr="001679AC">
        <w:rPr>
          <w:rFonts w:ascii="David" w:hAnsi="David" w:cs="David"/>
          <w:rtl/>
        </w:rPr>
        <w:t xml:space="preserve"> נציגיו מתחייב</w:t>
      </w:r>
      <w:r w:rsidRPr="001679AC">
        <w:rPr>
          <w:rFonts w:ascii="David" w:hAnsi="David" w:cs="David" w:hint="eastAsia"/>
          <w:rtl/>
        </w:rPr>
        <w:t>ים</w:t>
      </w:r>
      <w:r w:rsidRPr="001679AC">
        <w:rPr>
          <w:rFonts w:ascii="David" w:hAnsi="David" w:cs="David"/>
          <w:rtl/>
        </w:rPr>
        <w:t xml:space="preserve"> לא לגרום, לא לנסות לגרום ולא להניח לאחר לגרום לשינוי כלשהו במידע, ידיעה או נתון מכל סוג שהוא המצויים </w:t>
      </w:r>
      <w:r w:rsidRPr="001679AC">
        <w:rPr>
          <w:rFonts w:ascii="David" w:hAnsi="David" w:cs="David" w:hint="eastAsia"/>
          <w:rtl/>
        </w:rPr>
        <w:t>בפורטל</w:t>
      </w:r>
      <w:r w:rsidRPr="001679AC">
        <w:rPr>
          <w:rFonts w:ascii="David" w:hAnsi="David" w:cs="David"/>
          <w:rtl/>
        </w:rPr>
        <w:t xml:space="preserve"> הספקים הממשלתי פרט </w:t>
      </w:r>
      <w:r w:rsidRPr="001679AC">
        <w:rPr>
          <w:rFonts w:ascii="David" w:hAnsi="David" w:cs="David" w:hint="eastAsia"/>
          <w:rtl/>
        </w:rPr>
        <w:t>לאישור</w:t>
      </w:r>
      <w:r w:rsidRPr="001679AC">
        <w:rPr>
          <w:rFonts w:ascii="David" w:hAnsi="David" w:cs="David"/>
          <w:rtl/>
        </w:rPr>
        <w:t xml:space="preserve"> </w:t>
      </w:r>
      <w:r w:rsidRPr="001679AC">
        <w:rPr>
          <w:rFonts w:ascii="David" w:hAnsi="David" w:cs="David" w:hint="eastAsia"/>
          <w:rtl/>
        </w:rPr>
        <w:t>קבלת</w:t>
      </w:r>
      <w:r w:rsidRPr="001679AC">
        <w:rPr>
          <w:rFonts w:ascii="David" w:hAnsi="David" w:cs="David"/>
          <w:rtl/>
        </w:rPr>
        <w:t xml:space="preserve"> </w:t>
      </w:r>
      <w:r w:rsidRPr="001679AC">
        <w:rPr>
          <w:rFonts w:ascii="David" w:hAnsi="David" w:cs="David" w:hint="eastAsia"/>
          <w:rtl/>
        </w:rPr>
        <w:t>הזמנות</w:t>
      </w:r>
      <w:r w:rsidRPr="001679AC">
        <w:rPr>
          <w:rFonts w:ascii="David" w:hAnsi="David" w:cs="David"/>
          <w:rtl/>
        </w:rPr>
        <w:t xml:space="preserve"> </w:t>
      </w:r>
      <w:r w:rsidRPr="001679AC">
        <w:rPr>
          <w:rFonts w:ascii="David" w:hAnsi="David" w:cs="David" w:hint="eastAsia"/>
          <w:rtl/>
        </w:rPr>
        <w:t>רכש</w:t>
      </w:r>
      <w:r w:rsidRPr="001679AC">
        <w:rPr>
          <w:rFonts w:ascii="David" w:hAnsi="David" w:cs="David"/>
          <w:rtl/>
        </w:rPr>
        <w:t xml:space="preserve">, </w:t>
      </w:r>
      <w:r w:rsidRPr="001679AC">
        <w:rPr>
          <w:rFonts w:ascii="David" w:hAnsi="David" w:cs="David" w:hint="eastAsia"/>
          <w:rtl/>
        </w:rPr>
        <w:t>הגשת</w:t>
      </w:r>
      <w:r w:rsidRPr="001679AC">
        <w:rPr>
          <w:rFonts w:ascii="David" w:hAnsi="David" w:cs="David"/>
          <w:rtl/>
        </w:rPr>
        <w:t xml:space="preserve"> </w:t>
      </w:r>
      <w:r w:rsidRPr="001679AC">
        <w:rPr>
          <w:rFonts w:ascii="David" w:hAnsi="David" w:cs="David" w:hint="eastAsia"/>
          <w:rtl/>
        </w:rPr>
        <w:t>דיווחי</w:t>
      </w:r>
      <w:r w:rsidRPr="001679AC">
        <w:rPr>
          <w:rFonts w:ascii="David" w:hAnsi="David" w:cs="David"/>
          <w:rtl/>
        </w:rPr>
        <w:t xml:space="preserve"> </w:t>
      </w:r>
      <w:r w:rsidRPr="001679AC">
        <w:rPr>
          <w:rFonts w:ascii="David" w:hAnsi="David" w:cs="David" w:hint="eastAsia"/>
          <w:rtl/>
        </w:rPr>
        <w:t>ביצוע</w:t>
      </w:r>
      <w:r w:rsidRPr="001679AC">
        <w:rPr>
          <w:rFonts w:ascii="David" w:hAnsi="David" w:cs="David"/>
          <w:rtl/>
        </w:rPr>
        <w:t xml:space="preserve"> </w:t>
      </w:r>
      <w:r w:rsidRPr="001679AC">
        <w:rPr>
          <w:rFonts w:ascii="David" w:hAnsi="David" w:cs="David" w:hint="eastAsia"/>
          <w:rtl/>
        </w:rPr>
        <w:t>וחשבוניות</w:t>
      </w:r>
      <w:r w:rsidRPr="001679AC">
        <w:rPr>
          <w:rFonts w:ascii="David" w:hAnsi="David" w:cs="David"/>
          <w:rtl/>
        </w:rPr>
        <w:t xml:space="preserve"> </w:t>
      </w:r>
      <w:r w:rsidRPr="001679AC">
        <w:rPr>
          <w:rFonts w:ascii="David" w:hAnsi="David" w:cs="David" w:hint="eastAsia"/>
          <w:rtl/>
        </w:rPr>
        <w:t>ופעולות</w:t>
      </w:r>
      <w:r w:rsidRPr="001679AC">
        <w:rPr>
          <w:rFonts w:ascii="David" w:hAnsi="David" w:cs="David"/>
          <w:rtl/>
        </w:rPr>
        <w:t xml:space="preserve"> </w:t>
      </w:r>
      <w:r w:rsidRPr="001679AC">
        <w:rPr>
          <w:rFonts w:ascii="David" w:hAnsi="David" w:cs="David" w:hint="eastAsia"/>
          <w:rtl/>
        </w:rPr>
        <w:t>אחרות</w:t>
      </w:r>
      <w:r w:rsidRPr="001679AC">
        <w:rPr>
          <w:rFonts w:ascii="David" w:hAnsi="David" w:cs="David"/>
          <w:rtl/>
        </w:rPr>
        <w:t xml:space="preserve"> </w:t>
      </w:r>
      <w:r w:rsidRPr="001679AC">
        <w:rPr>
          <w:rFonts w:ascii="David" w:hAnsi="David" w:cs="David" w:hint="eastAsia"/>
          <w:rtl/>
        </w:rPr>
        <w:t>שהממשלה</w:t>
      </w:r>
      <w:r w:rsidRPr="001679AC">
        <w:rPr>
          <w:rFonts w:ascii="David" w:hAnsi="David" w:cs="David"/>
          <w:rtl/>
        </w:rPr>
        <w:t xml:space="preserve"> </w:t>
      </w:r>
      <w:r w:rsidRPr="001679AC">
        <w:rPr>
          <w:rFonts w:ascii="David" w:hAnsi="David" w:cs="David" w:hint="eastAsia"/>
          <w:rtl/>
        </w:rPr>
        <w:t>תאפשר</w:t>
      </w:r>
      <w:r w:rsidRPr="001679AC">
        <w:rPr>
          <w:rFonts w:ascii="David" w:hAnsi="David" w:cs="David"/>
          <w:rtl/>
        </w:rPr>
        <w:t xml:space="preserve"> </w:t>
      </w:r>
      <w:r w:rsidRPr="001679AC">
        <w:rPr>
          <w:rFonts w:ascii="David" w:hAnsi="David" w:cs="David" w:hint="eastAsia"/>
          <w:rtl/>
        </w:rPr>
        <w:t>לבצע</w:t>
      </w:r>
      <w:r w:rsidRPr="001679AC">
        <w:rPr>
          <w:rFonts w:ascii="David" w:hAnsi="David" w:cs="David"/>
          <w:rtl/>
        </w:rPr>
        <w:t xml:space="preserve"> </w:t>
      </w:r>
      <w:r w:rsidRPr="001679AC">
        <w:rPr>
          <w:rFonts w:ascii="David" w:hAnsi="David" w:cs="David" w:hint="eastAsia"/>
          <w:rtl/>
        </w:rPr>
        <w:t>באמצעות</w:t>
      </w:r>
      <w:r w:rsidRPr="001679AC">
        <w:rPr>
          <w:rFonts w:ascii="David" w:hAnsi="David" w:cs="David"/>
          <w:rtl/>
        </w:rPr>
        <w:t xml:space="preserve"> </w:t>
      </w:r>
      <w:r w:rsidRPr="001679AC">
        <w:rPr>
          <w:rFonts w:ascii="David" w:hAnsi="David" w:cs="David" w:hint="eastAsia"/>
          <w:rtl/>
        </w:rPr>
        <w:t>הפורטל</w:t>
      </w:r>
      <w:r w:rsidRPr="001679AC">
        <w:rPr>
          <w:rFonts w:ascii="David" w:hAnsi="David" w:cs="David"/>
          <w:rtl/>
        </w:rPr>
        <w:t xml:space="preserve">, </w:t>
      </w:r>
      <w:r w:rsidRPr="001679AC">
        <w:rPr>
          <w:rFonts w:ascii="David" w:hAnsi="David" w:cs="David" w:hint="eastAsia"/>
          <w:rtl/>
        </w:rPr>
        <w:t>אם</w:t>
      </w:r>
      <w:r w:rsidRPr="001679AC">
        <w:rPr>
          <w:rFonts w:ascii="David" w:hAnsi="David" w:cs="David"/>
          <w:rtl/>
        </w:rPr>
        <w:t xml:space="preserve"> </w:t>
      </w:r>
      <w:r w:rsidRPr="001679AC">
        <w:rPr>
          <w:rFonts w:ascii="David" w:hAnsi="David" w:cs="David" w:hint="eastAsia"/>
          <w:rtl/>
        </w:rPr>
        <w:t>תאפשר</w:t>
      </w:r>
      <w:r w:rsidRPr="001679AC">
        <w:rPr>
          <w:rFonts w:ascii="David" w:hAnsi="David" w:cs="David"/>
          <w:rtl/>
        </w:rPr>
        <w:t>.</w:t>
      </w:r>
    </w:p>
    <w:p w14:paraId="5645C792" w14:textId="77777777" w:rsidR="004D375D" w:rsidRPr="001679AC" w:rsidRDefault="004D375D" w:rsidP="004D375D">
      <w:pPr>
        <w:widowControl/>
        <w:numPr>
          <w:ilvl w:val="1"/>
          <w:numId w:val="161"/>
        </w:numPr>
        <w:ind w:right="0"/>
        <w:jc w:val="both"/>
        <w:rPr>
          <w:rFonts w:ascii="David" w:hAnsi="David" w:cs="David"/>
          <w:rtl/>
        </w:rPr>
      </w:pPr>
      <w:r w:rsidRPr="001679AC">
        <w:rPr>
          <w:rFonts w:ascii="David" w:hAnsi="David" w:cs="David"/>
          <w:rtl/>
        </w:rPr>
        <w:t xml:space="preserve">המשתמש מתחייב להשתמש במידע </w:t>
      </w:r>
      <w:r w:rsidRPr="001679AC">
        <w:rPr>
          <w:rFonts w:ascii="David" w:hAnsi="David" w:cs="David" w:hint="eastAsia"/>
          <w:rtl/>
        </w:rPr>
        <w:t>מותר</w:t>
      </w:r>
      <w:r w:rsidRPr="001679AC">
        <w:rPr>
          <w:rFonts w:ascii="David" w:hAnsi="David" w:cs="David"/>
          <w:rtl/>
        </w:rPr>
        <w:t xml:space="preserve"> אך ורק למטרת </w:t>
      </w:r>
      <w:r w:rsidRPr="001679AC">
        <w:rPr>
          <w:rFonts w:ascii="David" w:hAnsi="David" w:cs="David" w:hint="eastAsia"/>
          <w:rtl/>
        </w:rPr>
        <w:t>אישור</w:t>
      </w:r>
      <w:r w:rsidRPr="001679AC">
        <w:rPr>
          <w:rFonts w:ascii="David" w:hAnsi="David" w:cs="David"/>
          <w:rtl/>
        </w:rPr>
        <w:t xml:space="preserve"> הזמנות רכש, הגשת דיווחי ביצוע וחשבוניות למשרדי הממשלה והמשתמש מתחייב לא להפיץ את המידע לגורם כלשהו שלא לצורך המטרות המפורטות לעיל.</w:t>
      </w:r>
    </w:p>
    <w:p w14:paraId="4E060A86" w14:textId="77777777" w:rsidR="004D375D" w:rsidRPr="001679AC" w:rsidRDefault="004D375D" w:rsidP="004D375D">
      <w:pPr>
        <w:widowControl/>
        <w:numPr>
          <w:ilvl w:val="1"/>
          <w:numId w:val="161"/>
        </w:numPr>
        <w:ind w:right="0"/>
        <w:jc w:val="both"/>
        <w:rPr>
          <w:rFonts w:ascii="David" w:hAnsi="David" w:cs="David"/>
          <w:rtl/>
        </w:rPr>
      </w:pPr>
      <w:r w:rsidRPr="001679AC">
        <w:rPr>
          <w:rFonts w:ascii="David" w:hAnsi="David" w:cs="David"/>
          <w:rtl/>
        </w:rPr>
        <w:t xml:space="preserve">המשתמש </w:t>
      </w:r>
      <w:r w:rsidRPr="001679AC">
        <w:rPr>
          <w:rFonts w:ascii="David" w:hAnsi="David" w:cs="David" w:hint="eastAsia"/>
          <w:rtl/>
        </w:rPr>
        <w:t>וכל</w:t>
      </w:r>
      <w:r w:rsidRPr="001679AC">
        <w:rPr>
          <w:rFonts w:ascii="David" w:hAnsi="David" w:cs="David"/>
          <w:rtl/>
        </w:rPr>
        <w:t xml:space="preserve"> נציגיו מתחייב</w:t>
      </w:r>
      <w:r w:rsidRPr="001679AC">
        <w:rPr>
          <w:rFonts w:ascii="David" w:hAnsi="David" w:cs="David" w:hint="eastAsia"/>
          <w:rtl/>
        </w:rPr>
        <w:t>ים</w:t>
      </w:r>
      <w:r w:rsidRPr="001679AC">
        <w:rPr>
          <w:rFonts w:ascii="David" w:hAnsi="David" w:cs="David"/>
          <w:rtl/>
        </w:rPr>
        <w:t xml:space="preserve"> לא לנסות לקבל מידע אסור </w:t>
      </w:r>
      <w:r w:rsidRPr="001679AC">
        <w:rPr>
          <w:rFonts w:ascii="David" w:hAnsi="David" w:cs="David" w:hint="eastAsia"/>
          <w:rtl/>
        </w:rPr>
        <w:t>מהמערכת</w:t>
      </w:r>
      <w:r w:rsidRPr="001679AC">
        <w:rPr>
          <w:rFonts w:ascii="David" w:hAnsi="David" w:cs="David"/>
          <w:rtl/>
        </w:rPr>
        <w:t>, ואם במקרה יגיע אל</w:t>
      </w:r>
      <w:r w:rsidRPr="001679AC">
        <w:rPr>
          <w:rFonts w:ascii="David" w:hAnsi="David" w:cs="David" w:hint="eastAsia"/>
          <w:rtl/>
        </w:rPr>
        <w:t>יהם</w:t>
      </w:r>
      <w:r w:rsidRPr="001679AC">
        <w:rPr>
          <w:rFonts w:ascii="David" w:hAnsi="David" w:cs="David"/>
          <w:rtl/>
        </w:rPr>
        <w:t xml:space="preserve"> מידע </w:t>
      </w:r>
      <w:r w:rsidRPr="001679AC">
        <w:rPr>
          <w:rFonts w:ascii="David" w:hAnsi="David" w:cs="David" w:hint="eastAsia"/>
          <w:rtl/>
        </w:rPr>
        <w:t>אסור</w:t>
      </w:r>
      <w:r w:rsidRPr="001679AC">
        <w:rPr>
          <w:rFonts w:ascii="David" w:hAnsi="David" w:cs="David"/>
          <w:rtl/>
        </w:rPr>
        <w:t xml:space="preserve"> בדרך כלשהי, מתחייב</w:t>
      </w:r>
      <w:r w:rsidRPr="001679AC">
        <w:rPr>
          <w:rFonts w:ascii="David" w:hAnsi="David" w:cs="David" w:hint="eastAsia"/>
          <w:rtl/>
        </w:rPr>
        <w:t>ים</w:t>
      </w:r>
      <w:r w:rsidRPr="001679AC">
        <w:rPr>
          <w:rFonts w:ascii="David" w:hAnsi="David" w:cs="David"/>
          <w:rtl/>
        </w:rPr>
        <w:t xml:space="preserve"> המשתמש וכל נציגיו, ביחד ולחוד:</w:t>
      </w:r>
    </w:p>
    <w:p w14:paraId="58CE9264" w14:textId="77777777" w:rsidR="004D375D" w:rsidRPr="001679AC" w:rsidRDefault="004D375D" w:rsidP="004D375D">
      <w:pPr>
        <w:widowControl/>
        <w:numPr>
          <w:ilvl w:val="2"/>
          <w:numId w:val="161"/>
        </w:numPr>
        <w:ind w:right="0"/>
        <w:jc w:val="both"/>
        <w:rPr>
          <w:rFonts w:ascii="David" w:hAnsi="David" w:cs="David"/>
          <w:rtl/>
        </w:rPr>
      </w:pPr>
      <w:r w:rsidRPr="001679AC">
        <w:rPr>
          <w:rFonts w:ascii="David" w:hAnsi="David" w:cs="David"/>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1679AC">
        <w:rPr>
          <w:rFonts w:ascii="David" w:hAnsi="David" w:cs="David" w:hint="eastAsia"/>
          <w:rtl/>
        </w:rPr>
        <w:t>למרכז</w:t>
      </w:r>
      <w:r w:rsidRPr="001679AC">
        <w:rPr>
          <w:rFonts w:ascii="David" w:hAnsi="David" w:cs="David"/>
          <w:rtl/>
        </w:rPr>
        <w:t xml:space="preserve"> </w:t>
      </w:r>
      <w:r w:rsidRPr="001679AC">
        <w:rPr>
          <w:rFonts w:ascii="David" w:hAnsi="David" w:cs="David" w:hint="eastAsia"/>
          <w:rtl/>
        </w:rPr>
        <w:t>התמיכה</w:t>
      </w:r>
      <w:r w:rsidRPr="001679AC">
        <w:rPr>
          <w:rFonts w:ascii="David" w:hAnsi="David" w:cs="David"/>
          <w:rtl/>
        </w:rPr>
        <w:t xml:space="preserve"> </w:t>
      </w:r>
      <w:r w:rsidRPr="001679AC">
        <w:rPr>
          <w:rFonts w:ascii="David" w:hAnsi="David" w:cs="David" w:hint="eastAsia"/>
          <w:rtl/>
        </w:rPr>
        <w:t>של</w:t>
      </w:r>
      <w:r w:rsidRPr="001679AC">
        <w:rPr>
          <w:rFonts w:ascii="David" w:hAnsi="David" w:cs="David"/>
          <w:rtl/>
        </w:rPr>
        <w:t xml:space="preserve"> </w:t>
      </w:r>
      <w:r w:rsidRPr="001679AC">
        <w:rPr>
          <w:rFonts w:ascii="David" w:hAnsi="David" w:cs="David" w:hint="eastAsia"/>
          <w:rtl/>
        </w:rPr>
        <w:t>טלפונית</w:t>
      </w:r>
      <w:r w:rsidRPr="001679AC">
        <w:rPr>
          <w:rFonts w:ascii="David" w:hAnsi="David" w:cs="David"/>
          <w:rtl/>
        </w:rPr>
        <w:t xml:space="preserve"> </w:t>
      </w:r>
      <w:r w:rsidRPr="001679AC">
        <w:rPr>
          <w:rFonts w:ascii="David" w:hAnsi="David" w:cs="David" w:hint="eastAsia"/>
          <w:rtl/>
        </w:rPr>
        <w:t>וגם</w:t>
      </w:r>
      <w:r w:rsidRPr="001679AC">
        <w:rPr>
          <w:rFonts w:ascii="David" w:hAnsi="David" w:cs="David"/>
          <w:rtl/>
        </w:rPr>
        <w:t xml:space="preserve"> </w:t>
      </w:r>
      <w:r w:rsidRPr="001679AC">
        <w:rPr>
          <w:rFonts w:ascii="David" w:hAnsi="David" w:cs="David" w:hint="eastAsia"/>
          <w:rtl/>
        </w:rPr>
        <w:t>בכתב</w:t>
      </w:r>
      <w:r w:rsidRPr="001679AC">
        <w:rPr>
          <w:rFonts w:ascii="David" w:hAnsi="David" w:cs="David"/>
          <w:rtl/>
        </w:rPr>
        <w:t xml:space="preserve">, מיד כשיוודע לו. אם הודפס המידע האסור, ישלח מיד המשתמש את הדף המודפס אל </w:t>
      </w:r>
      <w:r w:rsidRPr="001679AC">
        <w:rPr>
          <w:rFonts w:ascii="David" w:hAnsi="David" w:cs="David" w:hint="eastAsia"/>
          <w:rtl/>
        </w:rPr>
        <w:t>מרכז</w:t>
      </w:r>
      <w:r w:rsidRPr="001679AC">
        <w:rPr>
          <w:rFonts w:ascii="David" w:hAnsi="David" w:cs="David"/>
          <w:rtl/>
        </w:rPr>
        <w:t xml:space="preserve"> </w:t>
      </w:r>
      <w:r w:rsidRPr="001679AC">
        <w:rPr>
          <w:rFonts w:ascii="David" w:hAnsi="David" w:cs="David" w:hint="eastAsia"/>
          <w:rtl/>
        </w:rPr>
        <w:t>התמיכה</w:t>
      </w:r>
      <w:r w:rsidRPr="001679AC">
        <w:rPr>
          <w:rFonts w:ascii="David" w:hAnsi="David" w:cs="David"/>
          <w:rtl/>
        </w:rPr>
        <w:t xml:space="preserve"> </w:t>
      </w:r>
      <w:r w:rsidRPr="001679AC">
        <w:rPr>
          <w:rFonts w:ascii="David" w:hAnsi="David" w:cs="David" w:hint="eastAsia"/>
          <w:rtl/>
        </w:rPr>
        <w:t>של</w:t>
      </w:r>
      <w:r w:rsidRPr="001679AC">
        <w:rPr>
          <w:rFonts w:ascii="David" w:hAnsi="David" w:cs="David"/>
          <w:rtl/>
        </w:rPr>
        <w:t xml:space="preserve"> </w:t>
      </w:r>
      <w:r w:rsidRPr="001679AC">
        <w:rPr>
          <w:rFonts w:ascii="David" w:hAnsi="David" w:cs="David" w:hint="eastAsia"/>
          <w:rtl/>
        </w:rPr>
        <w:t>מרכבה</w:t>
      </w:r>
      <w:r w:rsidRPr="001679AC">
        <w:rPr>
          <w:rFonts w:ascii="David" w:hAnsi="David" w:cs="David"/>
          <w:rtl/>
        </w:rPr>
        <w:t>, בלי להשאיר ברשותו העתק של הדף או העתק אחר של המידע האסור.</w:t>
      </w:r>
    </w:p>
    <w:p w14:paraId="07D2ECC2" w14:textId="77777777" w:rsidR="004D375D" w:rsidRPr="001679AC" w:rsidRDefault="004D375D" w:rsidP="004D375D">
      <w:pPr>
        <w:widowControl/>
        <w:numPr>
          <w:ilvl w:val="2"/>
          <w:numId w:val="161"/>
        </w:numPr>
        <w:ind w:right="0"/>
        <w:jc w:val="both"/>
        <w:rPr>
          <w:rFonts w:ascii="David" w:hAnsi="David" w:cs="David"/>
          <w:rtl/>
        </w:rPr>
      </w:pPr>
      <w:r w:rsidRPr="001679AC">
        <w:rPr>
          <w:rFonts w:ascii="David" w:hAnsi="David" w:cs="David"/>
          <w:rtl/>
        </w:rPr>
        <w:t xml:space="preserve">להודיע מיד טלפונית וגם בכתב על האירוע </w:t>
      </w:r>
      <w:r w:rsidRPr="001679AC">
        <w:rPr>
          <w:rFonts w:ascii="David" w:hAnsi="David" w:cs="David" w:hint="eastAsia"/>
          <w:rtl/>
        </w:rPr>
        <w:t>לחברת</w:t>
      </w:r>
      <w:r w:rsidRPr="001679AC">
        <w:rPr>
          <w:rFonts w:ascii="David" w:hAnsi="David" w:cs="David"/>
          <w:rtl/>
        </w:rPr>
        <w:t xml:space="preserve"> </w:t>
      </w:r>
      <w:r w:rsidRPr="001679AC">
        <w:rPr>
          <w:rFonts w:ascii="David" w:hAnsi="David" w:cs="David" w:hint="eastAsia"/>
          <w:rtl/>
        </w:rPr>
        <w:t>הניהול</w:t>
      </w:r>
      <w:r w:rsidRPr="001679AC">
        <w:rPr>
          <w:rFonts w:ascii="David" w:hAnsi="David" w:cs="David"/>
          <w:rtl/>
        </w:rPr>
        <w:t>.</w:t>
      </w:r>
    </w:p>
    <w:p w14:paraId="41D18D91" w14:textId="77777777" w:rsidR="004D375D" w:rsidRPr="001679AC" w:rsidRDefault="004D375D" w:rsidP="004D375D">
      <w:pPr>
        <w:widowControl/>
        <w:numPr>
          <w:ilvl w:val="2"/>
          <w:numId w:val="161"/>
        </w:numPr>
        <w:ind w:right="0"/>
        <w:jc w:val="both"/>
        <w:rPr>
          <w:rFonts w:ascii="David" w:hAnsi="David" w:cs="David"/>
        </w:rPr>
      </w:pPr>
      <w:r w:rsidRPr="001679AC">
        <w:rPr>
          <w:rFonts w:ascii="David" w:hAnsi="David" w:cs="David"/>
          <w:rtl/>
        </w:rPr>
        <w:t>לא לעשות כל ש</w:t>
      </w:r>
      <w:r w:rsidRPr="001679AC">
        <w:rPr>
          <w:rFonts w:ascii="David" w:hAnsi="David" w:cs="David" w:hint="eastAsia"/>
          <w:rtl/>
        </w:rPr>
        <w:t>י</w:t>
      </w:r>
      <w:r w:rsidRPr="001679AC">
        <w:rPr>
          <w:rFonts w:ascii="David" w:hAnsi="David" w:cs="David"/>
          <w:rtl/>
        </w:rPr>
        <w:t xml:space="preserve">מוש במידע אסור ולא לגלותו לאיש, למעט גילוי הדרוש לצורך פסקאות </w:t>
      </w:r>
      <w:r w:rsidRPr="001679AC">
        <w:rPr>
          <w:rFonts w:ascii="David" w:hAnsi="David" w:cs="David" w:hint="eastAsia"/>
          <w:rtl/>
        </w:rPr>
        <w:t>א</w:t>
      </w:r>
      <w:r w:rsidRPr="001679AC">
        <w:rPr>
          <w:rFonts w:ascii="David" w:hAnsi="David" w:cs="David"/>
          <w:rtl/>
        </w:rPr>
        <w:t xml:space="preserve">. </w:t>
      </w:r>
      <w:r w:rsidRPr="001679AC">
        <w:rPr>
          <w:rFonts w:ascii="David" w:hAnsi="David" w:cs="David" w:hint="eastAsia"/>
          <w:rtl/>
        </w:rPr>
        <w:t>ו</w:t>
      </w:r>
      <w:r w:rsidRPr="001679AC">
        <w:rPr>
          <w:rFonts w:ascii="David" w:hAnsi="David" w:cs="David"/>
          <w:rtl/>
        </w:rPr>
        <w:t xml:space="preserve">-ב. </w:t>
      </w:r>
      <w:r w:rsidRPr="001679AC">
        <w:rPr>
          <w:rFonts w:ascii="David" w:hAnsi="David" w:cs="David" w:hint="eastAsia"/>
          <w:rtl/>
        </w:rPr>
        <w:t>לעיל</w:t>
      </w:r>
      <w:r w:rsidRPr="001679AC">
        <w:rPr>
          <w:rFonts w:ascii="David" w:hAnsi="David" w:cs="David"/>
          <w:rtl/>
        </w:rPr>
        <w:t>.</w:t>
      </w:r>
    </w:p>
    <w:p w14:paraId="1F30CB45" w14:textId="77777777" w:rsidR="004D375D" w:rsidRPr="001679AC" w:rsidRDefault="004D375D" w:rsidP="004D375D">
      <w:pPr>
        <w:widowControl/>
        <w:numPr>
          <w:ilvl w:val="1"/>
          <w:numId w:val="161"/>
        </w:numPr>
        <w:ind w:right="0"/>
        <w:jc w:val="both"/>
        <w:rPr>
          <w:rFonts w:ascii="David" w:hAnsi="David" w:cs="David"/>
          <w:rtl/>
        </w:rPr>
      </w:pPr>
      <w:r w:rsidRPr="001679AC">
        <w:rPr>
          <w:rFonts w:ascii="David" w:hAnsi="David" w:cs="David"/>
          <w:rtl/>
        </w:rPr>
        <w:t>המשתמש מתחייב לא להשתמש במידע בניגוד לדין.</w:t>
      </w:r>
    </w:p>
    <w:p w14:paraId="2DF2D682"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rtl/>
        </w:rPr>
        <w:t xml:space="preserve">המשתמש מתחייב לא לאפשר למי שאינו </w:t>
      </w:r>
      <w:r w:rsidRPr="001679AC">
        <w:rPr>
          <w:rFonts w:ascii="David" w:hAnsi="David" w:cs="David" w:hint="eastAsia"/>
          <w:rtl/>
        </w:rPr>
        <w:t>הנציג</w:t>
      </w:r>
      <w:r w:rsidRPr="001679AC">
        <w:rPr>
          <w:rFonts w:ascii="David" w:hAnsi="David" w:cs="David"/>
          <w:rtl/>
        </w:rPr>
        <w:t xml:space="preserve"> המורשה שלו (לו הונפק כרטיס חכם) להתקשר למערכת באמצעות </w:t>
      </w:r>
      <w:r w:rsidRPr="001679AC">
        <w:rPr>
          <w:rFonts w:ascii="David" w:hAnsi="David" w:cs="David" w:hint="eastAsia"/>
          <w:rtl/>
        </w:rPr>
        <w:t>כרטיס</w:t>
      </w:r>
      <w:r w:rsidRPr="001679AC">
        <w:rPr>
          <w:rFonts w:ascii="David" w:hAnsi="David" w:cs="David"/>
          <w:rtl/>
        </w:rPr>
        <w:t xml:space="preserve"> </w:t>
      </w:r>
      <w:r w:rsidRPr="001679AC">
        <w:rPr>
          <w:rFonts w:ascii="David" w:hAnsi="David" w:cs="David" w:hint="eastAsia"/>
          <w:rtl/>
        </w:rPr>
        <w:t>החכם</w:t>
      </w:r>
      <w:r w:rsidRPr="001679AC">
        <w:rPr>
          <w:rFonts w:ascii="David" w:hAnsi="David" w:cs="David"/>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1679AC">
        <w:rPr>
          <w:rFonts w:ascii="David" w:hAnsi="David" w:cs="David" w:hint="eastAsia"/>
          <w:rtl/>
        </w:rPr>
        <w:t>מערכת</w:t>
      </w:r>
      <w:r w:rsidRPr="001679AC">
        <w:rPr>
          <w:rFonts w:ascii="David" w:hAnsi="David" w:cs="David"/>
          <w:rtl/>
        </w:rPr>
        <w:t>.</w:t>
      </w:r>
    </w:p>
    <w:p w14:paraId="581BF4CB" w14:textId="77777777" w:rsidR="004D375D" w:rsidRPr="001679AC" w:rsidRDefault="004D375D" w:rsidP="004D375D">
      <w:pPr>
        <w:widowControl/>
        <w:numPr>
          <w:ilvl w:val="1"/>
          <w:numId w:val="161"/>
        </w:numPr>
        <w:ind w:right="0"/>
        <w:jc w:val="both"/>
        <w:rPr>
          <w:rFonts w:ascii="David" w:hAnsi="David" w:cs="David"/>
          <w:rtl/>
        </w:rPr>
      </w:pPr>
      <w:r w:rsidRPr="001679AC">
        <w:rPr>
          <w:rFonts w:ascii="David" w:hAnsi="David" w:cs="David"/>
          <w:rtl/>
        </w:rPr>
        <w:t xml:space="preserve">המשתמש אחראי לכך שכל </w:t>
      </w:r>
      <w:r w:rsidRPr="001679AC">
        <w:rPr>
          <w:rFonts w:ascii="David" w:hAnsi="David" w:cs="David" w:hint="eastAsia"/>
          <w:rtl/>
        </w:rPr>
        <w:t>נציג</w:t>
      </w:r>
      <w:r w:rsidRPr="001679AC">
        <w:rPr>
          <w:rFonts w:ascii="David" w:hAnsi="David" w:cs="David"/>
          <w:rtl/>
        </w:rPr>
        <w:t xml:space="preserve"> מורשה </w:t>
      </w:r>
      <w:r w:rsidRPr="001679AC">
        <w:rPr>
          <w:rFonts w:ascii="David" w:hAnsi="David" w:cs="David" w:hint="eastAsia"/>
          <w:rtl/>
        </w:rPr>
        <w:t>שלו</w:t>
      </w:r>
      <w:r w:rsidRPr="001679AC">
        <w:rPr>
          <w:rFonts w:ascii="David" w:hAnsi="David" w:cs="David"/>
          <w:rtl/>
        </w:rPr>
        <w:t xml:space="preserve"> ימלא את חובותיו לפי כתב ההתחייבות ולפי חוזה זה וכן שהוא ימלא את כל הדרישות המוטלות על המשתמש בסעיף זה.</w:t>
      </w:r>
    </w:p>
    <w:p w14:paraId="438AF918"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rtl/>
        </w:rPr>
        <w:t xml:space="preserve">הפרה של אחת או יותר מהתחייבויות המשתמש על פי חוזה זה על ידי </w:t>
      </w:r>
      <w:r w:rsidRPr="001679AC">
        <w:rPr>
          <w:rFonts w:ascii="David" w:hAnsi="David" w:cs="David" w:hint="eastAsia"/>
          <w:rtl/>
        </w:rPr>
        <w:t>המשתמש</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נציג</w:t>
      </w:r>
      <w:r w:rsidRPr="001679AC">
        <w:rPr>
          <w:rFonts w:ascii="David" w:hAnsi="David" w:cs="David"/>
          <w:rtl/>
        </w:rPr>
        <w:t xml:space="preserve"> מורשה </w:t>
      </w:r>
      <w:r w:rsidRPr="001679AC">
        <w:rPr>
          <w:rFonts w:ascii="David" w:hAnsi="David" w:cs="David" w:hint="eastAsia"/>
          <w:rtl/>
        </w:rPr>
        <w:t>שלו</w:t>
      </w:r>
      <w:r w:rsidRPr="001679AC">
        <w:rPr>
          <w:rFonts w:ascii="David" w:hAnsi="David" w:cs="David"/>
          <w:rtl/>
        </w:rPr>
        <w:t xml:space="preserve"> תחשב להפרת חוזה על ידי המשתמש, וזאת מבלי לפגוע בזכויות </w:t>
      </w:r>
      <w:r w:rsidRPr="001679AC">
        <w:rPr>
          <w:rFonts w:ascii="David" w:hAnsi="David" w:cs="David" w:hint="eastAsia"/>
          <w:rtl/>
        </w:rPr>
        <w:t>הממשלה</w:t>
      </w:r>
      <w:r w:rsidRPr="001679AC">
        <w:rPr>
          <w:rFonts w:ascii="David" w:hAnsi="David" w:cs="David"/>
          <w:rtl/>
        </w:rPr>
        <w:t xml:space="preserve"> לפיצוי, שיפוי או כל סעד אחר שיגיע ל</w:t>
      </w:r>
      <w:r w:rsidRPr="001679AC">
        <w:rPr>
          <w:rFonts w:ascii="David" w:hAnsi="David" w:cs="David" w:hint="eastAsia"/>
          <w:rtl/>
        </w:rPr>
        <w:t>ה</w:t>
      </w:r>
      <w:r w:rsidRPr="001679AC">
        <w:rPr>
          <w:rFonts w:ascii="David" w:hAnsi="David" w:cs="David"/>
          <w:rtl/>
        </w:rPr>
        <w:t xml:space="preserve"> מאת ה</w:t>
      </w:r>
      <w:r w:rsidRPr="001679AC">
        <w:rPr>
          <w:rFonts w:ascii="David" w:hAnsi="David" w:cs="David" w:hint="eastAsia"/>
          <w:rtl/>
        </w:rPr>
        <w:t>נציג</w:t>
      </w:r>
      <w:r w:rsidRPr="001679AC">
        <w:rPr>
          <w:rFonts w:ascii="David" w:hAnsi="David" w:cs="David"/>
          <w:rtl/>
        </w:rPr>
        <w:t xml:space="preserve"> המורשה.</w:t>
      </w:r>
    </w:p>
    <w:p w14:paraId="4582F665" w14:textId="77777777" w:rsidR="004D375D" w:rsidRPr="001679AC" w:rsidRDefault="004D375D" w:rsidP="004D375D">
      <w:pPr>
        <w:widowControl/>
        <w:numPr>
          <w:ilvl w:val="1"/>
          <w:numId w:val="161"/>
        </w:numPr>
        <w:ind w:right="0"/>
        <w:jc w:val="both"/>
        <w:rPr>
          <w:rFonts w:ascii="David" w:hAnsi="David" w:cs="David"/>
          <w:rtl/>
        </w:rPr>
      </w:pPr>
      <w:r w:rsidRPr="001679AC">
        <w:rPr>
          <w:rFonts w:ascii="David" w:hAnsi="David" w:cs="David"/>
          <w:rtl/>
        </w:rPr>
        <w:t xml:space="preserve">המשתמש מתחייב לבטל את הרשאתו של כל </w:t>
      </w:r>
      <w:r w:rsidRPr="001679AC">
        <w:rPr>
          <w:rFonts w:ascii="David" w:hAnsi="David" w:cs="David" w:hint="eastAsia"/>
          <w:rtl/>
        </w:rPr>
        <w:t>נציג</w:t>
      </w:r>
      <w:r w:rsidRPr="001679AC">
        <w:rPr>
          <w:rFonts w:ascii="David" w:hAnsi="David" w:cs="David"/>
          <w:rtl/>
        </w:rPr>
        <w:t xml:space="preserve"> מורשה </w:t>
      </w:r>
      <w:r w:rsidRPr="001679AC">
        <w:rPr>
          <w:rFonts w:ascii="David" w:hAnsi="David" w:cs="David" w:hint="eastAsia"/>
          <w:rtl/>
        </w:rPr>
        <w:t>שלו</w:t>
      </w:r>
      <w:r w:rsidRPr="001679AC">
        <w:rPr>
          <w:rFonts w:ascii="David" w:hAnsi="David" w:cs="David"/>
          <w:rtl/>
        </w:rPr>
        <w:t xml:space="preserve"> שהפסיק להיות שותף או הפסיק את עבודתו אצל המשתמש, לפי הענין, ולהודיע על כך </w:t>
      </w:r>
      <w:r w:rsidRPr="001679AC">
        <w:rPr>
          <w:rFonts w:ascii="David" w:hAnsi="David" w:cs="David" w:hint="eastAsia"/>
          <w:rtl/>
        </w:rPr>
        <w:t>לחברת</w:t>
      </w:r>
      <w:r w:rsidRPr="001679AC">
        <w:rPr>
          <w:rFonts w:ascii="David" w:hAnsi="David" w:cs="David"/>
          <w:rtl/>
        </w:rPr>
        <w:t xml:space="preserve"> </w:t>
      </w:r>
      <w:r w:rsidRPr="001679AC">
        <w:rPr>
          <w:rFonts w:ascii="David" w:hAnsi="David" w:cs="David" w:hint="eastAsia"/>
          <w:rtl/>
        </w:rPr>
        <w:t>ניהול</w:t>
      </w:r>
      <w:r w:rsidRPr="001679AC">
        <w:rPr>
          <w:rFonts w:ascii="David" w:hAnsi="David" w:cs="David"/>
          <w:rtl/>
        </w:rPr>
        <w:t xml:space="preserve"> </w:t>
      </w:r>
      <w:r w:rsidRPr="001679AC">
        <w:rPr>
          <w:rFonts w:ascii="David" w:hAnsi="David" w:cs="David" w:hint="eastAsia"/>
          <w:rtl/>
        </w:rPr>
        <w:t>טלפונית</w:t>
      </w:r>
      <w:r w:rsidRPr="001679AC">
        <w:rPr>
          <w:rFonts w:ascii="David" w:hAnsi="David" w:cs="David"/>
          <w:rtl/>
        </w:rPr>
        <w:t xml:space="preserve"> </w:t>
      </w:r>
      <w:r w:rsidRPr="001679AC">
        <w:rPr>
          <w:rFonts w:ascii="David" w:hAnsi="David" w:cs="David" w:hint="eastAsia"/>
          <w:rtl/>
        </w:rPr>
        <w:t>וגם</w:t>
      </w:r>
      <w:r w:rsidRPr="001679AC">
        <w:rPr>
          <w:rFonts w:ascii="David" w:hAnsi="David" w:cs="David"/>
          <w:rtl/>
        </w:rPr>
        <w:t xml:space="preserve"> </w:t>
      </w:r>
      <w:r w:rsidRPr="001679AC">
        <w:rPr>
          <w:rFonts w:ascii="David" w:hAnsi="David" w:cs="David" w:hint="eastAsia"/>
          <w:rtl/>
        </w:rPr>
        <w:t>בכתב</w:t>
      </w:r>
      <w:r w:rsidRPr="001679AC">
        <w:rPr>
          <w:rFonts w:ascii="David" w:hAnsi="David" w:cs="David"/>
          <w:rtl/>
        </w:rPr>
        <w:t xml:space="preserve"> </w:t>
      </w:r>
      <w:r w:rsidRPr="001679AC">
        <w:rPr>
          <w:rFonts w:ascii="David" w:hAnsi="David" w:cs="David" w:hint="eastAsia"/>
          <w:rtl/>
        </w:rPr>
        <w:t>תוך</w:t>
      </w:r>
      <w:r w:rsidRPr="001679AC">
        <w:rPr>
          <w:rFonts w:ascii="David" w:hAnsi="David" w:cs="David"/>
          <w:rtl/>
        </w:rPr>
        <w:t xml:space="preserve"> 48 </w:t>
      </w:r>
      <w:r w:rsidRPr="001679AC">
        <w:rPr>
          <w:rFonts w:ascii="David" w:hAnsi="David" w:cs="David" w:hint="eastAsia"/>
          <w:rtl/>
        </w:rPr>
        <w:t>שעות</w:t>
      </w:r>
      <w:r w:rsidRPr="001679AC">
        <w:rPr>
          <w:rFonts w:ascii="David" w:hAnsi="David" w:cs="David"/>
          <w:rtl/>
        </w:rPr>
        <w:t xml:space="preserve"> </w:t>
      </w:r>
      <w:r w:rsidRPr="001679AC">
        <w:rPr>
          <w:rFonts w:ascii="David" w:hAnsi="David" w:cs="David" w:hint="eastAsia"/>
          <w:rtl/>
        </w:rPr>
        <w:t>מיום</w:t>
      </w:r>
      <w:r w:rsidRPr="001679AC">
        <w:rPr>
          <w:rFonts w:ascii="David" w:hAnsi="David" w:cs="David"/>
          <w:rtl/>
        </w:rPr>
        <w:t xml:space="preserve"> </w:t>
      </w:r>
      <w:r w:rsidRPr="001679AC">
        <w:rPr>
          <w:rFonts w:ascii="David" w:hAnsi="David" w:cs="David" w:hint="eastAsia"/>
          <w:rtl/>
        </w:rPr>
        <w:t>סיום</w:t>
      </w:r>
      <w:r w:rsidRPr="001679AC">
        <w:rPr>
          <w:rFonts w:ascii="David" w:hAnsi="David" w:cs="David"/>
          <w:rtl/>
        </w:rPr>
        <w:t xml:space="preserve"> </w:t>
      </w:r>
      <w:r w:rsidRPr="001679AC">
        <w:rPr>
          <w:rFonts w:ascii="David" w:hAnsi="David" w:cs="David" w:hint="eastAsia"/>
          <w:rtl/>
        </w:rPr>
        <w:t>עבודתו</w:t>
      </w:r>
      <w:r w:rsidRPr="001679AC">
        <w:rPr>
          <w:rFonts w:ascii="David" w:hAnsi="David" w:cs="David"/>
          <w:rtl/>
        </w:rPr>
        <w:t xml:space="preserve"> </w:t>
      </w:r>
      <w:r w:rsidRPr="001679AC">
        <w:rPr>
          <w:rFonts w:ascii="David" w:hAnsi="David" w:cs="David" w:hint="eastAsia"/>
          <w:rtl/>
        </w:rPr>
        <w:t>של</w:t>
      </w:r>
      <w:r w:rsidRPr="001679AC">
        <w:rPr>
          <w:rFonts w:ascii="David" w:hAnsi="David" w:cs="David"/>
          <w:rtl/>
        </w:rPr>
        <w:t xml:space="preserve"> </w:t>
      </w:r>
      <w:r w:rsidRPr="001679AC">
        <w:rPr>
          <w:rFonts w:ascii="David" w:hAnsi="David" w:cs="David" w:hint="eastAsia"/>
          <w:rtl/>
        </w:rPr>
        <w:t>הנציג</w:t>
      </w:r>
      <w:r w:rsidRPr="001679AC">
        <w:rPr>
          <w:rFonts w:ascii="David" w:hAnsi="David" w:cs="David"/>
          <w:rtl/>
        </w:rPr>
        <w:t>.</w:t>
      </w:r>
    </w:p>
    <w:p w14:paraId="4C335104" w14:textId="77777777" w:rsidR="004D375D" w:rsidRPr="001679AC" w:rsidRDefault="004D375D" w:rsidP="004D375D">
      <w:pPr>
        <w:widowControl/>
        <w:numPr>
          <w:ilvl w:val="1"/>
          <w:numId w:val="161"/>
        </w:numPr>
        <w:ind w:right="0"/>
        <w:jc w:val="both"/>
        <w:rPr>
          <w:rFonts w:ascii="David" w:hAnsi="David" w:cs="David"/>
          <w:rtl/>
        </w:rPr>
      </w:pPr>
      <w:r w:rsidRPr="001679AC">
        <w:rPr>
          <w:rFonts w:ascii="David" w:hAnsi="David" w:cs="David"/>
          <w:rtl/>
        </w:rPr>
        <w:t xml:space="preserve">הודיע המשתמש </w:t>
      </w:r>
      <w:r w:rsidRPr="001679AC">
        <w:rPr>
          <w:rFonts w:ascii="David" w:hAnsi="David" w:cs="David" w:hint="eastAsia"/>
          <w:rtl/>
        </w:rPr>
        <w:t>לחברת</w:t>
      </w:r>
      <w:r w:rsidRPr="001679AC">
        <w:rPr>
          <w:rFonts w:ascii="David" w:hAnsi="David" w:cs="David"/>
          <w:rtl/>
        </w:rPr>
        <w:t xml:space="preserve"> ניהול כאמור בפסקה (8) לעיל, </w:t>
      </w:r>
      <w:r w:rsidRPr="001679AC">
        <w:rPr>
          <w:rFonts w:ascii="David" w:hAnsi="David" w:cs="David" w:hint="eastAsia"/>
          <w:rtl/>
        </w:rPr>
        <w:t>ת</w:t>
      </w:r>
      <w:r w:rsidRPr="001679AC">
        <w:rPr>
          <w:rFonts w:ascii="David" w:hAnsi="David" w:cs="David"/>
          <w:rtl/>
        </w:rPr>
        <w:t xml:space="preserve">בטל </w:t>
      </w:r>
      <w:r w:rsidRPr="001679AC">
        <w:rPr>
          <w:rFonts w:ascii="David" w:hAnsi="David" w:cs="David" w:hint="eastAsia"/>
          <w:rtl/>
        </w:rPr>
        <w:t>הממשלה</w:t>
      </w:r>
      <w:r w:rsidRPr="001679AC">
        <w:rPr>
          <w:rFonts w:ascii="David" w:hAnsi="David" w:cs="David"/>
          <w:rtl/>
        </w:rPr>
        <w:t xml:space="preserve"> את זכאותו של </w:t>
      </w:r>
      <w:r w:rsidRPr="001679AC">
        <w:rPr>
          <w:rFonts w:ascii="David" w:hAnsi="David" w:cs="David" w:hint="eastAsia"/>
          <w:rtl/>
        </w:rPr>
        <w:t>הנציג</w:t>
      </w:r>
      <w:r w:rsidRPr="001679AC">
        <w:rPr>
          <w:rFonts w:ascii="David" w:hAnsi="David" w:cs="David"/>
          <w:rtl/>
        </w:rPr>
        <w:t xml:space="preserve"> </w:t>
      </w:r>
      <w:r w:rsidRPr="001679AC">
        <w:rPr>
          <w:rFonts w:ascii="David" w:hAnsi="David" w:cs="David" w:hint="eastAsia"/>
          <w:rtl/>
        </w:rPr>
        <w:t>של</w:t>
      </w:r>
      <w:r w:rsidRPr="001679AC">
        <w:rPr>
          <w:rFonts w:ascii="David" w:hAnsi="David" w:cs="David"/>
          <w:rtl/>
        </w:rPr>
        <w:t xml:space="preserve"> </w:t>
      </w:r>
      <w:r w:rsidRPr="001679AC">
        <w:rPr>
          <w:rFonts w:ascii="David" w:hAnsi="David" w:cs="David" w:hint="eastAsia"/>
          <w:rtl/>
        </w:rPr>
        <w:t>המשתמש</w:t>
      </w:r>
      <w:r w:rsidRPr="001679AC">
        <w:rPr>
          <w:rFonts w:ascii="David" w:hAnsi="David" w:cs="David"/>
          <w:rtl/>
        </w:rPr>
        <w:t xml:space="preserve"> (שהפסיק להיות מורשה לשימוש במערכת) </w:t>
      </w:r>
      <w:r w:rsidRPr="001679AC">
        <w:rPr>
          <w:rFonts w:ascii="David" w:hAnsi="David" w:cs="David" w:hint="eastAsia"/>
          <w:rtl/>
        </w:rPr>
        <w:t>להשתמש</w:t>
      </w:r>
      <w:r w:rsidRPr="001679AC">
        <w:rPr>
          <w:rFonts w:ascii="David" w:hAnsi="David" w:cs="David"/>
          <w:rtl/>
        </w:rPr>
        <w:t xml:space="preserve"> </w:t>
      </w:r>
      <w:r w:rsidRPr="001679AC">
        <w:rPr>
          <w:rFonts w:ascii="David" w:hAnsi="David" w:cs="David" w:hint="eastAsia"/>
          <w:rtl/>
        </w:rPr>
        <w:t>במערכת</w:t>
      </w:r>
      <w:r w:rsidRPr="001679AC">
        <w:rPr>
          <w:rFonts w:ascii="David" w:hAnsi="David" w:cs="David"/>
          <w:rtl/>
        </w:rPr>
        <w:t xml:space="preserve"> תוך 48 שעות מיום קבלת ההודעה בכתב אולם תהיה הממשלה רשאית (ולא חייבת) לבטל את ההרשאה גם על סמך הודעה טלפונית בלבד.</w:t>
      </w:r>
    </w:p>
    <w:p w14:paraId="67B7D580"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הממשלה</w:t>
      </w:r>
      <w:r w:rsidRPr="001679AC">
        <w:rPr>
          <w:rFonts w:ascii="David" w:hAnsi="David" w:cs="David"/>
          <w:rtl/>
        </w:rPr>
        <w:t xml:space="preserve"> </w:t>
      </w:r>
      <w:r w:rsidRPr="001679AC">
        <w:rPr>
          <w:rFonts w:ascii="David" w:hAnsi="David" w:cs="David" w:hint="eastAsia"/>
          <w:rtl/>
        </w:rPr>
        <w:t>תהיה</w:t>
      </w:r>
      <w:r w:rsidRPr="001679AC">
        <w:rPr>
          <w:rFonts w:ascii="David" w:hAnsi="David" w:cs="David"/>
          <w:rtl/>
        </w:rPr>
        <w:t xml:space="preserve"> </w:t>
      </w:r>
      <w:r w:rsidRPr="001679AC">
        <w:rPr>
          <w:rFonts w:ascii="David" w:hAnsi="David" w:cs="David" w:hint="eastAsia"/>
          <w:rtl/>
        </w:rPr>
        <w:t>רשאית</w:t>
      </w:r>
      <w:r w:rsidRPr="001679AC">
        <w:rPr>
          <w:rFonts w:ascii="David" w:hAnsi="David" w:cs="David"/>
          <w:rtl/>
        </w:rPr>
        <w:t xml:space="preserve"> לבטל את ההרשאה ל</w:t>
      </w:r>
      <w:r w:rsidRPr="001679AC">
        <w:rPr>
          <w:rFonts w:ascii="David" w:hAnsi="David" w:cs="David" w:hint="eastAsia"/>
          <w:rtl/>
        </w:rPr>
        <w:t>נציג</w:t>
      </w:r>
      <w:r w:rsidRPr="001679AC">
        <w:rPr>
          <w:rFonts w:ascii="David" w:hAnsi="David" w:cs="David"/>
          <w:rtl/>
        </w:rPr>
        <w:t xml:space="preserve"> מורשה של המשתמש מכל סיבה שהיא בתנאי שהממשלה תנמק את סיבת הביטול.</w:t>
      </w:r>
    </w:p>
    <w:p w14:paraId="1286818B" w14:textId="77777777" w:rsidR="004D375D" w:rsidRPr="001679AC" w:rsidRDefault="004D375D" w:rsidP="004D375D">
      <w:pPr>
        <w:widowControl/>
        <w:numPr>
          <w:ilvl w:val="0"/>
          <w:numId w:val="161"/>
        </w:numPr>
        <w:tabs>
          <w:tab w:val="num" w:pos="970"/>
        </w:tabs>
        <w:ind w:right="0"/>
        <w:jc w:val="both"/>
        <w:rPr>
          <w:rFonts w:ascii="David" w:hAnsi="David" w:cs="David"/>
          <w:b/>
        </w:rPr>
      </w:pPr>
      <w:r w:rsidRPr="001679AC">
        <w:rPr>
          <w:rFonts w:ascii="David" w:hAnsi="David" w:cs="David" w:hint="eastAsia"/>
          <w:b/>
          <w:bCs/>
          <w:rtl/>
        </w:rPr>
        <w:t>ניתוק</w:t>
      </w:r>
      <w:r w:rsidRPr="001679AC">
        <w:rPr>
          <w:rFonts w:ascii="David" w:hAnsi="David" w:cs="David"/>
          <w:b/>
          <w:bCs/>
          <w:rtl/>
        </w:rPr>
        <w:t xml:space="preserve"> </w:t>
      </w:r>
      <w:r w:rsidRPr="001679AC">
        <w:rPr>
          <w:rFonts w:ascii="David" w:hAnsi="David" w:cs="David" w:hint="eastAsia"/>
          <w:b/>
          <w:bCs/>
          <w:rtl/>
        </w:rPr>
        <w:t>המשתמש</w:t>
      </w:r>
      <w:r w:rsidRPr="001679AC">
        <w:rPr>
          <w:rFonts w:ascii="David" w:hAnsi="David" w:cs="David"/>
          <w:b/>
          <w:bCs/>
          <w:rtl/>
        </w:rPr>
        <w:t xml:space="preserve"> </w:t>
      </w:r>
      <w:r w:rsidRPr="001679AC">
        <w:rPr>
          <w:rFonts w:ascii="David" w:hAnsi="David" w:cs="David" w:hint="eastAsia"/>
          <w:b/>
          <w:bCs/>
          <w:rtl/>
        </w:rPr>
        <w:t>מפורטל</w:t>
      </w:r>
      <w:r w:rsidRPr="001679AC">
        <w:rPr>
          <w:rFonts w:ascii="David" w:hAnsi="David" w:cs="David"/>
          <w:b/>
          <w:bCs/>
          <w:rtl/>
        </w:rPr>
        <w:t xml:space="preserve"> </w:t>
      </w:r>
      <w:r w:rsidRPr="001679AC">
        <w:rPr>
          <w:rFonts w:ascii="David" w:hAnsi="David" w:cs="David" w:hint="eastAsia"/>
          <w:b/>
          <w:bCs/>
          <w:rtl/>
        </w:rPr>
        <w:t>הספקים</w:t>
      </w:r>
      <w:r w:rsidRPr="001679AC">
        <w:rPr>
          <w:rFonts w:ascii="David" w:hAnsi="David" w:cs="David"/>
          <w:b/>
          <w:bCs/>
          <w:rtl/>
        </w:rPr>
        <w:t xml:space="preserve"> </w:t>
      </w:r>
      <w:r w:rsidRPr="001679AC">
        <w:rPr>
          <w:rFonts w:ascii="David" w:hAnsi="David" w:cs="David" w:hint="eastAsia"/>
          <w:b/>
          <w:bCs/>
          <w:rtl/>
        </w:rPr>
        <w:t>הממשלתי</w:t>
      </w:r>
    </w:p>
    <w:p w14:paraId="4D247681" w14:textId="77777777" w:rsidR="004D375D" w:rsidRPr="001679AC" w:rsidRDefault="004D375D" w:rsidP="004D375D">
      <w:pPr>
        <w:widowControl/>
        <w:numPr>
          <w:ilvl w:val="1"/>
          <w:numId w:val="161"/>
        </w:numPr>
        <w:ind w:right="0"/>
        <w:jc w:val="both"/>
        <w:rPr>
          <w:rFonts w:ascii="David" w:hAnsi="David" w:cs="David"/>
          <w:rtl/>
        </w:rPr>
      </w:pPr>
      <w:r w:rsidRPr="001679AC">
        <w:rPr>
          <w:rFonts w:ascii="David" w:hAnsi="David" w:cs="David" w:hint="eastAsia"/>
          <w:rtl/>
        </w:rPr>
        <w:t>באם</w:t>
      </w:r>
      <w:r w:rsidRPr="001679AC">
        <w:rPr>
          <w:rFonts w:ascii="David" w:hAnsi="David" w:cs="David"/>
          <w:rtl/>
        </w:rPr>
        <w:t xml:space="preserve"> </w:t>
      </w:r>
      <w:r w:rsidRPr="001679AC">
        <w:rPr>
          <w:rFonts w:ascii="David" w:hAnsi="David" w:cs="David" w:hint="eastAsia"/>
          <w:rtl/>
        </w:rPr>
        <w:t>ייווצרו</w:t>
      </w:r>
      <w:r w:rsidRPr="001679AC">
        <w:rPr>
          <w:rFonts w:ascii="David" w:hAnsi="David" w:cs="David"/>
          <w:rtl/>
        </w:rPr>
        <w:t xml:space="preserve"> </w:t>
      </w:r>
      <w:r w:rsidRPr="001679AC">
        <w:rPr>
          <w:rFonts w:ascii="David" w:hAnsi="David" w:cs="David" w:hint="eastAsia"/>
          <w:rtl/>
        </w:rPr>
        <w:t>תנאים</w:t>
      </w:r>
      <w:r w:rsidRPr="001679AC">
        <w:rPr>
          <w:rFonts w:ascii="David" w:hAnsi="David" w:cs="David"/>
          <w:rtl/>
        </w:rPr>
        <w:t xml:space="preserve"> </w:t>
      </w:r>
      <w:r w:rsidRPr="001679AC">
        <w:rPr>
          <w:rFonts w:ascii="David" w:hAnsi="David" w:cs="David" w:hint="eastAsia"/>
          <w:rtl/>
        </w:rPr>
        <w:t>הכרחיים</w:t>
      </w:r>
      <w:r w:rsidRPr="001679AC">
        <w:rPr>
          <w:rFonts w:ascii="David" w:hAnsi="David" w:cs="David"/>
          <w:rtl/>
        </w:rPr>
        <w:t xml:space="preserve"> </w:t>
      </w:r>
      <w:r w:rsidRPr="001679AC">
        <w:rPr>
          <w:rFonts w:ascii="David" w:hAnsi="David" w:cs="David" w:hint="eastAsia"/>
          <w:rtl/>
        </w:rPr>
        <w:t>המחייבים</w:t>
      </w:r>
      <w:r w:rsidRPr="001679AC">
        <w:rPr>
          <w:rFonts w:ascii="David" w:hAnsi="David" w:cs="David"/>
          <w:rtl/>
        </w:rPr>
        <w:t xml:space="preserve"> </w:t>
      </w:r>
      <w:r w:rsidRPr="001679AC">
        <w:rPr>
          <w:rFonts w:ascii="David" w:hAnsi="David" w:cs="David" w:hint="eastAsia"/>
          <w:rtl/>
        </w:rPr>
        <w:t>את</w:t>
      </w:r>
      <w:r w:rsidRPr="001679AC">
        <w:rPr>
          <w:rFonts w:ascii="David" w:hAnsi="David" w:cs="David"/>
          <w:rtl/>
        </w:rPr>
        <w:t xml:space="preserve"> </w:t>
      </w:r>
      <w:r w:rsidRPr="001679AC">
        <w:rPr>
          <w:rFonts w:ascii="David" w:hAnsi="David" w:cs="David" w:hint="eastAsia"/>
          <w:rtl/>
        </w:rPr>
        <w:t>הממשלה</w:t>
      </w:r>
      <w:r w:rsidRPr="001679AC">
        <w:rPr>
          <w:rFonts w:ascii="David" w:hAnsi="David" w:cs="David"/>
          <w:rtl/>
        </w:rPr>
        <w:t xml:space="preserve"> </w:t>
      </w:r>
      <w:r w:rsidRPr="001679AC">
        <w:rPr>
          <w:rFonts w:ascii="David" w:hAnsi="David" w:cs="David" w:hint="eastAsia"/>
          <w:rtl/>
        </w:rPr>
        <w:t>להפסיק</w:t>
      </w:r>
      <w:r w:rsidRPr="001679AC">
        <w:rPr>
          <w:rFonts w:ascii="David" w:hAnsi="David" w:cs="David"/>
          <w:rtl/>
        </w:rPr>
        <w:t xml:space="preserve"> </w:t>
      </w:r>
      <w:r w:rsidRPr="001679AC">
        <w:rPr>
          <w:rFonts w:ascii="David" w:hAnsi="David" w:cs="David" w:hint="eastAsia"/>
          <w:rtl/>
        </w:rPr>
        <w:t>השימוש</w:t>
      </w:r>
      <w:r w:rsidRPr="001679AC">
        <w:rPr>
          <w:rFonts w:ascii="David" w:hAnsi="David" w:cs="David"/>
          <w:rtl/>
        </w:rPr>
        <w:t xml:space="preserve"> </w:t>
      </w:r>
      <w:r w:rsidRPr="001679AC">
        <w:rPr>
          <w:rFonts w:ascii="David" w:hAnsi="David" w:cs="David" w:hint="eastAsia"/>
          <w:rtl/>
        </w:rPr>
        <w:t>בפורטל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חלקו</w:t>
      </w:r>
      <w:r w:rsidRPr="001679AC">
        <w:rPr>
          <w:rFonts w:ascii="David" w:hAnsi="David" w:cs="David"/>
          <w:rtl/>
        </w:rPr>
        <w:t xml:space="preserve">, </w:t>
      </w:r>
      <w:r w:rsidRPr="001679AC">
        <w:rPr>
          <w:rFonts w:ascii="David" w:hAnsi="David" w:cs="David" w:hint="eastAsia"/>
          <w:rtl/>
        </w:rPr>
        <w:t>תהא</w:t>
      </w:r>
      <w:r w:rsidRPr="001679AC">
        <w:rPr>
          <w:rFonts w:ascii="David" w:hAnsi="David" w:cs="David"/>
          <w:rtl/>
        </w:rPr>
        <w:t xml:space="preserve"> </w:t>
      </w:r>
      <w:r w:rsidRPr="001679AC">
        <w:rPr>
          <w:rFonts w:ascii="David" w:hAnsi="David" w:cs="David" w:hint="eastAsia"/>
          <w:rtl/>
        </w:rPr>
        <w:t>הממשלה</w:t>
      </w:r>
      <w:r w:rsidRPr="001679AC">
        <w:rPr>
          <w:rFonts w:ascii="David" w:hAnsi="David" w:cs="David"/>
          <w:rtl/>
        </w:rPr>
        <w:t xml:space="preserve"> </w:t>
      </w:r>
      <w:r w:rsidRPr="001679AC">
        <w:rPr>
          <w:rFonts w:ascii="David" w:hAnsi="David" w:cs="David" w:hint="eastAsia"/>
          <w:rtl/>
        </w:rPr>
        <w:t>רשאית</w:t>
      </w:r>
      <w:r w:rsidRPr="001679AC">
        <w:rPr>
          <w:rFonts w:ascii="David" w:hAnsi="David" w:cs="David"/>
          <w:rtl/>
        </w:rPr>
        <w:t xml:space="preserve"> </w:t>
      </w:r>
      <w:r w:rsidRPr="001679AC">
        <w:rPr>
          <w:rFonts w:ascii="David" w:hAnsi="David" w:cs="David" w:hint="eastAsia"/>
          <w:rtl/>
        </w:rPr>
        <w:t>להפסיק</w:t>
      </w:r>
      <w:r w:rsidRPr="001679AC">
        <w:rPr>
          <w:rFonts w:ascii="David" w:hAnsi="David" w:cs="David"/>
          <w:rtl/>
        </w:rPr>
        <w:t xml:space="preserve"> </w:t>
      </w:r>
      <w:r w:rsidRPr="001679AC">
        <w:rPr>
          <w:rFonts w:ascii="David" w:hAnsi="David" w:cs="David" w:hint="eastAsia"/>
          <w:rtl/>
        </w:rPr>
        <w:t>את</w:t>
      </w:r>
      <w:r w:rsidRPr="001679AC">
        <w:rPr>
          <w:rFonts w:ascii="David" w:hAnsi="David" w:cs="David"/>
          <w:rtl/>
        </w:rPr>
        <w:t xml:space="preserve"> </w:t>
      </w:r>
      <w:r w:rsidRPr="001679AC">
        <w:rPr>
          <w:rFonts w:ascii="David" w:hAnsi="David" w:cs="David" w:hint="eastAsia"/>
          <w:rtl/>
        </w:rPr>
        <w:t>פעילות</w:t>
      </w:r>
      <w:r w:rsidRPr="001679AC">
        <w:rPr>
          <w:rFonts w:ascii="David" w:hAnsi="David" w:cs="David"/>
          <w:rtl/>
        </w:rPr>
        <w:t xml:space="preserve"> </w:t>
      </w:r>
      <w:r w:rsidRPr="001679AC">
        <w:rPr>
          <w:rFonts w:ascii="David" w:hAnsi="David" w:cs="David" w:hint="eastAsia"/>
          <w:rtl/>
        </w:rPr>
        <w:t>פורטל</w:t>
      </w:r>
      <w:r w:rsidRPr="001679AC">
        <w:rPr>
          <w:rFonts w:ascii="David" w:hAnsi="David" w:cs="David"/>
          <w:rtl/>
        </w:rPr>
        <w:t xml:space="preserve"> </w:t>
      </w:r>
      <w:r w:rsidRPr="001679AC">
        <w:rPr>
          <w:rFonts w:ascii="David" w:hAnsi="David" w:cs="David" w:hint="eastAsia"/>
          <w:rtl/>
        </w:rPr>
        <w:t>הספקים</w:t>
      </w:r>
      <w:r w:rsidRPr="001679AC">
        <w:rPr>
          <w:rFonts w:ascii="David" w:hAnsi="David" w:cs="David"/>
          <w:rtl/>
        </w:rPr>
        <w:t xml:space="preserve"> </w:t>
      </w:r>
      <w:r w:rsidRPr="001679AC">
        <w:rPr>
          <w:rFonts w:ascii="David" w:hAnsi="David" w:cs="David" w:hint="eastAsia"/>
          <w:rtl/>
        </w:rPr>
        <w:t>הממשלתי</w:t>
      </w:r>
      <w:r w:rsidRPr="001679AC">
        <w:rPr>
          <w:rFonts w:ascii="David" w:hAnsi="David" w:cs="David"/>
          <w:rtl/>
        </w:rPr>
        <w:t xml:space="preserve">, </w:t>
      </w:r>
      <w:r w:rsidRPr="001679AC">
        <w:rPr>
          <w:rFonts w:ascii="David" w:hAnsi="David" w:cs="David" w:hint="eastAsia"/>
          <w:rtl/>
        </w:rPr>
        <w:t>לתקופה</w:t>
      </w:r>
      <w:r w:rsidRPr="001679AC">
        <w:rPr>
          <w:rFonts w:ascii="David" w:hAnsi="David" w:cs="David"/>
          <w:rtl/>
        </w:rPr>
        <w:t xml:space="preserve"> </w:t>
      </w:r>
      <w:r w:rsidRPr="001679AC">
        <w:rPr>
          <w:rFonts w:ascii="David" w:hAnsi="David" w:cs="David" w:hint="eastAsia"/>
          <w:rtl/>
        </w:rPr>
        <w:t>מוגבלת</w:t>
      </w:r>
      <w:r w:rsidRPr="001679AC">
        <w:rPr>
          <w:rFonts w:ascii="David" w:hAnsi="David" w:cs="David"/>
          <w:rtl/>
        </w:rPr>
        <w:t xml:space="preserve"> </w:t>
      </w:r>
      <w:r w:rsidRPr="001679AC">
        <w:rPr>
          <w:rFonts w:ascii="David" w:hAnsi="David" w:cs="David" w:hint="eastAsia"/>
          <w:rtl/>
        </w:rPr>
        <w:t>או</w:t>
      </w:r>
      <w:r w:rsidRPr="001679AC">
        <w:rPr>
          <w:rFonts w:ascii="David" w:hAnsi="David" w:cs="David"/>
          <w:rtl/>
        </w:rPr>
        <w:t xml:space="preserve"> </w:t>
      </w:r>
      <w:r w:rsidRPr="001679AC">
        <w:rPr>
          <w:rFonts w:ascii="David" w:hAnsi="David" w:cs="David" w:hint="eastAsia"/>
          <w:rtl/>
        </w:rPr>
        <w:t>בלתי</w:t>
      </w:r>
      <w:r w:rsidRPr="001679AC">
        <w:rPr>
          <w:rFonts w:ascii="David" w:hAnsi="David" w:cs="David"/>
          <w:rtl/>
        </w:rPr>
        <w:t xml:space="preserve"> </w:t>
      </w:r>
      <w:r w:rsidRPr="001679AC">
        <w:rPr>
          <w:rFonts w:ascii="David" w:hAnsi="David" w:cs="David" w:hint="eastAsia"/>
          <w:rtl/>
        </w:rPr>
        <w:t>מוגבלת</w:t>
      </w:r>
      <w:r w:rsidRPr="001679AC">
        <w:rPr>
          <w:rFonts w:ascii="David" w:hAnsi="David" w:cs="David"/>
          <w:rtl/>
        </w:rPr>
        <w:t>.</w:t>
      </w:r>
    </w:p>
    <w:p w14:paraId="0AE317DF" w14:textId="77777777" w:rsidR="004D375D" w:rsidRPr="001679AC" w:rsidRDefault="004D375D" w:rsidP="004D375D">
      <w:pPr>
        <w:widowControl/>
        <w:numPr>
          <w:ilvl w:val="1"/>
          <w:numId w:val="161"/>
        </w:numPr>
        <w:ind w:right="0"/>
        <w:jc w:val="both"/>
        <w:rPr>
          <w:rFonts w:ascii="David" w:hAnsi="David" w:cs="David"/>
        </w:rPr>
      </w:pPr>
      <w:r w:rsidRPr="001679AC">
        <w:rPr>
          <w:rFonts w:ascii="David" w:hAnsi="David" w:cs="David" w:hint="eastAsia"/>
          <w:rtl/>
        </w:rPr>
        <w:t>אם</w:t>
      </w:r>
      <w:r w:rsidRPr="001679AC">
        <w:rPr>
          <w:rFonts w:ascii="David" w:hAnsi="David" w:cs="David"/>
          <w:rtl/>
        </w:rPr>
        <w:t xml:space="preserve"> יתברר כי קיים חשש לגבי נכונות ההצהרות של המשתמש או נציגיו שניתנו לממשלה או אם המשתמש או נציגיו קיבלו מידע אסור והשתמש בו בניגוד להוראות סעיף</w:t>
      </w:r>
      <w:r w:rsidRPr="001679AC">
        <w:rPr>
          <w:rFonts w:ascii="David" w:hAnsi="David" w:cs="David" w:hint="cs"/>
          <w:rtl/>
        </w:rPr>
        <w:t xml:space="preserve"> 14 </w:t>
      </w:r>
      <w:r w:rsidRPr="001679AC">
        <w:rPr>
          <w:rFonts w:ascii="David" w:hAnsi="David" w:cs="David"/>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451773CB" w14:textId="77777777" w:rsidR="004D375D" w:rsidRPr="001679AC" w:rsidRDefault="004D375D" w:rsidP="004D375D">
      <w:pPr>
        <w:widowControl/>
        <w:numPr>
          <w:ilvl w:val="0"/>
          <w:numId w:val="161"/>
        </w:numPr>
        <w:tabs>
          <w:tab w:val="num" w:pos="970"/>
        </w:tabs>
        <w:ind w:right="0"/>
        <w:jc w:val="both"/>
        <w:rPr>
          <w:rFonts w:ascii="David" w:hAnsi="David" w:cs="David"/>
          <w:rtl/>
        </w:rPr>
      </w:pPr>
      <w:r w:rsidRPr="001679AC">
        <w:rPr>
          <w:rFonts w:ascii="David" w:hAnsi="David" w:cs="David"/>
          <w:b/>
          <w:bCs/>
          <w:rtl/>
        </w:rPr>
        <w:t>ביטול החוזה</w:t>
      </w:r>
    </w:p>
    <w:p w14:paraId="2FC20BE9" w14:textId="77777777" w:rsidR="004D375D" w:rsidRPr="001679AC" w:rsidRDefault="004D375D" w:rsidP="004D375D">
      <w:pPr>
        <w:widowControl/>
        <w:numPr>
          <w:ilvl w:val="1"/>
          <w:numId w:val="161"/>
        </w:numPr>
        <w:ind w:right="0"/>
        <w:jc w:val="both"/>
        <w:rPr>
          <w:rFonts w:ascii="David" w:hAnsi="David" w:cs="David"/>
          <w:rtl/>
        </w:rPr>
      </w:pPr>
      <w:r w:rsidRPr="001679AC">
        <w:rPr>
          <w:rFonts w:ascii="David" w:hAnsi="David" w:cs="David"/>
          <w:rtl/>
        </w:rPr>
        <w:t xml:space="preserve">כל אחד מהצדדים יהא רשאי לבטל חוזה זה מכל סיבה שהיא בהודעה בכתב, והביטול יכנס לתוקפו </w:t>
      </w:r>
      <w:r w:rsidRPr="001679AC">
        <w:rPr>
          <w:rFonts w:ascii="David" w:hAnsi="David" w:cs="David" w:hint="eastAsia"/>
          <w:rtl/>
        </w:rPr>
        <w:t>בחלוף</w:t>
      </w:r>
      <w:r w:rsidRPr="001679AC">
        <w:rPr>
          <w:rFonts w:ascii="David" w:hAnsi="David" w:cs="David"/>
          <w:rtl/>
        </w:rPr>
        <w:t xml:space="preserve"> 21 </w:t>
      </w:r>
      <w:r w:rsidRPr="001679AC">
        <w:rPr>
          <w:rFonts w:ascii="David" w:hAnsi="David" w:cs="David" w:hint="eastAsia"/>
          <w:rtl/>
        </w:rPr>
        <w:t>ימים</w:t>
      </w:r>
      <w:r w:rsidRPr="001679AC">
        <w:rPr>
          <w:rFonts w:ascii="David" w:hAnsi="David" w:cs="David"/>
          <w:rtl/>
        </w:rPr>
        <w:t xml:space="preserve"> </w:t>
      </w:r>
      <w:r w:rsidRPr="001679AC">
        <w:rPr>
          <w:rFonts w:ascii="David" w:hAnsi="David" w:cs="David" w:hint="eastAsia"/>
          <w:rtl/>
        </w:rPr>
        <w:t>לאחר</w:t>
      </w:r>
      <w:r w:rsidRPr="001679AC">
        <w:rPr>
          <w:rFonts w:ascii="David" w:hAnsi="David" w:cs="David"/>
          <w:rtl/>
        </w:rPr>
        <w:t xml:space="preserve"> </w:t>
      </w:r>
      <w:r w:rsidRPr="001679AC">
        <w:rPr>
          <w:rFonts w:ascii="David" w:hAnsi="David" w:cs="David" w:hint="eastAsia"/>
          <w:rtl/>
        </w:rPr>
        <w:t>ש</w:t>
      </w:r>
      <w:r w:rsidRPr="001679AC">
        <w:rPr>
          <w:rFonts w:ascii="David" w:hAnsi="David" w:cs="David"/>
          <w:rtl/>
        </w:rPr>
        <w:t>הגיעה הודעת הביטול אל הצד השני.</w:t>
      </w:r>
    </w:p>
    <w:p w14:paraId="424FC954" w14:textId="77777777" w:rsidR="004D375D" w:rsidRPr="001679AC" w:rsidRDefault="004D375D" w:rsidP="004D375D">
      <w:pPr>
        <w:widowControl/>
        <w:numPr>
          <w:ilvl w:val="1"/>
          <w:numId w:val="161"/>
        </w:numPr>
        <w:ind w:right="0"/>
        <w:jc w:val="both"/>
        <w:rPr>
          <w:rFonts w:ascii="David" w:hAnsi="David" w:cs="David"/>
          <w:rtl/>
        </w:rPr>
      </w:pPr>
      <w:r w:rsidRPr="001679AC">
        <w:rPr>
          <w:rFonts w:ascii="David" w:hAnsi="David" w:cs="David"/>
          <w:rtl/>
        </w:rPr>
        <w:t xml:space="preserve">הפר המשתמש אחת או יותר </w:t>
      </w:r>
      <w:r w:rsidRPr="001679AC">
        <w:rPr>
          <w:rFonts w:ascii="David" w:hAnsi="David" w:cs="David" w:hint="eastAsia"/>
          <w:rtl/>
        </w:rPr>
        <w:t>מהתחייבויותיו</w:t>
      </w:r>
      <w:r w:rsidRPr="001679AC">
        <w:rPr>
          <w:rFonts w:ascii="David" w:hAnsi="David" w:cs="David"/>
          <w:rtl/>
        </w:rPr>
        <w:t xml:space="preserve"> לפי חוזה זה, </w:t>
      </w:r>
      <w:r w:rsidRPr="001679AC">
        <w:rPr>
          <w:rFonts w:ascii="David" w:hAnsi="David" w:cs="David" w:hint="eastAsia"/>
          <w:rtl/>
        </w:rPr>
        <w:t>ת</w:t>
      </w:r>
      <w:r w:rsidRPr="001679AC">
        <w:rPr>
          <w:rFonts w:ascii="David" w:hAnsi="David" w:cs="David"/>
          <w:rtl/>
        </w:rPr>
        <w:t xml:space="preserve">הא </w:t>
      </w:r>
      <w:r w:rsidRPr="001679AC">
        <w:rPr>
          <w:rFonts w:ascii="David" w:hAnsi="David" w:cs="David" w:hint="eastAsia"/>
          <w:rtl/>
        </w:rPr>
        <w:t>הממשלה</w:t>
      </w:r>
      <w:r w:rsidRPr="001679AC">
        <w:rPr>
          <w:rFonts w:ascii="David" w:hAnsi="David" w:cs="David"/>
          <w:rtl/>
        </w:rPr>
        <w:t xml:space="preserve"> רשאי</w:t>
      </w:r>
      <w:r w:rsidRPr="001679AC">
        <w:rPr>
          <w:rFonts w:ascii="David" w:hAnsi="David" w:cs="David" w:hint="eastAsia"/>
          <w:rtl/>
        </w:rPr>
        <w:t>ת</w:t>
      </w:r>
      <w:r w:rsidRPr="001679AC">
        <w:rPr>
          <w:rFonts w:ascii="David" w:hAnsi="David" w:cs="David"/>
          <w:rtl/>
        </w:rPr>
        <w:t xml:space="preserve"> לבטל את החוזה ללא הודעה מראש, מיד כשההפרה הגיעה לידיעת</w:t>
      </w:r>
      <w:r w:rsidRPr="001679AC">
        <w:rPr>
          <w:rFonts w:ascii="David" w:hAnsi="David" w:cs="David" w:hint="eastAsia"/>
          <w:rtl/>
        </w:rPr>
        <w:t>ה</w:t>
      </w:r>
      <w:r w:rsidRPr="001679AC">
        <w:rPr>
          <w:rFonts w:ascii="David" w:hAnsi="David" w:cs="David"/>
          <w:rtl/>
        </w:rPr>
        <w:t xml:space="preserve"> ואולם </w:t>
      </w:r>
      <w:r w:rsidRPr="001679AC">
        <w:rPr>
          <w:rFonts w:ascii="David" w:hAnsi="David" w:cs="David" w:hint="eastAsia"/>
          <w:rtl/>
        </w:rPr>
        <w:t>ת</w:t>
      </w:r>
      <w:r w:rsidRPr="001679AC">
        <w:rPr>
          <w:rFonts w:ascii="David" w:hAnsi="David" w:cs="David"/>
          <w:rtl/>
        </w:rPr>
        <w:t xml:space="preserve">שקול </w:t>
      </w:r>
      <w:r w:rsidRPr="001679AC">
        <w:rPr>
          <w:rFonts w:ascii="David" w:hAnsi="David" w:cs="David" w:hint="eastAsia"/>
          <w:rtl/>
        </w:rPr>
        <w:t>הממשלה</w:t>
      </w:r>
      <w:r w:rsidRPr="001679AC">
        <w:rPr>
          <w:rFonts w:ascii="David" w:hAnsi="David" w:cs="David"/>
          <w:rtl/>
        </w:rPr>
        <w:t xml:space="preserve"> הענקת פסק זמן סביר לשם תיקון העילה לביטול החוזה בהתחשב באופי ההפרה שהניע</w:t>
      </w:r>
      <w:r w:rsidRPr="001679AC">
        <w:rPr>
          <w:rFonts w:ascii="David" w:hAnsi="David" w:cs="David" w:hint="eastAsia"/>
          <w:rtl/>
        </w:rPr>
        <w:t>ה</w:t>
      </w:r>
      <w:r w:rsidRPr="001679AC">
        <w:rPr>
          <w:rFonts w:ascii="David" w:hAnsi="David" w:cs="David"/>
          <w:rtl/>
        </w:rPr>
        <w:t xml:space="preserve"> את </w:t>
      </w:r>
      <w:r w:rsidRPr="001679AC">
        <w:rPr>
          <w:rFonts w:ascii="David" w:hAnsi="David" w:cs="David" w:hint="eastAsia"/>
          <w:rtl/>
        </w:rPr>
        <w:t>הממשלה</w:t>
      </w:r>
      <w:r w:rsidRPr="001679AC">
        <w:rPr>
          <w:rFonts w:ascii="David" w:hAnsi="David" w:cs="David"/>
          <w:rtl/>
        </w:rPr>
        <w:t xml:space="preserve"> לביטול חוזה זה. אין באמור בסעיף קטן זה כדי לפגוע בזכויות </w:t>
      </w:r>
      <w:r w:rsidRPr="001679AC">
        <w:rPr>
          <w:rFonts w:ascii="David" w:hAnsi="David" w:cs="David" w:hint="eastAsia"/>
          <w:rtl/>
        </w:rPr>
        <w:t>הממשלה</w:t>
      </w:r>
      <w:r w:rsidRPr="001679AC">
        <w:rPr>
          <w:rFonts w:ascii="David" w:hAnsi="David" w:cs="David"/>
          <w:rtl/>
        </w:rPr>
        <w:t xml:space="preserve"> לכל סעד אחר המגיע ל</w:t>
      </w:r>
      <w:r w:rsidRPr="001679AC">
        <w:rPr>
          <w:rFonts w:ascii="David" w:hAnsi="David" w:cs="David" w:hint="eastAsia"/>
          <w:rtl/>
        </w:rPr>
        <w:t>ה</w:t>
      </w:r>
      <w:r w:rsidRPr="001679AC">
        <w:rPr>
          <w:rFonts w:ascii="David" w:hAnsi="David" w:cs="David"/>
          <w:rtl/>
        </w:rPr>
        <w:t xml:space="preserve"> מאת המשתמש או </w:t>
      </w:r>
      <w:r w:rsidRPr="001679AC">
        <w:rPr>
          <w:rFonts w:ascii="David" w:hAnsi="David" w:cs="David" w:hint="eastAsia"/>
          <w:rtl/>
        </w:rPr>
        <w:t>נציגו</w:t>
      </w:r>
      <w:r w:rsidRPr="001679AC">
        <w:rPr>
          <w:rFonts w:ascii="David" w:hAnsi="David" w:cs="David"/>
          <w:rtl/>
        </w:rPr>
        <w:t>, לפי חוזה זה או על פי דין.</w:t>
      </w:r>
    </w:p>
    <w:p w14:paraId="09EB73A3" w14:textId="77777777" w:rsidR="004D375D" w:rsidRPr="001679AC" w:rsidRDefault="004D375D" w:rsidP="004D375D">
      <w:pPr>
        <w:widowControl/>
        <w:numPr>
          <w:ilvl w:val="0"/>
          <w:numId w:val="161"/>
        </w:numPr>
        <w:ind w:right="0"/>
        <w:jc w:val="both"/>
        <w:rPr>
          <w:rFonts w:ascii="David" w:hAnsi="David" w:cs="David"/>
        </w:rPr>
      </w:pPr>
      <w:r w:rsidRPr="001679AC">
        <w:rPr>
          <w:rFonts w:ascii="David" w:hAnsi="David" w:cs="David"/>
          <w:b/>
          <w:bCs/>
          <w:rtl/>
        </w:rPr>
        <w:t>הסבה</w:t>
      </w:r>
      <w:r w:rsidRPr="001679AC">
        <w:rPr>
          <w:rFonts w:ascii="David" w:hAnsi="David" w:cs="David"/>
          <w:b/>
          <w:bCs/>
          <w:rtl/>
        </w:rPr>
        <w:br/>
      </w:r>
      <w:r w:rsidRPr="001679AC">
        <w:rPr>
          <w:rFonts w:ascii="David" w:hAnsi="David" w:cs="David"/>
          <w:rtl/>
        </w:rPr>
        <w:t xml:space="preserve">זכויות המשתמש לפי חוזה זה אינן ניתנות להסבה </w:t>
      </w:r>
      <w:r w:rsidRPr="001679AC">
        <w:rPr>
          <w:rFonts w:ascii="David" w:hAnsi="David" w:cs="David" w:hint="eastAsia"/>
          <w:rtl/>
        </w:rPr>
        <w:t>בדרך</w:t>
      </w:r>
      <w:r w:rsidRPr="001679AC">
        <w:rPr>
          <w:rFonts w:ascii="David" w:hAnsi="David" w:cs="David"/>
          <w:rtl/>
        </w:rPr>
        <w:t xml:space="preserve"> מיזוג תאגידים או בכל דרך אחרת ללא הסכמה בכתב ומראש של הממשלה.</w:t>
      </w:r>
    </w:p>
    <w:p w14:paraId="28BFD8B5" w14:textId="77777777" w:rsidR="004D375D" w:rsidRPr="001679AC" w:rsidRDefault="004D375D" w:rsidP="004D375D">
      <w:pPr>
        <w:widowControl/>
        <w:numPr>
          <w:ilvl w:val="0"/>
          <w:numId w:val="161"/>
        </w:numPr>
        <w:ind w:right="0"/>
        <w:jc w:val="both"/>
        <w:rPr>
          <w:rFonts w:ascii="David" w:hAnsi="David" w:cs="David"/>
          <w:b/>
        </w:rPr>
      </w:pPr>
      <w:r w:rsidRPr="001679AC">
        <w:rPr>
          <w:rFonts w:ascii="David" w:hAnsi="David" w:cs="David" w:hint="eastAsia"/>
          <w:b/>
          <w:bCs/>
          <w:rtl/>
        </w:rPr>
        <w:t>סמכות</w:t>
      </w:r>
      <w:r w:rsidRPr="001679AC">
        <w:rPr>
          <w:rFonts w:ascii="David" w:hAnsi="David" w:cs="David"/>
          <w:b/>
          <w:bCs/>
          <w:rtl/>
        </w:rPr>
        <w:t xml:space="preserve"> </w:t>
      </w:r>
      <w:r w:rsidRPr="001679AC">
        <w:rPr>
          <w:rFonts w:ascii="David" w:hAnsi="David" w:cs="David" w:hint="eastAsia"/>
          <w:b/>
          <w:bCs/>
          <w:rtl/>
        </w:rPr>
        <w:t>שיפוט</w:t>
      </w:r>
    </w:p>
    <w:p w14:paraId="62E95CD6" w14:textId="77777777" w:rsidR="004D375D" w:rsidRPr="001679AC" w:rsidRDefault="004D375D" w:rsidP="004D375D">
      <w:pPr>
        <w:ind w:left="708" w:right="708"/>
        <w:jc w:val="both"/>
        <w:rPr>
          <w:rFonts w:ascii="David" w:hAnsi="David" w:cs="David"/>
        </w:rPr>
      </w:pPr>
      <w:r w:rsidRPr="001679AC">
        <w:rPr>
          <w:rFonts w:ascii="David" w:hAnsi="David" w:cs="David" w:hint="eastAsia"/>
          <w:rtl/>
        </w:rPr>
        <w:t>כל</w:t>
      </w:r>
      <w:r w:rsidRPr="001679AC">
        <w:rPr>
          <w:rFonts w:ascii="David" w:hAnsi="David" w:cs="David"/>
          <w:rtl/>
        </w:rPr>
        <w:t xml:space="preserve"> סכסוך משפטי ו/או תביעה לפי הסכם זה תוגש לבתי המשפט המוסמכים בירושלים. </w:t>
      </w:r>
      <w:r w:rsidRPr="001679AC">
        <w:rPr>
          <w:rFonts w:ascii="David" w:hAnsi="David" w:cs="David"/>
          <w:rtl/>
        </w:rPr>
        <w:br/>
      </w:r>
    </w:p>
    <w:p w14:paraId="2D9B69B7" w14:textId="77777777" w:rsidR="004D375D" w:rsidRPr="001679AC" w:rsidRDefault="004D375D" w:rsidP="004D375D">
      <w:pPr>
        <w:widowControl/>
        <w:numPr>
          <w:ilvl w:val="0"/>
          <w:numId w:val="161"/>
        </w:numPr>
        <w:ind w:right="0"/>
        <w:jc w:val="both"/>
        <w:rPr>
          <w:rFonts w:ascii="David" w:hAnsi="David" w:cs="David"/>
        </w:rPr>
      </w:pPr>
      <w:r w:rsidRPr="001679AC">
        <w:rPr>
          <w:rFonts w:ascii="David" w:hAnsi="David" w:cs="David"/>
          <w:b/>
          <w:bCs/>
          <w:rtl/>
        </w:rPr>
        <w:t>הודעות</w:t>
      </w:r>
      <w:r w:rsidRPr="001679AC">
        <w:rPr>
          <w:rFonts w:ascii="David" w:hAnsi="David" w:cs="David"/>
          <w:b/>
          <w:bCs/>
          <w:rtl/>
        </w:rPr>
        <w:br/>
      </w:r>
      <w:r w:rsidRPr="001679AC">
        <w:rPr>
          <w:rFonts w:ascii="David" w:hAnsi="David" w:cs="David"/>
          <w:b/>
          <w:bCs/>
          <w:rtl/>
        </w:rPr>
        <w:br/>
      </w:r>
      <w:r w:rsidRPr="001679AC">
        <w:rPr>
          <w:rFonts w:ascii="David" w:hAnsi="David" w:cs="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3E336181" w14:textId="77777777" w:rsidR="004D375D" w:rsidRPr="001679AC" w:rsidRDefault="004D375D" w:rsidP="004D375D">
      <w:pPr>
        <w:ind w:left="708" w:right="708"/>
        <w:jc w:val="both"/>
        <w:rPr>
          <w:rFonts w:ascii="David" w:hAnsi="David" w:cs="David"/>
        </w:rPr>
      </w:pPr>
      <w:r w:rsidRPr="001679AC">
        <w:rPr>
          <w:rFonts w:ascii="David" w:hAnsi="David" w:cs="David"/>
          <w:rtl/>
        </w:rPr>
        <w:br/>
      </w:r>
    </w:p>
    <w:p w14:paraId="54306B67" w14:textId="77777777" w:rsidR="004D375D" w:rsidRPr="001679AC" w:rsidRDefault="004D375D" w:rsidP="004D375D">
      <w:pPr>
        <w:widowControl/>
        <w:numPr>
          <w:ilvl w:val="0"/>
          <w:numId w:val="161"/>
        </w:numPr>
        <w:jc w:val="both"/>
        <w:rPr>
          <w:rFonts w:ascii="David" w:hAnsi="David" w:cs="David"/>
        </w:rPr>
      </w:pPr>
      <w:r w:rsidRPr="001679AC">
        <w:rPr>
          <w:rFonts w:ascii="David" w:hAnsi="David" w:cs="David"/>
          <w:b/>
          <w:bCs/>
          <w:rtl/>
        </w:rPr>
        <w:t>כתובות הצדדים</w:t>
      </w:r>
      <w:r w:rsidRPr="001679AC">
        <w:rPr>
          <w:rFonts w:ascii="David" w:hAnsi="David" w:cs="David"/>
          <w:rtl/>
        </w:rPr>
        <w:t>:</w:t>
      </w:r>
    </w:p>
    <w:p w14:paraId="60952A94" w14:textId="77777777" w:rsidR="004D375D" w:rsidRPr="001679AC" w:rsidRDefault="004D375D" w:rsidP="004D375D">
      <w:pPr>
        <w:widowControl/>
        <w:spacing w:line="360" w:lineRule="auto"/>
        <w:ind w:left="708"/>
        <w:jc w:val="both"/>
        <w:rPr>
          <w:rFonts w:ascii="David" w:hAnsi="David" w:cs="David"/>
        </w:rPr>
      </w:pPr>
      <w:r w:rsidRPr="001679AC">
        <w:rPr>
          <w:rFonts w:ascii="David" w:hAnsi="David" w:cs="David" w:hint="eastAsia"/>
          <w:rtl/>
        </w:rPr>
        <w:t>הממשלה</w:t>
      </w:r>
      <w:r w:rsidRPr="001679AC">
        <w:rPr>
          <w:rFonts w:ascii="David" w:hAnsi="David" w:cs="David"/>
          <w:rtl/>
        </w:rPr>
        <w:t xml:space="preserve"> – משרד האוצר, חטיבת נכסים, רכש ולוגיסטיקה, רח' קפלן 1, ירושלים.  </w:t>
      </w:r>
    </w:p>
    <w:p w14:paraId="558F59A3" w14:textId="77777777" w:rsidR="004D375D" w:rsidRPr="001679AC" w:rsidRDefault="004D375D" w:rsidP="004D375D">
      <w:pPr>
        <w:ind w:left="708" w:right="708"/>
        <w:jc w:val="both"/>
        <w:rPr>
          <w:rFonts w:ascii="David" w:hAnsi="David" w:cs="David"/>
          <w:rtl/>
        </w:rPr>
      </w:pPr>
      <w:r w:rsidRPr="001679AC">
        <w:rPr>
          <w:rFonts w:ascii="David" w:hAnsi="David" w:cs="David" w:hint="eastAsia"/>
          <w:rtl/>
        </w:rPr>
        <w:t>המשתמש</w:t>
      </w:r>
      <w:r w:rsidRPr="001679AC">
        <w:rPr>
          <w:rFonts w:ascii="David" w:hAnsi="David" w:cs="David"/>
          <w:rtl/>
        </w:rPr>
        <w:t xml:space="preserve"> – ________________________________________________</w:t>
      </w:r>
      <w:r w:rsidRPr="001679AC">
        <w:rPr>
          <w:rFonts w:ascii="David" w:hAnsi="David" w:cs="David"/>
          <w:rtl/>
        </w:rPr>
        <w:br/>
      </w:r>
    </w:p>
    <w:p w14:paraId="776EB54D" w14:textId="77777777" w:rsidR="004D375D" w:rsidRPr="001679AC" w:rsidRDefault="004D375D" w:rsidP="004D375D">
      <w:pPr>
        <w:jc w:val="both"/>
        <w:rPr>
          <w:rFonts w:ascii="David" w:hAnsi="David" w:cs="David"/>
          <w:rtl/>
        </w:rPr>
      </w:pPr>
    </w:p>
    <w:p w14:paraId="6D2E4B2C" w14:textId="77777777" w:rsidR="004D375D" w:rsidRPr="001679AC" w:rsidRDefault="004D375D" w:rsidP="004D375D">
      <w:pPr>
        <w:jc w:val="center"/>
        <w:rPr>
          <w:rFonts w:ascii="David" w:hAnsi="David" w:cs="David"/>
          <w:rtl/>
        </w:rPr>
      </w:pPr>
      <w:r w:rsidRPr="001679AC">
        <w:rPr>
          <w:rFonts w:ascii="David" w:hAnsi="David" w:cs="David"/>
          <w:rtl/>
        </w:rPr>
        <w:t>ולראיה באו הצדדים על החתום בתאריך הנקוב בראש חוזה זה</w:t>
      </w:r>
    </w:p>
    <w:p w14:paraId="2406CF19" w14:textId="77777777" w:rsidR="004D375D" w:rsidRPr="001679AC" w:rsidRDefault="004D375D" w:rsidP="004D375D">
      <w:pPr>
        <w:jc w:val="both"/>
        <w:rPr>
          <w:rFonts w:ascii="David" w:hAnsi="David" w:cs="David"/>
          <w:rtl/>
        </w:rPr>
      </w:pPr>
    </w:p>
    <w:p w14:paraId="3443AC27" w14:textId="77777777" w:rsidR="004D375D" w:rsidRPr="001679AC" w:rsidRDefault="004D375D" w:rsidP="004D375D">
      <w:pPr>
        <w:jc w:val="both"/>
        <w:rPr>
          <w:rFonts w:ascii="David" w:hAnsi="David" w:cs="David"/>
          <w:rtl/>
        </w:rPr>
      </w:pPr>
    </w:p>
    <w:tbl>
      <w:tblPr>
        <w:tblStyle w:val="aff4"/>
        <w:bidiVisual/>
        <w:tblW w:w="9286"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584"/>
        <w:gridCol w:w="4702"/>
      </w:tblGrid>
      <w:tr w:rsidR="004D375D" w:rsidRPr="001679AC" w14:paraId="61CCE4E9" w14:textId="77777777" w:rsidTr="004D375D">
        <w:tc>
          <w:tcPr>
            <w:tcW w:w="4584" w:type="dxa"/>
          </w:tcPr>
          <w:p w14:paraId="2330253E" w14:textId="77777777" w:rsidR="004D375D" w:rsidRPr="001679AC" w:rsidRDefault="004D375D" w:rsidP="004D375D">
            <w:pPr>
              <w:jc w:val="both"/>
              <w:rPr>
                <w:rFonts w:ascii="David" w:hAnsi="David" w:cs="David"/>
                <w:b/>
                <w:bCs/>
                <w:sz w:val="24"/>
                <w:szCs w:val="24"/>
                <w:u w:val="single"/>
                <w:rtl/>
              </w:rPr>
            </w:pPr>
            <w:r w:rsidRPr="001679AC">
              <w:rPr>
                <w:rFonts w:ascii="David" w:hAnsi="David" w:cs="David"/>
                <w:b/>
                <w:bCs/>
                <w:sz w:val="24"/>
                <w:szCs w:val="24"/>
                <w:u w:val="single"/>
                <w:rtl/>
              </w:rPr>
              <w:t>חתימות הממשלה</w:t>
            </w:r>
          </w:p>
          <w:p w14:paraId="09118389" w14:textId="77777777" w:rsidR="004D375D" w:rsidRPr="001679AC" w:rsidRDefault="004D375D" w:rsidP="004D375D">
            <w:pPr>
              <w:jc w:val="both"/>
              <w:rPr>
                <w:rFonts w:ascii="David" w:hAnsi="David" w:cs="David"/>
                <w:b/>
                <w:bCs/>
                <w:sz w:val="24"/>
                <w:szCs w:val="24"/>
                <w:u w:val="single"/>
                <w:rtl/>
              </w:rPr>
            </w:pPr>
          </w:p>
          <w:p w14:paraId="7FEFC13C" w14:textId="77777777" w:rsidR="004D375D" w:rsidRPr="001679AC" w:rsidRDefault="004D375D" w:rsidP="004D375D">
            <w:pPr>
              <w:spacing w:line="480" w:lineRule="auto"/>
              <w:jc w:val="both"/>
              <w:rPr>
                <w:rFonts w:ascii="David" w:hAnsi="David" w:cs="David"/>
                <w:sz w:val="24"/>
                <w:szCs w:val="24"/>
                <w:rtl/>
              </w:rPr>
            </w:pPr>
            <w:r w:rsidRPr="001679AC">
              <w:rPr>
                <w:rFonts w:ascii="David" w:hAnsi="David" w:cs="David"/>
                <w:sz w:val="24"/>
                <w:szCs w:val="24"/>
                <w:rtl/>
              </w:rPr>
              <w:t xml:space="preserve">שם ______________________________ </w:t>
            </w:r>
          </w:p>
          <w:p w14:paraId="2BD509EB" w14:textId="77777777" w:rsidR="004D375D" w:rsidRPr="001679AC" w:rsidRDefault="004D375D" w:rsidP="004D375D">
            <w:pPr>
              <w:spacing w:line="480" w:lineRule="auto"/>
              <w:jc w:val="both"/>
              <w:rPr>
                <w:rFonts w:ascii="David" w:hAnsi="David" w:cs="David"/>
                <w:sz w:val="24"/>
                <w:szCs w:val="24"/>
                <w:rtl/>
              </w:rPr>
            </w:pPr>
            <w:r w:rsidRPr="001679AC">
              <w:rPr>
                <w:rFonts w:ascii="David" w:hAnsi="David" w:cs="David"/>
                <w:sz w:val="24"/>
                <w:szCs w:val="24"/>
                <w:rtl/>
              </w:rPr>
              <w:t xml:space="preserve">חתימה ______________________________ </w:t>
            </w:r>
          </w:p>
          <w:p w14:paraId="26EA3E3C" w14:textId="77777777" w:rsidR="004D375D" w:rsidRPr="001679AC" w:rsidRDefault="004D375D" w:rsidP="004D375D">
            <w:pPr>
              <w:spacing w:line="480" w:lineRule="auto"/>
              <w:jc w:val="both"/>
              <w:rPr>
                <w:rFonts w:ascii="David" w:hAnsi="David" w:cs="David"/>
                <w:sz w:val="24"/>
                <w:szCs w:val="24"/>
                <w:rtl/>
              </w:rPr>
            </w:pPr>
          </w:p>
          <w:p w14:paraId="036250AD" w14:textId="77777777" w:rsidR="004D375D" w:rsidRPr="001679AC" w:rsidRDefault="004D375D" w:rsidP="004D375D">
            <w:pPr>
              <w:spacing w:line="480" w:lineRule="auto"/>
              <w:jc w:val="both"/>
              <w:rPr>
                <w:rFonts w:ascii="David" w:hAnsi="David" w:cs="David"/>
                <w:sz w:val="24"/>
                <w:szCs w:val="24"/>
                <w:rtl/>
              </w:rPr>
            </w:pPr>
            <w:r w:rsidRPr="001679AC">
              <w:rPr>
                <w:rFonts w:ascii="David" w:hAnsi="David" w:cs="David"/>
                <w:sz w:val="24"/>
                <w:szCs w:val="24"/>
                <w:rtl/>
              </w:rPr>
              <w:t xml:space="preserve">שם ______________________________ </w:t>
            </w:r>
          </w:p>
          <w:p w14:paraId="6DBDBE42" w14:textId="77777777" w:rsidR="004D375D" w:rsidRPr="001679AC" w:rsidRDefault="004D375D" w:rsidP="004D375D">
            <w:pPr>
              <w:jc w:val="both"/>
              <w:rPr>
                <w:rFonts w:ascii="David" w:hAnsi="David" w:cs="David"/>
                <w:b/>
                <w:bCs/>
                <w:sz w:val="24"/>
                <w:szCs w:val="24"/>
                <w:u w:val="single"/>
                <w:rtl/>
              </w:rPr>
            </w:pPr>
            <w:r w:rsidRPr="001679AC">
              <w:rPr>
                <w:rFonts w:ascii="David" w:hAnsi="David" w:cs="David"/>
                <w:sz w:val="24"/>
                <w:szCs w:val="24"/>
                <w:rtl/>
              </w:rPr>
              <w:t>חתימה ______________________________</w:t>
            </w:r>
          </w:p>
        </w:tc>
        <w:tc>
          <w:tcPr>
            <w:tcW w:w="4702" w:type="dxa"/>
          </w:tcPr>
          <w:p w14:paraId="2338D9C6" w14:textId="77777777" w:rsidR="004D375D" w:rsidRPr="001679AC" w:rsidRDefault="004D375D" w:rsidP="004D375D">
            <w:pPr>
              <w:spacing w:line="480" w:lineRule="auto"/>
              <w:jc w:val="both"/>
              <w:rPr>
                <w:rFonts w:ascii="David" w:hAnsi="David" w:cs="David"/>
                <w:b/>
                <w:bCs/>
                <w:sz w:val="24"/>
                <w:szCs w:val="24"/>
                <w:u w:val="single"/>
                <w:rtl/>
              </w:rPr>
            </w:pPr>
            <w:r w:rsidRPr="001679AC">
              <w:rPr>
                <w:rFonts w:ascii="David" w:hAnsi="David" w:cs="David"/>
                <w:b/>
                <w:bCs/>
                <w:sz w:val="24"/>
                <w:szCs w:val="24"/>
                <w:u w:val="single"/>
                <w:rtl/>
              </w:rPr>
              <w:t>חתימות המשתמש</w:t>
            </w:r>
          </w:p>
          <w:p w14:paraId="570734B4" w14:textId="77777777" w:rsidR="004D375D" w:rsidRPr="001679AC" w:rsidRDefault="004D375D" w:rsidP="004D375D">
            <w:pPr>
              <w:spacing w:line="480" w:lineRule="auto"/>
              <w:jc w:val="both"/>
              <w:rPr>
                <w:rFonts w:ascii="David" w:hAnsi="David" w:cs="David"/>
                <w:sz w:val="24"/>
                <w:szCs w:val="24"/>
                <w:rtl/>
              </w:rPr>
            </w:pPr>
            <w:r w:rsidRPr="001679AC">
              <w:rPr>
                <w:rFonts w:ascii="David" w:hAnsi="David" w:cs="David"/>
                <w:sz w:val="24"/>
                <w:szCs w:val="24"/>
                <w:rtl/>
              </w:rPr>
              <w:t xml:space="preserve">שם ______________________________ </w:t>
            </w:r>
          </w:p>
          <w:p w14:paraId="4A7DCAEF" w14:textId="77777777" w:rsidR="004D375D" w:rsidRPr="001679AC" w:rsidRDefault="004D375D" w:rsidP="004D375D">
            <w:pPr>
              <w:spacing w:line="480" w:lineRule="auto"/>
              <w:jc w:val="both"/>
              <w:rPr>
                <w:rFonts w:ascii="David" w:hAnsi="David" w:cs="David"/>
                <w:sz w:val="24"/>
                <w:szCs w:val="24"/>
                <w:rtl/>
              </w:rPr>
            </w:pPr>
            <w:r w:rsidRPr="001679AC">
              <w:rPr>
                <w:rFonts w:ascii="David" w:hAnsi="David" w:cs="David"/>
                <w:sz w:val="24"/>
                <w:szCs w:val="24"/>
                <w:rtl/>
              </w:rPr>
              <w:t xml:space="preserve">חתימה ______________________________ </w:t>
            </w:r>
          </w:p>
          <w:p w14:paraId="56DF2217" w14:textId="77777777" w:rsidR="004D375D" w:rsidRPr="001679AC" w:rsidRDefault="004D375D" w:rsidP="004D375D">
            <w:pPr>
              <w:spacing w:line="480" w:lineRule="auto"/>
              <w:jc w:val="both"/>
              <w:rPr>
                <w:rFonts w:ascii="David" w:hAnsi="David" w:cs="David"/>
                <w:sz w:val="24"/>
                <w:szCs w:val="24"/>
                <w:rtl/>
              </w:rPr>
            </w:pPr>
          </w:p>
          <w:p w14:paraId="492BC271" w14:textId="77777777" w:rsidR="004D375D" w:rsidRPr="001679AC" w:rsidRDefault="004D375D" w:rsidP="004D375D">
            <w:pPr>
              <w:spacing w:line="480" w:lineRule="auto"/>
              <w:jc w:val="both"/>
              <w:rPr>
                <w:rFonts w:ascii="David" w:hAnsi="David" w:cs="David"/>
                <w:sz w:val="24"/>
                <w:szCs w:val="24"/>
                <w:rtl/>
              </w:rPr>
            </w:pPr>
            <w:r w:rsidRPr="001679AC">
              <w:rPr>
                <w:rFonts w:ascii="David" w:hAnsi="David" w:cs="David"/>
                <w:sz w:val="24"/>
                <w:szCs w:val="24"/>
                <w:rtl/>
              </w:rPr>
              <w:t xml:space="preserve">שם ______________________________ </w:t>
            </w:r>
          </w:p>
          <w:p w14:paraId="2ECF4D15" w14:textId="77777777" w:rsidR="004D375D" w:rsidRPr="001679AC" w:rsidRDefault="004D375D" w:rsidP="004D375D">
            <w:pPr>
              <w:jc w:val="both"/>
              <w:rPr>
                <w:rFonts w:ascii="David" w:hAnsi="David" w:cs="David"/>
                <w:b/>
                <w:bCs/>
                <w:sz w:val="24"/>
                <w:szCs w:val="24"/>
                <w:u w:val="single"/>
                <w:rtl/>
              </w:rPr>
            </w:pPr>
            <w:r w:rsidRPr="001679AC">
              <w:rPr>
                <w:rFonts w:ascii="David" w:hAnsi="David" w:cs="David"/>
                <w:sz w:val="24"/>
                <w:szCs w:val="24"/>
                <w:rtl/>
              </w:rPr>
              <w:t>חתימה ______________________________</w:t>
            </w:r>
          </w:p>
        </w:tc>
      </w:tr>
    </w:tbl>
    <w:p w14:paraId="0C76A706" w14:textId="77777777" w:rsidR="004D375D" w:rsidRPr="001679AC" w:rsidRDefault="004D375D" w:rsidP="004D375D">
      <w:pPr>
        <w:jc w:val="both"/>
        <w:rPr>
          <w:rFonts w:ascii="David" w:hAnsi="David" w:cs="David"/>
          <w:b/>
          <w:bCs/>
          <w:u w:val="single"/>
          <w:rtl/>
        </w:rPr>
      </w:pPr>
    </w:p>
    <w:p w14:paraId="3EF245A1" w14:textId="77777777" w:rsidR="004D375D" w:rsidRPr="001679AC" w:rsidRDefault="004D375D" w:rsidP="004D375D">
      <w:pPr>
        <w:jc w:val="both"/>
        <w:rPr>
          <w:rFonts w:ascii="David" w:hAnsi="David" w:cs="David"/>
          <w:b/>
          <w:bCs/>
          <w:u w:val="single"/>
          <w:rtl/>
        </w:rPr>
      </w:pPr>
    </w:p>
    <w:p w14:paraId="6F661105" w14:textId="77777777" w:rsidR="004D375D" w:rsidRPr="001679AC" w:rsidRDefault="004D375D" w:rsidP="004D375D">
      <w:pPr>
        <w:spacing w:line="480" w:lineRule="auto"/>
        <w:jc w:val="both"/>
        <w:rPr>
          <w:rFonts w:ascii="David" w:hAnsi="David" w:cs="David"/>
          <w:rtl/>
        </w:rPr>
      </w:pPr>
      <w:r w:rsidRPr="001679AC">
        <w:rPr>
          <w:rFonts w:ascii="David" w:hAnsi="David" w:cs="David"/>
          <w:rtl/>
        </w:rPr>
        <w:t xml:space="preserve"> </w:t>
      </w:r>
    </w:p>
    <w:p w14:paraId="39A7DD5C" w14:textId="77777777" w:rsidR="004D375D" w:rsidRPr="001679AC" w:rsidRDefault="004D375D" w:rsidP="004D375D">
      <w:pPr>
        <w:spacing w:line="480" w:lineRule="auto"/>
        <w:jc w:val="both"/>
        <w:rPr>
          <w:rFonts w:ascii="David" w:hAnsi="David" w:cs="David"/>
          <w:b/>
          <w:bCs/>
          <w:u w:val="single"/>
          <w:rtl/>
        </w:rPr>
      </w:pPr>
    </w:p>
    <w:p w14:paraId="77E3E5AA" w14:textId="77777777" w:rsidR="00D012C8" w:rsidRPr="001679AC" w:rsidRDefault="00D012C8" w:rsidP="004D375D">
      <w:pPr>
        <w:rPr>
          <w:rFonts w:cs="David"/>
          <w:rtl/>
        </w:rPr>
      </w:pPr>
      <w:r w:rsidRPr="001679AC">
        <w:rPr>
          <w:rFonts w:cs="David"/>
          <w:rtl/>
        </w:rPr>
        <w:br w:type="page"/>
      </w:r>
    </w:p>
    <w:p w14:paraId="7CEEA364" w14:textId="77777777" w:rsidR="0067597D" w:rsidRPr="001679AC" w:rsidRDefault="0067597D" w:rsidP="0081674F">
      <w:pPr>
        <w:pStyle w:val="affd"/>
        <w:rPr>
          <w:rFonts w:eastAsia="Tahoma"/>
          <w:rtl/>
        </w:rPr>
      </w:pPr>
      <w:bookmarkStart w:id="474" w:name="_Toc523409424"/>
      <w:bookmarkStart w:id="475" w:name="_Toc523411577"/>
      <w:bookmarkStart w:id="476" w:name="_Toc524466883"/>
      <w:r w:rsidRPr="001679AC">
        <w:rPr>
          <w:rFonts w:eastAsia="Tahoma"/>
          <w:rtl/>
        </w:rPr>
        <w:t xml:space="preserve">נספח </w:t>
      </w:r>
      <w:r w:rsidR="00E77E90" w:rsidRPr="001679AC">
        <w:rPr>
          <w:rFonts w:eastAsia="Tahoma" w:hint="cs"/>
          <w:rtl/>
        </w:rPr>
        <w:t>2א'</w:t>
      </w:r>
      <w:r w:rsidRPr="001679AC">
        <w:rPr>
          <w:rFonts w:eastAsia="Tahoma"/>
          <w:rtl/>
        </w:rPr>
        <w:t xml:space="preserve"> - נוסח כתב ערבות בגין הגשת הצעה</w:t>
      </w:r>
      <w:r w:rsidR="00E77E90" w:rsidRPr="001679AC">
        <w:rPr>
          <w:rFonts w:eastAsia="Tahoma" w:hint="cs"/>
          <w:rtl/>
        </w:rPr>
        <w:t>- סל 1</w:t>
      </w:r>
      <w:bookmarkEnd w:id="474"/>
      <w:bookmarkEnd w:id="475"/>
      <w:bookmarkEnd w:id="476"/>
    </w:p>
    <w:tbl>
      <w:tblPr>
        <w:tblStyle w:val="190"/>
        <w:tblpPr w:leftFromText="180" w:rightFromText="180" w:vertAnchor="text" w:horzAnchor="page" w:tblpX="4731" w:tblpY="81"/>
        <w:bidiVisual/>
        <w:tblW w:w="6092" w:type="dxa"/>
        <w:tblLayout w:type="fixed"/>
        <w:tblLook w:val="0000" w:firstRow="0" w:lastRow="0" w:firstColumn="0" w:lastColumn="0" w:noHBand="0" w:noVBand="0"/>
      </w:tblPr>
      <w:tblGrid>
        <w:gridCol w:w="2852"/>
        <w:gridCol w:w="3240"/>
      </w:tblGrid>
      <w:tr w:rsidR="0067597D" w:rsidRPr="001679AC" w14:paraId="3C9CD194" w14:textId="77777777" w:rsidTr="00742F47">
        <w:tc>
          <w:tcPr>
            <w:tcW w:w="2852" w:type="dxa"/>
            <w:tcBorders>
              <w:top w:val="nil"/>
              <w:left w:val="nil"/>
              <w:bottom w:val="nil"/>
              <w:right w:val="nil"/>
            </w:tcBorders>
          </w:tcPr>
          <w:p w14:paraId="69FF1E40" w14:textId="77777777" w:rsidR="0067597D" w:rsidRPr="001679AC" w:rsidRDefault="0067597D" w:rsidP="00742F47">
            <w:pPr>
              <w:spacing w:before="100" w:beforeAutospacing="1" w:after="100" w:afterAutospacing="1" w:line="360" w:lineRule="auto"/>
              <w:rPr>
                <w:rFonts w:ascii="Tahoma" w:eastAsia="Tahoma" w:hAnsi="Tahoma" w:cs="David"/>
              </w:rPr>
            </w:pPr>
            <w:r w:rsidRPr="001679AC">
              <w:rPr>
                <w:rFonts w:ascii="Tahoma" w:eastAsia="Tahoma" w:hAnsi="Tahoma" w:cs="David"/>
                <w:rtl/>
              </w:rPr>
              <w:t>שם הבנק / חברת הביטוח</w:t>
            </w:r>
          </w:p>
        </w:tc>
        <w:tc>
          <w:tcPr>
            <w:tcW w:w="3240" w:type="dxa"/>
            <w:tcBorders>
              <w:top w:val="nil"/>
              <w:left w:val="nil"/>
              <w:bottom w:val="single" w:sz="4" w:space="0" w:color="000000"/>
              <w:right w:val="nil"/>
            </w:tcBorders>
          </w:tcPr>
          <w:p w14:paraId="7B385EE1" w14:textId="77777777" w:rsidR="0067597D" w:rsidRPr="001679AC" w:rsidRDefault="0067597D" w:rsidP="00742F47">
            <w:pPr>
              <w:spacing w:before="100" w:beforeAutospacing="1" w:after="100" w:afterAutospacing="1" w:line="360" w:lineRule="auto"/>
              <w:rPr>
                <w:rFonts w:ascii="Tahoma" w:eastAsia="Tahoma" w:hAnsi="Tahoma" w:cs="David"/>
              </w:rPr>
            </w:pPr>
          </w:p>
        </w:tc>
      </w:tr>
      <w:tr w:rsidR="0067597D" w:rsidRPr="001679AC" w14:paraId="08A1FBA3" w14:textId="77777777" w:rsidTr="00742F47">
        <w:tc>
          <w:tcPr>
            <w:tcW w:w="2852" w:type="dxa"/>
            <w:tcBorders>
              <w:top w:val="nil"/>
              <w:left w:val="nil"/>
              <w:bottom w:val="nil"/>
              <w:right w:val="nil"/>
            </w:tcBorders>
          </w:tcPr>
          <w:p w14:paraId="6720EDB6" w14:textId="77777777" w:rsidR="0067597D" w:rsidRPr="001679AC" w:rsidRDefault="0067597D" w:rsidP="00742F47">
            <w:pPr>
              <w:spacing w:before="100" w:beforeAutospacing="1" w:after="100" w:afterAutospacing="1" w:line="360" w:lineRule="auto"/>
              <w:rPr>
                <w:rFonts w:ascii="Tahoma" w:eastAsia="Tahoma" w:hAnsi="Tahoma" w:cs="David"/>
              </w:rPr>
            </w:pPr>
            <w:r w:rsidRPr="001679AC">
              <w:rPr>
                <w:rFonts w:ascii="Tahoma" w:eastAsia="Tahoma" w:hAnsi="Tahoma" w:cs="David"/>
                <w:rtl/>
              </w:rPr>
              <w:t>מספר הטלפון</w:t>
            </w:r>
          </w:p>
        </w:tc>
        <w:tc>
          <w:tcPr>
            <w:tcW w:w="3240" w:type="dxa"/>
            <w:tcBorders>
              <w:top w:val="single" w:sz="4" w:space="0" w:color="000000"/>
              <w:left w:val="nil"/>
              <w:bottom w:val="single" w:sz="4" w:space="0" w:color="000000"/>
              <w:right w:val="nil"/>
            </w:tcBorders>
          </w:tcPr>
          <w:p w14:paraId="754C3BE0" w14:textId="77777777" w:rsidR="0067597D" w:rsidRPr="001679AC" w:rsidRDefault="0067597D" w:rsidP="00742F47">
            <w:pPr>
              <w:spacing w:before="100" w:beforeAutospacing="1" w:after="100" w:afterAutospacing="1" w:line="360" w:lineRule="auto"/>
              <w:rPr>
                <w:rFonts w:ascii="Tahoma" w:eastAsia="Tahoma" w:hAnsi="Tahoma" w:cs="David"/>
              </w:rPr>
            </w:pPr>
          </w:p>
        </w:tc>
      </w:tr>
      <w:tr w:rsidR="0067597D" w:rsidRPr="001679AC" w14:paraId="10609B01" w14:textId="77777777" w:rsidTr="00742F47">
        <w:tc>
          <w:tcPr>
            <w:tcW w:w="2852" w:type="dxa"/>
            <w:tcBorders>
              <w:top w:val="nil"/>
              <w:left w:val="nil"/>
              <w:bottom w:val="nil"/>
              <w:right w:val="nil"/>
            </w:tcBorders>
          </w:tcPr>
          <w:p w14:paraId="493F480C" w14:textId="77777777" w:rsidR="0067597D" w:rsidRPr="001679AC" w:rsidRDefault="0067597D" w:rsidP="00742F47">
            <w:pPr>
              <w:spacing w:before="100" w:beforeAutospacing="1" w:after="100" w:afterAutospacing="1" w:line="360" w:lineRule="auto"/>
              <w:rPr>
                <w:rFonts w:ascii="Tahoma" w:eastAsia="Tahoma" w:hAnsi="Tahoma" w:cs="David"/>
              </w:rPr>
            </w:pPr>
            <w:r w:rsidRPr="001679AC">
              <w:rPr>
                <w:rFonts w:ascii="Tahoma" w:eastAsia="Tahoma" w:hAnsi="Tahoma" w:cs="David"/>
                <w:rtl/>
              </w:rPr>
              <w:t>מספר הפקס</w:t>
            </w:r>
          </w:p>
        </w:tc>
        <w:tc>
          <w:tcPr>
            <w:tcW w:w="3240" w:type="dxa"/>
            <w:tcBorders>
              <w:top w:val="single" w:sz="4" w:space="0" w:color="000000"/>
              <w:left w:val="nil"/>
              <w:bottom w:val="single" w:sz="4" w:space="0" w:color="000000"/>
              <w:right w:val="nil"/>
            </w:tcBorders>
          </w:tcPr>
          <w:p w14:paraId="1BBBD82B" w14:textId="77777777" w:rsidR="0067597D" w:rsidRPr="001679AC" w:rsidRDefault="0067597D" w:rsidP="00742F47">
            <w:pPr>
              <w:spacing w:before="100" w:beforeAutospacing="1" w:after="100" w:afterAutospacing="1" w:line="360" w:lineRule="auto"/>
              <w:rPr>
                <w:rFonts w:ascii="Tahoma" w:eastAsia="Tahoma" w:hAnsi="Tahoma" w:cs="David"/>
              </w:rPr>
            </w:pPr>
          </w:p>
        </w:tc>
      </w:tr>
    </w:tbl>
    <w:p w14:paraId="65271D60" w14:textId="77777777" w:rsidR="0067597D" w:rsidRPr="001679AC" w:rsidRDefault="0067597D" w:rsidP="0067597D">
      <w:pPr>
        <w:spacing w:before="100" w:beforeAutospacing="1" w:after="100" w:afterAutospacing="1" w:line="360" w:lineRule="auto"/>
        <w:rPr>
          <w:rFonts w:ascii="Tahoma" w:eastAsia="Tahoma" w:hAnsi="Tahoma" w:cs="David"/>
        </w:rPr>
      </w:pPr>
    </w:p>
    <w:p w14:paraId="289EC591" w14:textId="77777777" w:rsidR="0067597D" w:rsidRPr="001679AC" w:rsidRDefault="0067597D" w:rsidP="0067597D">
      <w:pPr>
        <w:spacing w:before="100" w:beforeAutospacing="1" w:after="100" w:afterAutospacing="1" w:line="360" w:lineRule="auto"/>
        <w:rPr>
          <w:rFonts w:ascii="Tahoma" w:eastAsia="Tahoma" w:hAnsi="Tahoma" w:cs="David"/>
          <w:u w:val="single"/>
        </w:rPr>
      </w:pPr>
      <w:r w:rsidRPr="001679AC">
        <w:rPr>
          <w:rFonts w:ascii="Tahoma" w:eastAsia="Tahoma" w:hAnsi="Tahoma" w:cs="David"/>
          <w:u w:val="single"/>
          <w:rtl/>
        </w:rPr>
        <w:t xml:space="preserve">כתב ערבות </w:t>
      </w:r>
    </w:p>
    <w:p w14:paraId="6E0E0F69" w14:textId="77777777" w:rsidR="0067597D" w:rsidRPr="001679AC" w:rsidRDefault="0067597D" w:rsidP="0067597D">
      <w:pPr>
        <w:spacing w:before="100" w:beforeAutospacing="1" w:after="100" w:afterAutospacing="1"/>
        <w:rPr>
          <w:rFonts w:ascii="Tahoma" w:eastAsia="Tahoma" w:hAnsi="Tahoma" w:cs="David"/>
        </w:rPr>
      </w:pPr>
      <w:r w:rsidRPr="001679AC">
        <w:rPr>
          <w:rFonts w:ascii="Tahoma" w:eastAsia="Tahoma" w:hAnsi="Tahoma" w:cs="David"/>
          <w:rtl/>
        </w:rPr>
        <w:t xml:space="preserve">לכבוד </w:t>
      </w:r>
    </w:p>
    <w:p w14:paraId="2C7210C7" w14:textId="77777777" w:rsidR="0067597D" w:rsidRPr="001679AC" w:rsidRDefault="0067597D" w:rsidP="0067597D">
      <w:pPr>
        <w:spacing w:before="100" w:beforeAutospacing="1" w:after="100" w:afterAutospacing="1"/>
        <w:rPr>
          <w:rFonts w:ascii="Tahoma" w:eastAsia="Tahoma" w:hAnsi="Tahoma" w:cs="David"/>
        </w:rPr>
      </w:pPr>
      <w:r w:rsidRPr="001679AC">
        <w:rPr>
          <w:rFonts w:ascii="Tahoma" w:eastAsia="Tahoma" w:hAnsi="Tahoma" w:cs="David"/>
          <w:rtl/>
        </w:rPr>
        <w:t xml:space="preserve">ממשלת ישראל </w:t>
      </w:r>
    </w:p>
    <w:p w14:paraId="2EFA6FD8" w14:textId="77777777" w:rsidR="0067597D" w:rsidRPr="001679AC" w:rsidRDefault="0067597D" w:rsidP="0067597D">
      <w:pPr>
        <w:spacing w:before="100" w:beforeAutospacing="1" w:after="100" w:afterAutospacing="1"/>
        <w:rPr>
          <w:rFonts w:ascii="Tahoma" w:eastAsia="Tahoma" w:hAnsi="Tahoma" w:cs="David"/>
        </w:rPr>
      </w:pPr>
      <w:r w:rsidRPr="001679AC">
        <w:rPr>
          <w:rFonts w:ascii="Tahoma" w:eastAsia="Tahoma" w:hAnsi="Tahoma" w:cs="David"/>
          <w:rtl/>
        </w:rPr>
        <w:t>באמצעות החשב הכללי</w:t>
      </w:r>
    </w:p>
    <w:p w14:paraId="58A18B3B" w14:textId="77777777" w:rsidR="0067597D" w:rsidRPr="001679AC" w:rsidRDefault="0067597D" w:rsidP="0067597D">
      <w:pPr>
        <w:spacing w:before="100" w:beforeAutospacing="1" w:after="100" w:afterAutospacing="1" w:line="360" w:lineRule="auto"/>
        <w:ind w:left="709"/>
        <w:jc w:val="center"/>
        <w:rPr>
          <w:rFonts w:ascii="Tahoma" w:eastAsia="Tahoma" w:hAnsi="Tahoma" w:cs="David"/>
        </w:rPr>
      </w:pPr>
      <w:r w:rsidRPr="001679AC">
        <w:rPr>
          <w:rFonts w:ascii="Tahoma" w:eastAsia="Tahoma" w:hAnsi="Tahoma" w:cs="David"/>
          <w:rtl/>
        </w:rPr>
        <w:t>הנדון: ערבות מס' _______________</w:t>
      </w:r>
    </w:p>
    <w:p w14:paraId="48674780" w14:textId="77777777" w:rsidR="0067597D" w:rsidRPr="001679AC" w:rsidRDefault="0067597D" w:rsidP="0004109E">
      <w:pPr>
        <w:spacing w:before="100" w:beforeAutospacing="1" w:after="100" w:afterAutospacing="1" w:line="360" w:lineRule="auto"/>
        <w:jc w:val="both"/>
        <w:rPr>
          <w:rFonts w:ascii="Tahoma" w:eastAsia="Tahoma" w:hAnsi="Tahoma" w:cs="David"/>
          <w:u w:val="single"/>
        </w:rPr>
      </w:pPr>
      <w:r w:rsidRPr="001679AC">
        <w:rPr>
          <w:rFonts w:ascii="Tahoma" w:eastAsia="Tahoma" w:hAnsi="Tahoma" w:cs="David"/>
          <w:rtl/>
        </w:rPr>
        <w:t xml:space="preserve">אנו ערבים בזאת כלפיכם לסילוק כל סכום עד לסך של </w:t>
      </w:r>
      <w:r w:rsidR="00BF404F" w:rsidRPr="001679AC">
        <w:rPr>
          <w:rFonts w:ascii="Tahoma" w:eastAsia="Tahoma" w:hAnsi="Tahoma" w:cs="David" w:hint="cs"/>
          <w:u w:val="single"/>
          <w:rtl/>
        </w:rPr>
        <w:t>30</w:t>
      </w:r>
      <w:r w:rsidR="00E77E90" w:rsidRPr="001679AC">
        <w:rPr>
          <w:rFonts w:ascii="Tahoma" w:eastAsia="Tahoma" w:hAnsi="Tahoma" w:cs="David" w:hint="cs"/>
          <w:u w:val="single"/>
          <w:rtl/>
        </w:rPr>
        <w:t xml:space="preserve">,000 ₪ </w:t>
      </w:r>
      <w:r w:rsidRPr="001679AC">
        <w:rPr>
          <w:rFonts w:ascii="Tahoma" w:eastAsia="Tahoma" w:hAnsi="Tahoma" w:cs="David"/>
          <w:rtl/>
        </w:rPr>
        <w:t xml:space="preserve"> (במילים: </w:t>
      </w:r>
      <w:r w:rsidR="00BF404F" w:rsidRPr="001679AC">
        <w:rPr>
          <w:rFonts w:ascii="Tahoma" w:eastAsia="Tahoma" w:hAnsi="Tahoma" w:cs="David" w:hint="cs"/>
          <w:rtl/>
        </w:rPr>
        <w:t>שלושים</w:t>
      </w:r>
      <w:r w:rsidR="000C0F21" w:rsidRPr="001679AC">
        <w:rPr>
          <w:rFonts w:ascii="Tahoma" w:eastAsia="Tahoma" w:hAnsi="Tahoma" w:cs="David"/>
          <w:rtl/>
        </w:rPr>
        <w:t xml:space="preserve"> </w:t>
      </w:r>
      <w:r w:rsidRPr="001679AC">
        <w:rPr>
          <w:rFonts w:ascii="Tahoma" w:eastAsia="Tahoma" w:hAnsi="Tahoma" w:cs="David"/>
          <w:rtl/>
        </w:rPr>
        <w:t xml:space="preserve">אלף ש"ח), אשר תדרשו מאת _______________ (להלן: "החייב") בקשר עם </w:t>
      </w:r>
      <w:r w:rsidRPr="001679AC">
        <w:rPr>
          <w:rFonts w:ascii="Tahoma" w:eastAsia="Tahoma" w:hAnsi="Tahoma" w:cs="David"/>
          <w:u w:val="single"/>
          <w:rtl/>
        </w:rPr>
        <w:t xml:space="preserve">מכרז </w:t>
      </w:r>
      <w:r w:rsidR="0004109E" w:rsidRPr="001679AC">
        <w:rPr>
          <w:rFonts w:ascii="Tahoma" w:eastAsia="Tahoma" w:hAnsi="Tahoma" w:cs="David" w:hint="cs"/>
          <w:u w:val="single"/>
          <w:rtl/>
        </w:rPr>
        <w:t>מרכזי</w:t>
      </w:r>
      <w:r w:rsidRPr="001679AC">
        <w:rPr>
          <w:rFonts w:ascii="Tahoma" w:eastAsia="Tahoma" w:hAnsi="Tahoma" w:cs="David"/>
          <w:u w:val="single"/>
          <w:rtl/>
        </w:rPr>
        <w:t xml:space="preserve"> </w:t>
      </w:r>
      <w:r w:rsidR="0004109E" w:rsidRPr="001679AC">
        <w:rPr>
          <w:rFonts w:ascii="Tahoma" w:eastAsia="Tahoma" w:hAnsi="Tahoma" w:cs="David" w:hint="cs"/>
          <w:u w:val="single"/>
          <w:rtl/>
        </w:rPr>
        <w:t>09-2018</w:t>
      </w:r>
      <w:r w:rsidRPr="001679AC">
        <w:rPr>
          <w:rFonts w:ascii="Tahoma" w:eastAsia="Tahoma" w:hAnsi="Tahoma" w:cs="David"/>
          <w:u w:val="single"/>
          <w:rtl/>
        </w:rPr>
        <w:t xml:space="preserve">, </w:t>
      </w:r>
      <w:r w:rsidR="00E77E90" w:rsidRPr="001679AC">
        <w:rPr>
          <w:rFonts w:ascii="Tahoma" w:eastAsia="Tahoma" w:hAnsi="Tahoma" w:cs="David" w:hint="cs"/>
          <w:u w:val="single"/>
          <w:rtl/>
        </w:rPr>
        <w:t>לקבלת שירותי ייעוץ ופיתוח קורסים ללמידה מקוונת</w:t>
      </w:r>
      <w:r w:rsidRPr="001679AC">
        <w:rPr>
          <w:rFonts w:ascii="Tahoma" w:eastAsia="Tahoma" w:hAnsi="Tahoma" w:cs="David"/>
          <w:u w:val="single"/>
          <w:rtl/>
        </w:rPr>
        <w:t xml:space="preserve"> עבור משרדי הממשלה.</w:t>
      </w:r>
    </w:p>
    <w:p w14:paraId="3D2ED703" w14:textId="77777777" w:rsidR="0067597D" w:rsidRPr="001679AC" w:rsidRDefault="0067597D" w:rsidP="0067597D">
      <w:pPr>
        <w:spacing w:before="100" w:beforeAutospacing="1" w:after="100" w:afterAutospacing="1" w:line="360" w:lineRule="auto"/>
        <w:jc w:val="both"/>
        <w:rPr>
          <w:rFonts w:ascii="Tahoma" w:eastAsia="Tahoma" w:hAnsi="Tahoma" w:cs="David"/>
        </w:rPr>
      </w:pPr>
      <w:r w:rsidRPr="001679AC">
        <w:rPr>
          <w:rFonts w:ascii="Tahoma" w:eastAsia="Tahoma" w:hAnsi="Tahoma" w:cs="David"/>
          <w:rtl/>
        </w:rPr>
        <w:t xml:space="preserve">אנו נשלם לכם את הסכום הנ"ל תוך 15 ימים מתאריך קבלת דרישתכם הכתובה הראשונה שנמסרה לנו באופן ידני,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48FB5BF1" w14:textId="77777777" w:rsidR="0067597D" w:rsidRPr="001679AC" w:rsidRDefault="0067597D" w:rsidP="00546D1E">
      <w:pPr>
        <w:spacing w:before="100" w:beforeAutospacing="1" w:after="100" w:afterAutospacing="1" w:line="360" w:lineRule="auto"/>
        <w:jc w:val="both"/>
        <w:rPr>
          <w:rFonts w:ascii="Tahoma" w:eastAsia="Tahoma" w:hAnsi="Tahoma" w:cs="David"/>
        </w:rPr>
      </w:pPr>
      <w:r w:rsidRPr="001679AC">
        <w:rPr>
          <w:rFonts w:ascii="Tahoma" w:eastAsia="Tahoma" w:hAnsi="Tahoma" w:cs="David"/>
          <w:rtl/>
        </w:rPr>
        <w:t xml:space="preserve">ערבות זו תהיה בתוקף עד לתאריך </w:t>
      </w:r>
      <w:r w:rsidR="00546D1E" w:rsidRPr="001679AC">
        <w:rPr>
          <w:rFonts w:ascii="Tahoma" w:eastAsia="Tahoma" w:hAnsi="Tahoma" w:cs="David" w:hint="cs"/>
          <w:rtl/>
        </w:rPr>
        <w:t xml:space="preserve">_______ (בהתאם להודעת עורך המכרז) </w:t>
      </w:r>
      <w:r w:rsidRPr="001679AC">
        <w:rPr>
          <w:rFonts w:ascii="Tahoma" w:eastAsia="Tahoma" w:hAnsi="Tahoma" w:cs="David"/>
          <w:rtl/>
        </w:rPr>
        <w:t xml:space="preserve">אלא אם כן תוארך על פי בקשת החייב או על פי דרישתכם קודם לכן. </w:t>
      </w:r>
    </w:p>
    <w:p w14:paraId="6E02FBD3" w14:textId="77777777" w:rsidR="0067597D" w:rsidRPr="001679AC" w:rsidRDefault="0067597D" w:rsidP="0067597D">
      <w:pPr>
        <w:spacing w:before="100" w:beforeAutospacing="1" w:after="100" w:afterAutospacing="1" w:line="360" w:lineRule="auto"/>
        <w:jc w:val="both"/>
        <w:rPr>
          <w:rFonts w:ascii="Tahoma" w:eastAsia="Tahoma" w:hAnsi="Tahoma" w:cs="David"/>
        </w:rPr>
      </w:pPr>
      <w:r w:rsidRPr="001679AC">
        <w:rPr>
          <w:rFonts w:ascii="Tahoma" w:eastAsia="Tahoma" w:hAnsi="Tahoma" w:cs="David"/>
          <w:rtl/>
        </w:rPr>
        <w:t>ערבות זו אינה ניתנת להעברה או להסבה.</w:t>
      </w:r>
    </w:p>
    <w:p w14:paraId="0383AE3D" w14:textId="77777777" w:rsidR="0067597D" w:rsidRPr="001679AC" w:rsidRDefault="0067597D" w:rsidP="0067597D">
      <w:pPr>
        <w:spacing w:before="100" w:beforeAutospacing="1" w:after="100" w:afterAutospacing="1" w:line="360" w:lineRule="auto"/>
        <w:jc w:val="both"/>
        <w:rPr>
          <w:rFonts w:ascii="Tahoma" w:eastAsia="Tahoma" w:hAnsi="Tahoma" w:cs="David"/>
        </w:rPr>
      </w:pPr>
      <w:r w:rsidRPr="001679AC">
        <w:rPr>
          <w:rFonts w:ascii="Tahoma" w:eastAsia="Tahoma" w:hAnsi="Tahoma" w:cs="David"/>
          <w:rtl/>
        </w:rPr>
        <w:t xml:space="preserve">דרישה על פי ערבות זו יש להפנות לסניף הבנק/חברת הביטוח שכתובתו: </w:t>
      </w:r>
    </w:p>
    <w:tbl>
      <w:tblPr>
        <w:tblStyle w:val="180"/>
        <w:bidiVisual/>
        <w:tblW w:w="8280" w:type="dxa"/>
        <w:jc w:val="right"/>
        <w:tblLayout w:type="fixed"/>
        <w:tblLook w:val="0000" w:firstRow="0" w:lastRow="0" w:firstColumn="0" w:lastColumn="0" w:noHBand="0" w:noVBand="0"/>
      </w:tblPr>
      <w:tblGrid>
        <w:gridCol w:w="3581"/>
        <w:gridCol w:w="351"/>
        <w:gridCol w:w="4348"/>
      </w:tblGrid>
      <w:tr w:rsidR="0067597D" w:rsidRPr="001679AC" w14:paraId="4DCBC60D" w14:textId="77777777" w:rsidTr="00742F47">
        <w:trPr>
          <w:jc w:val="right"/>
        </w:trPr>
        <w:tc>
          <w:tcPr>
            <w:tcW w:w="3581" w:type="dxa"/>
            <w:tcBorders>
              <w:top w:val="single" w:sz="4" w:space="0" w:color="000000"/>
              <w:left w:val="nil"/>
              <w:bottom w:val="nil"/>
              <w:right w:val="nil"/>
            </w:tcBorders>
          </w:tcPr>
          <w:p w14:paraId="6DC012E1" w14:textId="77777777" w:rsidR="0067597D" w:rsidRPr="001679AC" w:rsidRDefault="0067597D" w:rsidP="00742F47">
            <w:pPr>
              <w:spacing w:before="100" w:beforeAutospacing="1" w:after="100" w:afterAutospacing="1" w:line="360" w:lineRule="auto"/>
              <w:jc w:val="center"/>
              <w:rPr>
                <w:rFonts w:ascii="Tahoma" w:eastAsia="Tahoma" w:hAnsi="Tahoma" w:cs="David"/>
              </w:rPr>
            </w:pPr>
            <w:r w:rsidRPr="001679AC">
              <w:rPr>
                <w:rFonts w:ascii="Tahoma" w:eastAsia="Tahoma" w:hAnsi="Tahoma" w:cs="David"/>
                <w:rtl/>
              </w:rPr>
              <w:t>שם הבנק/חברת הביטוח</w:t>
            </w:r>
          </w:p>
        </w:tc>
        <w:tc>
          <w:tcPr>
            <w:tcW w:w="351" w:type="dxa"/>
            <w:tcBorders>
              <w:top w:val="nil"/>
              <w:left w:val="nil"/>
              <w:bottom w:val="nil"/>
              <w:right w:val="nil"/>
            </w:tcBorders>
          </w:tcPr>
          <w:p w14:paraId="7CA12ED5" w14:textId="77777777" w:rsidR="0067597D" w:rsidRPr="001679AC" w:rsidRDefault="0067597D" w:rsidP="00742F47">
            <w:pPr>
              <w:spacing w:before="100" w:beforeAutospacing="1" w:after="100" w:afterAutospacing="1" w:line="360" w:lineRule="auto"/>
              <w:jc w:val="center"/>
              <w:rPr>
                <w:rFonts w:ascii="Tahoma" w:eastAsia="Tahoma" w:hAnsi="Tahoma" w:cs="David"/>
              </w:rPr>
            </w:pPr>
          </w:p>
        </w:tc>
        <w:tc>
          <w:tcPr>
            <w:tcW w:w="4348" w:type="dxa"/>
            <w:tcBorders>
              <w:top w:val="single" w:sz="4" w:space="0" w:color="000000"/>
              <w:left w:val="nil"/>
              <w:bottom w:val="nil"/>
              <w:right w:val="nil"/>
            </w:tcBorders>
          </w:tcPr>
          <w:p w14:paraId="4E8E8D33" w14:textId="77777777" w:rsidR="0067597D" w:rsidRPr="001679AC" w:rsidRDefault="0067597D" w:rsidP="00742F47">
            <w:pPr>
              <w:spacing w:before="100" w:beforeAutospacing="1" w:after="100" w:afterAutospacing="1" w:line="360" w:lineRule="auto"/>
              <w:jc w:val="center"/>
              <w:rPr>
                <w:rFonts w:ascii="Tahoma" w:eastAsia="Tahoma" w:hAnsi="Tahoma" w:cs="David"/>
              </w:rPr>
            </w:pPr>
            <w:r w:rsidRPr="001679AC">
              <w:rPr>
                <w:rFonts w:ascii="Tahoma" w:eastAsia="Tahoma" w:hAnsi="Tahoma" w:cs="David"/>
                <w:rtl/>
              </w:rPr>
              <w:t>מספר הבנק ומספר הסניף</w:t>
            </w:r>
          </w:p>
        </w:tc>
      </w:tr>
    </w:tbl>
    <w:p w14:paraId="1D79C97A" w14:textId="77777777" w:rsidR="0067597D" w:rsidRPr="001679AC" w:rsidRDefault="0067597D" w:rsidP="0067597D">
      <w:pPr>
        <w:spacing w:before="100" w:beforeAutospacing="1" w:after="100" w:afterAutospacing="1" w:line="360" w:lineRule="auto"/>
        <w:rPr>
          <w:rFonts w:ascii="Tahoma" w:eastAsia="Tahoma" w:hAnsi="Tahoma" w:cs="David"/>
        </w:rPr>
      </w:pPr>
    </w:p>
    <w:tbl>
      <w:tblPr>
        <w:tblStyle w:val="170"/>
        <w:bidiVisual/>
        <w:tblW w:w="5012" w:type="dxa"/>
        <w:jc w:val="right"/>
        <w:tblBorders>
          <w:top w:val="single" w:sz="4" w:space="0" w:color="000000"/>
        </w:tblBorders>
        <w:tblLayout w:type="fixed"/>
        <w:tblLook w:val="0000" w:firstRow="0" w:lastRow="0" w:firstColumn="0" w:lastColumn="0" w:noHBand="0" w:noVBand="0"/>
      </w:tblPr>
      <w:tblGrid>
        <w:gridCol w:w="5012"/>
      </w:tblGrid>
      <w:tr w:rsidR="0067597D" w:rsidRPr="001679AC" w14:paraId="1350A82E" w14:textId="77777777" w:rsidTr="00742F47">
        <w:trPr>
          <w:jc w:val="right"/>
        </w:trPr>
        <w:tc>
          <w:tcPr>
            <w:tcW w:w="5012" w:type="dxa"/>
            <w:tcBorders>
              <w:top w:val="single" w:sz="4" w:space="0" w:color="000000"/>
              <w:left w:val="nil"/>
              <w:bottom w:val="nil"/>
              <w:right w:val="nil"/>
            </w:tcBorders>
          </w:tcPr>
          <w:p w14:paraId="6432FE3F" w14:textId="77777777" w:rsidR="0067597D" w:rsidRPr="001679AC" w:rsidRDefault="0067597D" w:rsidP="00742F47">
            <w:pPr>
              <w:spacing w:before="100" w:beforeAutospacing="1" w:after="100" w:afterAutospacing="1" w:line="360" w:lineRule="auto"/>
              <w:jc w:val="center"/>
              <w:rPr>
                <w:rFonts w:ascii="Tahoma" w:eastAsia="Tahoma" w:hAnsi="Tahoma" w:cs="David"/>
              </w:rPr>
            </w:pPr>
            <w:r w:rsidRPr="001679AC">
              <w:rPr>
                <w:rFonts w:ascii="Tahoma" w:eastAsia="Tahoma" w:hAnsi="Tahoma" w:cs="David"/>
                <w:rtl/>
              </w:rPr>
              <w:t>כתובת סניף הבנק/חברת הביטוח</w:t>
            </w:r>
          </w:p>
        </w:tc>
      </w:tr>
    </w:tbl>
    <w:p w14:paraId="1850B8C4" w14:textId="77777777" w:rsidR="0067597D" w:rsidRPr="001679AC" w:rsidRDefault="0067597D" w:rsidP="0067597D">
      <w:pPr>
        <w:spacing w:before="100" w:beforeAutospacing="1" w:after="100" w:afterAutospacing="1" w:line="360" w:lineRule="auto"/>
        <w:rPr>
          <w:rFonts w:ascii="Tahoma" w:eastAsia="Tahoma" w:hAnsi="Tahoma" w:cs="David"/>
        </w:rPr>
      </w:pPr>
    </w:p>
    <w:tbl>
      <w:tblPr>
        <w:tblStyle w:val="160"/>
        <w:bidiVisual/>
        <w:tblW w:w="8280" w:type="dxa"/>
        <w:jc w:val="right"/>
        <w:tblLayout w:type="fixed"/>
        <w:tblLook w:val="0000" w:firstRow="0" w:lastRow="0" w:firstColumn="0" w:lastColumn="0" w:noHBand="0" w:noVBand="0"/>
      </w:tblPr>
      <w:tblGrid>
        <w:gridCol w:w="2200"/>
        <w:gridCol w:w="350"/>
        <w:gridCol w:w="2712"/>
        <w:gridCol w:w="350"/>
        <w:gridCol w:w="2668"/>
      </w:tblGrid>
      <w:tr w:rsidR="0067597D" w:rsidRPr="001679AC" w14:paraId="3CAC2FCC" w14:textId="77777777" w:rsidTr="00742F47">
        <w:trPr>
          <w:jc w:val="right"/>
        </w:trPr>
        <w:tc>
          <w:tcPr>
            <w:tcW w:w="2200" w:type="dxa"/>
            <w:tcBorders>
              <w:top w:val="single" w:sz="4" w:space="0" w:color="000000"/>
              <w:left w:val="nil"/>
              <w:bottom w:val="nil"/>
              <w:right w:val="nil"/>
            </w:tcBorders>
          </w:tcPr>
          <w:p w14:paraId="6BCCF8B0" w14:textId="77777777" w:rsidR="0067597D" w:rsidRPr="001679AC" w:rsidRDefault="0067597D" w:rsidP="00742F47">
            <w:pPr>
              <w:spacing w:before="100" w:beforeAutospacing="1" w:after="100" w:afterAutospacing="1" w:line="360" w:lineRule="auto"/>
              <w:jc w:val="center"/>
              <w:rPr>
                <w:rFonts w:ascii="Tahoma" w:eastAsia="Tahoma" w:hAnsi="Tahoma" w:cs="David"/>
              </w:rPr>
            </w:pPr>
            <w:r w:rsidRPr="001679AC">
              <w:rPr>
                <w:rFonts w:ascii="Tahoma" w:eastAsia="Tahoma" w:hAnsi="Tahoma" w:cs="David"/>
                <w:rtl/>
              </w:rPr>
              <w:t>תאריך</w:t>
            </w:r>
          </w:p>
        </w:tc>
        <w:tc>
          <w:tcPr>
            <w:tcW w:w="350" w:type="dxa"/>
            <w:tcBorders>
              <w:top w:val="nil"/>
              <w:left w:val="nil"/>
              <w:bottom w:val="nil"/>
              <w:right w:val="nil"/>
            </w:tcBorders>
          </w:tcPr>
          <w:p w14:paraId="316D6EB3" w14:textId="77777777" w:rsidR="0067597D" w:rsidRPr="001679AC" w:rsidRDefault="0067597D" w:rsidP="00742F47">
            <w:pPr>
              <w:spacing w:before="100" w:beforeAutospacing="1" w:after="100" w:afterAutospacing="1" w:line="360" w:lineRule="auto"/>
              <w:jc w:val="center"/>
              <w:rPr>
                <w:rFonts w:ascii="Tahoma" w:eastAsia="Tahoma" w:hAnsi="Tahoma" w:cs="David"/>
              </w:rPr>
            </w:pPr>
          </w:p>
        </w:tc>
        <w:tc>
          <w:tcPr>
            <w:tcW w:w="2712" w:type="dxa"/>
            <w:tcBorders>
              <w:top w:val="single" w:sz="4" w:space="0" w:color="000000"/>
              <w:left w:val="nil"/>
              <w:bottom w:val="nil"/>
              <w:right w:val="nil"/>
            </w:tcBorders>
          </w:tcPr>
          <w:p w14:paraId="4E3C9F1F" w14:textId="77777777" w:rsidR="0067597D" w:rsidRPr="001679AC" w:rsidRDefault="0067597D" w:rsidP="00742F47">
            <w:pPr>
              <w:spacing w:before="100" w:beforeAutospacing="1" w:after="100" w:afterAutospacing="1" w:line="360" w:lineRule="auto"/>
              <w:jc w:val="center"/>
              <w:rPr>
                <w:rFonts w:ascii="Tahoma" w:eastAsia="Tahoma" w:hAnsi="Tahoma" w:cs="David"/>
              </w:rPr>
            </w:pPr>
            <w:r w:rsidRPr="001679AC">
              <w:rPr>
                <w:rFonts w:ascii="Tahoma" w:eastAsia="Tahoma" w:hAnsi="Tahoma" w:cs="David"/>
                <w:rtl/>
              </w:rPr>
              <w:t>שם מלא</w:t>
            </w:r>
          </w:p>
        </w:tc>
        <w:tc>
          <w:tcPr>
            <w:tcW w:w="350" w:type="dxa"/>
            <w:tcBorders>
              <w:top w:val="nil"/>
              <w:left w:val="nil"/>
              <w:bottom w:val="nil"/>
              <w:right w:val="nil"/>
            </w:tcBorders>
          </w:tcPr>
          <w:p w14:paraId="06B136CA" w14:textId="77777777" w:rsidR="0067597D" w:rsidRPr="001679AC" w:rsidRDefault="0067597D" w:rsidP="00742F47">
            <w:pPr>
              <w:spacing w:before="100" w:beforeAutospacing="1" w:after="100" w:afterAutospacing="1" w:line="360" w:lineRule="auto"/>
              <w:jc w:val="center"/>
              <w:rPr>
                <w:rFonts w:ascii="Tahoma" w:eastAsia="Tahoma" w:hAnsi="Tahoma" w:cs="David"/>
              </w:rPr>
            </w:pPr>
          </w:p>
        </w:tc>
        <w:tc>
          <w:tcPr>
            <w:tcW w:w="2668" w:type="dxa"/>
            <w:tcBorders>
              <w:top w:val="single" w:sz="4" w:space="0" w:color="000000"/>
              <w:left w:val="nil"/>
              <w:bottom w:val="nil"/>
              <w:right w:val="nil"/>
            </w:tcBorders>
          </w:tcPr>
          <w:p w14:paraId="578FA4A5" w14:textId="77777777" w:rsidR="0067597D" w:rsidRPr="001679AC" w:rsidRDefault="0067597D" w:rsidP="00742F47">
            <w:pPr>
              <w:spacing w:before="100" w:beforeAutospacing="1" w:after="100" w:afterAutospacing="1" w:line="360" w:lineRule="auto"/>
              <w:jc w:val="center"/>
              <w:rPr>
                <w:rFonts w:ascii="Tahoma" w:eastAsia="Tahoma" w:hAnsi="Tahoma" w:cs="David"/>
              </w:rPr>
            </w:pPr>
            <w:r w:rsidRPr="001679AC">
              <w:rPr>
                <w:rFonts w:ascii="Tahoma" w:eastAsia="Tahoma" w:hAnsi="Tahoma" w:cs="David"/>
                <w:rtl/>
              </w:rPr>
              <w:t>חתימה וחותמת</w:t>
            </w:r>
          </w:p>
        </w:tc>
      </w:tr>
    </w:tbl>
    <w:p w14:paraId="34B2877E" w14:textId="77777777" w:rsidR="00E77E90" w:rsidRPr="001679AC" w:rsidRDefault="00E77E90" w:rsidP="0081674F">
      <w:pPr>
        <w:pStyle w:val="affd"/>
        <w:rPr>
          <w:rFonts w:eastAsia="Tahoma"/>
          <w:rtl/>
        </w:rPr>
      </w:pPr>
      <w:bookmarkStart w:id="477" w:name="_Toc523409425"/>
      <w:bookmarkStart w:id="478" w:name="_Toc523411578"/>
      <w:bookmarkStart w:id="479" w:name="_Toc524466884"/>
      <w:r w:rsidRPr="001679AC">
        <w:rPr>
          <w:rFonts w:eastAsia="Tahoma"/>
          <w:rtl/>
        </w:rPr>
        <w:t xml:space="preserve">נספח </w:t>
      </w:r>
      <w:r w:rsidRPr="001679AC">
        <w:rPr>
          <w:rFonts w:eastAsia="Tahoma" w:hint="cs"/>
          <w:rtl/>
        </w:rPr>
        <w:t>2ב'</w:t>
      </w:r>
      <w:r w:rsidRPr="001679AC">
        <w:rPr>
          <w:rFonts w:eastAsia="Tahoma"/>
          <w:rtl/>
        </w:rPr>
        <w:t xml:space="preserve"> - נוסח כתב ערבות בגין הגשת הצעה</w:t>
      </w:r>
      <w:r w:rsidRPr="001679AC">
        <w:rPr>
          <w:rFonts w:eastAsia="Tahoma" w:hint="cs"/>
          <w:rtl/>
        </w:rPr>
        <w:t>- סל 2</w:t>
      </w:r>
      <w:bookmarkEnd w:id="477"/>
      <w:bookmarkEnd w:id="478"/>
      <w:bookmarkEnd w:id="479"/>
    </w:p>
    <w:tbl>
      <w:tblPr>
        <w:tblStyle w:val="190"/>
        <w:tblpPr w:leftFromText="180" w:rightFromText="180" w:vertAnchor="text" w:horzAnchor="page" w:tblpX="4731" w:tblpY="81"/>
        <w:bidiVisual/>
        <w:tblW w:w="6092" w:type="dxa"/>
        <w:tblLayout w:type="fixed"/>
        <w:tblLook w:val="0000" w:firstRow="0" w:lastRow="0" w:firstColumn="0" w:lastColumn="0" w:noHBand="0" w:noVBand="0"/>
      </w:tblPr>
      <w:tblGrid>
        <w:gridCol w:w="2852"/>
        <w:gridCol w:w="3240"/>
      </w:tblGrid>
      <w:tr w:rsidR="00E77E90" w:rsidRPr="001679AC" w14:paraId="4F1C4576" w14:textId="77777777" w:rsidTr="00742F47">
        <w:tc>
          <w:tcPr>
            <w:tcW w:w="2852" w:type="dxa"/>
            <w:tcBorders>
              <w:top w:val="nil"/>
              <w:left w:val="nil"/>
              <w:bottom w:val="nil"/>
              <w:right w:val="nil"/>
            </w:tcBorders>
          </w:tcPr>
          <w:p w14:paraId="4004B335" w14:textId="77777777" w:rsidR="00E77E90" w:rsidRPr="001679AC" w:rsidRDefault="00E77E90" w:rsidP="00742F47">
            <w:pPr>
              <w:spacing w:before="100" w:beforeAutospacing="1" w:after="100" w:afterAutospacing="1" w:line="360" w:lineRule="auto"/>
              <w:rPr>
                <w:rFonts w:ascii="Tahoma" w:eastAsia="Tahoma" w:hAnsi="Tahoma" w:cs="David"/>
              </w:rPr>
            </w:pPr>
            <w:r w:rsidRPr="001679AC">
              <w:rPr>
                <w:rFonts w:ascii="Tahoma" w:eastAsia="Tahoma" w:hAnsi="Tahoma" w:cs="David"/>
                <w:rtl/>
              </w:rPr>
              <w:t>שם הבנק / חברת הביטוח</w:t>
            </w:r>
          </w:p>
        </w:tc>
        <w:tc>
          <w:tcPr>
            <w:tcW w:w="3240" w:type="dxa"/>
            <w:tcBorders>
              <w:top w:val="nil"/>
              <w:left w:val="nil"/>
              <w:bottom w:val="single" w:sz="4" w:space="0" w:color="000000"/>
              <w:right w:val="nil"/>
            </w:tcBorders>
          </w:tcPr>
          <w:p w14:paraId="0F5BC835" w14:textId="77777777" w:rsidR="00E77E90" w:rsidRPr="001679AC" w:rsidRDefault="00E77E90" w:rsidP="00742F47">
            <w:pPr>
              <w:spacing w:before="100" w:beforeAutospacing="1" w:after="100" w:afterAutospacing="1" w:line="360" w:lineRule="auto"/>
              <w:rPr>
                <w:rFonts w:ascii="Tahoma" w:eastAsia="Tahoma" w:hAnsi="Tahoma" w:cs="David"/>
              </w:rPr>
            </w:pPr>
          </w:p>
        </w:tc>
      </w:tr>
      <w:tr w:rsidR="00E77E90" w:rsidRPr="001679AC" w14:paraId="3FE36F96" w14:textId="77777777" w:rsidTr="00742F47">
        <w:tc>
          <w:tcPr>
            <w:tcW w:w="2852" w:type="dxa"/>
            <w:tcBorders>
              <w:top w:val="nil"/>
              <w:left w:val="nil"/>
              <w:bottom w:val="nil"/>
              <w:right w:val="nil"/>
            </w:tcBorders>
          </w:tcPr>
          <w:p w14:paraId="0AA1A027" w14:textId="77777777" w:rsidR="00E77E90" w:rsidRPr="001679AC" w:rsidRDefault="00E77E90" w:rsidP="00742F47">
            <w:pPr>
              <w:spacing w:before="100" w:beforeAutospacing="1" w:after="100" w:afterAutospacing="1" w:line="360" w:lineRule="auto"/>
              <w:rPr>
                <w:rFonts w:ascii="Tahoma" w:eastAsia="Tahoma" w:hAnsi="Tahoma" w:cs="David"/>
              </w:rPr>
            </w:pPr>
            <w:r w:rsidRPr="001679AC">
              <w:rPr>
                <w:rFonts w:ascii="Tahoma" w:eastAsia="Tahoma" w:hAnsi="Tahoma" w:cs="David"/>
                <w:rtl/>
              </w:rPr>
              <w:t>מספר הטלפון</w:t>
            </w:r>
          </w:p>
        </w:tc>
        <w:tc>
          <w:tcPr>
            <w:tcW w:w="3240" w:type="dxa"/>
            <w:tcBorders>
              <w:top w:val="single" w:sz="4" w:space="0" w:color="000000"/>
              <w:left w:val="nil"/>
              <w:bottom w:val="single" w:sz="4" w:space="0" w:color="000000"/>
              <w:right w:val="nil"/>
            </w:tcBorders>
          </w:tcPr>
          <w:p w14:paraId="7589BB4D" w14:textId="77777777" w:rsidR="00E77E90" w:rsidRPr="001679AC" w:rsidRDefault="00E77E90" w:rsidP="00742F47">
            <w:pPr>
              <w:spacing w:before="100" w:beforeAutospacing="1" w:after="100" w:afterAutospacing="1" w:line="360" w:lineRule="auto"/>
              <w:rPr>
                <w:rFonts w:ascii="Tahoma" w:eastAsia="Tahoma" w:hAnsi="Tahoma" w:cs="David"/>
              </w:rPr>
            </w:pPr>
          </w:p>
        </w:tc>
      </w:tr>
      <w:tr w:rsidR="00E77E90" w:rsidRPr="001679AC" w14:paraId="107F116B" w14:textId="77777777" w:rsidTr="00742F47">
        <w:tc>
          <w:tcPr>
            <w:tcW w:w="2852" w:type="dxa"/>
            <w:tcBorders>
              <w:top w:val="nil"/>
              <w:left w:val="nil"/>
              <w:bottom w:val="nil"/>
              <w:right w:val="nil"/>
            </w:tcBorders>
          </w:tcPr>
          <w:p w14:paraId="133C95A7" w14:textId="77777777" w:rsidR="00E77E90" w:rsidRPr="001679AC" w:rsidRDefault="00E77E90" w:rsidP="00742F47">
            <w:pPr>
              <w:spacing w:before="100" w:beforeAutospacing="1" w:after="100" w:afterAutospacing="1" w:line="360" w:lineRule="auto"/>
              <w:rPr>
                <w:rFonts w:ascii="Tahoma" w:eastAsia="Tahoma" w:hAnsi="Tahoma" w:cs="David"/>
              </w:rPr>
            </w:pPr>
            <w:r w:rsidRPr="001679AC">
              <w:rPr>
                <w:rFonts w:ascii="Tahoma" w:eastAsia="Tahoma" w:hAnsi="Tahoma" w:cs="David"/>
                <w:rtl/>
              </w:rPr>
              <w:t>מספר הפקס</w:t>
            </w:r>
          </w:p>
        </w:tc>
        <w:tc>
          <w:tcPr>
            <w:tcW w:w="3240" w:type="dxa"/>
            <w:tcBorders>
              <w:top w:val="single" w:sz="4" w:space="0" w:color="000000"/>
              <w:left w:val="nil"/>
              <w:bottom w:val="single" w:sz="4" w:space="0" w:color="000000"/>
              <w:right w:val="nil"/>
            </w:tcBorders>
          </w:tcPr>
          <w:p w14:paraId="1645D813" w14:textId="77777777" w:rsidR="00E77E90" w:rsidRPr="001679AC" w:rsidRDefault="00E77E90" w:rsidP="00742F47">
            <w:pPr>
              <w:spacing w:before="100" w:beforeAutospacing="1" w:after="100" w:afterAutospacing="1" w:line="360" w:lineRule="auto"/>
              <w:rPr>
                <w:rFonts w:ascii="Tahoma" w:eastAsia="Tahoma" w:hAnsi="Tahoma" w:cs="David"/>
              </w:rPr>
            </w:pPr>
          </w:p>
        </w:tc>
      </w:tr>
    </w:tbl>
    <w:p w14:paraId="75CBF868" w14:textId="77777777" w:rsidR="00E77E90" w:rsidRPr="001679AC" w:rsidRDefault="00E77E90" w:rsidP="00E77E90">
      <w:pPr>
        <w:spacing w:before="100" w:beforeAutospacing="1" w:after="100" w:afterAutospacing="1" w:line="360" w:lineRule="auto"/>
        <w:rPr>
          <w:rFonts w:ascii="Tahoma" w:eastAsia="Tahoma" w:hAnsi="Tahoma" w:cs="David"/>
        </w:rPr>
      </w:pPr>
    </w:p>
    <w:p w14:paraId="2D059303" w14:textId="77777777" w:rsidR="00E77E90" w:rsidRPr="001679AC" w:rsidRDefault="00E77E90" w:rsidP="00E77E90">
      <w:pPr>
        <w:spacing w:before="100" w:beforeAutospacing="1" w:after="100" w:afterAutospacing="1" w:line="360" w:lineRule="auto"/>
        <w:rPr>
          <w:rFonts w:ascii="Tahoma" w:eastAsia="Tahoma" w:hAnsi="Tahoma" w:cs="David"/>
          <w:u w:val="single"/>
        </w:rPr>
      </w:pPr>
      <w:r w:rsidRPr="001679AC">
        <w:rPr>
          <w:rFonts w:ascii="Tahoma" w:eastAsia="Tahoma" w:hAnsi="Tahoma" w:cs="David"/>
          <w:u w:val="single"/>
          <w:rtl/>
        </w:rPr>
        <w:t xml:space="preserve">כתב ערבות </w:t>
      </w:r>
    </w:p>
    <w:p w14:paraId="49E59CDA" w14:textId="77777777" w:rsidR="00E77E90" w:rsidRPr="001679AC" w:rsidRDefault="00E77E90" w:rsidP="00E77E90">
      <w:pPr>
        <w:spacing w:before="100" w:beforeAutospacing="1" w:after="100" w:afterAutospacing="1"/>
        <w:rPr>
          <w:rFonts w:ascii="Tahoma" w:eastAsia="Tahoma" w:hAnsi="Tahoma" w:cs="David"/>
        </w:rPr>
      </w:pPr>
      <w:r w:rsidRPr="001679AC">
        <w:rPr>
          <w:rFonts w:ascii="Tahoma" w:eastAsia="Tahoma" w:hAnsi="Tahoma" w:cs="David"/>
          <w:rtl/>
        </w:rPr>
        <w:t xml:space="preserve">לכבוד </w:t>
      </w:r>
    </w:p>
    <w:p w14:paraId="08BF2AF8" w14:textId="77777777" w:rsidR="00E77E90" w:rsidRPr="001679AC" w:rsidRDefault="00E77E90" w:rsidP="00E77E90">
      <w:pPr>
        <w:spacing w:before="100" w:beforeAutospacing="1" w:after="100" w:afterAutospacing="1"/>
        <w:rPr>
          <w:rFonts w:ascii="Tahoma" w:eastAsia="Tahoma" w:hAnsi="Tahoma" w:cs="David"/>
        </w:rPr>
      </w:pPr>
      <w:r w:rsidRPr="001679AC">
        <w:rPr>
          <w:rFonts w:ascii="Tahoma" w:eastAsia="Tahoma" w:hAnsi="Tahoma" w:cs="David"/>
          <w:rtl/>
        </w:rPr>
        <w:t xml:space="preserve">ממשלת ישראל </w:t>
      </w:r>
    </w:p>
    <w:p w14:paraId="28E0226B" w14:textId="77777777" w:rsidR="00E77E90" w:rsidRPr="001679AC" w:rsidRDefault="00E77E90" w:rsidP="00E77E90">
      <w:pPr>
        <w:spacing w:before="100" w:beforeAutospacing="1" w:after="100" w:afterAutospacing="1"/>
        <w:rPr>
          <w:rFonts w:ascii="Tahoma" w:eastAsia="Tahoma" w:hAnsi="Tahoma" w:cs="David"/>
        </w:rPr>
      </w:pPr>
      <w:r w:rsidRPr="001679AC">
        <w:rPr>
          <w:rFonts w:ascii="Tahoma" w:eastAsia="Tahoma" w:hAnsi="Tahoma" w:cs="David"/>
          <w:rtl/>
        </w:rPr>
        <w:t>באמצעות החשב הכללי</w:t>
      </w:r>
    </w:p>
    <w:p w14:paraId="399530CC" w14:textId="77777777" w:rsidR="00E77E90" w:rsidRPr="001679AC" w:rsidRDefault="00E77E90" w:rsidP="00E77E90">
      <w:pPr>
        <w:spacing w:before="100" w:beforeAutospacing="1" w:after="100" w:afterAutospacing="1" w:line="360" w:lineRule="auto"/>
        <w:ind w:left="709"/>
        <w:jc w:val="center"/>
        <w:rPr>
          <w:rFonts w:ascii="Tahoma" w:eastAsia="Tahoma" w:hAnsi="Tahoma" w:cs="David"/>
        </w:rPr>
      </w:pPr>
      <w:r w:rsidRPr="001679AC">
        <w:rPr>
          <w:rFonts w:ascii="Tahoma" w:eastAsia="Tahoma" w:hAnsi="Tahoma" w:cs="David"/>
          <w:rtl/>
        </w:rPr>
        <w:t>הנדון: ערבות מס' _______________</w:t>
      </w:r>
    </w:p>
    <w:p w14:paraId="2B7DD85A" w14:textId="77777777" w:rsidR="00E77E90" w:rsidRPr="001679AC" w:rsidRDefault="00E77E90" w:rsidP="0004109E">
      <w:pPr>
        <w:spacing w:before="100" w:beforeAutospacing="1" w:after="100" w:afterAutospacing="1" w:line="360" w:lineRule="auto"/>
        <w:jc w:val="both"/>
        <w:rPr>
          <w:rFonts w:ascii="Tahoma" w:eastAsia="Tahoma" w:hAnsi="Tahoma" w:cs="David"/>
          <w:u w:val="single"/>
        </w:rPr>
      </w:pPr>
      <w:r w:rsidRPr="001679AC">
        <w:rPr>
          <w:rFonts w:ascii="Tahoma" w:eastAsia="Tahoma" w:hAnsi="Tahoma" w:cs="David"/>
          <w:rtl/>
        </w:rPr>
        <w:t xml:space="preserve">אנו ערבים בזאת כלפיכם לסילוק כל סכום עד לסך של </w:t>
      </w:r>
      <w:r w:rsidR="00BF404F" w:rsidRPr="001679AC">
        <w:rPr>
          <w:rFonts w:ascii="Tahoma" w:eastAsia="Tahoma" w:hAnsi="Tahoma" w:cs="David" w:hint="cs"/>
          <w:u w:val="single"/>
          <w:rtl/>
        </w:rPr>
        <w:t>20</w:t>
      </w:r>
      <w:r w:rsidRPr="001679AC">
        <w:rPr>
          <w:rFonts w:ascii="Tahoma" w:eastAsia="Tahoma" w:hAnsi="Tahoma" w:cs="David" w:hint="cs"/>
          <w:u w:val="single"/>
          <w:rtl/>
        </w:rPr>
        <w:t xml:space="preserve">,000 ₪ </w:t>
      </w:r>
      <w:r w:rsidRPr="001679AC">
        <w:rPr>
          <w:rFonts w:ascii="Tahoma" w:eastAsia="Tahoma" w:hAnsi="Tahoma" w:cs="David"/>
          <w:rtl/>
        </w:rPr>
        <w:t xml:space="preserve"> (במילים: </w:t>
      </w:r>
      <w:r w:rsidR="00BF404F" w:rsidRPr="001679AC">
        <w:rPr>
          <w:rFonts w:ascii="Tahoma" w:eastAsia="Tahoma" w:hAnsi="Tahoma" w:cs="David" w:hint="cs"/>
          <w:rtl/>
        </w:rPr>
        <w:t>עשרים</w:t>
      </w:r>
      <w:r w:rsidR="0048256F" w:rsidRPr="001679AC">
        <w:rPr>
          <w:rFonts w:ascii="Tahoma" w:eastAsia="Tahoma" w:hAnsi="Tahoma" w:cs="David" w:hint="cs"/>
          <w:rtl/>
        </w:rPr>
        <w:t xml:space="preserve"> </w:t>
      </w:r>
      <w:r w:rsidRPr="001679AC">
        <w:rPr>
          <w:rFonts w:ascii="Tahoma" w:eastAsia="Tahoma" w:hAnsi="Tahoma" w:cs="David"/>
          <w:rtl/>
        </w:rPr>
        <w:t xml:space="preserve">אלף ש"ח), אשר תדרשו מאת _______________ (להלן: "החייב") בקשר עם </w:t>
      </w:r>
      <w:r w:rsidRPr="001679AC">
        <w:rPr>
          <w:rFonts w:ascii="Tahoma" w:eastAsia="Tahoma" w:hAnsi="Tahoma" w:cs="David"/>
          <w:u w:val="single"/>
          <w:rtl/>
        </w:rPr>
        <w:t xml:space="preserve">מכרז </w:t>
      </w:r>
      <w:r w:rsidR="0004109E" w:rsidRPr="001679AC">
        <w:rPr>
          <w:rFonts w:ascii="Tahoma" w:eastAsia="Tahoma" w:hAnsi="Tahoma" w:cs="David" w:hint="cs"/>
          <w:u w:val="single"/>
          <w:rtl/>
        </w:rPr>
        <w:t>מרכזי</w:t>
      </w:r>
      <w:r w:rsidRPr="001679AC">
        <w:rPr>
          <w:rFonts w:ascii="Tahoma" w:eastAsia="Tahoma" w:hAnsi="Tahoma" w:cs="David"/>
          <w:u w:val="single"/>
          <w:rtl/>
        </w:rPr>
        <w:t xml:space="preserve"> </w:t>
      </w:r>
      <w:r w:rsidR="0004109E" w:rsidRPr="001679AC">
        <w:rPr>
          <w:rFonts w:ascii="Tahoma" w:eastAsia="Tahoma" w:hAnsi="Tahoma" w:cs="David" w:hint="cs"/>
          <w:u w:val="single"/>
          <w:rtl/>
        </w:rPr>
        <w:t>09-2018</w:t>
      </w:r>
      <w:r w:rsidRPr="001679AC">
        <w:rPr>
          <w:rFonts w:ascii="Tahoma" w:eastAsia="Tahoma" w:hAnsi="Tahoma" w:cs="David"/>
          <w:u w:val="single"/>
          <w:rtl/>
        </w:rPr>
        <w:t xml:space="preserve">, </w:t>
      </w:r>
      <w:r w:rsidRPr="001679AC">
        <w:rPr>
          <w:rFonts w:ascii="Tahoma" w:eastAsia="Tahoma" w:hAnsi="Tahoma" w:cs="David" w:hint="cs"/>
          <w:u w:val="single"/>
          <w:rtl/>
        </w:rPr>
        <w:t>לקבלת שירותי ייעוץ ופיתוח קורסים ללמידה מקוונת</w:t>
      </w:r>
      <w:r w:rsidRPr="001679AC">
        <w:rPr>
          <w:rFonts w:ascii="Tahoma" w:eastAsia="Tahoma" w:hAnsi="Tahoma" w:cs="David"/>
          <w:u w:val="single"/>
          <w:rtl/>
        </w:rPr>
        <w:t xml:space="preserve"> עבור משרדי הממשלה.</w:t>
      </w:r>
    </w:p>
    <w:p w14:paraId="15E1D129" w14:textId="77777777" w:rsidR="00E77E90" w:rsidRPr="001679AC" w:rsidRDefault="00E77E90" w:rsidP="00E77E90">
      <w:pPr>
        <w:spacing w:before="100" w:beforeAutospacing="1" w:after="100" w:afterAutospacing="1" w:line="360" w:lineRule="auto"/>
        <w:jc w:val="both"/>
        <w:rPr>
          <w:rFonts w:ascii="Tahoma" w:eastAsia="Tahoma" w:hAnsi="Tahoma" w:cs="David"/>
        </w:rPr>
      </w:pPr>
      <w:r w:rsidRPr="001679AC">
        <w:rPr>
          <w:rFonts w:ascii="Tahoma" w:eastAsia="Tahoma" w:hAnsi="Tahoma" w:cs="David"/>
          <w:rtl/>
        </w:rPr>
        <w:t xml:space="preserve">אנו נשלם לכם את הסכום הנ"ל תוך 15 ימים מתאריך קבלת דרישתכם הכתובה הראשונה שנמסרה לנו באופן ידני,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1321CAEB" w14:textId="77777777" w:rsidR="00E77E90" w:rsidRPr="001679AC" w:rsidRDefault="00E77E90" w:rsidP="00546D1E">
      <w:pPr>
        <w:spacing w:before="100" w:beforeAutospacing="1" w:after="100" w:afterAutospacing="1" w:line="360" w:lineRule="auto"/>
        <w:jc w:val="both"/>
        <w:rPr>
          <w:rFonts w:ascii="Tahoma" w:eastAsia="Tahoma" w:hAnsi="Tahoma" w:cs="David"/>
        </w:rPr>
      </w:pPr>
      <w:r w:rsidRPr="001679AC">
        <w:rPr>
          <w:rFonts w:ascii="Tahoma" w:eastAsia="Tahoma" w:hAnsi="Tahoma" w:cs="David"/>
          <w:rtl/>
        </w:rPr>
        <w:t xml:space="preserve">ערבות זו תהיה בתוקף עד לתאריך </w:t>
      </w:r>
      <w:r w:rsidR="00546D1E" w:rsidRPr="001679AC">
        <w:rPr>
          <w:rFonts w:ascii="Tahoma" w:eastAsia="Tahoma" w:hAnsi="Tahoma" w:cs="David" w:hint="cs"/>
          <w:rtl/>
        </w:rPr>
        <w:t xml:space="preserve">_______ (בהתאם להודעת עורך המכרז) </w:t>
      </w:r>
      <w:r w:rsidRPr="001679AC">
        <w:rPr>
          <w:rFonts w:ascii="Tahoma" w:eastAsia="Tahoma" w:hAnsi="Tahoma" w:cs="David"/>
          <w:rtl/>
        </w:rPr>
        <w:t xml:space="preserve"> אלא אם כן תוארך על פי בקשת החייב או על פי דרישתכם קודם לכן. </w:t>
      </w:r>
    </w:p>
    <w:p w14:paraId="1272559E" w14:textId="77777777" w:rsidR="00E77E90" w:rsidRPr="001679AC" w:rsidRDefault="00E77E90" w:rsidP="00E77E90">
      <w:pPr>
        <w:spacing w:before="100" w:beforeAutospacing="1" w:after="100" w:afterAutospacing="1" w:line="360" w:lineRule="auto"/>
        <w:jc w:val="both"/>
        <w:rPr>
          <w:rFonts w:ascii="Tahoma" w:eastAsia="Tahoma" w:hAnsi="Tahoma" w:cs="David"/>
        </w:rPr>
      </w:pPr>
      <w:r w:rsidRPr="001679AC">
        <w:rPr>
          <w:rFonts w:ascii="Tahoma" w:eastAsia="Tahoma" w:hAnsi="Tahoma" w:cs="David"/>
          <w:rtl/>
        </w:rPr>
        <w:t>ערבות זו אינה ניתנת להעברה או להסבה.</w:t>
      </w:r>
    </w:p>
    <w:p w14:paraId="474B435F" w14:textId="77777777" w:rsidR="00E77E90" w:rsidRPr="001679AC" w:rsidRDefault="00E77E90" w:rsidP="00E77E90">
      <w:pPr>
        <w:spacing w:before="100" w:beforeAutospacing="1" w:after="100" w:afterAutospacing="1" w:line="360" w:lineRule="auto"/>
        <w:jc w:val="both"/>
        <w:rPr>
          <w:rFonts w:ascii="Tahoma" w:eastAsia="Tahoma" w:hAnsi="Tahoma" w:cs="David"/>
        </w:rPr>
      </w:pPr>
      <w:r w:rsidRPr="001679AC">
        <w:rPr>
          <w:rFonts w:ascii="Tahoma" w:eastAsia="Tahoma" w:hAnsi="Tahoma" w:cs="David"/>
          <w:rtl/>
        </w:rPr>
        <w:t xml:space="preserve">דרישה על פי ערבות זו יש להפנות לסניף הבנק/חברת הביטוח שכתובתו: </w:t>
      </w:r>
    </w:p>
    <w:tbl>
      <w:tblPr>
        <w:tblStyle w:val="180"/>
        <w:bidiVisual/>
        <w:tblW w:w="8280" w:type="dxa"/>
        <w:jc w:val="right"/>
        <w:tblLayout w:type="fixed"/>
        <w:tblLook w:val="0000" w:firstRow="0" w:lastRow="0" w:firstColumn="0" w:lastColumn="0" w:noHBand="0" w:noVBand="0"/>
      </w:tblPr>
      <w:tblGrid>
        <w:gridCol w:w="3581"/>
        <w:gridCol w:w="351"/>
        <w:gridCol w:w="4348"/>
      </w:tblGrid>
      <w:tr w:rsidR="00E77E90" w:rsidRPr="001679AC" w14:paraId="4CD709F4" w14:textId="77777777" w:rsidTr="00742F47">
        <w:trPr>
          <w:jc w:val="right"/>
        </w:trPr>
        <w:tc>
          <w:tcPr>
            <w:tcW w:w="3581" w:type="dxa"/>
            <w:tcBorders>
              <w:top w:val="single" w:sz="4" w:space="0" w:color="000000"/>
              <w:left w:val="nil"/>
              <w:bottom w:val="nil"/>
              <w:right w:val="nil"/>
            </w:tcBorders>
          </w:tcPr>
          <w:p w14:paraId="2D647D76" w14:textId="77777777" w:rsidR="00E77E90" w:rsidRPr="001679AC" w:rsidRDefault="00E77E90" w:rsidP="00742F47">
            <w:pPr>
              <w:spacing w:before="100" w:beforeAutospacing="1" w:after="100" w:afterAutospacing="1" w:line="360" w:lineRule="auto"/>
              <w:jc w:val="center"/>
              <w:rPr>
                <w:rFonts w:ascii="Tahoma" w:eastAsia="Tahoma" w:hAnsi="Tahoma" w:cs="David"/>
              </w:rPr>
            </w:pPr>
            <w:r w:rsidRPr="001679AC">
              <w:rPr>
                <w:rFonts w:ascii="Tahoma" w:eastAsia="Tahoma" w:hAnsi="Tahoma" w:cs="David"/>
                <w:rtl/>
              </w:rPr>
              <w:t>שם הבנק/חברת הביטוח</w:t>
            </w:r>
          </w:p>
        </w:tc>
        <w:tc>
          <w:tcPr>
            <w:tcW w:w="351" w:type="dxa"/>
            <w:tcBorders>
              <w:top w:val="nil"/>
              <w:left w:val="nil"/>
              <w:bottom w:val="nil"/>
              <w:right w:val="nil"/>
            </w:tcBorders>
          </w:tcPr>
          <w:p w14:paraId="032DEB91" w14:textId="77777777" w:rsidR="00E77E90" w:rsidRPr="001679AC" w:rsidRDefault="00E77E90" w:rsidP="00742F47">
            <w:pPr>
              <w:spacing w:before="100" w:beforeAutospacing="1" w:after="100" w:afterAutospacing="1" w:line="360" w:lineRule="auto"/>
              <w:jc w:val="center"/>
              <w:rPr>
                <w:rFonts w:ascii="Tahoma" w:eastAsia="Tahoma" w:hAnsi="Tahoma" w:cs="David"/>
              </w:rPr>
            </w:pPr>
          </w:p>
        </w:tc>
        <w:tc>
          <w:tcPr>
            <w:tcW w:w="4348" w:type="dxa"/>
            <w:tcBorders>
              <w:top w:val="single" w:sz="4" w:space="0" w:color="000000"/>
              <w:left w:val="nil"/>
              <w:bottom w:val="nil"/>
              <w:right w:val="nil"/>
            </w:tcBorders>
          </w:tcPr>
          <w:p w14:paraId="13B2C909" w14:textId="77777777" w:rsidR="00E77E90" w:rsidRPr="001679AC" w:rsidRDefault="00E77E90" w:rsidP="00742F47">
            <w:pPr>
              <w:spacing w:before="100" w:beforeAutospacing="1" w:after="100" w:afterAutospacing="1" w:line="360" w:lineRule="auto"/>
              <w:jc w:val="center"/>
              <w:rPr>
                <w:rFonts w:ascii="Tahoma" w:eastAsia="Tahoma" w:hAnsi="Tahoma" w:cs="David"/>
              </w:rPr>
            </w:pPr>
            <w:r w:rsidRPr="001679AC">
              <w:rPr>
                <w:rFonts w:ascii="Tahoma" w:eastAsia="Tahoma" w:hAnsi="Tahoma" w:cs="David"/>
                <w:rtl/>
              </w:rPr>
              <w:t>מספר הבנק ומספר הסניף</w:t>
            </w:r>
          </w:p>
        </w:tc>
      </w:tr>
    </w:tbl>
    <w:p w14:paraId="70A5C282" w14:textId="77777777" w:rsidR="00E77E90" w:rsidRPr="001679AC" w:rsidRDefault="00E77E90" w:rsidP="00E77E90">
      <w:pPr>
        <w:spacing w:before="100" w:beforeAutospacing="1" w:after="100" w:afterAutospacing="1" w:line="360" w:lineRule="auto"/>
        <w:rPr>
          <w:rFonts w:ascii="Tahoma" w:eastAsia="Tahoma" w:hAnsi="Tahoma" w:cs="David"/>
        </w:rPr>
      </w:pPr>
    </w:p>
    <w:tbl>
      <w:tblPr>
        <w:tblStyle w:val="170"/>
        <w:bidiVisual/>
        <w:tblW w:w="5012" w:type="dxa"/>
        <w:jc w:val="right"/>
        <w:tblBorders>
          <w:top w:val="single" w:sz="4" w:space="0" w:color="000000"/>
        </w:tblBorders>
        <w:tblLayout w:type="fixed"/>
        <w:tblLook w:val="0000" w:firstRow="0" w:lastRow="0" w:firstColumn="0" w:lastColumn="0" w:noHBand="0" w:noVBand="0"/>
      </w:tblPr>
      <w:tblGrid>
        <w:gridCol w:w="5012"/>
      </w:tblGrid>
      <w:tr w:rsidR="00E77E90" w:rsidRPr="001679AC" w14:paraId="581B33AD" w14:textId="77777777" w:rsidTr="00742F47">
        <w:trPr>
          <w:jc w:val="right"/>
        </w:trPr>
        <w:tc>
          <w:tcPr>
            <w:tcW w:w="5012" w:type="dxa"/>
            <w:tcBorders>
              <w:top w:val="single" w:sz="4" w:space="0" w:color="000000"/>
              <w:left w:val="nil"/>
              <w:bottom w:val="nil"/>
              <w:right w:val="nil"/>
            </w:tcBorders>
          </w:tcPr>
          <w:p w14:paraId="2223F282" w14:textId="77777777" w:rsidR="00E77E90" w:rsidRPr="001679AC" w:rsidRDefault="00E77E90" w:rsidP="00742F47">
            <w:pPr>
              <w:spacing w:before="100" w:beforeAutospacing="1" w:after="100" w:afterAutospacing="1" w:line="360" w:lineRule="auto"/>
              <w:jc w:val="center"/>
              <w:rPr>
                <w:rFonts w:ascii="Tahoma" w:eastAsia="Tahoma" w:hAnsi="Tahoma" w:cs="David"/>
              </w:rPr>
            </w:pPr>
            <w:r w:rsidRPr="001679AC">
              <w:rPr>
                <w:rFonts w:ascii="Tahoma" w:eastAsia="Tahoma" w:hAnsi="Tahoma" w:cs="David"/>
                <w:rtl/>
              </w:rPr>
              <w:t>כתובת סניף הבנק/חברת הביטוח</w:t>
            </w:r>
          </w:p>
        </w:tc>
      </w:tr>
    </w:tbl>
    <w:p w14:paraId="269A5482" w14:textId="77777777" w:rsidR="00E77E90" w:rsidRPr="001679AC" w:rsidRDefault="00E77E90" w:rsidP="00E77E90">
      <w:pPr>
        <w:spacing w:before="100" w:beforeAutospacing="1" w:after="100" w:afterAutospacing="1" w:line="360" w:lineRule="auto"/>
        <w:rPr>
          <w:rFonts w:ascii="Tahoma" w:eastAsia="Tahoma" w:hAnsi="Tahoma" w:cs="David"/>
        </w:rPr>
      </w:pPr>
    </w:p>
    <w:tbl>
      <w:tblPr>
        <w:tblStyle w:val="160"/>
        <w:bidiVisual/>
        <w:tblW w:w="8280" w:type="dxa"/>
        <w:jc w:val="right"/>
        <w:tblLayout w:type="fixed"/>
        <w:tblLook w:val="0000" w:firstRow="0" w:lastRow="0" w:firstColumn="0" w:lastColumn="0" w:noHBand="0" w:noVBand="0"/>
      </w:tblPr>
      <w:tblGrid>
        <w:gridCol w:w="2200"/>
        <w:gridCol w:w="350"/>
        <w:gridCol w:w="2712"/>
        <w:gridCol w:w="350"/>
        <w:gridCol w:w="2668"/>
      </w:tblGrid>
      <w:tr w:rsidR="00E77E90" w:rsidRPr="001679AC" w14:paraId="2CD3EC7D" w14:textId="77777777" w:rsidTr="00742F47">
        <w:trPr>
          <w:jc w:val="right"/>
        </w:trPr>
        <w:tc>
          <w:tcPr>
            <w:tcW w:w="2200" w:type="dxa"/>
            <w:tcBorders>
              <w:top w:val="single" w:sz="4" w:space="0" w:color="000000"/>
              <w:left w:val="nil"/>
              <w:bottom w:val="nil"/>
              <w:right w:val="nil"/>
            </w:tcBorders>
          </w:tcPr>
          <w:p w14:paraId="09A8BED8" w14:textId="77777777" w:rsidR="00E77E90" w:rsidRPr="001679AC" w:rsidRDefault="00E77E90" w:rsidP="00742F47">
            <w:pPr>
              <w:spacing w:before="100" w:beforeAutospacing="1" w:after="100" w:afterAutospacing="1" w:line="360" w:lineRule="auto"/>
              <w:jc w:val="center"/>
              <w:rPr>
                <w:rFonts w:ascii="Tahoma" w:eastAsia="Tahoma" w:hAnsi="Tahoma" w:cs="David"/>
              </w:rPr>
            </w:pPr>
            <w:r w:rsidRPr="001679AC">
              <w:rPr>
                <w:rFonts w:ascii="Tahoma" w:eastAsia="Tahoma" w:hAnsi="Tahoma" w:cs="David"/>
                <w:rtl/>
              </w:rPr>
              <w:t>תאריך</w:t>
            </w:r>
          </w:p>
        </w:tc>
        <w:tc>
          <w:tcPr>
            <w:tcW w:w="350" w:type="dxa"/>
            <w:tcBorders>
              <w:top w:val="nil"/>
              <w:left w:val="nil"/>
              <w:bottom w:val="nil"/>
              <w:right w:val="nil"/>
            </w:tcBorders>
          </w:tcPr>
          <w:p w14:paraId="29AE201D" w14:textId="77777777" w:rsidR="00E77E90" w:rsidRPr="001679AC" w:rsidRDefault="00E77E90" w:rsidP="00742F47">
            <w:pPr>
              <w:spacing w:before="100" w:beforeAutospacing="1" w:after="100" w:afterAutospacing="1" w:line="360" w:lineRule="auto"/>
              <w:jc w:val="center"/>
              <w:rPr>
                <w:rFonts w:ascii="Tahoma" w:eastAsia="Tahoma" w:hAnsi="Tahoma" w:cs="David"/>
              </w:rPr>
            </w:pPr>
          </w:p>
        </w:tc>
        <w:tc>
          <w:tcPr>
            <w:tcW w:w="2712" w:type="dxa"/>
            <w:tcBorders>
              <w:top w:val="single" w:sz="4" w:space="0" w:color="000000"/>
              <w:left w:val="nil"/>
              <w:bottom w:val="nil"/>
              <w:right w:val="nil"/>
            </w:tcBorders>
          </w:tcPr>
          <w:p w14:paraId="1812C27E" w14:textId="77777777" w:rsidR="00E77E90" w:rsidRPr="001679AC" w:rsidRDefault="00E77E90" w:rsidP="00742F47">
            <w:pPr>
              <w:spacing w:before="100" w:beforeAutospacing="1" w:after="100" w:afterAutospacing="1" w:line="360" w:lineRule="auto"/>
              <w:jc w:val="center"/>
              <w:rPr>
                <w:rFonts w:ascii="Tahoma" w:eastAsia="Tahoma" w:hAnsi="Tahoma" w:cs="David"/>
              </w:rPr>
            </w:pPr>
            <w:r w:rsidRPr="001679AC">
              <w:rPr>
                <w:rFonts w:ascii="Tahoma" w:eastAsia="Tahoma" w:hAnsi="Tahoma" w:cs="David"/>
                <w:rtl/>
              </w:rPr>
              <w:t>שם מלא</w:t>
            </w:r>
          </w:p>
        </w:tc>
        <w:tc>
          <w:tcPr>
            <w:tcW w:w="350" w:type="dxa"/>
            <w:tcBorders>
              <w:top w:val="nil"/>
              <w:left w:val="nil"/>
              <w:bottom w:val="nil"/>
              <w:right w:val="nil"/>
            </w:tcBorders>
          </w:tcPr>
          <w:p w14:paraId="22BC19F7" w14:textId="77777777" w:rsidR="00E77E90" w:rsidRPr="001679AC" w:rsidRDefault="00E77E90" w:rsidP="00742F47">
            <w:pPr>
              <w:spacing w:before="100" w:beforeAutospacing="1" w:after="100" w:afterAutospacing="1" w:line="360" w:lineRule="auto"/>
              <w:jc w:val="center"/>
              <w:rPr>
                <w:rFonts w:ascii="Tahoma" w:eastAsia="Tahoma" w:hAnsi="Tahoma" w:cs="David"/>
              </w:rPr>
            </w:pPr>
          </w:p>
        </w:tc>
        <w:tc>
          <w:tcPr>
            <w:tcW w:w="2668" w:type="dxa"/>
            <w:tcBorders>
              <w:top w:val="single" w:sz="4" w:space="0" w:color="000000"/>
              <w:left w:val="nil"/>
              <w:bottom w:val="nil"/>
              <w:right w:val="nil"/>
            </w:tcBorders>
          </w:tcPr>
          <w:p w14:paraId="253CE96E" w14:textId="77777777" w:rsidR="00E77E90" w:rsidRPr="001679AC" w:rsidRDefault="00E77E90" w:rsidP="00742F47">
            <w:pPr>
              <w:spacing w:before="100" w:beforeAutospacing="1" w:after="100" w:afterAutospacing="1" w:line="360" w:lineRule="auto"/>
              <w:jc w:val="center"/>
              <w:rPr>
                <w:rFonts w:ascii="Tahoma" w:eastAsia="Tahoma" w:hAnsi="Tahoma" w:cs="David"/>
              </w:rPr>
            </w:pPr>
            <w:r w:rsidRPr="001679AC">
              <w:rPr>
                <w:rFonts w:ascii="Tahoma" w:eastAsia="Tahoma" w:hAnsi="Tahoma" w:cs="David"/>
                <w:rtl/>
              </w:rPr>
              <w:t>חתימה וחותמת</w:t>
            </w:r>
          </w:p>
        </w:tc>
      </w:tr>
    </w:tbl>
    <w:p w14:paraId="592454D8" w14:textId="77777777" w:rsidR="005016CB" w:rsidRPr="001679AC" w:rsidRDefault="005016CB">
      <w:pPr>
        <w:rPr>
          <w:rFonts w:eastAsia="Tahoma" w:cs="David"/>
          <w:b/>
          <w:bCs/>
          <w:color w:val="auto"/>
          <w:rtl/>
        </w:rPr>
      </w:pPr>
    </w:p>
    <w:p w14:paraId="61D7CFB6" w14:textId="77777777" w:rsidR="00E77E90" w:rsidRPr="001679AC" w:rsidRDefault="00E77E90" w:rsidP="0081674F">
      <w:pPr>
        <w:pStyle w:val="affd"/>
        <w:rPr>
          <w:rFonts w:eastAsia="Tahoma"/>
          <w:rtl/>
        </w:rPr>
      </w:pPr>
      <w:bookmarkStart w:id="480" w:name="_Toc523409426"/>
      <w:bookmarkStart w:id="481" w:name="_Toc523411579"/>
      <w:bookmarkStart w:id="482" w:name="_Toc524466885"/>
      <w:r w:rsidRPr="001679AC">
        <w:rPr>
          <w:rFonts w:eastAsia="Tahoma"/>
          <w:rtl/>
        </w:rPr>
        <w:t xml:space="preserve">נספח </w:t>
      </w:r>
      <w:r w:rsidRPr="001679AC">
        <w:rPr>
          <w:rFonts w:eastAsia="Tahoma" w:hint="cs"/>
          <w:rtl/>
        </w:rPr>
        <w:t>2</w:t>
      </w:r>
      <w:r w:rsidR="00924814" w:rsidRPr="001679AC">
        <w:rPr>
          <w:rFonts w:eastAsia="Tahoma" w:hint="cs"/>
          <w:rtl/>
        </w:rPr>
        <w:t>ג</w:t>
      </w:r>
      <w:r w:rsidRPr="001679AC">
        <w:rPr>
          <w:rFonts w:eastAsia="Tahoma" w:hint="cs"/>
          <w:rtl/>
        </w:rPr>
        <w:t>'</w:t>
      </w:r>
      <w:r w:rsidRPr="001679AC">
        <w:rPr>
          <w:rFonts w:eastAsia="Tahoma"/>
          <w:rtl/>
        </w:rPr>
        <w:t xml:space="preserve"> - נוסח כתב ערבות בגין הגשת הצעה</w:t>
      </w:r>
      <w:r w:rsidRPr="001679AC">
        <w:rPr>
          <w:rFonts w:eastAsia="Tahoma" w:hint="cs"/>
          <w:rtl/>
        </w:rPr>
        <w:t xml:space="preserve">- סל </w:t>
      </w:r>
      <w:r w:rsidR="00924814" w:rsidRPr="001679AC">
        <w:rPr>
          <w:rFonts w:eastAsia="Tahoma" w:hint="cs"/>
          <w:rtl/>
        </w:rPr>
        <w:t>3</w:t>
      </w:r>
      <w:bookmarkEnd w:id="480"/>
      <w:bookmarkEnd w:id="481"/>
      <w:bookmarkEnd w:id="482"/>
    </w:p>
    <w:tbl>
      <w:tblPr>
        <w:tblStyle w:val="190"/>
        <w:tblpPr w:leftFromText="180" w:rightFromText="180" w:vertAnchor="text" w:horzAnchor="page" w:tblpX="4731" w:tblpY="81"/>
        <w:bidiVisual/>
        <w:tblW w:w="6092" w:type="dxa"/>
        <w:tblLayout w:type="fixed"/>
        <w:tblLook w:val="0000" w:firstRow="0" w:lastRow="0" w:firstColumn="0" w:lastColumn="0" w:noHBand="0" w:noVBand="0"/>
      </w:tblPr>
      <w:tblGrid>
        <w:gridCol w:w="2852"/>
        <w:gridCol w:w="3240"/>
      </w:tblGrid>
      <w:tr w:rsidR="00E77E90" w:rsidRPr="001679AC" w14:paraId="09D3C5AA" w14:textId="77777777" w:rsidTr="00742F47">
        <w:tc>
          <w:tcPr>
            <w:tcW w:w="2852" w:type="dxa"/>
            <w:tcBorders>
              <w:top w:val="nil"/>
              <w:left w:val="nil"/>
              <w:bottom w:val="nil"/>
              <w:right w:val="nil"/>
            </w:tcBorders>
          </w:tcPr>
          <w:p w14:paraId="2F4872E1" w14:textId="77777777" w:rsidR="00E77E90" w:rsidRPr="001679AC" w:rsidRDefault="00E77E90" w:rsidP="00742F47">
            <w:pPr>
              <w:spacing w:before="100" w:beforeAutospacing="1" w:after="100" w:afterAutospacing="1" w:line="360" w:lineRule="auto"/>
              <w:rPr>
                <w:rFonts w:ascii="Tahoma" w:eastAsia="Tahoma" w:hAnsi="Tahoma" w:cs="David"/>
              </w:rPr>
            </w:pPr>
            <w:r w:rsidRPr="001679AC">
              <w:rPr>
                <w:rFonts w:ascii="Tahoma" w:eastAsia="Tahoma" w:hAnsi="Tahoma" w:cs="David"/>
                <w:rtl/>
              </w:rPr>
              <w:t>שם הבנק / חברת הביטוח</w:t>
            </w:r>
          </w:p>
        </w:tc>
        <w:tc>
          <w:tcPr>
            <w:tcW w:w="3240" w:type="dxa"/>
            <w:tcBorders>
              <w:top w:val="nil"/>
              <w:left w:val="nil"/>
              <w:bottom w:val="single" w:sz="4" w:space="0" w:color="000000"/>
              <w:right w:val="nil"/>
            </w:tcBorders>
          </w:tcPr>
          <w:p w14:paraId="096BDB96" w14:textId="77777777" w:rsidR="00E77E90" w:rsidRPr="001679AC" w:rsidRDefault="00E77E90" w:rsidP="00742F47">
            <w:pPr>
              <w:spacing w:before="100" w:beforeAutospacing="1" w:after="100" w:afterAutospacing="1" w:line="360" w:lineRule="auto"/>
              <w:rPr>
                <w:rFonts w:ascii="Tahoma" w:eastAsia="Tahoma" w:hAnsi="Tahoma" w:cs="David"/>
              </w:rPr>
            </w:pPr>
          </w:p>
        </w:tc>
      </w:tr>
      <w:tr w:rsidR="00E77E90" w:rsidRPr="001679AC" w14:paraId="51EE03F7" w14:textId="77777777" w:rsidTr="00742F47">
        <w:tc>
          <w:tcPr>
            <w:tcW w:w="2852" w:type="dxa"/>
            <w:tcBorders>
              <w:top w:val="nil"/>
              <w:left w:val="nil"/>
              <w:bottom w:val="nil"/>
              <w:right w:val="nil"/>
            </w:tcBorders>
          </w:tcPr>
          <w:p w14:paraId="1C52B8C4" w14:textId="77777777" w:rsidR="00E77E90" w:rsidRPr="001679AC" w:rsidRDefault="00E77E90" w:rsidP="00742F47">
            <w:pPr>
              <w:spacing w:before="100" w:beforeAutospacing="1" w:after="100" w:afterAutospacing="1" w:line="360" w:lineRule="auto"/>
              <w:rPr>
                <w:rFonts w:ascii="Tahoma" w:eastAsia="Tahoma" w:hAnsi="Tahoma" w:cs="David"/>
              </w:rPr>
            </w:pPr>
            <w:r w:rsidRPr="001679AC">
              <w:rPr>
                <w:rFonts w:ascii="Tahoma" w:eastAsia="Tahoma" w:hAnsi="Tahoma" w:cs="David"/>
                <w:rtl/>
              </w:rPr>
              <w:t>מספר הטלפון</w:t>
            </w:r>
          </w:p>
        </w:tc>
        <w:tc>
          <w:tcPr>
            <w:tcW w:w="3240" w:type="dxa"/>
            <w:tcBorders>
              <w:top w:val="single" w:sz="4" w:space="0" w:color="000000"/>
              <w:left w:val="nil"/>
              <w:bottom w:val="single" w:sz="4" w:space="0" w:color="000000"/>
              <w:right w:val="nil"/>
            </w:tcBorders>
          </w:tcPr>
          <w:p w14:paraId="2C86FEE9" w14:textId="77777777" w:rsidR="00E77E90" w:rsidRPr="001679AC" w:rsidRDefault="00E77E90" w:rsidP="00742F47">
            <w:pPr>
              <w:spacing w:before="100" w:beforeAutospacing="1" w:after="100" w:afterAutospacing="1" w:line="360" w:lineRule="auto"/>
              <w:rPr>
                <w:rFonts w:ascii="Tahoma" w:eastAsia="Tahoma" w:hAnsi="Tahoma" w:cs="David"/>
              </w:rPr>
            </w:pPr>
          </w:p>
        </w:tc>
      </w:tr>
      <w:tr w:rsidR="00E77E90" w:rsidRPr="001679AC" w14:paraId="3D490E62" w14:textId="77777777" w:rsidTr="00742F47">
        <w:tc>
          <w:tcPr>
            <w:tcW w:w="2852" w:type="dxa"/>
            <w:tcBorders>
              <w:top w:val="nil"/>
              <w:left w:val="nil"/>
              <w:bottom w:val="nil"/>
              <w:right w:val="nil"/>
            </w:tcBorders>
          </w:tcPr>
          <w:p w14:paraId="331AF3F9" w14:textId="77777777" w:rsidR="00E77E90" w:rsidRPr="001679AC" w:rsidRDefault="00E77E90" w:rsidP="00742F47">
            <w:pPr>
              <w:spacing w:before="100" w:beforeAutospacing="1" w:after="100" w:afterAutospacing="1" w:line="360" w:lineRule="auto"/>
              <w:rPr>
                <w:rFonts w:ascii="Tahoma" w:eastAsia="Tahoma" w:hAnsi="Tahoma" w:cs="David"/>
              </w:rPr>
            </w:pPr>
            <w:r w:rsidRPr="001679AC">
              <w:rPr>
                <w:rFonts w:ascii="Tahoma" w:eastAsia="Tahoma" w:hAnsi="Tahoma" w:cs="David"/>
                <w:rtl/>
              </w:rPr>
              <w:t>מספר הפקס</w:t>
            </w:r>
          </w:p>
        </w:tc>
        <w:tc>
          <w:tcPr>
            <w:tcW w:w="3240" w:type="dxa"/>
            <w:tcBorders>
              <w:top w:val="single" w:sz="4" w:space="0" w:color="000000"/>
              <w:left w:val="nil"/>
              <w:bottom w:val="single" w:sz="4" w:space="0" w:color="000000"/>
              <w:right w:val="nil"/>
            </w:tcBorders>
          </w:tcPr>
          <w:p w14:paraId="2C0E57BF" w14:textId="77777777" w:rsidR="00E77E90" w:rsidRPr="001679AC" w:rsidRDefault="00E77E90" w:rsidP="00742F47">
            <w:pPr>
              <w:spacing w:before="100" w:beforeAutospacing="1" w:after="100" w:afterAutospacing="1" w:line="360" w:lineRule="auto"/>
              <w:rPr>
                <w:rFonts w:ascii="Tahoma" w:eastAsia="Tahoma" w:hAnsi="Tahoma" w:cs="David"/>
              </w:rPr>
            </w:pPr>
          </w:p>
        </w:tc>
      </w:tr>
    </w:tbl>
    <w:p w14:paraId="36B990D5" w14:textId="77777777" w:rsidR="00E77E90" w:rsidRPr="001679AC" w:rsidRDefault="00E77E90" w:rsidP="00E77E90">
      <w:pPr>
        <w:spacing w:before="100" w:beforeAutospacing="1" w:after="100" w:afterAutospacing="1" w:line="360" w:lineRule="auto"/>
        <w:rPr>
          <w:rFonts w:ascii="Tahoma" w:eastAsia="Tahoma" w:hAnsi="Tahoma" w:cs="David"/>
        </w:rPr>
      </w:pPr>
    </w:p>
    <w:p w14:paraId="07F5FCF2" w14:textId="77777777" w:rsidR="00E77E90" w:rsidRPr="001679AC" w:rsidRDefault="00E77E90" w:rsidP="00E77E90">
      <w:pPr>
        <w:spacing w:before="100" w:beforeAutospacing="1" w:after="100" w:afterAutospacing="1" w:line="360" w:lineRule="auto"/>
        <w:rPr>
          <w:rFonts w:ascii="Tahoma" w:eastAsia="Tahoma" w:hAnsi="Tahoma" w:cs="David"/>
          <w:u w:val="single"/>
        </w:rPr>
      </w:pPr>
      <w:r w:rsidRPr="001679AC">
        <w:rPr>
          <w:rFonts w:ascii="Tahoma" w:eastAsia="Tahoma" w:hAnsi="Tahoma" w:cs="David"/>
          <w:u w:val="single"/>
          <w:rtl/>
        </w:rPr>
        <w:t xml:space="preserve">כתב ערבות </w:t>
      </w:r>
    </w:p>
    <w:p w14:paraId="02F580EC" w14:textId="77777777" w:rsidR="00E77E90" w:rsidRPr="001679AC" w:rsidRDefault="00E77E90" w:rsidP="00E77E90">
      <w:pPr>
        <w:spacing w:before="100" w:beforeAutospacing="1" w:after="100" w:afterAutospacing="1"/>
        <w:rPr>
          <w:rFonts w:ascii="Tahoma" w:eastAsia="Tahoma" w:hAnsi="Tahoma" w:cs="David"/>
        </w:rPr>
      </w:pPr>
      <w:r w:rsidRPr="001679AC">
        <w:rPr>
          <w:rFonts w:ascii="Tahoma" w:eastAsia="Tahoma" w:hAnsi="Tahoma" w:cs="David"/>
          <w:rtl/>
        </w:rPr>
        <w:t xml:space="preserve">לכבוד </w:t>
      </w:r>
    </w:p>
    <w:p w14:paraId="1F5F8945" w14:textId="77777777" w:rsidR="00E77E90" w:rsidRPr="001679AC" w:rsidRDefault="00E77E90" w:rsidP="00E77E90">
      <w:pPr>
        <w:spacing w:before="100" w:beforeAutospacing="1" w:after="100" w:afterAutospacing="1"/>
        <w:rPr>
          <w:rFonts w:ascii="Tahoma" w:eastAsia="Tahoma" w:hAnsi="Tahoma" w:cs="David"/>
        </w:rPr>
      </w:pPr>
      <w:r w:rsidRPr="001679AC">
        <w:rPr>
          <w:rFonts w:ascii="Tahoma" w:eastAsia="Tahoma" w:hAnsi="Tahoma" w:cs="David"/>
          <w:rtl/>
        </w:rPr>
        <w:t xml:space="preserve">ממשלת ישראל </w:t>
      </w:r>
    </w:p>
    <w:p w14:paraId="2F21E400" w14:textId="77777777" w:rsidR="00E77E90" w:rsidRPr="001679AC" w:rsidRDefault="00E77E90" w:rsidP="00E77E90">
      <w:pPr>
        <w:spacing w:before="100" w:beforeAutospacing="1" w:after="100" w:afterAutospacing="1"/>
        <w:rPr>
          <w:rFonts w:ascii="Tahoma" w:eastAsia="Tahoma" w:hAnsi="Tahoma" w:cs="David"/>
        </w:rPr>
      </w:pPr>
      <w:r w:rsidRPr="001679AC">
        <w:rPr>
          <w:rFonts w:ascii="Tahoma" w:eastAsia="Tahoma" w:hAnsi="Tahoma" w:cs="David"/>
          <w:rtl/>
        </w:rPr>
        <w:t>באמצעות החשב הכללי</w:t>
      </w:r>
    </w:p>
    <w:p w14:paraId="4234ACDD" w14:textId="77777777" w:rsidR="00E77E90" w:rsidRPr="001679AC" w:rsidRDefault="00E77E90" w:rsidP="00E77E90">
      <w:pPr>
        <w:spacing w:before="100" w:beforeAutospacing="1" w:after="100" w:afterAutospacing="1" w:line="360" w:lineRule="auto"/>
        <w:ind w:left="709"/>
        <w:jc w:val="center"/>
        <w:rPr>
          <w:rFonts w:ascii="Tahoma" w:eastAsia="Tahoma" w:hAnsi="Tahoma" w:cs="David"/>
        </w:rPr>
      </w:pPr>
      <w:r w:rsidRPr="001679AC">
        <w:rPr>
          <w:rFonts w:ascii="Tahoma" w:eastAsia="Tahoma" w:hAnsi="Tahoma" w:cs="David"/>
          <w:rtl/>
        </w:rPr>
        <w:t>הנדון: ערבות מס' _______________</w:t>
      </w:r>
    </w:p>
    <w:p w14:paraId="79D88475" w14:textId="77777777" w:rsidR="00E77E90" w:rsidRPr="001679AC" w:rsidRDefault="00E77E90" w:rsidP="0004109E">
      <w:pPr>
        <w:spacing w:before="100" w:beforeAutospacing="1" w:after="100" w:afterAutospacing="1" w:line="360" w:lineRule="auto"/>
        <w:jc w:val="both"/>
        <w:rPr>
          <w:rFonts w:ascii="Tahoma" w:eastAsia="Tahoma" w:hAnsi="Tahoma" w:cs="David"/>
          <w:u w:val="single"/>
        </w:rPr>
      </w:pPr>
      <w:r w:rsidRPr="001679AC">
        <w:rPr>
          <w:rFonts w:ascii="Tahoma" w:eastAsia="Tahoma" w:hAnsi="Tahoma" w:cs="David"/>
          <w:rtl/>
        </w:rPr>
        <w:t xml:space="preserve">אנו ערבים בזאת כלפיכם לסילוק כל סכום עד לסך של </w:t>
      </w:r>
      <w:r w:rsidR="00BF404F" w:rsidRPr="001679AC">
        <w:rPr>
          <w:rFonts w:ascii="Tahoma" w:eastAsia="Tahoma" w:hAnsi="Tahoma" w:cs="David" w:hint="cs"/>
          <w:u w:val="single"/>
          <w:rtl/>
        </w:rPr>
        <w:t>15</w:t>
      </w:r>
      <w:r w:rsidRPr="001679AC">
        <w:rPr>
          <w:rFonts w:ascii="Tahoma" w:eastAsia="Tahoma" w:hAnsi="Tahoma" w:cs="David" w:hint="cs"/>
          <w:u w:val="single"/>
          <w:rtl/>
        </w:rPr>
        <w:t xml:space="preserve">,000 ₪ </w:t>
      </w:r>
      <w:r w:rsidRPr="001679AC">
        <w:rPr>
          <w:rFonts w:ascii="Tahoma" w:eastAsia="Tahoma" w:hAnsi="Tahoma" w:cs="David"/>
          <w:rtl/>
        </w:rPr>
        <w:t xml:space="preserve"> (במילים: </w:t>
      </w:r>
      <w:r w:rsidR="00BF404F" w:rsidRPr="001679AC">
        <w:rPr>
          <w:rFonts w:ascii="Tahoma" w:eastAsia="Tahoma" w:hAnsi="Tahoma" w:cs="David" w:hint="cs"/>
          <w:rtl/>
        </w:rPr>
        <w:t>חמש עשרה</w:t>
      </w:r>
      <w:r w:rsidR="0048256F" w:rsidRPr="001679AC">
        <w:rPr>
          <w:rFonts w:ascii="Tahoma" w:eastAsia="Tahoma" w:hAnsi="Tahoma" w:cs="David" w:hint="cs"/>
          <w:rtl/>
        </w:rPr>
        <w:t xml:space="preserve"> </w:t>
      </w:r>
      <w:r w:rsidRPr="001679AC">
        <w:rPr>
          <w:rFonts w:ascii="Tahoma" w:eastAsia="Tahoma" w:hAnsi="Tahoma" w:cs="David"/>
          <w:rtl/>
        </w:rPr>
        <w:t xml:space="preserve">אלף ש"ח), אשר תדרשו מאת _______________ (להלן: "החייב") בקשר עם </w:t>
      </w:r>
      <w:r w:rsidRPr="001679AC">
        <w:rPr>
          <w:rFonts w:ascii="Tahoma" w:eastAsia="Tahoma" w:hAnsi="Tahoma" w:cs="David"/>
          <w:u w:val="single"/>
          <w:rtl/>
        </w:rPr>
        <w:t xml:space="preserve">מכרז </w:t>
      </w:r>
      <w:r w:rsidR="0004109E" w:rsidRPr="001679AC">
        <w:rPr>
          <w:rFonts w:ascii="Tahoma" w:eastAsia="Tahoma" w:hAnsi="Tahoma" w:cs="David" w:hint="cs"/>
          <w:u w:val="single"/>
          <w:rtl/>
        </w:rPr>
        <w:t>מרכזי</w:t>
      </w:r>
      <w:r w:rsidRPr="001679AC">
        <w:rPr>
          <w:rFonts w:ascii="Tahoma" w:eastAsia="Tahoma" w:hAnsi="Tahoma" w:cs="David"/>
          <w:u w:val="single"/>
          <w:rtl/>
        </w:rPr>
        <w:t xml:space="preserve"> </w:t>
      </w:r>
      <w:r w:rsidR="0004109E" w:rsidRPr="001679AC">
        <w:rPr>
          <w:rFonts w:ascii="Tahoma" w:eastAsia="Tahoma" w:hAnsi="Tahoma" w:cs="David" w:hint="cs"/>
          <w:u w:val="single"/>
          <w:rtl/>
        </w:rPr>
        <w:t>09-2018</w:t>
      </w:r>
      <w:r w:rsidRPr="001679AC">
        <w:rPr>
          <w:rFonts w:ascii="Tahoma" w:eastAsia="Tahoma" w:hAnsi="Tahoma" w:cs="David"/>
          <w:u w:val="single"/>
          <w:rtl/>
        </w:rPr>
        <w:t xml:space="preserve">, </w:t>
      </w:r>
      <w:r w:rsidRPr="001679AC">
        <w:rPr>
          <w:rFonts w:ascii="Tahoma" w:eastAsia="Tahoma" w:hAnsi="Tahoma" w:cs="David" w:hint="cs"/>
          <w:u w:val="single"/>
          <w:rtl/>
        </w:rPr>
        <w:t>לקבלת שירותי ייעוץ ופיתוח קורסים ללמידה מקוונת</w:t>
      </w:r>
      <w:r w:rsidRPr="001679AC">
        <w:rPr>
          <w:rFonts w:ascii="Tahoma" w:eastAsia="Tahoma" w:hAnsi="Tahoma" w:cs="David"/>
          <w:u w:val="single"/>
          <w:rtl/>
        </w:rPr>
        <w:t xml:space="preserve"> עבור משרדי הממשלה.</w:t>
      </w:r>
    </w:p>
    <w:p w14:paraId="025E651C" w14:textId="77777777" w:rsidR="00E77E90" w:rsidRPr="001679AC" w:rsidRDefault="00E77E90" w:rsidP="00E77E90">
      <w:pPr>
        <w:spacing w:before="100" w:beforeAutospacing="1" w:after="100" w:afterAutospacing="1" w:line="360" w:lineRule="auto"/>
        <w:jc w:val="both"/>
        <w:rPr>
          <w:rFonts w:ascii="Tahoma" w:eastAsia="Tahoma" w:hAnsi="Tahoma" w:cs="David"/>
        </w:rPr>
      </w:pPr>
      <w:r w:rsidRPr="001679AC">
        <w:rPr>
          <w:rFonts w:ascii="Tahoma" w:eastAsia="Tahoma" w:hAnsi="Tahoma" w:cs="David"/>
          <w:rtl/>
        </w:rPr>
        <w:t xml:space="preserve">אנו נשלם לכם את הסכום הנ"ל תוך 15 ימים מתאריך קבלת דרישתכם הכתובה הראשונה שנמסרה לנו באופן ידני,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7A598629" w14:textId="77777777" w:rsidR="00E77E90" w:rsidRPr="001679AC" w:rsidRDefault="00E77E90" w:rsidP="00546D1E">
      <w:pPr>
        <w:spacing w:before="100" w:beforeAutospacing="1" w:after="100" w:afterAutospacing="1" w:line="360" w:lineRule="auto"/>
        <w:jc w:val="both"/>
        <w:rPr>
          <w:rFonts w:ascii="Tahoma" w:eastAsia="Tahoma" w:hAnsi="Tahoma" w:cs="David"/>
        </w:rPr>
      </w:pPr>
      <w:r w:rsidRPr="001679AC">
        <w:rPr>
          <w:rFonts w:ascii="Tahoma" w:eastAsia="Tahoma" w:hAnsi="Tahoma" w:cs="David"/>
          <w:rtl/>
        </w:rPr>
        <w:t xml:space="preserve">ערבות זו תהיה בתוקף עד לתאריך </w:t>
      </w:r>
      <w:r w:rsidR="00546D1E" w:rsidRPr="001679AC">
        <w:rPr>
          <w:rFonts w:ascii="Tahoma" w:eastAsia="Tahoma" w:hAnsi="Tahoma" w:cs="David" w:hint="cs"/>
          <w:rtl/>
        </w:rPr>
        <w:t xml:space="preserve">_______ (בהתאם להודעת עורך המכרז) </w:t>
      </w:r>
      <w:r w:rsidRPr="001679AC">
        <w:rPr>
          <w:rFonts w:ascii="Tahoma" w:eastAsia="Tahoma" w:hAnsi="Tahoma" w:cs="David"/>
          <w:rtl/>
        </w:rPr>
        <w:t xml:space="preserve">אלא אם כן תוארך על פי בקשת החייב או על פי דרישתכם קודם לכן. </w:t>
      </w:r>
    </w:p>
    <w:p w14:paraId="577CCC6E" w14:textId="77777777" w:rsidR="00E77E90" w:rsidRPr="001679AC" w:rsidRDefault="00E77E90" w:rsidP="00E77E90">
      <w:pPr>
        <w:spacing w:before="100" w:beforeAutospacing="1" w:after="100" w:afterAutospacing="1" w:line="360" w:lineRule="auto"/>
        <w:jc w:val="both"/>
        <w:rPr>
          <w:rFonts w:ascii="Tahoma" w:eastAsia="Tahoma" w:hAnsi="Tahoma" w:cs="David"/>
        </w:rPr>
      </w:pPr>
      <w:r w:rsidRPr="001679AC">
        <w:rPr>
          <w:rFonts w:ascii="Tahoma" w:eastAsia="Tahoma" w:hAnsi="Tahoma" w:cs="David"/>
          <w:rtl/>
        </w:rPr>
        <w:t>ערבות זו אינה ניתנת להעברה או להסבה.</w:t>
      </w:r>
    </w:p>
    <w:p w14:paraId="69BB7A57" w14:textId="77777777" w:rsidR="00E77E90" w:rsidRPr="001679AC" w:rsidRDefault="00E77E90" w:rsidP="00E77E90">
      <w:pPr>
        <w:spacing w:before="100" w:beforeAutospacing="1" w:after="100" w:afterAutospacing="1" w:line="360" w:lineRule="auto"/>
        <w:jc w:val="both"/>
        <w:rPr>
          <w:rFonts w:ascii="Tahoma" w:eastAsia="Tahoma" w:hAnsi="Tahoma" w:cs="David"/>
        </w:rPr>
      </w:pPr>
      <w:r w:rsidRPr="001679AC">
        <w:rPr>
          <w:rFonts w:ascii="Tahoma" w:eastAsia="Tahoma" w:hAnsi="Tahoma" w:cs="David"/>
          <w:rtl/>
        </w:rPr>
        <w:t xml:space="preserve">דרישה על פי ערבות זו יש להפנות לסניף הבנק/חברת הביטוח שכתובתו: </w:t>
      </w:r>
    </w:p>
    <w:tbl>
      <w:tblPr>
        <w:tblStyle w:val="180"/>
        <w:bidiVisual/>
        <w:tblW w:w="8280" w:type="dxa"/>
        <w:jc w:val="right"/>
        <w:tblLayout w:type="fixed"/>
        <w:tblLook w:val="0000" w:firstRow="0" w:lastRow="0" w:firstColumn="0" w:lastColumn="0" w:noHBand="0" w:noVBand="0"/>
      </w:tblPr>
      <w:tblGrid>
        <w:gridCol w:w="3581"/>
        <w:gridCol w:w="351"/>
        <w:gridCol w:w="4348"/>
      </w:tblGrid>
      <w:tr w:rsidR="00E77E90" w:rsidRPr="001679AC" w14:paraId="28E59A21" w14:textId="77777777" w:rsidTr="00742F47">
        <w:trPr>
          <w:jc w:val="right"/>
        </w:trPr>
        <w:tc>
          <w:tcPr>
            <w:tcW w:w="3581" w:type="dxa"/>
            <w:tcBorders>
              <w:top w:val="single" w:sz="4" w:space="0" w:color="000000"/>
              <w:left w:val="nil"/>
              <w:bottom w:val="nil"/>
              <w:right w:val="nil"/>
            </w:tcBorders>
          </w:tcPr>
          <w:p w14:paraId="58514866" w14:textId="77777777" w:rsidR="00E77E90" w:rsidRPr="001679AC" w:rsidRDefault="00E77E90" w:rsidP="00742F47">
            <w:pPr>
              <w:spacing w:before="100" w:beforeAutospacing="1" w:after="100" w:afterAutospacing="1" w:line="360" w:lineRule="auto"/>
              <w:jc w:val="center"/>
              <w:rPr>
                <w:rFonts w:ascii="Tahoma" w:eastAsia="Tahoma" w:hAnsi="Tahoma" w:cs="David"/>
              </w:rPr>
            </w:pPr>
            <w:r w:rsidRPr="001679AC">
              <w:rPr>
                <w:rFonts w:ascii="Tahoma" w:eastAsia="Tahoma" w:hAnsi="Tahoma" w:cs="David"/>
                <w:rtl/>
              </w:rPr>
              <w:t>שם הבנק/חברת הביטוח</w:t>
            </w:r>
          </w:p>
        </w:tc>
        <w:tc>
          <w:tcPr>
            <w:tcW w:w="351" w:type="dxa"/>
            <w:tcBorders>
              <w:top w:val="nil"/>
              <w:left w:val="nil"/>
              <w:bottom w:val="nil"/>
              <w:right w:val="nil"/>
            </w:tcBorders>
          </w:tcPr>
          <w:p w14:paraId="4153675E" w14:textId="77777777" w:rsidR="00E77E90" w:rsidRPr="001679AC" w:rsidRDefault="00E77E90" w:rsidP="00742F47">
            <w:pPr>
              <w:spacing w:before="100" w:beforeAutospacing="1" w:after="100" w:afterAutospacing="1" w:line="360" w:lineRule="auto"/>
              <w:jc w:val="center"/>
              <w:rPr>
                <w:rFonts w:ascii="Tahoma" w:eastAsia="Tahoma" w:hAnsi="Tahoma" w:cs="David"/>
              </w:rPr>
            </w:pPr>
          </w:p>
        </w:tc>
        <w:tc>
          <w:tcPr>
            <w:tcW w:w="4348" w:type="dxa"/>
            <w:tcBorders>
              <w:top w:val="single" w:sz="4" w:space="0" w:color="000000"/>
              <w:left w:val="nil"/>
              <w:bottom w:val="nil"/>
              <w:right w:val="nil"/>
            </w:tcBorders>
          </w:tcPr>
          <w:p w14:paraId="37B153B8" w14:textId="77777777" w:rsidR="00E77E90" w:rsidRPr="001679AC" w:rsidRDefault="00E77E90" w:rsidP="00742F47">
            <w:pPr>
              <w:spacing w:before="100" w:beforeAutospacing="1" w:after="100" w:afterAutospacing="1" w:line="360" w:lineRule="auto"/>
              <w:jc w:val="center"/>
              <w:rPr>
                <w:rFonts w:ascii="Tahoma" w:eastAsia="Tahoma" w:hAnsi="Tahoma" w:cs="David"/>
              </w:rPr>
            </w:pPr>
            <w:r w:rsidRPr="001679AC">
              <w:rPr>
                <w:rFonts w:ascii="Tahoma" w:eastAsia="Tahoma" w:hAnsi="Tahoma" w:cs="David"/>
                <w:rtl/>
              </w:rPr>
              <w:t>מספר הבנק ומספר הסניף</w:t>
            </w:r>
          </w:p>
        </w:tc>
      </w:tr>
    </w:tbl>
    <w:p w14:paraId="0B56A721" w14:textId="77777777" w:rsidR="00E77E90" w:rsidRPr="001679AC" w:rsidRDefault="00E77E90" w:rsidP="00E77E90">
      <w:pPr>
        <w:spacing w:before="100" w:beforeAutospacing="1" w:after="100" w:afterAutospacing="1" w:line="360" w:lineRule="auto"/>
        <w:rPr>
          <w:rFonts w:ascii="Tahoma" w:eastAsia="Tahoma" w:hAnsi="Tahoma" w:cs="David"/>
        </w:rPr>
      </w:pPr>
    </w:p>
    <w:tbl>
      <w:tblPr>
        <w:tblStyle w:val="170"/>
        <w:bidiVisual/>
        <w:tblW w:w="5012" w:type="dxa"/>
        <w:jc w:val="right"/>
        <w:tblBorders>
          <w:top w:val="single" w:sz="4" w:space="0" w:color="000000"/>
        </w:tblBorders>
        <w:tblLayout w:type="fixed"/>
        <w:tblLook w:val="0000" w:firstRow="0" w:lastRow="0" w:firstColumn="0" w:lastColumn="0" w:noHBand="0" w:noVBand="0"/>
      </w:tblPr>
      <w:tblGrid>
        <w:gridCol w:w="5012"/>
      </w:tblGrid>
      <w:tr w:rsidR="00E77E90" w:rsidRPr="001679AC" w14:paraId="06E9C776" w14:textId="77777777" w:rsidTr="00742F47">
        <w:trPr>
          <w:jc w:val="right"/>
        </w:trPr>
        <w:tc>
          <w:tcPr>
            <w:tcW w:w="5012" w:type="dxa"/>
            <w:tcBorders>
              <w:top w:val="single" w:sz="4" w:space="0" w:color="000000"/>
              <w:left w:val="nil"/>
              <w:bottom w:val="nil"/>
              <w:right w:val="nil"/>
            </w:tcBorders>
          </w:tcPr>
          <w:p w14:paraId="165646E0" w14:textId="77777777" w:rsidR="00E77E90" w:rsidRPr="001679AC" w:rsidRDefault="00E77E90" w:rsidP="00742F47">
            <w:pPr>
              <w:spacing w:before="100" w:beforeAutospacing="1" w:after="100" w:afterAutospacing="1" w:line="360" w:lineRule="auto"/>
              <w:jc w:val="center"/>
              <w:rPr>
                <w:rFonts w:ascii="Tahoma" w:eastAsia="Tahoma" w:hAnsi="Tahoma" w:cs="David"/>
              </w:rPr>
            </w:pPr>
            <w:r w:rsidRPr="001679AC">
              <w:rPr>
                <w:rFonts w:ascii="Tahoma" w:eastAsia="Tahoma" w:hAnsi="Tahoma" w:cs="David"/>
                <w:rtl/>
              </w:rPr>
              <w:t>כתובת סניף הבנק/חברת הביטוח</w:t>
            </w:r>
          </w:p>
        </w:tc>
      </w:tr>
    </w:tbl>
    <w:p w14:paraId="5195A34D" w14:textId="77777777" w:rsidR="00E77E90" w:rsidRPr="001679AC" w:rsidRDefault="00E77E90" w:rsidP="00E77E90">
      <w:pPr>
        <w:spacing w:before="100" w:beforeAutospacing="1" w:after="100" w:afterAutospacing="1" w:line="360" w:lineRule="auto"/>
        <w:rPr>
          <w:rFonts w:ascii="Tahoma" w:eastAsia="Tahoma" w:hAnsi="Tahoma" w:cs="David"/>
        </w:rPr>
      </w:pPr>
    </w:p>
    <w:tbl>
      <w:tblPr>
        <w:tblStyle w:val="160"/>
        <w:bidiVisual/>
        <w:tblW w:w="8280" w:type="dxa"/>
        <w:jc w:val="right"/>
        <w:tblLayout w:type="fixed"/>
        <w:tblLook w:val="0000" w:firstRow="0" w:lastRow="0" w:firstColumn="0" w:lastColumn="0" w:noHBand="0" w:noVBand="0"/>
      </w:tblPr>
      <w:tblGrid>
        <w:gridCol w:w="2200"/>
        <w:gridCol w:w="350"/>
        <w:gridCol w:w="2712"/>
        <w:gridCol w:w="350"/>
        <w:gridCol w:w="2668"/>
      </w:tblGrid>
      <w:tr w:rsidR="00E77E90" w:rsidRPr="001679AC" w14:paraId="05703159" w14:textId="77777777" w:rsidTr="00742F47">
        <w:trPr>
          <w:jc w:val="right"/>
        </w:trPr>
        <w:tc>
          <w:tcPr>
            <w:tcW w:w="2200" w:type="dxa"/>
            <w:tcBorders>
              <w:top w:val="single" w:sz="4" w:space="0" w:color="000000"/>
              <w:left w:val="nil"/>
              <w:bottom w:val="nil"/>
              <w:right w:val="nil"/>
            </w:tcBorders>
          </w:tcPr>
          <w:p w14:paraId="74A6ABF8" w14:textId="77777777" w:rsidR="00E77E90" w:rsidRPr="001679AC" w:rsidRDefault="00E77E90" w:rsidP="00742F47">
            <w:pPr>
              <w:spacing w:before="100" w:beforeAutospacing="1" w:after="100" w:afterAutospacing="1" w:line="360" w:lineRule="auto"/>
              <w:jc w:val="center"/>
              <w:rPr>
                <w:rFonts w:ascii="Tahoma" w:eastAsia="Tahoma" w:hAnsi="Tahoma" w:cs="David"/>
              </w:rPr>
            </w:pPr>
            <w:r w:rsidRPr="001679AC">
              <w:rPr>
                <w:rFonts w:ascii="Tahoma" w:eastAsia="Tahoma" w:hAnsi="Tahoma" w:cs="David"/>
                <w:rtl/>
              </w:rPr>
              <w:t>תאריך</w:t>
            </w:r>
          </w:p>
        </w:tc>
        <w:tc>
          <w:tcPr>
            <w:tcW w:w="350" w:type="dxa"/>
            <w:tcBorders>
              <w:top w:val="nil"/>
              <w:left w:val="nil"/>
              <w:bottom w:val="nil"/>
              <w:right w:val="nil"/>
            </w:tcBorders>
          </w:tcPr>
          <w:p w14:paraId="3920319F" w14:textId="77777777" w:rsidR="00E77E90" w:rsidRPr="001679AC" w:rsidRDefault="00E77E90" w:rsidP="00742F47">
            <w:pPr>
              <w:spacing w:before="100" w:beforeAutospacing="1" w:after="100" w:afterAutospacing="1" w:line="360" w:lineRule="auto"/>
              <w:jc w:val="center"/>
              <w:rPr>
                <w:rFonts w:ascii="Tahoma" w:eastAsia="Tahoma" w:hAnsi="Tahoma" w:cs="David"/>
              </w:rPr>
            </w:pPr>
          </w:p>
        </w:tc>
        <w:tc>
          <w:tcPr>
            <w:tcW w:w="2712" w:type="dxa"/>
            <w:tcBorders>
              <w:top w:val="single" w:sz="4" w:space="0" w:color="000000"/>
              <w:left w:val="nil"/>
              <w:bottom w:val="nil"/>
              <w:right w:val="nil"/>
            </w:tcBorders>
          </w:tcPr>
          <w:p w14:paraId="231C633A" w14:textId="77777777" w:rsidR="00E77E90" w:rsidRPr="001679AC" w:rsidRDefault="00E77E90" w:rsidP="00742F47">
            <w:pPr>
              <w:spacing w:before="100" w:beforeAutospacing="1" w:after="100" w:afterAutospacing="1" w:line="360" w:lineRule="auto"/>
              <w:jc w:val="center"/>
              <w:rPr>
                <w:rFonts w:ascii="Tahoma" w:eastAsia="Tahoma" w:hAnsi="Tahoma" w:cs="David"/>
              </w:rPr>
            </w:pPr>
            <w:r w:rsidRPr="001679AC">
              <w:rPr>
                <w:rFonts w:ascii="Tahoma" w:eastAsia="Tahoma" w:hAnsi="Tahoma" w:cs="David"/>
                <w:rtl/>
              </w:rPr>
              <w:t>שם מלא</w:t>
            </w:r>
          </w:p>
        </w:tc>
        <w:tc>
          <w:tcPr>
            <w:tcW w:w="350" w:type="dxa"/>
            <w:tcBorders>
              <w:top w:val="nil"/>
              <w:left w:val="nil"/>
              <w:bottom w:val="nil"/>
              <w:right w:val="nil"/>
            </w:tcBorders>
          </w:tcPr>
          <w:p w14:paraId="13175FF8" w14:textId="77777777" w:rsidR="00E77E90" w:rsidRPr="001679AC" w:rsidRDefault="00E77E90" w:rsidP="00742F47">
            <w:pPr>
              <w:spacing w:before="100" w:beforeAutospacing="1" w:after="100" w:afterAutospacing="1" w:line="360" w:lineRule="auto"/>
              <w:jc w:val="center"/>
              <w:rPr>
                <w:rFonts w:ascii="Tahoma" w:eastAsia="Tahoma" w:hAnsi="Tahoma" w:cs="David"/>
              </w:rPr>
            </w:pPr>
          </w:p>
        </w:tc>
        <w:tc>
          <w:tcPr>
            <w:tcW w:w="2668" w:type="dxa"/>
            <w:tcBorders>
              <w:top w:val="single" w:sz="4" w:space="0" w:color="000000"/>
              <w:left w:val="nil"/>
              <w:bottom w:val="nil"/>
              <w:right w:val="nil"/>
            </w:tcBorders>
          </w:tcPr>
          <w:p w14:paraId="02C973E8" w14:textId="77777777" w:rsidR="00E77E90" w:rsidRPr="001679AC" w:rsidRDefault="00E77E90" w:rsidP="00742F47">
            <w:pPr>
              <w:spacing w:before="100" w:beforeAutospacing="1" w:after="100" w:afterAutospacing="1" w:line="360" w:lineRule="auto"/>
              <w:jc w:val="center"/>
              <w:rPr>
                <w:rFonts w:ascii="Tahoma" w:eastAsia="Tahoma" w:hAnsi="Tahoma" w:cs="David"/>
              </w:rPr>
            </w:pPr>
            <w:r w:rsidRPr="001679AC">
              <w:rPr>
                <w:rFonts w:ascii="Tahoma" w:eastAsia="Tahoma" w:hAnsi="Tahoma" w:cs="David"/>
                <w:rtl/>
              </w:rPr>
              <w:t>חתימה וחותמת</w:t>
            </w:r>
          </w:p>
        </w:tc>
      </w:tr>
    </w:tbl>
    <w:p w14:paraId="3C21E14D" w14:textId="77777777" w:rsidR="001D616D" w:rsidRPr="001679AC" w:rsidRDefault="00B6131A" w:rsidP="0081674F">
      <w:pPr>
        <w:pStyle w:val="affd"/>
        <w:rPr>
          <w:rFonts w:eastAsia="Tahoma"/>
        </w:rPr>
      </w:pPr>
      <w:bookmarkStart w:id="483" w:name="_Toc523409427"/>
      <w:bookmarkStart w:id="484" w:name="_Toc523411580"/>
      <w:bookmarkStart w:id="485" w:name="_Toc524466886"/>
      <w:r w:rsidRPr="001679AC">
        <w:rPr>
          <w:rFonts w:eastAsia="Tahoma"/>
          <w:rtl/>
        </w:rPr>
        <w:t>נספח 3 - תצהיר המציע</w:t>
      </w:r>
      <w:bookmarkEnd w:id="483"/>
      <w:bookmarkEnd w:id="484"/>
      <w:bookmarkEnd w:id="485"/>
    </w:p>
    <w:p w14:paraId="7ACD19C1" w14:textId="77777777" w:rsidR="004D375D" w:rsidRPr="001679AC" w:rsidRDefault="004D375D" w:rsidP="004D375D">
      <w:pPr>
        <w:spacing w:line="360" w:lineRule="auto"/>
        <w:rPr>
          <w:rFonts w:cs="David"/>
          <w:b/>
          <w:bCs/>
          <w:rtl/>
        </w:rPr>
      </w:pPr>
      <w:r w:rsidRPr="001679AC">
        <w:rPr>
          <w:rFonts w:cs="David" w:hint="cs"/>
          <w:b/>
          <w:bCs/>
          <w:rtl/>
        </w:rPr>
        <w:t>לכבוד</w:t>
      </w:r>
    </w:p>
    <w:p w14:paraId="29620D61" w14:textId="77777777" w:rsidR="004D375D" w:rsidRPr="001679AC" w:rsidRDefault="004D375D" w:rsidP="004D375D">
      <w:pPr>
        <w:spacing w:line="360" w:lineRule="auto"/>
        <w:rPr>
          <w:rFonts w:cs="David"/>
          <w:b/>
          <w:bCs/>
          <w:rtl/>
        </w:rPr>
      </w:pPr>
      <w:r w:rsidRPr="001679AC">
        <w:rPr>
          <w:rFonts w:cs="David" w:hint="cs"/>
          <w:b/>
          <w:bCs/>
          <w:rtl/>
        </w:rPr>
        <w:t>מינהל הרכש הממשלתי</w:t>
      </w:r>
    </w:p>
    <w:p w14:paraId="31A81D47" w14:textId="77777777" w:rsidR="004D375D" w:rsidRPr="001679AC" w:rsidRDefault="004D375D" w:rsidP="004D375D">
      <w:pPr>
        <w:spacing w:line="360" w:lineRule="auto"/>
        <w:rPr>
          <w:rFonts w:cs="David"/>
          <w:b/>
          <w:bCs/>
          <w:rtl/>
        </w:rPr>
      </w:pPr>
      <w:r w:rsidRPr="001679AC">
        <w:rPr>
          <w:rFonts w:cs="David" w:hint="cs"/>
          <w:b/>
          <w:bCs/>
          <w:rtl/>
        </w:rPr>
        <w:t>החשב הכללי</w:t>
      </w:r>
    </w:p>
    <w:p w14:paraId="1977FADF" w14:textId="77777777" w:rsidR="004D375D" w:rsidRPr="001679AC" w:rsidRDefault="004D375D" w:rsidP="004D375D">
      <w:pPr>
        <w:spacing w:line="360" w:lineRule="auto"/>
        <w:rPr>
          <w:rFonts w:cs="David"/>
          <w:b/>
          <w:bCs/>
          <w:rtl/>
        </w:rPr>
      </w:pPr>
      <w:r w:rsidRPr="001679AC">
        <w:rPr>
          <w:rFonts w:cs="David" w:hint="cs"/>
          <w:b/>
          <w:bCs/>
          <w:rtl/>
        </w:rPr>
        <w:t>משרד האוצר</w:t>
      </w:r>
    </w:p>
    <w:p w14:paraId="2ADFFAD4" w14:textId="77777777" w:rsidR="004D375D" w:rsidRPr="001679AC" w:rsidRDefault="004D375D" w:rsidP="004D375D">
      <w:pPr>
        <w:spacing w:line="360" w:lineRule="auto"/>
        <w:jc w:val="center"/>
        <w:rPr>
          <w:rFonts w:cs="David"/>
          <w:rtl/>
        </w:rPr>
      </w:pPr>
      <w:r w:rsidRPr="001679AC">
        <w:rPr>
          <w:rFonts w:cs="David" w:hint="cs"/>
          <w:b/>
          <w:bCs/>
          <w:u w:val="single"/>
          <w:rtl/>
        </w:rPr>
        <w:t>תצהיר</w:t>
      </w:r>
    </w:p>
    <w:p w14:paraId="6DA66B3C" w14:textId="77777777" w:rsidR="004D375D" w:rsidRPr="001679AC" w:rsidRDefault="004D375D" w:rsidP="004D375D">
      <w:pPr>
        <w:spacing w:line="360" w:lineRule="auto"/>
        <w:rPr>
          <w:rFonts w:cs="David"/>
          <w:rtl/>
        </w:rPr>
      </w:pPr>
    </w:p>
    <w:p w14:paraId="246CBCEF" w14:textId="77777777" w:rsidR="004D375D" w:rsidRPr="001679AC" w:rsidRDefault="004D375D" w:rsidP="004D375D">
      <w:pPr>
        <w:spacing w:line="360" w:lineRule="auto"/>
        <w:jc w:val="both"/>
        <w:rPr>
          <w:rFonts w:cs="David"/>
          <w:rtl/>
        </w:rPr>
      </w:pPr>
      <w:r w:rsidRPr="001679AC">
        <w:rPr>
          <w:rFonts w:cs="David"/>
          <w:rtl/>
        </w:rPr>
        <w:t>א</w:t>
      </w:r>
      <w:r w:rsidRPr="001679AC">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7A98D218" w14:textId="77777777" w:rsidR="004D375D" w:rsidRPr="001679AC" w:rsidRDefault="004D375D" w:rsidP="0004109E">
      <w:pPr>
        <w:spacing w:line="360" w:lineRule="auto"/>
        <w:jc w:val="both"/>
        <w:rPr>
          <w:rFonts w:cs="David"/>
          <w:rtl/>
        </w:rPr>
      </w:pPr>
      <w:r w:rsidRPr="001679AC">
        <w:rPr>
          <w:rFonts w:cs="David"/>
          <w:rtl/>
        </w:rPr>
        <w:t>ה</w:t>
      </w:r>
      <w:r w:rsidRPr="001679AC">
        <w:rPr>
          <w:rFonts w:cs="David" w:hint="cs"/>
          <w:rtl/>
        </w:rPr>
        <w:t xml:space="preserve">נני נותן תצהיר זה בשם ___________________ שהוא מציע במכרז </w:t>
      </w:r>
      <w:r w:rsidRPr="001679AC">
        <w:rPr>
          <w:rFonts w:cs="David"/>
          <w:rtl/>
        </w:rPr>
        <w:t>מממ</w:t>
      </w:r>
      <w:r w:rsidRPr="001679AC">
        <w:rPr>
          <w:rFonts w:cs="David" w:hint="cs"/>
          <w:rtl/>
        </w:rPr>
        <w:t xml:space="preserve"> </w:t>
      </w:r>
      <w:r w:rsidR="0004109E" w:rsidRPr="001679AC">
        <w:rPr>
          <w:rFonts w:cs="David"/>
        </w:rPr>
        <w:t>09-2018</w:t>
      </w:r>
      <w:r w:rsidRPr="001679AC">
        <w:rPr>
          <w:rFonts w:cs="David" w:hint="cs"/>
          <w:rtl/>
        </w:rPr>
        <w:t xml:space="preserve"> לקבלת שירותי יעוץ ופיתוח קורסים ללמידה מקוונת </w:t>
      </w:r>
      <w:r w:rsidR="0004109E" w:rsidRPr="001679AC">
        <w:rPr>
          <w:rFonts w:cs="David"/>
          <w:rtl/>
        </w:rPr>
        <w:t>למשרדי הממשלה</w:t>
      </w:r>
      <w:r w:rsidR="0004109E" w:rsidRPr="001679AC">
        <w:rPr>
          <w:rFonts w:cs="David" w:hint="cs"/>
          <w:rtl/>
        </w:rPr>
        <w:t xml:space="preserve"> ו</w:t>
      </w:r>
      <w:r w:rsidR="0004109E" w:rsidRPr="001679AC">
        <w:rPr>
          <w:rFonts w:cs="David"/>
          <w:rtl/>
        </w:rPr>
        <w:t>יחידות הסמך</w:t>
      </w:r>
      <w:r w:rsidR="0004109E" w:rsidRPr="001679AC">
        <w:rPr>
          <w:rFonts w:cs="David" w:hint="cs"/>
          <w:rtl/>
        </w:rPr>
        <w:t xml:space="preserve"> </w:t>
      </w:r>
      <w:r w:rsidRPr="001679AC">
        <w:rPr>
          <w:rFonts w:cs="David" w:hint="cs"/>
          <w:rtl/>
        </w:rPr>
        <w:t>(להלן: "</w:t>
      </w:r>
      <w:r w:rsidRPr="001679AC">
        <w:rPr>
          <w:rFonts w:cs="David" w:hint="cs"/>
          <w:b/>
          <w:bCs/>
          <w:rtl/>
        </w:rPr>
        <w:t>המכרז</w:t>
      </w:r>
      <w:r w:rsidRPr="001679AC">
        <w:rPr>
          <w:rFonts w:cs="David" w:hint="cs"/>
          <w:rtl/>
        </w:rPr>
        <w:t>"), המבקש להתקשר עם עורך המכרז (להלן: "</w:t>
      </w:r>
      <w:r w:rsidRPr="001679AC">
        <w:rPr>
          <w:rFonts w:cs="David" w:hint="cs"/>
          <w:b/>
          <w:bCs/>
          <w:rtl/>
        </w:rPr>
        <w:t>המציע</w:t>
      </w:r>
      <w:r w:rsidRPr="001679AC">
        <w:rPr>
          <w:rFonts w:cs="David" w:hint="cs"/>
          <w:rtl/>
        </w:rPr>
        <w:t>")</w:t>
      </w:r>
      <w:r w:rsidRPr="001679AC">
        <w:rPr>
          <w:rFonts w:cs="David"/>
          <w:rtl/>
        </w:rPr>
        <w:t xml:space="preserve">. </w:t>
      </w:r>
    </w:p>
    <w:p w14:paraId="53C0E88A" w14:textId="77777777" w:rsidR="004D375D" w:rsidRPr="001679AC" w:rsidRDefault="004D375D" w:rsidP="004D375D">
      <w:pPr>
        <w:spacing w:line="360" w:lineRule="auto"/>
        <w:jc w:val="both"/>
        <w:rPr>
          <w:rFonts w:cs="David"/>
          <w:rtl/>
        </w:rPr>
      </w:pPr>
      <w:r w:rsidRPr="001679AC">
        <w:rPr>
          <w:rFonts w:cs="David" w:hint="cs"/>
          <w:rtl/>
        </w:rPr>
        <w:t>תפקידי במציע: _____________________________________.</w:t>
      </w:r>
    </w:p>
    <w:p w14:paraId="2AA5DFDC" w14:textId="77777777" w:rsidR="004D375D" w:rsidRPr="001679AC" w:rsidRDefault="004D375D" w:rsidP="004D375D">
      <w:pPr>
        <w:spacing w:line="360" w:lineRule="auto"/>
        <w:jc w:val="both"/>
        <w:rPr>
          <w:rFonts w:cs="David"/>
          <w:rtl/>
        </w:rPr>
      </w:pPr>
      <w:r w:rsidRPr="001679AC">
        <w:rPr>
          <w:rFonts w:cs="David" w:hint="cs"/>
          <w:rtl/>
        </w:rPr>
        <w:t>אני מצהיר כי הנני מוסמך לתת תצהיר זה בשם המציע.</w:t>
      </w:r>
    </w:p>
    <w:p w14:paraId="3889B9B6" w14:textId="77777777" w:rsidR="004D375D" w:rsidRPr="001679AC" w:rsidRDefault="004D375D" w:rsidP="004D375D">
      <w:pPr>
        <w:spacing w:line="360" w:lineRule="auto"/>
        <w:jc w:val="both"/>
        <w:rPr>
          <w:rFonts w:cs="David"/>
          <w:rtl/>
        </w:rPr>
      </w:pPr>
      <w:r w:rsidRPr="001679AC">
        <w:rPr>
          <w:rFonts w:cs="David" w:hint="cs"/>
          <w:rtl/>
        </w:rPr>
        <w:t>האמור בתצהיר זה בלשון זכר לנוחות בלבד. האמור בלשון רבים נאמר בשמי ובשם המציע.</w:t>
      </w:r>
    </w:p>
    <w:p w14:paraId="16A65D33" w14:textId="77777777" w:rsidR="004D375D" w:rsidRPr="001679AC" w:rsidRDefault="004D375D" w:rsidP="004D375D">
      <w:pPr>
        <w:spacing w:line="360" w:lineRule="auto"/>
        <w:jc w:val="both"/>
        <w:rPr>
          <w:rFonts w:cs="David"/>
          <w:rtl/>
        </w:rPr>
      </w:pPr>
      <w:r w:rsidRPr="001679AC">
        <w:rPr>
          <w:rFonts w:cs="David" w:hint="cs"/>
          <w:rtl/>
        </w:rPr>
        <w:t>יש לצרף את המסמכים והאישורים הנדרשים במסגרת נספח זה כשהם ממוספרים בהתאם לאמור להלן;</w:t>
      </w:r>
    </w:p>
    <w:p w14:paraId="07523E74" w14:textId="77777777" w:rsidR="004D375D" w:rsidRPr="001679AC" w:rsidRDefault="004D375D" w:rsidP="004D375D">
      <w:pPr>
        <w:spacing w:line="360" w:lineRule="auto"/>
        <w:rPr>
          <w:rFonts w:cs="David"/>
          <w:b/>
          <w:bCs/>
          <w:rtl/>
        </w:rPr>
      </w:pPr>
      <w:r w:rsidRPr="001679AC">
        <w:rPr>
          <w:rFonts w:cs="David" w:hint="cs"/>
          <w:b/>
          <w:bCs/>
          <w:u w:val="single"/>
          <w:rtl/>
        </w:rPr>
        <w:t xml:space="preserve">פרק 1 </w:t>
      </w:r>
      <w:r w:rsidRPr="001679AC">
        <w:rPr>
          <w:rFonts w:cs="David"/>
          <w:b/>
          <w:bCs/>
          <w:u w:val="single"/>
          <w:rtl/>
        </w:rPr>
        <w:t>–</w:t>
      </w:r>
      <w:r w:rsidRPr="001679AC">
        <w:rPr>
          <w:rFonts w:cs="David" w:hint="cs"/>
          <w:b/>
          <w:bCs/>
          <w:u w:val="single"/>
          <w:rtl/>
        </w:rPr>
        <w:t xml:space="preserve"> פרטים אודות המציע</w:t>
      </w:r>
    </w:p>
    <w:p w14:paraId="7932A235" w14:textId="77777777" w:rsidR="004D375D" w:rsidRPr="001679AC" w:rsidRDefault="004D375D" w:rsidP="004D375D">
      <w:pPr>
        <w:spacing w:line="360" w:lineRule="auto"/>
        <w:rPr>
          <w:rFonts w:cs="David"/>
          <w:rtl/>
        </w:rPr>
      </w:pPr>
      <w:r w:rsidRPr="001679AC">
        <w:rPr>
          <w:rFonts w:cs="David" w:hint="cs"/>
          <w:rtl/>
        </w:rPr>
        <w:t xml:space="preserve">1. </w:t>
      </w:r>
      <w:r w:rsidRPr="001679AC">
        <w:rPr>
          <w:rFonts w:cs="David"/>
          <w:rtl/>
        </w:rPr>
        <w:t xml:space="preserve"> </w:t>
      </w:r>
      <w:r w:rsidRPr="001679AC">
        <w:rPr>
          <w:rFonts w:cs="David" w:hint="cs"/>
          <w:rtl/>
        </w:rPr>
        <w:t xml:space="preserve">שם המציע </w:t>
      </w:r>
      <w:r w:rsidRPr="001679AC">
        <w:rPr>
          <w:rFonts w:cs="David"/>
          <w:rtl/>
        </w:rPr>
        <w:t>כפי שהוא רשום ב</w:t>
      </w:r>
      <w:r w:rsidRPr="001679AC">
        <w:rPr>
          <w:rFonts w:cs="David" w:hint="cs"/>
          <w:rtl/>
        </w:rPr>
        <w:t>מ</w:t>
      </w:r>
      <w:r w:rsidRPr="001679AC">
        <w:rPr>
          <w:rFonts w:cs="David"/>
          <w:rtl/>
        </w:rPr>
        <w:t>רשם</w:t>
      </w:r>
      <w:r w:rsidRPr="001679AC">
        <w:rPr>
          <w:rFonts w:cs="David" w:hint="cs"/>
          <w:rtl/>
        </w:rPr>
        <w:t>:</w:t>
      </w:r>
      <w:r w:rsidRPr="001679AC">
        <w:rPr>
          <w:rFonts w:cs="David" w:hint="cs"/>
          <w:rtl/>
        </w:rPr>
        <w:tab/>
      </w:r>
      <w:r w:rsidRPr="001679AC">
        <w:rPr>
          <w:rFonts w:cs="David"/>
          <w:rtl/>
        </w:rPr>
        <w:t>_______</w:t>
      </w:r>
      <w:r w:rsidRPr="001679AC">
        <w:rPr>
          <w:rFonts w:cs="David" w:hint="cs"/>
          <w:rtl/>
        </w:rPr>
        <w:t>____________</w:t>
      </w:r>
      <w:r w:rsidRPr="001679AC">
        <w:rPr>
          <w:rFonts w:cs="David"/>
          <w:rtl/>
        </w:rPr>
        <w:t>_</w:t>
      </w:r>
      <w:r w:rsidRPr="001679AC">
        <w:rPr>
          <w:rFonts w:cs="David" w:hint="cs"/>
          <w:rtl/>
        </w:rPr>
        <w:t>_</w:t>
      </w:r>
      <w:r w:rsidRPr="001679AC">
        <w:rPr>
          <w:rFonts w:cs="David"/>
          <w:rtl/>
        </w:rPr>
        <w:t>_______</w:t>
      </w:r>
      <w:r w:rsidRPr="001679AC">
        <w:rPr>
          <w:rFonts w:cs="David" w:hint="cs"/>
          <w:rtl/>
        </w:rPr>
        <w:t>____</w:t>
      </w:r>
      <w:r w:rsidRPr="001679AC">
        <w:rPr>
          <w:rFonts w:cs="David"/>
          <w:rtl/>
        </w:rPr>
        <w:t>___</w:t>
      </w:r>
    </w:p>
    <w:p w14:paraId="2685C2B1" w14:textId="77777777" w:rsidR="004D375D" w:rsidRPr="001679AC" w:rsidRDefault="004D375D" w:rsidP="004D375D">
      <w:pPr>
        <w:spacing w:line="360" w:lineRule="auto"/>
        <w:rPr>
          <w:rFonts w:cs="David"/>
          <w:rtl/>
        </w:rPr>
      </w:pPr>
      <w:r w:rsidRPr="001679AC">
        <w:rPr>
          <w:rFonts w:cs="David" w:hint="cs"/>
          <w:rtl/>
        </w:rPr>
        <w:t xml:space="preserve">2.  </w:t>
      </w:r>
      <w:r w:rsidRPr="001679AC">
        <w:rPr>
          <w:rFonts w:cs="David"/>
          <w:rtl/>
        </w:rPr>
        <w:t>סוג התארגנות:</w:t>
      </w:r>
      <w:r w:rsidRPr="001679AC">
        <w:rPr>
          <w:rFonts w:cs="David" w:hint="cs"/>
          <w:rtl/>
        </w:rPr>
        <w:tab/>
      </w:r>
      <w:r w:rsidRPr="001679AC">
        <w:rPr>
          <w:rFonts w:cs="David" w:hint="cs"/>
          <w:rtl/>
        </w:rPr>
        <w:tab/>
      </w:r>
      <w:r w:rsidRPr="001679AC">
        <w:rPr>
          <w:rFonts w:cs="David" w:hint="cs"/>
          <w:rtl/>
        </w:rPr>
        <w:tab/>
      </w:r>
      <w:r w:rsidRPr="001679AC">
        <w:rPr>
          <w:rFonts w:cs="David"/>
          <w:rtl/>
        </w:rPr>
        <w:t>____</w:t>
      </w:r>
      <w:r w:rsidRPr="001679AC">
        <w:rPr>
          <w:rFonts w:cs="David" w:hint="cs"/>
          <w:rtl/>
        </w:rPr>
        <w:t>___________</w:t>
      </w:r>
      <w:r w:rsidRPr="001679AC">
        <w:rPr>
          <w:rFonts w:cs="David"/>
          <w:rtl/>
        </w:rPr>
        <w:t>____________________</w:t>
      </w:r>
    </w:p>
    <w:p w14:paraId="748AC874" w14:textId="77777777" w:rsidR="004D375D" w:rsidRPr="001679AC" w:rsidRDefault="004D375D" w:rsidP="004D375D">
      <w:pPr>
        <w:spacing w:line="360" w:lineRule="auto"/>
        <w:rPr>
          <w:rFonts w:cs="David"/>
          <w:rtl/>
        </w:rPr>
      </w:pPr>
      <w:r w:rsidRPr="001679AC">
        <w:rPr>
          <w:rFonts w:cs="David" w:hint="cs"/>
          <w:rtl/>
        </w:rPr>
        <w:t xml:space="preserve">3. </w:t>
      </w:r>
      <w:r w:rsidRPr="001679AC">
        <w:rPr>
          <w:rFonts w:cs="David"/>
          <w:rtl/>
        </w:rPr>
        <w:t xml:space="preserve">תאריך </w:t>
      </w:r>
      <w:r w:rsidRPr="001679AC">
        <w:rPr>
          <w:rFonts w:cs="David" w:hint="cs"/>
          <w:rtl/>
        </w:rPr>
        <w:t>ה</w:t>
      </w:r>
      <w:r w:rsidRPr="001679AC">
        <w:rPr>
          <w:rFonts w:cs="David"/>
          <w:rtl/>
        </w:rPr>
        <w:t>רישום:</w:t>
      </w:r>
      <w:r w:rsidRPr="001679AC">
        <w:rPr>
          <w:rFonts w:cs="David" w:hint="cs"/>
          <w:rtl/>
        </w:rPr>
        <w:tab/>
      </w:r>
      <w:r w:rsidRPr="001679AC">
        <w:rPr>
          <w:rFonts w:cs="David" w:hint="cs"/>
          <w:rtl/>
        </w:rPr>
        <w:tab/>
      </w:r>
      <w:r w:rsidRPr="001679AC">
        <w:rPr>
          <w:rFonts w:cs="David" w:hint="cs"/>
          <w:rtl/>
        </w:rPr>
        <w:tab/>
      </w:r>
      <w:r w:rsidRPr="001679AC">
        <w:rPr>
          <w:rFonts w:cs="David"/>
          <w:rtl/>
        </w:rPr>
        <w:t>_______________</w:t>
      </w:r>
      <w:r w:rsidRPr="001679AC">
        <w:rPr>
          <w:rFonts w:cs="David" w:hint="cs"/>
          <w:rtl/>
        </w:rPr>
        <w:t>___________</w:t>
      </w:r>
      <w:r w:rsidRPr="001679AC">
        <w:rPr>
          <w:rFonts w:cs="David"/>
          <w:rtl/>
        </w:rPr>
        <w:t>_________</w:t>
      </w:r>
    </w:p>
    <w:p w14:paraId="0B390746" w14:textId="77777777" w:rsidR="004D375D" w:rsidRPr="001679AC" w:rsidRDefault="004D375D" w:rsidP="004D375D">
      <w:pPr>
        <w:spacing w:line="360" w:lineRule="auto"/>
        <w:rPr>
          <w:rFonts w:cs="David"/>
        </w:rPr>
      </w:pPr>
      <w:r w:rsidRPr="001679AC">
        <w:rPr>
          <w:rFonts w:cs="David" w:hint="cs"/>
          <w:rtl/>
        </w:rPr>
        <w:t xml:space="preserve">4. </w:t>
      </w:r>
      <w:r w:rsidRPr="001679AC">
        <w:rPr>
          <w:rFonts w:cs="David"/>
          <w:rtl/>
        </w:rPr>
        <w:t>מספר מזהה:</w:t>
      </w:r>
      <w:r w:rsidRPr="001679AC">
        <w:rPr>
          <w:rFonts w:cs="David"/>
          <w:rtl/>
        </w:rPr>
        <w:tab/>
      </w:r>
      <w:r w:rsidRPr="001679AC">
        <w:rPr>
          <w:rFonts w:cs="David" w:hint="cs"/>
          <w:rtl/>
        </w:rPr>
        <w:tab/>
      </w:r>
      <w:r w:rsidRPr="001679AC">
        <w:rPr>
          <w:rFonts w:cs="David" w:hint="cs"/>
          <w:rtl/>
        </w:rPr>
        <w:tab/>
        <w:t>_______</w:t>
      </w:r>
      <w:r w:rsidRPr="001679AC">
        <w:rPr>
          <w:rFonts w:cs="David"/>
          <w:rtl/>
        </w:rPr>
        <w:t>_________________</w:t>
      </w:r>
      <w:r w:rsidRPr="001679AC">
        <w:rPr>
          <w:rFonts w:cs="David" w:hint="cs"/>
          <w:rtl/>
        </w:rPr>
        <w:t>___________</w:t>
      </w:r>
    </w:p>
    <w:p w14:paraId="25D8C918" w14:textId="77777777" w:rsidR="004D375D" w:rsidRPr="001679AC" w:rsidRDefault="004D375D" w:rsidP="004D375D">
      <w:pPr>
        <w:spacing w:line="360" w:lineRule="auto"/>
        <w:rPr>
          <w:rFonts w:cs="David"/>
        </w:rPr>
      </w:pPr>
      <w:r w:rsidRPr="001679AC">
        <w:rPr>
          <w:rFonts w:cs="David" w:hint="cs"/>
          <w:rtl/>
        </w:rPr>
        <w:t xml:space="preserve">5. מספר חשבון בנק: </w:t>
      </w:r>
      <w:r w:rsidRPr="001679AC">
        <w:rPr>
          <w:rFonts w:cs="David" w:hint="cs"/>
          <w:rtl/>
        </w:rPr>
        <w:tab/>
      </w:r>
      <w:r w:rsidRPr="001679AC">
        <w:rPr>
          <w:rFonts w:cs="David" w:hint="cs"/>
          <w:rtl/>
        </w:rPr>
        <w:tab/>
      </w:r>
      <w:r w:rsidRPr="001679AC">
        <w:rPr>
          <w:rFonts w:cs="David" w:hint="cs"/>
          <w:rtl/>
        </w:rPr>
        <w:tab/>
        <w:t>___________________________________</w:t>
      </w:r>
    </w:p>
    <w:p w14:paraId="08A76E32" w14:textId="77777777" w:rsidR="004D375D" w:rsidRPr="001679AC" w:rsidRDefault="004D375D" w:rsidP="004D375D">
      <w:pPr>
        <w:spacing w:line="360" w:lineRule="auto"/>
        <w:rPr>
          <w:rFonts w:cs="David"/>
        </w:rPr>
      </w:pPr>
      <w:r w:rsidRPr="001679AC">
        <w:rPr>
          <w:rFonts w:cs="David" w:hint="cs"/>
          <w:rtl/>
        </w:rPr>
        <w:t xml:space="preserve">6. </w:t>
      </w:r>
      <w:r w:rsidRPr="001679AC">
        <w:rPr>
          <w:rFonts w:cs="David" w:hint="eastAsia"/>
          <w:rtl/>
        </w:rPr>
        <w:t>מנכ</w:t>
      </w:r>
      <w:r w:rsidRPr="001679AC">
        <w:rPr>
          <w:rFonts w:cs="David"/>
          <w:rtl/>
        </w:rPr>
        <w:t xml:space="preserve">"ל </w:t>
      </w:r>
      <w:r w:rsidRPr="001679AC">
        <w:rPr>
          <w:rFonts w:cs="David" w:hint="eastAsia"/>
          <w:rtl/>
        </w:rPr>
        <w:t>המציע</w:t>
      </w:r>
      <w:r w:rsidRPr="001679AC">
        <w:rPr>
          <w:rFonts w:cs="David"/>
          <w:rtl/>
        </w:rPr>
        <w:t xml:space="preserve">- </w:t>
      </w:r>
      <w:r w:rsidRPr="001679AC">
        <w:rPr>
          <w:rFonts w:cs="David" w:hint="eastAsia"/>
          <w:rtl/>
        </w:rPr>
        <w:t>שם</w:t>
      </w:r>
      <w:r w:rsidRPr="001679AC">
        <w:rPr>
          <w:rFonts w:cs="David"/>
          <w:rtl/>
        </w:rPr>
        <w:t xml:space="preserve">, </w:t>
      </w:r>
      <w:r w:rsidRPr="001679AC">
        <w:rPr>
          <w:rFonts w:cs="David" w:hint="eastAsia"/>
          <w:rtl/>
        </w:rPr>
        <w:t>מספר</w:t>
      </w:r>
      <w:r w:rsidRPr="001679AC">
        <w:rPr>
          <w:rFonts w:cs="David"/>
          <w:rtl/>
        </w:rPr>
        <w:t xml:space="preserve"> </w:t>
      </w:r>
      <w:r w:rsidRPr="001679AC">
        <w:rPr>
          <w:rFonts w:cs="David" w:hint="eastAsia"/>
          <w:rtl/>
        </w:rPr>
        <w:t>טלפון</w:t>
      </w:r>
      <w:r w:rsidRPr="001679AC">
        <w:rPr>
          <w:rFonts w:cs="David"/>
          <w:rtl/>
        </w:rPr>
        <w:t xml:space="preserve"> </w:t>
      </w:r>
      <w:r w:rsidRPr="001679AC">
        <w:rPr>
          <w:rFonts w:cs="David" w:hint="eastAsia"/>
          <w:rtl/>
        </w:rPr>
        <w:t>ודוא</w:t>
      </w:r>
      <w:r w:rsidRPr="001679AC">
        <w:rPr>
          <w:rFonts w:cs="David"/>
          <w:rtl/>
        </w:rPr>
        <w:t>"ל:</w:t>
      </w:r>
      <w:r w:rsidRPr="001679AC">
        <w:rPr>
          <w:rFonts w:cs="David" w:hint="cs"/>
          <w:rtl/>
        </w:rPr>
        <w:t xml:space="preserve"> ________________________________</w:t>
      </w:r>
    </w:p>
    <w:p w14:paraId="1A3B2ACA" w14:textId="77777777" w:rsidR="004D375D" w:rsidRPr="001679AC" w:rsidRDefault="004D375D" w:rsidP="004D375D">
      <w:pPr>
        <w:spacing w:line="360" w:lineRule="auto"/>
        <w:rPr>
          <w:rFonts w:cs="David"/>
        </w:rPr>
      </w:pPr>
      <w:r w:rsidRPr="001679AC">
        <w:rPr>
          <w:rFonts w:cs="David" w:hint="cs"/>
          <w:rtl/>
        </w:rPr>
        <w:t>7. איש הקשר מטעם המציע:</w:t>
      </w:r>
    </w:p>
    <w:p w14:paraId="6AE54AD1" w14:textId="77777777" w:rsidR="004D375D" w:rsidRPr="001679AC" w:rsidRDefault="004D375D" w:rsidP="004D375D">
      <w:pPr>
        <w:spacing w:line="360" w:lineRule="auto"/>
        <w:rPr>
          <w:rFonts w:cs="David"/>
        </w:rPr>
      </w:pPr>
      <w:r w:rsidRPr="001679AC">
        <w:rPr>
          <w:rFonts w:cs="David" w:hint="cs"/>
          <w:rtl/>
        </w:rPr>
        <w:t>שם</w:t>
      </w:r>
      <w:r w:rsidRPr="001679AC">
        <w:rPr>
          <w:rFonts w:cs="David" w:hint="cs"/>
          <w:rtl/>
        </w:rPr>
        <w:tab/>
        <w:t xml:space="preserve">  _____________________________________________________________ </w:t>
      </w:r>
      <w:r w:rsidRPr="001679AC">
        <w:rPr>
          <w:rFonts w:cs="David"/>
          <w:rtl/>
        </w:rPr>
        <w:br/>
      </w:r>
      <w:r w:rsidRPr="001679AC">
        <w:rPr>
          <w:rFonts w:cs="David" w:hint="cs"/>
          <w:rtl/>
        </w:rPr>
        <w:t xml:space="preserve">כתובת ____________________________________________________________ </w:t>
      </w:r>
      <w:r w:rsidRPr="001679AC">
        <w:rPr>
          <w:rFonts w:cs="David"/>
          <w:rtl/>
        </w:rPr>
        <w:br/>
      </w:r>
      <w:r w:rsidRPr="001679AC">
        <w:rPr>
          <w:rFonts w:cs="David" w:hint="cs"/>
          <w:rtl/>
        </w:rPr>
        <w:t xml:space="preserve">טלפון  ____________________________________________________________ </w:t>
      </w:r>
      <w:r w:rsidRPr="001679AC">
        <w:rPr>
          <w:rFonts w:cs="David"/>
          <w:rtl/>
        </w:rPr>
        <w:br/>
      </w:r>
      <w:r w:rsidRPr="001679AC">
        <w:rPr>
          <w:rFonts w:cs="David" w:hint="cs"/>
          <w:rtl/>
        </w:rPr>
        <w:t>פקס    ____________________________________________________________</w:t>
      </w:r>
      <w:r w:rsidRPr="001679AC">
        <w:rPr>
          <w:rFonts w:cs="David"/>
          <w:rtl/>
        </w:rPr>
        <w:br/>
      </w:r>
      <w:r w:rsidRPr="001679AC">
        <w:rPr>
          <w:rFonts w:cs="David" w:hint="cs"/>
          <w:rtl/>
        </w:rPr>
        <w:t>דוא"ל  ____________________________________________________________</w:t>
      </w:r>
    </w:p>
    <w:p w14:paraId="7974200B" w14:textId="77777777" w:rsidR="004D375D" w:rsidRPr="001679AC" w:rsidRDefault="004D375D" w:rsidP="004D375D">
      <w:pPr>
        <w:spacing w:line="360" w:lineRule="auto"/>
        <w:rPr>
          <w:rFonts w:cs="David"/>
        </w:rPr>
      </w:pPr>
      <w:r w:rsidRPr="001679AC">
        <w:rPr>
          <w:rFonts w:cs="David" w:hint="cs"/>
          <w:rtl/>
        </w:rPr>
        <w:t xml:space="preserve">8. פרטי </w:t>
      </w:r>
      <w:r w:rsidRPr="001679AC">
        <w:rPr>
          <w:rFonts w:cs="David"/>
          <w:rtl/>
        </w:rPr>
        <w:t xml:space="preserve">המוסמכים לחתום ולהתחייב בשם המציע </w:t>
      </w:r>
      <w:r w:rsidRPr="001679AC">
        <w:rPr>
          <w:rFonts w:cs="David" w:hint="cs"/>
          <w:rtl/>
        </w:rPr>
        <w:t xml:space="preserve">לצרכי מכרז זה, </w:t>
      </w:r>
      <w:r w:rsidRPr="001679AC">
        <w:rPr>
          <w:rFonts w:cs="David"/>
          <w:rtl/>
        </w:rPr>
        <w:t xml:space="preserve">ודרישות נוספות כמו חותמת, אם </w:t>
      </w:r>
      <w:r w:rsidRPr="001679AC">
        <w:rPr>
          <w:rFonts w:cs="David" w:hint="cs"/>
          <w:rtl/>
        </w:rPr>
        <w:t>ישנן:</w:t>
      </w:r>
    </w:p>
    <w:p w14:paraId="76FE4A64" w14:textId="77777777" w:rsidR="004D375D" w:rsidRPr="001679AC" w:rsidRDefault="004D375D" w:rsidP="004D375D">
      <w:pPr>
        <w:spacing w:line="360" w:lineRule="auto"/>
        <w:rPr>
          <w:rFonts w:cs="David"/>
          <w:rtl/>
        </w:rPr>
      </w:pPr>
      <w:r w:rsidRPr="001679AC">
        <w:rPr>
          <w:rFonts w:cs="David" w:hint="cs"/>
          <w:rtl/>
        </w:rPr>
        <w:t xml:space="preserve">שם: </w:t>
      </w:r>
      <w:r w:rsidRPr="001679AC">
        <w:rPr>
          <w:rFonts w:cs="David"/>
        </w:rPr>
        <w:t xml:space="preserve"> </w:t>
      </w:r>
      <w:r w:rsidRPr="001679AC">
        <w:rPr>
          <w:rFonts w:cs="David"/>
          <w:rtl/>
        </w:rPr>
        <w:t>_______</w:t>
      </w:r>
      <w:r w:rsidRPr="001679AC">
        <w:rPr>
          <w:rFonts w:cs="David" w:hint="cs"/>
          <w:rtl/>
        </w:rPr>
        <w:t>___</w:t>
      </w:r>
      <w:r w:rsidRPr="001679AC">
        <w:rPr>
          <w:rFonts w:cs="David"/>
          <w:rtl/>
        </w:rPr>
        <w:t>______</w:t>
      </w:r>
      <w:r w:rsidRPr="001679AC">
        <w:rPr>
          <w:rFonts w:cs="David" w:hint="cs"/>
          <w:rtl/>
        </w:rPr>
        <w:t xml:space="preserve">  ת"ז: </w:t>
      </w:r>
      <w:r w:rsidRPr="001679AC">
        <w:rPr>
          <w:rFonts w:cs="David"/>
          <w:rtl/>
        </w:rPr>
        <w:t>_____________</w:t>
      </w:r>
      <w:r w:rsidRPr="001679AC">
        <w:rPr>
          <w:rFonts w:cs="David" w:hint="cs"/>
          <w:rtl/>
        </w:rPr>
        <w:t xml:space="preserve">  דוגמת חתימה: _______________</w:t>
      </w:r>
    </w:p>
    <w:p w14:paraId="1478DD09" w14:textId="77777777" w:rsidR="004D375D" w:rsidRPr="001679AC" w:rsidRDefault="004D375D" w:rsidP="004D375D">
      <w:pPr>
        <w:spacing w:line="360" w:lineRule="auto"/>
        <w:rPr>
          <w:rFonts w:cs="David"/>
          <w:rtl/>
        </w:rPr>
      </w:pPr>
      <w:r w:rsidRPr="001679AC">
        <w:rPr>
          <w:rFonts w:cs="David" w:hint="cs"/>
          <w:rtl/>
        </w:rPr>
        <w:t xml:space="preserve">שם: </w:t>
      </w:r>
      <w:r w:rsidRPr="001679AC">
        <w:rPr>
          <w:rFonts w:cs="David"/>
        </w:rPr>
        <w:t xml:space="preserve"> </w:t>
      </w:r>
      <w:r w:rsidRPr="001679AC">
        <w:rPr>
          <w:rFonts w:cs="David"/>
          <w:rtl/>
        </w:rPr>
        <w:t>_______</w:t>
      </w:r>
      <w:r w:rsidRPr="001679AC">
        <w:rPr>
          <w:rFonts w:cs="David" w:hint="cs"/>
          <w:rtl/>
        </w:rPr>
        <w:t>___</w:t>
      </w:r>
      <w:r w:rsidRPr="001679AC">
        <w:rPr>
          <w:rFonts w:cs="David"/>
          <w:rtl/>
        </w:rPr>
        <w:t>______</w:t>
      </w:r>
      <w:r w:rsidRPr="001679AC">
        <w:rPr>
          <w:rFonts w:cs="David" w:hint="cs"/>
          <w:rtl/>
        </w:rPr>
        <w:t xml:space="preserve">  ת"ז: </w:t>
      </w:r>
      <w:r w:rsidRPr="001679AC">
        <w:rPr>
          <w:rFonts w:cs="David"/>
          <w:rtl/>
        </w:rPr>
        <w:t>_____________</w:t>
      </w:r>
      <w:r w:rsidRPr="001679AC">
        <w:rPr>
          <w:rFonts w:cs="David" w:hint="cs"/>
          <w:rtl/>
        </w:rPr>
        <w:t xml:space="preserve">  דוגמת חתימה: _______________</w:t>
      </w:r>
    </w:p>
    <w:p w14:paraId="7BC45BBC" w14:textId="77777777" w:rsidR="004D375D" w:rsidRPr="001679AC" w:rsidRDefault="004D375D" w:rsidP="004D375D">
      <w:pPr>
        <w:spacing w:line="360" w:lineRule="auto"/>
        <w:rPr>
          <w:rFonts w:cs="David"/>
          <w:b/>
          <w:bCs/>
          <w:rtl/>
        </w:rPr>
      </w:pPr>
      <w:r w:rsidRPr="001679AC">
        <w:rPr>
          <w:rFonts w:cs="David" w:hint="cs"/>
          <w:rtl/>
        </w:rPr>
        <w:t xml:space="preserve"> </w:t>
      </w:r>
      <w:r w:rsidRPr="001679AC">
        <w:rPr>
          <w:rFonts w:cs="David" w:hint="cs"/>
          <w:rtl/>
        </w:rPr>
        <w:tab/>
      </w:r>
      <w:r w:rsidRPr="001679AC">
        <w:rPr>
          <w:rFonts w:cs="David" w:hint="cs"/>
          <w:b/>
          <w:bCs/>
          <w:rtl/>
        </w:rPr>
        <w:t>הנ"ל מוסמכים להתחייב בשם המציע  ביחד / לחוד  (יש להקיף בעיגול).</w:t>
      </w:r>
    </w:p>
    <w:p w14:paraId="370047B7" w14:textId="77777777" w:rsidR="004D375D" w:rsidRPr="001679AC" w:rsidRDefault="004D375D" w:rsidP="004D375D">
      <w:pPr>
        <w:spacing w:line="360" w:lineRule="auto"/>
        <w:rPr>
          <w:rFonts w:cs="David"/>
          <w:rtl/>
        </w:rPr>
      </w:pPr>
    </w:p>
    <w:p w14:paraId="20CBFA3E" w14:textId="77777777" w:rsidR="004D375D" w:rsidRPr="001679AC" w:rsidRDefault="004D375D" w:rsidP="00872D63">
      <w:pPr>
        <w:pStyle w:val="18"/>
      </w:pPr>
      <w:bookmarkStart w:id="486" w:name="_Toc523411581"/>
      <w:r w:rsidRPr="001679AC">
        <w:rPr>
          <w:rFonts w:hint="cs"/>
          <w:rtl/>
        </w:rPr>
        <w:t>מצ"ב כנספח 1.9 לתצהירי זה, תדפיס עדכני של פרטי</w:t>
      </w:r>
      <w:r w:rsidRPr="001679AC">
        <w:rPr>
          <w:rtl/>
        </w:rPr>
        <w:t xml:space="preserve"> </w:t>
      </w:r>
      <w:r w:rsidRPr="001679AC">
        <w:rPr>
          <w:rFonts w:hint="cs"/>
          <w:rtl/>
        </w:rPr>
        <w:t>המציע</w:t>
      </w:r>
      <w:r w:rsidRPr="001679AC">
        <w:rPr>
          <w:rtl/>
        </w:rPr>
        <w:t xml:space="preserve"> מרשות התאגידים. </w:t>
      </w:r>
      <w:r w:rsidRPr="001679AC">
        <w:rPr>
          <w:rFonts w:hint="cs"/>
          <w:rtl/>
        </w:rPr>
        <w:t xml:space="preserve">(התדפיס </w:t>
      </w:r>
      <w:r w:rsidRPr="001679AC">
        <w:rPr>
          <w:rtl/>
        </w:rPr>
        <w:t xml:space="preserve">ניתן להפקה דרך אתר האינטרנט של רשות התאגידים, שכתובתו: </w:t>
      </w:r>
      <w:r w:rsidRPr="001679AC">
        <w:t>http://www.justice.gov.il/mojheb/rasuthataagidim</w:t>
      </w:r>
      <w:r w:rsidRPr="001679AC">
        <w:rPr>
          <w:rFonts w:hint="cs"/>
          <w:rtl/>
        </w:rPr>
        <w:t>,</w:t>
      </w:r>
      <w:r w:rsidRPr="001679AC">
        <w:rPr>
          <w:rtl/>
        </w:rPr>
        <w:t xml:space="preserve"> בלחיצה על הקישור "הפקת נסח חברה"</w:t>
      </w:r>
      <w:r w:rsidRPr="001679AC">
        <w:rPr>
          <w:rFonts w:hint="cs"/>
          <w:rtl/>
        </w:rPr>
        <w:t>. מציע שהוא עמותה יצרף אישור ניהול תקין מרשם העמותות. מציע שהוא אגודה שיתופית יצרף תעודת רישום אגודה מרשם האגודות השיתופיות).</w:t>
      </w:r>
      <w:bookmarkEnd w:id="486"/>
    </w:p>
    <w:p w14:paraId="4C4BF04B" w14:textId="77777777" w:rsidR="004D375D" w:rsidRPr="001679AC" w:rsidRDefault="004D375D" w:rsidP="00872D63">
      <w:pPr>
        <w:pStyle w:val="18"/>
      </w:pPr>
      <w:bookmarkStart w:id="487" w:name="_Toc523411582"/>
      <w:r w:rsidRPr="001679AC">
        <w:rPr>
          <w:rFonts w:hint="cs"/>
          <w:rtl/>
        </w:rPr>
        <w:t>אם</w:t>
      </w:r>
      <w:r w:rsidRPr="001679AC">
        <w:rPr>
          <w:rtl/>
        </w:rPr>
        <w:t xml:space="preserve"> המציע הינו </w:t>
      </w:r>
      <w:r w:rsidRPr="001679AC">
        <w:rPr>
          <w:rFonts w:hint="cs"/>
          <w:rtl/>
        </w:rPr>
        <w:t xml:space="preserve">תאגיד </w:t>
      </w:r>
      <w:r w:rsidRPr="001679AC">
        <w:rPr>
          <w:rtl/>
        </w:rPr>
        <w:t xml:space="preserve">בשליטת אישה, </w:t>
      </w:r>
      <w:r w:rsidRPr="001679AC">
        <w:rPr>
          <w:rFonts w:hint="cs"/>
          <w:rtl/>
        </w:rPr>
        <w:t>מצורף</w:t>
      </w:r>
      <w:r w:rsidRPr="001679AC">
        <w:rPr>
          <w:rtl/>
        </w:rPr>
        <w:t xml:space="preserve"> </w:t>
      </w:r>
      <w:r w:rsidRPr="001679AC">
        <w:rPr>
          <w:rFonts w:hint="cs"/>
          <w:rtl/>
        </w:rPr>
        <w:t>כנספח 1.10 לתצהירי זה</w:t>
      </w:r>
      <w:r w:rsidRPr="001679AC">
        <w:rPr>
          <w:rtl/>
        </w:rPr>
        <w:t xml:space="preserve"> אישור רואה חשבון בהתאם לאמור בסעיף 2ב' לחוק חובת המכרזים, התשנ"ב–1992.</w:t>
      </w:r>
      <w:bookmarkEnd w:id="487"/>
      <w:r w:rsidRPr="001679AC">
        <w:rPr>
          <w:rtl/>
        </w:rPr>
        <w:t xml:space="preserve"> </w:t>
      </w:r>
    </w:p>
    <w:p w14:paraId="0029DAD2" w14:textId="77777777" w:rsidR="004D375D" w:rsidRPr="001679AC" w:rsidRDefault="004D375D" w:rsidP="004D375D">
      <w:pPr>
        <w:spacing w:line="360" w:lineRule="auto"/>
        <w:rPr>
          <w:rFonts w:cs="David"/>
          <w:b/>
          <w:bCs/>
          <w:u w:val="single"/>
          <w:rtl/>
        </w:rPr>
      </w:pPr>
      <w:r w:rsidRPr="001679AC">
        <w:rPr>
          <w:rFonts w:cs="David" w:hint="cs"/>
          <w:b/>
          <w:bCs/>
          <w:u w:val="single"/>
          <w:rtl/>
        </w:rPr>
        <w:t xml:space="preserve">פרק 2 </w:t>
      </w:r>
      <w:r w:rsidRPr="001679AC">
        <w:rPr>
          <w:rFonts w:cs="David"/>
          <w:b/>
          <w:bCs/>
          <w:u w:val="single"/>
          <w:rtl/>
        </w:rPr>
        <w:t>–</w:t>
      </w:r>
      <w:r w:rsidRPr="001679AC">
        <w:rPr>
          <w:rFonts w:cs="David" w:hint="cs"/>
          <w:b/>
          <w:bCs/>
          <w:u w:val="single"/>
          <w:rtl/>
        </w:rPr>
        <w:t xml:space="preserve"> הצהרות המציע בגין מסמכי המכרז וההצעה</w:t>
      </w:r>
    </w:p>
    <w:p w14:paraId="60BC5F43" w14:textId="77777777" w:rsidR="00C14D27" w:rsidRPr="001679AC" w:rsidRDefault="00C14D27" w:rsidP="00C14D27">
      <w:pPr>
        <w:widowControl/>
        <w:numPr>
          <w:ilvl w:val="0"/>
          <w:numId w:val="196"/>
        </w:numPr>
        <w:spacing w:before="60" w:after="60" w:line="360" w:lineRule="auto"/>
        <w:jc w:val="both"/>
        <w:rPr>
          <w:rFonts w:ascii="David" w:hAnsi="David" w:cs="David"/>
        </w:rPr>
      </w:pPr>
      <w:r w:rsidRPr="001679AC">
        <w:rPr>
          <w:rFonts w:ascii="David" w:hAnsi="David" w:cs="David" w:hint="cs"/>
          <w:rtl/>
        </w:rPr>
        <w:t>קראנו בעיון רב את מסמכי המכרז על כל נספחיו, תנאיו וחלקיו, לרבות כל ההבהרות שפורסמו על ידי עורך המכרז באתר האינטרנט, הבנו את כל האמור בהם וקבלנו הבהרות לגבי כל נושא שבספק. הצעתנו עונה על הדרישות האמורות בסעיפי המכרז.</w:t>
      </w:r>
    </w:p>
    <w:p w14:paraId="359F774A" w14:textId="77777777" w:rsidR="00DE22A3" w:rsidRPr="001679AC" w:rsidRDefault="00DE22A3" w:rsidP="009C60F9">
      <w:pPr>
        <w:widowControl/>
        <w:numPr>
          <w:ilvl w:val="0"/>
          <w:numId w:val="196"/>
        </w:numPr>
        <w:spacing w:before="60" w:after="60" w:line="360" w:lineRule="auto"/>
        <w:jc w:val="both"/>
        <w:rPr>
          <w:rFonts w:ascii="David" w:hAnsi="David" w:cs="David"/>
        </w:rPr>
      </w:pPr>
      <w:r w:rsidRPr="001679AC">
        <w:rPr>
          <w:rFonts w:ascii="David" w:hAnsi="David" w:cs="David"/>
          <w:rtl/>
        </w:rPr>
        <w:t>אנו מצהירים ומאשרים שנושא הצעה והתנאים לביצועה ובכללם כל הגורמים המשפיעים או העשויים להשפיע על העבודות מוכרים לי ולמציע ולא יהיו לנו תביעות, דרישות או טענות הנובעות מאי הבנה או אי ידיעה כלשהן של איזשהו פרט או תנאי הכלול במסמכי ההצעה או בהבהרות שניתנו לנו.</w:t>
      </w:r>
    </w:p>
    <w:p w14:paraId="41B033F7" w14:textId="77777777" w:rsidR="00DE22A3" w:rsidRPr="001679AC" w:rsidRDefault="00DE22A3" w:rsidP="00DE22A3">
      <w:pPr>
        <w:widowControl/>
        <w:numPr>
          <w:ilvl w:val="0"/>
          <w:numId w:val="196"/>
        </w:numPr>
        <w:spacing w:before="60" w:after="60" w:line="360" w:lineRule="auto"/>
        <w:jc w:val="both"/>
        <w:rPr>
          <w:rFonts w:ascii="David" w:hAnsi="David" w:cs="David"/>
        </w:rPr>
      </w:pPr>
      <w:r w:rsidRPr="001679AC">
        <w:rPr>
          <w:rFonts w:ascii="David" w:hAnsi="David" w:cs="David"/>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1FC65BA8" w14:textId="77777777" w:rsidR="00DE22A3" w:rsidRPr="001679AC" w:rsidRDefault="00DE22A3" w:rsidP="00DE22A3">
      <w:pPr>
        <w:widowControl/>
        <w:numPr>
          <w:ilvl w:val="0"/>
          <w:numId w:val="196"/>
        </w:numPr>
        <w:spacing w:before="60" w:after="60" w:line="360" w:lineRule="auto"/>
        <w:jc w:val="both"/>
        <w:rPr>
          <w:rFonts w:ascii="David" w:hAnsi="David" w:cs="David"/>
        </w:rPr>
      </w:pPr>
      <w:r w:rsidRPr="001679AC">
        <w:rPr>
          <w:rFonts w:ascii="David" w:hAnsi="David" w:cs="David"/>
          <w:rtl/>
        </w:rPr>
        <w:t>אנו מסכימים לכך שעורך המכרז יהיה רשאי לפי שיקול דעתו הבלעדי והמוחלט ובדרך ובתנאים שיקבע, לאפשר למציע שהצעתו מסויגת, חסרה או פגומה, לתקן או להשלים את הצעתו, או לראותה ככשרה ללא תיקון כלשהו.</w:t>
      </w:r>
    </w:p>
    <w:p w14:paraId="17B6F61A" w14:textId="77777777" w:rsidR="00DE22A3" w:rsidRPr="001679AC" w:rsidRDefault="00DE22A3" w:rsidP="00DE22A3">
      <w:pPr>
        <w:widowControl/>
        <w:numPr>
          <w:ilvl w:val="0"/>
          <w:numId w:val="196"/>
        </w:numPr>
        <w:spacing w:before="60" w:after="60" w:line="360" w:lineRule="auto"/>
        <w:jc w:val="both"/>
        <w:rPr>
          <w:rFonts w:ascii="David" w:hAnsi="David" w:cs="David"/>
        </w:rPr>
      </w:pPr>
      <w:r w:rsidRPr="001679AC">
        <w:rPr>
          <w:rFonts w:ascii="David" w:hAnsi="David" w:cs="David"/>
          <w:rtl/>
        </w:rPr>
        <w:t>נכון ליום מתן תצהירי זה המציע אינו מצוי בהליכי פשיטת רגל או פירוק ולא מתנהלות נגדו תביעות מהותיות, שעלולים לפגוע בתפקודו ככל שיזכה במכרז. ככל שקיימים הליכים או תביעות כאמור</w:t>
      </w:r>
      <w:r w:rsidRPr="001679AC">
        <w:rPr>
          <w:rFonts w:ascii="David" w:hAnsi="David" w:cs="David"/>
          <w:b/>
          <w:bCs/>
          <w:rtl/>
        </w:rPr>
        <w:t>, הנני מצהיר כי הן מפורטות ב</w:t>
      </w:r>
      <w:r w:rsidRPr="001679AC">
        <w:rPr>
          <w:rFonts w:ascii="David" w:hAnsi="David" w:cs="David"/>
          <w:b/>
          <w:bCs/>
          <w:u w:val="single"/>
          <w:rtl/>
        </w:rPr>
        <w:t>נספח 2.6 לתצהירי זה</w:t>
      </w:r>
      <w:r w:rsidRPr="001679AC">
        <w:rPr>
          <w:rFonts w:ascii="David" w:hAnsi="David" w:cs="David"/>
          <w:rtl/>
        </w:rPr>
        <w:t xml:space="preserve"> </w:t>
      </w:r>
      <w:r w:rsidRPr="001679AC">
        <w:rPr>
          <w:rFonts w:ascii="David" w:hAnsi="David" w:cs="David"/>
          <w:i/>
          <w:iCs/>
          <w:rtl/>
        </w:rPr>
        <w:t>[אי צירוף נספח כאמור מהווה הצהרה שאין הליכים  או תביעות כאלה].</w:t>
      </w:r>
    </w:p>
    <w:p w14:paraId="610C1484" w14:textId="77777777" w:rsidR="00DE22A3" w:rsidRPr="001679AC" w:rsidRDefault="00DE22A3" w:rsidP="00DE22A3">
      <w:pPr>
        <w:widowControl/>
        <w:numPr>
          <w:ilvl w:val="0"/>
          <w:numId w:val="196"/>
        </w:numPr>
        <w:spacing w:before="60" w:after="60" w:line="360" w:lineRule="auto"/>
        <w:jc w:val="both"/>
        <w:rPr>
          <w:rFonts w:ascii="David" w:hAnsi="David" w:cs="David"/>
        </w:rPr>
      </w:pPr>
      <w:r w:rsidRPr="001679AC">
        <w:rPr>
          <w:rFonts w:ascii="David" w:hAnsi="David" w:cs="David"/>
          <w:rtl/>
        </w:rPr>
        <w:t>המציע עומד בדרישות תקנה 6(א) לתקנות חובת מכרזים, התשנ"ג-1993.</w:t>
      </w:r>
    </w:p>
    <w:p w14:paraId="277BFA53" w14:textId="77777777" w:rsidR="00DE22A3" w:rsidRPr="001679AC" w:rsidRDefault="00DE22A3" w:rsidP="00DE22A3">
      <w:pPr>
        <w:widowControl/>
        <w:numPr>
          <w:ilvl w:val="0"/>
          <w:numId w:val="196"/>
        </w:numPr>
        <w:spacing w:before="60" w:after="60" w:line="360" w:lineRule="auto"/>
        <w:jc w:val="both"/>
        <w:rPr>
          <w:rFonts w:ascii="David" w:hAnsi="David" w:cs="David"/>
          <w:rtl/>
        </w:rPr>
      </w:pPr>
      <w:r w:rsidRPr="001679AC">
        <w:rPr>
          <w:rFonts w:ascii="David" w:hAnsi="David" w:cs="David"/>
          <w:rtl/>
        </w:rPr>
        <w:t>אין מניעה לפי כל דין להשתתפות המציע במכרז, ואין בביצוע האמור בהצעה על ידי המציע כדי ליצור ניגוד עניינים כלשהו, בין במישרין ובין בעקיפין, בין מקצועי ובין עסקי שלי או של המציע, לבין עורך המכרז וכי בכל מקרה שי</w:t>
      </w:r>
      <w:r w:rsidR="0081674F" w:rsidRPr="001679AC">
        <w:rPr>
          <w:rFonts w:ascii="David" w:hAnsi="David" w:cs="David" w:hint="cs"/>
          <w:rtl/>
        </w:rPr>
        <w:t>י</w:t>
      </w:r>
      <w:r w:rsidRPr="001679AC">
        <w:rPr>
          <w:rFonts w:ascii="David" w:hAnsi="David" w:cs="David"/>
          <w:rtl/>
        </w:rPr>
        <w:t xml:space="preserve">ווצר חשש כלשהו לניגוד עניינים כזה יהיה עלינו להודיע על כך לעורך המכרז, ללא כל שיהוי ונדאג מידית להסרת ניגוד העניינים האמור. </w:t>
      </w:r>
    </w:p>
    <w:p w14:paraId="5A3F0AFB" w14:textId="77777777" w:rsidR="00DE22A3" w:rsidRPr="001679AC" w:rsidRDefault="00DE22A3" w:rsidP="00DE22A3">
      <w:pPr>
        <w:widowControl/>
        <w:numPr>
          <w:ilvl w:val="0"/>
          <w:numId w:val="196"/>
        </w:numPr>
        <w:spacing w:before="60" w:after="60" w:line="360" w:lineRule="auto"/>
        <w:jc w:val="both"/>
        <w:rPr>
          <w:rFonts w:ascii="David" w:hAnsi="David" w:cs="David"/>
        </w:rPr>
      </w:pPr>
      <w:r w:rsidRPr="001679AC">
        <w:rPr>
          <w:rFonts w:ascii="David" w:hAnsi="David" w:cs="David"/>
          <w:rtl/>
        </w:rPr>
        <w:t>המציע אינו שולט, נשלט (שליטה לענין זה – כהגדרתה בחוק ניירות ערך, התשכ"ח–1968, להלן – חוק ניירות ערך) , מחזיק או מוחזק על ידי מציע אחר במכרז (החזקה לעניין זה – החזקה במישרין או בעקיפין ב-25% או יותר מאמצעי שליטה, כהגדרתם בחוק ניירות ערך), וגורם אחד אינו שולט או מחזיק ב-25% או יותר בשני מציעים. כמו כן, המציע אינו קבלן משנה של מציע אחר במכרז, בקשר עם ביצוע השירותים במכרז זה.</w:t>
      </w:r>
    </w:p>
    <w:p w14:paraId="3F952E4D" w14:textId="77777777" w:rsidR="00DE22A3" w:rsidRPr="001679AC" w:rsidRDefault="00DE22A3" w:rsidP="00151247">
      <w:pPr>
        <w:widowControl/>
        <w:numPr>
          <w:ilvl w:val="0"/>
          <w:numId w:val="196"/>
        </w:numPr>
        <w:spacing w:before="60" w:after="60" w:line="360" w:lineRule="auto"/>
        <w:jc w:val="both"/>
        <w:rPr>
          <w:rFonts w:ascii="David" w:hAnsi="David" w:cs="David"/>
        </w:rPr>
      </w:pPr>
      <w:r w:rsidRPr="001679AC">
        <w:rPr>
          <w:rFonts w:ascii="David" w:hAnsi="David" w:cs="David"/>
          <w:rtl/>
        </w:rPr>
        <w:t>אנו מסכימים שככל שהצעת המציע תהיה ההצעה הזוכה, ההצעה תועמד במלואה לעיון, אלא אם ציינו במפורש אחרת (כאמור בסעיף</w:t>
      </w:r>
      <w:r w:rsidRPr="001679AC">
        <w:rPr>
          <w:rFonts w:ascii="David" w:hAnsi="David" w:cs="David" w:hint="cs"/>
          <w:rtl/>
        </w:rPr>
        <w:t xml:space="preserve"> 1.</w:t>
      </w:r>
      <w:r w:rsidR="00151247" w:rsidRPr="001679AC">
        <w:rPr>
          <w:rFonts w:ascii="David" w:hAnsi="David" w:cs="David" w:hint="cs"/>
          <w:rtl/>
        </w:rPr>
        <w:t>15</w:t>
      </w:r>
      <w:r w:rsidRPr="001679AC">
        <w:rPr>
          <w:rFonts w:ascii="David" w:hAnsi="David" w:cs="David" w:hint="cs"/>
          <w:rtl/>
        </w:rPr>
        <w:t xml:space="preserve">.2  </w:t>
      </w:r>
      <w:r w:rsidRPr="001679AC">
        <w:rPr>
          <w:rFonts w:ascii="David" w:hAnsi="David" w:cs="David" w:hint="eastAsia"/>
          <w:rtl/>
        </w:rPr>
        <w:t>ל</w:t>
      </w:r>
      <w:r w:rsidRPr="001679AC">
        <w:rPr>
          <w:rFonts w:ascii="David" w:hAnsi="David" w:cs="David" w:hint="cs"/>
          <w:rtl/>
        </w:rPr>
        <w:t>פרק 1 למסמכי המכרז</w:t>
      </w:r>
      <w:r w:rsidRPr="001679AC">
        <w:rPr>
          <w:rFonts w:ascii="David" w:hAnsi="David" w:cs="David"/>
          <w:rtl/>
        </w:rPr>
        <w:t>)</w:t>
      </w:r>
      <w:r w:rsidRPr="001679AC">
        <w:rPr>
          <w:rFonts w:ascii="David" w:hAnsi="David" w:cs="David" w:hint="cs"/>
          <w:rtl/>
        </w:rPr>
        <w:t>.</w:t>
      </w:r>
      <w:r w:rsidRPr="001679AC">
        <w:rPr>
          <w:rFonts w:ascii="David" w:hAnsi="David" w:cs="David"/>
          <w:rtl/>
        </w:rPr>
        <w:t xml:space="preserve"> </w:t>
      </w:r>
    </w:p>
    <w:p w14:paraId="591E281F" w14:textId="77777777" w:rsidR="004D375D" w:rsidRPr="001679AC" w:rsidRDefault="004D375D" w:rsidP="004D375D">
      <w:pPr>
        <w:spacing w:line="360" w:lineRule="auto"/>
        <w:rPr>
          <w:rFonts w:cs="David"/>
        </w:rPr>
      </w:pPr>
    </w:p>
    <w:p w14:paraId="74F61988" w14:textId="77777777" w:rsidR="004D375D" w:rsidRPr="001679AC" w:rsidRDefault="004D375D" w:rsidP="004D375D">
      <w:pPr>
        <w:spacing w:line="360" w:lineRule="auto"/>
        <w:rPr>
          <w:rFonts w:cs="David"/>
          <w:b/>
          <w:bCs/>
          <w:u w:val="single"/>
          <w:rtl/>
        </w:rPr>
      </w:pPr>
      <w:r w:rsidRPr="001679AC">
        <w:rPr>
          <w:rFonts w:cs="David" w:hint="cs"/>
          <w:b/>
          <w:bCs/>
          <w:u w:val="single"/>
          <w:rtl/>
        </w:rPr>
        <w:t>פרק 3 - אישורים לפי חוק עסקאות גופים ציבוריים</w:t>
      </w:r>
    </w:p>
    <w:p w14:paraId="203E624E" w14:textId="77777777" w:rsidR="004D375D" w:rsidRPr="001679AC" w:rsidRDefault="004D375D" w:rsidP="00872D63">
      <w:pPr>
        <w:pStyle w:val="1-6"/>
        <w:rPr>
          <w:rtl/>
        </w:rPr>
      </w:pPr>
      <w:bookmarkStart w:id="488" w:name="_Toc523411588"/>
      <w:r w:rsidRPr="001679AC">
        <w:rPr>
          <w:rtl/>
        </w:rPr>
        <w:t>ב</w:t>
      </w:r>
      <w:r w:rsidRPr="001679AC">
        <w:rPr>
          <w:rFonts w:hint="cs"/>
          <w:rtl/>
        </w:rPr>
        <w:t xml:space="preserve">פרק זה לתצהירי, </w:t>
      </w:r>
      <w:r w:rsidRPr="001679AC">
        <w:rPr>
          <w:rtl/>
        </w:rPr>
        <w:t>מ</w:t>
      </w:r>
      <w:r w:rsidRPr="001679AC">
        <w:rPr>
          <w:rFonts w:hint="cs"/>
          <w:rtl/>
        </w:rPr>
        <w:t xml:space="preserve">שמעותו של </w:t>
      </w:r>
      <w:r w:rsidRPr="001679AC">
        <w:rPr>
          <w:rtl/>
        </w:rPr>
        <w:t>ה</w:t>
      </w:r>
      <w:r w:rsidRPr="001679AC">
        <w:rPr>
          <w:rFonts w:hint="cs"/>
          <w:rtl/>
        </w:rPr>
        <w:t xml:space="preserve">מונח </w:t>
      </w:r>
      <w:r w:rsidRPr="001679AC">
        <w:rPr>
          <w:rtl/>
        </w:rPr>
        <w:t>"</w:t>
      </w:r>
      <w:r w:rsidRPr="001679AC">
        <w:rPr>
          <w:rFonts w:hint="cs"/>
          <w:b/>
          <w:bCs/>
          <w:rtl/>
        </w:rPr>
        <w:t>בעל זיקה</w:t>
      </w:r>
      <w:r w:rsidRPr="001679AC">
        <w:rPr>
          <w:rFonts w:hint="cs"/>
          <w:rtl/>
        </w:rPr>
        <w:t>"</w:t>
      </w:r>
      <w:r w:rsidRPr="001679AC">
        <w:rPr>
          <w:rtl/>
        </w:rPr>
        <w:t xml:space="preserve"> כ</w:t>
      </w:r>
      <w:r w:rsidRPr="001679AC">
        <w:rPr>
          <w:rFonts w:hint="cs"/>
          <w:rtl/>
        </w:rPr>
        <w:t xml:space="preserve">הגדרתו בחוק עסקאות גופים ציבוריים התשל"ו-1976 </w:t>
      </w:r>
      <w:r w:rsidRPr="001679AC">
        <w:rPr>
          <w:rtl/>
        </w:rPr>
        <w:t>(</w:t>
      </w:r>
      <w:r w:rsidRPr="001679AC">
        <w:rPr>
          <w:rFonts w:hint="cs"/>
          <w:rtl/>
        </w:rPr>
        <w:t>להלן:</w:t>
      </w:r>
      <w:r w:rsidRPr="001679AC">
        <w:rPr>
          <w:rtl/>
        </w:rPr>
        <w:t xml:space="preserve"> "</w:t>
      </w:r>
      <w:r w:rsidRPr="001679AC">
        <w:rPr>
          <w:rFonts w:hint="cs"/>
          <w:b/>
          <w:bCs/>
          <w:rtl/>
        </w:rPr>
        <w:t>חוק עסקאות גופים ציבוריים</w:t>
      </w:r>
      <w:r w:rsidRPr="001679AC">
        <w:rPr>
          <w:rFonts w:hint="cs"/>
          <w:rtl/>
        </w:rPr>
        <w:t>"</w:t>
      </w:r>
      <w:r w:rsidRPr="001679AC">
        <w:rPr>
          <w:rtl/>
        </w:rPr>
        <w:t xml:space="preserve">). </w:t>
      </w:r>
      <w:r w:rsidRPr="001679AC">
        <w:rPr>
          <w:rFonts w:hint="cs"/>
          <w:rtl/>
        </w:rPr>
        <w:t>אני מאשר כי משמעותו של מונח זה מובן לי.</w:t>
      </w:r>
      <w:bookmarkEnd w:id="488"/>
      <w:r w:rsidRPr="001679AC">
        <w:rPr>
          <w:rFonts w:hint="cs"/>
          <w:rtl/>
        </w:rPr>
        <w:t xml:space="preserve"> </w:t>
      </w:r>
    </w:p>
    <w:p w14:paraId="144E1365" w14:textId="77777777" w:rsidR="004D375D" w:rsidRPr="001679AC" w:rsidRDefault="004D375D" w:rsidP="00872D63">
      <w:pPr>
        <w:pStyle w:val="1-6"/>
        <w:rPr>
          <w:rtl/>
        </w:rPr>
      </w:pPr>
      <w:bookmarkStart w:id="489" w:name="_Toc523411589"/>
      <w:r w:rsidRPr="001679AC">
        <w:rPr>
          <w:rFonts w:hint="cs"/>
          <w:rtl/>
        </w:rPr>
        <w:t>המציע הוא תאגיד הרשום בישראל.</w:t>
      </w:r>
      <w:bookmarkEnd w:id="489"/>
      <w:r w:rsidRPr="001679AC">
        <w:rPr>
          <w:rFonts w:hint="cs"/>
          <w:rtl/>
        </w:rPr>
        <w:t xml:space="preserve"> </w:t>
      </w:r>
    </w:p>
    <w:p w14:paraId="124AC0FE" w14:textId="77777777" w:rsidR="004D375D" w:rsidRPr="001679AC" w:rsidRDefault="004D375D" w:rsidP="00872D63">
      <w:pPr>
        <w:pStyle w:val="18"/>
        <w:numPr>
          <w:ilvl w:val="0"/>
          <w:numId w:val="256"/>
        </w:numPr>
      </w:pPr>
      <w:bookmarkStart w:id="490" w:name="_Toc523411590"/>
      <w:r w:rsidRPr="001679AC">
        <w:rPr>
          <w:rFonts w:hint="cs"/>
          <w:rtl/>
        </w:rPr>
        <w:t xml:space="preserve">רצ"ב </w:t>
      </w:r>
      <w:r w:rsidRPr="00872D63">
        <w:rPr>
          <w:rFonts w:hint="eastAsia"/>
          <w:b/>
          <w:bCs/>
          <w:u w:val="single"/>
          <w:rtl/>
        </w:rPr>
        <w:t>כנספח</w:t>
      </w:r>
      <w:r w:rsidRPr="00872D63">
        <w:rPr>
          <w:b/>
          <w:bCs/>
          <w:u w:val="single"/>
          <w:rtl/>
        </w:rPr>
        <w:t xml:space="preserve"> 3.1 </w:t>
      </w:r>
      <w:r w:rsidRPr="00872D63">
        <w:rPr>
          <w:rFonts w:hint="eastAsia"/>
          <w:b/>
          <w:bCs/>
          <w:u w:val="single"/>
          <w:rtl/>
        </w:rPr>
        <w:t>לתצהירי</w:t>
      </w:r>
      <w:r w:rsidRPr="00872D63">
        <w:rPr>
          <w:b/>
          <w:bCs/>
          <w:u w:val="single"/>
          <w:rtl/>
        </w:rPr>
        <w:t xml:space="preserve"> </w:t>
      </w:r>
      <w:r w:rsidRPr="00872D63">
        <w:rPr>
          <w:rFonts w:hint="eastAsia"/>
          <w:b/>
          <w:bCs/>
          <w:u w:val="single"/>
          <w:rtl/>
        </w:rPr>
        <w:t>זה</w:t>
      </w:r>
      <w:r w:rsidRPr="00872D63">
        <w:rPr>
          <w:b/>
          <w:bCs/>
          <w:u w:val="single"/>
          <w:rtl/>
        </w:rPr>
        <w:t>,</w:t>
      </w:r>
      <w:r w:rsidRPr="001679AC">
        <w:rPr>
          <w:rFonts w:hint="cs"/>
          <w:rtl/>
        </w:rPr>
        <w:t xml:space="preserve"> אישורים נדרשים לפי </w:t>
      </w:r>
      <w:r w:rsidRPr="001679AC">
        <w:rPr>
          <w:rtl/>
        </w:rPr>
        <w:t>חוק עסקאות גופים ציבוריים</w:t>
      </w:r>
      <w:r w:rsidRPr="001679AC">
        <w:rPr>
          <w:rFonts w:hint="cs"/>
          <w:rtl/>
        </w:rPr>
        <w:t>, תקפים ליום הגשת ההצעה,</w:t>
      </w:r>
      <w:r w:rsidRPr="001679AC">
        <w:rPr>
          <w:rtl/>
        </w:rPr>
        <w:t xml:space="preserve"> </w:t>
      </w:r>
      <w:r w:rsidRPr="001679AC">
        <w:rPr>
          <w:rFonts w:hint="cs"/>
          <w:rtl/>
        </w:rPr>
        <w:t xml:space="preserve">ובכלל זה אישור </w:t>
      </w:r>
      <w:r w:rsidRPr="001679AC">
        <w:rPr>
          <w:rtl/>
        </w:rPr>
        <w:t>פקיד מורשה, רואה חשבון או יועץ מס, המעיד שהמציע מנהל פנקסי חשבונות על פי פקודת מס הכנסה [נוסח חדש] וחוק מס ערך מוסף, התשל"ו – 1975 (להלן: "</w:t>
      </w:r>
      <w:r w:rsidRPr="00872D63">
        <w:rPr>
          <w:b/>
          <w:bCs/>
          <w:rtl/>
        </w:rPr>
        <w:t>חוק מס ערך מוסף</w:t>
      </w:r>
      <w:r w:rsidRPr="001679AC">
        <w:rPr>
          <w:rtl/>
        </w:rPr>
        <w:t>") או שהוא פטור מלנהלם ושהוא נוהג לדווח לפקיד שומה על הכנסותיו וכן מדווח למנהל מס ערך מוסף על עסקאות שמוטל עליהן מס לפי חוק מס ערך מוסף.</w:t>
      </w:r>
      <w:r w:rsidRPr="001679AC">
        <w:rPr>
          <w:rFonts w:hint="cs"/>
          <w:rtl/>
        </w:rPr>
        <w:t xml:space="preserve"> וכן אישור על ניכוי מס במקור כפי שניתן על ידי שלטונות מס הכנסה ומע"מ.</w:t>
      </w:r>
      <w:bookmarkEnd w:id="490"/>
      <w:r w:rsidRPr="001679AC">
        <w:rPr>
          <w:rtl/>
        </w:rPr>
        <w:t xml:space="preserve"> </w:t>
      </w:r>
    </w:p>
    <w:p w14:paraId="58DA85B2" w14:textId="77777777" w:rsidR="004D375D" w:rsidRPr="001679AC" w:rsidRDefault="004D375D" w:rsidP="00872D63">
      <w:pPr>
        <w:pStyle w:val="1-2"/>
      </w:pPr>
      <w:bookmarkStart w:id="491" w:name="_Toc523411591"/>
      <w:r w:rsidRPr="001679AC">
        <w:rPr>
          <w:rFonts w:hint="cs"/>
          <w:rtl/>
        </w:rPr>
        <w:t xml:space="preserve">הננו מתחייבים למלא אחר דרישות סעיף 2ב1.(א) לחוק עסקאות גופים ציבוריים, תשל"ו בעניין יצוג הולם לאנשים עם מוגבלות- תנאי לעסקה עם גוף ציבורי. רצ"ב לתצהירי זה, כנספח </w:t>
      </w:r>
      <w:r w:rsidR="00151247" w:rsidRPr="001679AC">
        <w:rPr>
          <w:rFonts w:hint="cs"/>
          <w:rtl/>
        </w:rPr>
        <w:t>7</w:t>
      </w:r>
      <w:r w:rsidRPr="001679AC">
        <w:rPr>
          <w:rFonts w:hint="cs"/>
          <w:rtl/>
        </w:rPr>
        <w:t xml:space="preserve"> </w:t>
      </w:r>
      <w:r w:rsidR="00FF486C">
        <w:rPr>
          <w:rFonts w:hint="cs"/>
          <w:rtl/>
        </w:rPr>
        <w:t xml:space="preserve"> </w:t>
      </w:r>
      <w:r w:rsidRPr="00872D63">
        <w:rPr>
          <w:rFonts w:hint="eastAsia"/>
          <w:rtl/>
        </w:rPr>
        <w:t>למסמכי</w:t>
      </w:r>
      <w:r w:rsidRPr="001679AC">
        <w:rPr>
          <w:rFonts w:hint="cs"/>
          <w:rtl/>
        </w:rPr>
        <w:t xml:space="preserve"> המכרז, הצהרה בדבר העסקת אנשים עם מוגבלויות, כמוגדר בחוק לשיויון זכויות לאנשים עם מוגבלויות, התשנ"ח 1998.</w:t>
      </w:r>
      <w:bookmarkEnd w:id="491"/>
    </w:p>
    <w:p w14:paraId="5247EB0F" w14:textId="77777777" w:rsidR="004D375D" w:rsidRPr="001679AC" w:rsidRDefault="004D375D" w:rsidP="00872D63">
      <w:pPr>
        <w:pStyle w:val="1-2"/>
        <w:rPr>
          <w:rtl/>
        </w:rPr>
      </w:pPr>
      <w:bookmarkStart w:id="492" w:name="_Toc523411592"/>
      <w:r w:rsidRPr="001679AC">
        <w:rPr>
          <w:rtl/>
        </w:rPr>
        <w:t>ה</w:t>
      </w:r>
      <w:r w:rsidRPr="001679AC">
        <w:rPr>
          <w:rFonts w:hint="cs"/>
          <w:rtl/>
        </w:rPr>
        <w:t>מציע ו"בעל זיקה" אל</w:t>
      </w:r>
      <w:r w:rsidRPr="001679AC">
        <w:rPr>
          <w:rtl/>
        </w:rPr>
        <w:t>י</w:t>
      </w:r>
      <w:r w:rsidRPr="001679AC">
        <w:rPr>
          <w:rFonts w:hint="cs"/>
          <w:rtl/>
        </w:rPr>
        <w:t xml:space="preserve">ו </w:t>
      </w:r>
      <w:r w:rsidRPr="001679AC">
        <w:rPr>
          <w:rtl/>
        </w:rPr>
        <w:t>ל</w:t>
      </w:r>
      <w:r w:rsidRPr="001679AC">
        <w:rPr>
          <w:rFonts w:hint="cs"/>
          <w:rtl/>
        </w:rPr>
        <w:t>א הורשעו</w:t>
      </w:r>
      <w:r w:rsidRPr="001679AC">
        <w:rPr>
          <w:rtl/>
        </w:rPr>
        <w:t xml:space="preserve"> </w:t>
      </w:r>
      <w:r w:rsidRPr="001679AC">
        <w:rPr>
          <w:rFonts w:hint="cs"/>
          <w:rtl/>
        </w:rPr>
        <w:t>ביותר משתי עבירות לפי חוק עובדים זרים, התשנ"א  - 1991 וחוק שכר מינימום, התשמ"ז</w:t>
      </w:r>
      <w:r w:rsidRPr="001679AC">
        <w:rPr>
          <w:rtl/>
        </w:rPr>
        <w:t>–</w:t>
      </w:r>
      <w:r w:rsidRPr="001679AC">
        <w:rPr>
          <w:rFonts w:hint="cs"/>
          <w:rtl/>
        </w:rPr>
        <w:t>1987 עד למועד האחרון להגשת ההצעות (להל</w:t>
      </w:r>
      <w:r w:rsidRPr="001679AC">
        <w:rPr>
          <w:rtl/>
        </w:rPr>
        <w:t>ן</w:t>
      </w:r>
      <w:r w:rsidRPr="001679AC">
        <w:rPr>
          <w:rFonts w:hint="cs"/>
          <w:rtl/>
        </w:rPr>
        <w:t>: "</w:t>
      </w:r>
      <w:r w:rsidRPr="001679AC">
        <w:rPr>
          <w:b/>
          <w:bCs/>
          <w:rtl/>
        </w:rPr>
        <w:t>מ</w:t>
      </w:r>
      <w:r w:rsidRPr="001679AC">
        <w:rPr>
          <w:rFonts w:hint="cs"/>
          <w:b/>
          <w:bCs/>
          <w:rtl/>
        </w:rPr>
        <w:t>ועד להגשה</w:t>
      </w:r>
      <w:r w:rsidRPr="001679AC">
        <w:rPr>
          <w:rFonts w:hint="cs"/>
          <w:rtl/>
        </w:rPr>
        <w:t>"</w:t>
      </w:r>
      <w:r w:rsidRPr="001679AC">
        <w:rPr>
          <w:rtl/>
        </w:rPr>
        <w:t>)</w:t>
      </w:r>
      <w:r w:rsidRPr="001679AC">
        <w:rPr>
          <w:rFonts w:hint="cs"/>
          <w:rtl/>
        </w:rPr>
        <w:t xml:space="preserve"> מטעם המציע במכרז, או שהורשעו כאמור אך כבר חלפה שנה אחת לפחות ממועד ההרשעה האחרונה ועד למועד ההגשה. ככל שהיו הרשעות, הנני מצהיר כי הן מפורטות </w:t>
      </w:r>
      <w:r w:rsidRPr="001679AC">
        <w:rPr>
          <w:rFonts w:hint="cs"/>
          <w:b/>
          <w:bCs/>
          <w:u w:val="single"/>
          <w:rtl/>
        </w:rPr>
        <w:t>בנספח 3.2 לתצהירי זה</w:t>
      </w:r>
      <w:r w:rsidRPr="001679AC">
        <w:rPr>
          <w:rFonts w:hint="cs"/>
          <w:rtl/>
        </w:rPr>
        <w:t xml:space="preserve"> [אי צירוף נספח כאמור מהווה הצהרה שאין הרשעות].</w:t>
      </w:r>
      <w:bookmarkEnd w:id="492"/>
    </w:p>
    <w:p w14:paraId="2C117FC8" w14:textId="77777777" w:rsidR="004D375D" w:rsidRPr="001679AC" w:rsidRDefault="004D375D" w:rsidP="004D375D">
      <w:pPr>
        <w:spacing w:line="360" w:lineRule="auto"/>
        <w:rPr>
          <w:rFonts w:cs="David"/>
        </w:rPr>
      </w:pPr>
    </w:p>
    <w:p w14:paraId="365FF39F" w14:textId="77777777" w:rsidR="004D375D" w:rsidRPr="001679AC" w:rsidRDefault="004D375D" w:rsidP="004D375D">
      <w:pPr>
        <w:spacing w:line="360" w:lineRule="auto"/>
        <w:rPr>
          <w:rFonts w:cs="David"/>
          <w:b/>
          <w:bCs/>
          <w:u w:val="single"/>
          <w:rtl/>
        </w:rPr>
      </w:pPr>
      <w:r w:rsidRPr="001679AC">
        <w:rPr>
          <w:rFonts w:cs="David" w:hint="cs"/>
          <w:b/>
          <w:bCs/>
          <w:u w:val="single"/>
          <w:rtl/>
        </w:rPr>
        <w:t xml:space="preserve">פרק 4 </w:t>
      </w:r>
      <w:r w:rsidRPr="001679AC">
        <w:rPr>
          <w:rFonts w:cs="David"/>
          <w:b/>
          <w:bCs/>
          <w:u w:val="single"/>
          <w:rtl/>
        </w:rPr>
        <w:t>–</w:t>
      </w:r>
      <w:r w:rsidRPr="001679AC">
        <w:rPr>
          <w:rFonts w:cs="David" w:hint="cs"/>
          <w:b/>
          <w:bCs/>
          <w:u w:val="single"/>
          <w:rtl/>
        </w:rPr>
        <w:t xml:space="preserve"> אישור והתחייבות לתשלום תנאים סוציאליים</w:t>
      </w:r>
    </w:p>
    <w:p w14:paraId="1A11FE0B" w14:textId="77777777" w:rsidR="004D375D" w:rsidRPr="001679AC" w:rsidRDefault="004D375D" w:rsidP="004D375D">
      <w:pPr>
        <w:spacing w:line="360" w:lineRule="auto"/>
        <w:jc w:val="both"/>
        <w:rPr>
          <w:rFonts w:cs="David"/>
          <w:rtl/>
        </w:rPr>
      </w:pPr>
      <w:r w:rsidRPr="001679AC">
        <w:rPr>
          <w:rFonts w:cs="David"/>
          <w:rtl/>
        </w:rPr>
        <w:t>הנני מאשר בזאת כי המציע עומד בדרישות לתשלומים סוציאליים ושכר מינימום לעובדיו.</w:t>
      </w:r>
    </w:p>
    <w:p w14:paraId="3F4BB953" w14:textId="77777777" w:rsidR="004D375D" w:rsidRPr="001679AC" w:rsidRDefault="004D375D" w:rsidP="004D375D">
      <w:pPr>
        <w:spacing w:line="360" w:lineRule="auto"/>
        <w:jc w:val="both"/>
        <w:rPr>
          <w:rFonts w:cs="David"/>
          <w:rtl/>
        </w:rPr>
      </w:pPr>
      <w:r w:rsidRPr="001679AC">
        <w:rPr>
          <w:rFonts w:cs="David" w:hint="cs"/>
          <w:rtl/>
        </w:rPr>
        <w:t xml:space="preserve">המציע </w:t>
      </w:r>
      <w:r w:rsidRPr="001679AC">
        <w:rPr>
          <w:rFonts w:cs="David"/>
          <w:rtl/>
        </w:rPr>
        <w:t>מתחייב בזאת לקיים בכל תקופת ההסכם שייחתם בעקבות זכיית</w:t>
      </w:r>
      <w:r w:rsidRPr="001679AC">
        <w:rPr>
          <w:rFonts w:cs="David" w:hint="cs"/>
          <w:rtl/>
        </w:rPr>
        <w:t xml:space="preserve"> המציע</w:t>
      </w:r>
      <w:r w:rsidRPr="001679AC">
        <w:rPr>
          <w:rFonts w:cs="David"/>
          <w:rtl/>
        </w:rPr>
        <w:t xml:space="preserve"> במכרז, לגבי העובדים שיועסקו על יד</w:t>
      </w:r>
      <w:r w:rsidRPr="001679AC">
        <w:rPr>
          <w:rFonts w:cs="David" w:hint="cs"/>
          <w:rtl/>
        </w:rPr>
        <w:t xml:space="preserve">ו, </w:t>
      </w:r>
      <w:r w:rsidRPr="001679AC">
        <w:rPr>
          <w:rFonts w:cs="David"/>
          <w:rtl/>
        </w:rPr>
        <w:t>את האמור בחוקי העבודה המפורטים בהמשך לזה:</w:t>
      </w:r>
    </w:p>
    <w:p w14:paraId="57116A03" w14:textId="77777777" w:rsidR="004D375D" w:rsidRPr="001679AC" w:rsidRDefault="004D375D" w:rsidP="004D375D">
      <w:pPr>
        <w:pStyle w:val="aff1"/>
        <w:widowControl/>
        <w:numPr>
          <w:ilvl w:val="0"/>
          <w:numId w:val="198"/>
        </w:numPr>
        <w:spacing w:line="360" w:lineRule="auto"/>
        <w:contextualSpacing w:val="0"/>
        <w:rPr>
          <w:rFonts w:cs="David"/>
          <w:rtl/>
        </w:rPr>
      </w:pPr>
      <w:r w:rsidRPr="001679AC">
        <w:rPr>
          <w:rFonts w:cs="David"/>
          <w:rtl/>
        </w:rPr>
        <w:t>חוק שירות התעסוקה, התשי"ט- 1959</w:t>
      </w:r>
    </w:p>
    <w:p w14:paraId="521CCC28" w14:textId="77777777" w:rsidR="004D375D" w:rsidRPr="001679AC" w:rsidRDefault="004D375D" w:rsidP="004D375D">
      <w:pPr>
        <w:pStyle w:val="aff1"/>
        <w:widowControl/>
        <w:numPr>
          <w:ilvl w:val="0"/>
          <w:numId w:val="198"/>
        </w:numPr>
        <w:spacing w:line="360" w:lineRule="auto"/>
        <w:contextualSpacing w:val="0"/>
        <w:rPr>
          <w:rFonts w:cs="David"/>
          <w:rtl/>
        </w:rPr>
      </w:pPr>
      <w:r w:rsidRPr="001679AC">
        <w:rPr>
          <w:rFonts w:cs="David"/>
          <w:rtl/>
        </w:rPr>
        <w:t>חוק שעות העבודה והמנוחה, התשי"א- 1951</w:t>
      </w:r>
    </w:p>
    <w:p w14:paraId="35D0F6EB" w14:textId="77777777" w:rsidR="004D375D" w:rsidRPr="001679AC" w:rsidRDefault="004D375D" w:rsidP="004D375D">
      <w:pPr>
        <w:pStyle w:val="aff1"/>
        <w:widowControl/>
        <w:numPr>
          <w:ilvl w:val="0"/>
          <w:numId w:val="198"/>
        </w:numPr>
        <w:spacing w:line="360" w:lineRule="auto"/>
        <w:contextualSpacing w:val="0"/>
        <w:rPr>
          <w:rFonts w:cs="David"/>
          <w:rtl/>
        </w:rPr>
      </w:pPr>
      <w:r w:rsidRPr="001679AC">
        <w:rPr>
          <w:rFonts w:cs="David"/>
          <w:rtl/>
        </w:rPr>
        <w:t>חוק דמי מחלה, התשל"ו- 1976</w:t>
      </w:r>
    </w:p>
    <w:p w14:paraId="2C9D6DCA" w14:textId="77777777" w:rsidR="004D375D" w:rsidRPr="001679AC" w:rsidRDefault="004D375D" w:rsidP="004D375D">
      <w:pPr>
        <w:pStyle w:val="aff1"/>
        <w:widowControl/>
        <w:numPr>
          <w:ilvl w:val="0"/>
          <w:numId w:val="198"/>
        </w:numPr>
        <w:spacing w:line="360" w:lineRule="auto"/>
        <w:contextualSpacing w:val="0"/>
        <w:rPr>
          <w:rFonts w:cs="David"/>
          <w:rtl/>
        </w:rPr>
      </w:pPr>
      <w:r w:rsidRPr="001679AC">
        <w:rPr>
          <w:rFonts w:cs="David"/>
          <w:rtl/>
        </w:rPr>
        <w:t>חוק חופשה שנתית, התשי"א- 1951</w:t>
      </w:r>
    </w:p>
    <w:p w14:paraId="2E899EBF" w14:textId="77777777" w:rsidR="004D375D" w:rsidRPr="001679AC" w:rsidRDefault="004D375D" w:rsidP="004D375D">
      <w:pPr>
        <w:pStyle w:val="aff1"/>
        <w:widowControl/>
        <w:numPr>
          <w:ilvl w:val="0"/>
          <w:numId w:val="198"/>
        </w:numPr>
        <w:spacing w:line="360" w:lineRule="auto"/>
        <w:contextualSpacing w:val="0"/>
        <w:rPr>
          <w:rFonts w:cs="David"/>
          <w:rtl/>
        </w:rPr>
      </w:pPr>
      <w:r w:rsidRPr="001679AC">
        <w:rPr>
          <w:rFonts w:cs="David"/>
          <w:rtl/>
        </w:rPr>
        <w:t>חוק עבודת נשים, התשי"ד- 1954</w:t>
      </w:r>
    </w:p>
    <w:p w14:paraId="709BE059" w14:textId="77777777" w:rsidR="004D375D" w:rsidRPr="001679AC" w:rsidRDefault="004D375D" w:rsidP="004D375D">
      <w:pPr>
        <w:pStyle w:val="aff1"/>
        <w:widowControl/>
        <w:numPr>
          <w:ilvl w:val="0"/>
          <w:numId w:val="198"/>
        </w:numPr>
        <w:spacing w:line="360" w:lineRule="auto"/>
        <w:contextualSpacing w:val="0"/>
        <w:rPr>
          <w:rFonts w:cs="David"/>
          <w:rtl/>
        </w:rPr>
      </w:pPr>
      <w:r w:rsidRPr="001679AC">
        <w:rPr>
          <w:rFonts w:cs="David"/>
          <w:rtl/>
        </w:rPr>
        <w:t>חוק שכר שווה לעובדת ולעובד, התשנ"ו- 1996</w:t>
      </w:r>
    </w:p>
    <w:p w14:paraId="26FAA3CE" w14:textId="77777777" w:rsidR="004D375D" w:rsidRPr="001679AC" w:rsidRDefault="004D375D" w:rsidP="004D375D">
      <w:pPr>
        <w:pStyle w:val="aff1"/>
        <w:widowControl/>
        <w:numPr>
          <w:ilvl w:val="0"/>
          <w:numId w:val="198"/>
        </w:numPr>
        <w:spacing w:line="360" w:lineRule="auto"/>
        <w:contextualSpacing w:val="0"/>
        <w:rPr>
          <w:rFonts w:cs="David"/>
          <w:rtl/>
        </w:rPr>
      </w:pPr>
      <w:r w:rsidRPr="001679AC">
        <w:rPr>
          <w:rFonts w:cs="David"/>
          <w:rtl/>
        </w:rPr>
        <w:t>חוק עבודת הנוער, התשי"ג- 1952</w:t>
      </w:r>
    </w:p>
    <w:p w14:paraId="786AD7D8" w14:textId="77777777" w:rsidR="004D375D" w:rsidRPr="001679AC" w:rsidRDefault="004D375D" w:rsidP="004D375D">
      <w:pPr>
        <w:pStyle w:val="aff1"/>
        <w:widowControl/>
        <w:numPr>
          <w:ilvl w:val="0"/>
          <w:numId w:val="198"/>
        </w:numPr>
        <w:spacing w:line="360" w:lineRule="auto"/>
        <w:contextualSpacing w:val="0"/>
        <w:rPr>
          <w:rFonts w:cs="David"/>
          <w:rtl/>
        </w:rPr>
      </w:pPr>
      <w:r w:rsidRPr="001679AC">
        <w:rPr>
          <w:rFonts w:cs="David"/>
          <w:rtl/>
        </w:rPr>
        <w:t>חוק החניכות, התשי"ג-1953</w:t>
      </w:r>
    </w:p>
    <w:p w14:paraId="35E77AA5" w14:textId="77777777" w:rsidR="004D375D" w:rsidRPr="001679AC" w:rsidRDefault="004D375D" w:rsidP="004D375D">
      <w:pPr>
        <w:pStyle w:val="aff1"/>
        <w:widowControl/>
        <w:numPr>
          <w:ilvl w:val="0"/>
          <w:numId w:val="198"/>
        </w:numPr>
        <w:spacing w:line="360" w:lineRule="auto"/>
        <w:contextualSpacing w:val="0"/>
        <w:rPr>
          <w:rFonts w:cs="David"/>
          <w:rtl/>
        </w:rPr>
      </w:pPr>
      <w:r w:rsidRPr="001679AC">
        <w:rPr>
          <w:rFonts w:cs="David"/>
          <w:rtl/>
        </w:rPr>
        <w:t>חוק החיילים המשוחררים (החזרה לעבודה), התש"ט- 1949</w:t>
      </w:r>
    </w:p>
    <w:p w14:paraId="0C58EB7A" w14:textId="77777777" w:rsidR="004D375D" w:rsidRPr="001679AC" w:rsidRDefault="004D375D" w:rsidP="004D375D">
      <w:pPr>
        <w:pStyle w:val="aff1"/>
        <w:widowControl/>
        <w:numPr>
          <w:ilvl w:val="0"/>
          <w:numId w:val="198"/>
        </w:numPr>
        <w:spacing w:line="360" w:lineRule="auto"/>
        <w:contextualSpacing w:val="0"/>
        <w:rPr>
          <w:rFonts w:cs="David"/>
          <w:rtl/>
        </w:rPr>
      </w:pPr>
      <w:r w:rsidRPr="001679AC">
        <w:rPr>
          <w:rFonts w:cs="David"/>
          <w:rtl/>
        </w:rPr>
        <w:t>חוק הגנת השכר, התשי"ח- 1958</w:t>
      </w:r>
    </w:p>
    <w:p w14:paraId="4A4E7180" w14:textId="77777777" w:rsidR="004D375D" w:rsidRPr="001679AC" w:rsidRDefault="004D375D" w:rsidP="004D375D">
      <w:pPr>
        <w:pStyle w:val="aff1"/>
        <w:widowControl/>
        <w:numPr>
          <w:ilvl w:val="0"/>
          <w:numId w:val="198"/>
        </w:numPr>
        <w:spacing w:line="360" w:lineRule="auto"/>
        <w:contextualSpacing w:val="0"/>
        <w:rPr>
          <w:rFonts w:cs="David"/>
          <w:rtl/>
        </w:rPr>
      </w:pPr>
      <w:r w:rsidRPr="001679AC">
        <w:rPr>
          <w:rFonts w:cs="David"/>
          <w:rtl/>
        </w:rPr>
        <w:t>חוק פיצויי הפיטורין, התשכ"ג- 1963</w:t>
      </w:r>
    </w:p>
    <w:p w14:paraId="3E650E99" w14:textId="77777777" w:rsidR="004D375D" w:rsidRPr="001679AC" w:rsidRDefault="004D375D" w:rsidP="004D375D">
      <w:pPr>
        <w:pStyle w:val="aff1"/>
        <w:widowControl/>
        <w:numPr>
          <w:ilvl w:val="0"/>
          <w:numId w:val="198"/>
        </w:numPr>
        <w:spacing w:line="360" w:lineRule="auto"/>
        <w:contextualSpacing w:val="0"/>
        <w:rPr>
          <w:rFonts w:cs="David"/>
          <w:rtl/>
        </w:rPr>
      </w:pPr>
      <w:r w:rsidRPr="001679AC">
        <w:rPr>
          <w:rFonts w:cs="David"/>
          <w:rtl/>
        </w:rPr>
        <w:t>חוק שכר מינימום, התשמ"ז- 1987</w:t>
      </w:r>
    </w:p>
    <w:p w14:paraId="45EDC7EB" w14:textId="77777777" w:rsidR="004D375D" w:rsidRPr="001679AC" w:rsidRDefault="004D375D" w:rsidP="004D375D">
      <w:pPr>
        <w:pStyle w:val="aff1"/>
        <w:widowControl/>
        <w:numPr>
          <w:ilvl w:val="0"/>
          <w:numId w:val="198"/>
        </w:numPr>
        <w:spacing w:line="360" w:lineRule="auto"/>
        <w:contextualSpacing w:val="0"/>
        <w:rPr>
          <w:rFonts w:cs="David"/>
        </w:rPr>
      </w:pPr>
      <w:r w:rsidRPr="001679AC">
        <w:rPr>
          <w:rFonts w:cs="David"/>
          <w:rtl/>
        </w:rPr>
        <w:t>חוק הביטוח הלאומי (נוסח משולב), התשנ"ה- 1995</w:t>
      </w:r>
    </w:p>
    <w:p w14:paraId="4E1B4F06" w14:textId="77777777" w:rsidR="004D375D" w:rsidRPr="001679AC" w:rsidRDefault="004D375D" w:rsidP="004D375D">
      <w:pPr>
        <w:spacing w:line="360" w:lineRule="auto"/>
        <w:rPr>
          <w:rFonts w:cs="David"/>
          <w:rtl/>
        </w:rPr>
      </w:pPr>
    </w:p>
    <w:p w14:paraId="08B36C0E" w14:textId="77777777" w:rsidR="004D375D" w:rsidRPr="001679AC" w:rsidRDefault="004D375D" w:rsidP="00546D1E">
      <w:pPr>
        <w:pStyle w:val="aff1"/>
        <w:spacing w:line="360" w:lineRule="auto"/>
        <w:ind w:left="360" w:right="-180"/>
        <w:jc w:val="both"/>
        <w:rPr>
          <w:rFonts w:ascii="David" w:hAnsi="David" w:cs="David"/>
          <w:b/>
          <w:bCs/>
          <w:rtl/>
        </w:rPr>
      </w:pPr>
      <w:r w:rsidRPr="001679AC">
        <w:rPr>
          <w:rFonts w:ascii="David" w:hAnsi="David" w:cs="David"/>
          <w:b/>
          <w:bCs/>
          <w:u w:val="single"/>
          <w:rtl/>
        </w:rPr>
        <w:t xml:space="preserve">פרק 5 – אישור עמידת המציע בדרישות </w:t>
      </w:r>
      <w:r w:rsidR="00546D1E" w:rsidRPr="001679AC">
        <w:rPr>
          <w:rFonts w:ascii="David" w:hAnsi="David" w:cs="David" w:hint="cs"/>
          <w:b/>
          <w:bCs/>
          <w:u w:val="single"/>
          <w:rtl/>
        </w:rPr>
        <w:t>ה</w:t>
      </w:r>
      <w:r w:rsidRPr="001679AC">
        <w:rPr>
          <w:rFonts w:ascii="David" w:hAnsi="David" w:cs="David"/>
          <w:b/>
          <w:bCs/>
          <w:u w:val="single"/>
          <w:rtl/>
        </w:rPr>
        <w:t>ניסיון</w:t>
      </w:r>
      <w:r w:rsidR="00546D1E" w:rsidRPr="001679AC">
        <w:rPr>
          <w:rFonts w:ascii="David" w:hAnsi="David" w:cs="David" w:hint="cs"/>
          <w:b/>
          <w:bCs/>
          <w:u w:val="single"/>
          <w:rtl/>
        </w:rPr>
        <w:t xml:space="preserve"> המקצועי</w:t>
      </w:r>
      <w:r w:rsidRPr="001679AC">
        <w:rPr>
          <w:rFonts w:ascii="David" w:hAnsi="David" w:cs="David" w:hint="cs"/>
          <w:b/>
          <w:bCs/>
          <w:u w:val="single"/>
          <w:rtl/>
        </w:rPr>
        <w:t xml:space="preserve"> </w:t>
      </w:r>
      <w:r w:rsidR="00546D1E" w:rsidRPr="001679AC">
        <w:rPr>
          <w:rFonts w:ascii="David" w:hAnsi="David" w:cs="David" w:hint="cs"/>
          <w:b/>
          <w:bCs/>
          <w:u w:val="single"/>
          <w:rtl/>
        </w:rPr>
        <w:t>ו</w:t>
      </w:r>
      <w:r w:rsidRPr="001679AC">
        <w:rPr>
          <w:rFonts w:ascii="David" w:hAnsi="David" w:cs="David" w:hint="cs"/>
          <w:b/>
          <w:bCs/>
          <w:u w:val="single"/>
          <w:rtl/>
        </w:rPr>
        <w:t xml:space="preserve">היקף </w:t>
      </w:r>
      <w:r w:rsidRPr="001679AC">
        <w:rPr>
          <w:rFonts w:ascii="David" w:hAnsi="David" w:cs="David"/>
          <w:b/>
          <w:bCs/>
          <w:u w:val="single"/>
          <w:rtl/>
        </w:rPr>
        <w:t>מחזור</w:t>
      </w:r>
      <w:r w:rsidRPr="001679AC">
        <w:rPr>
          <w:rFonts w:ascii="David" w:hAnsi="David" w:cs="David" w:hint="cs"/>
          <w:b/>
          <w:bCs/>
          <w:u w:val="single"/>
          <w:rtl/>
        </w:rPr>
        <w:t xml:space="preserve"> פעילות</w:t>
      </w:r>
      <w:r w:rsidRPr="001679AC">
        <w:rPr>
          <w:rFonts w:ascii="David" w:hAnsi="David" w:cs="David"/>
          <w:b/>
          <w:bCs/>
          <w:u w:val="single"/>
          <w:rtl/>
        </w:rPr>
        <w:t>:</w:t>
      </w:r>
    </w:p>
    <w:p w14:paraId="66450483" w14:textId="77777777" w:rsidR="004D375D" w:rsidRPr="001679AC" w:rsidRDefault="004D375D" w:rsidP="00151247">
      <w:pPr>
        <w:pStyle w:val="aff1"/>
        <w:widowControl/>
        <w:numPr>
          <w:ilvl w:val="0"/>
          <w:numId w:val="60"/>
        </w:numPr>
        <w:spacing w:line="360" w:lineRule="auto"/>
        <w:ind w:right="-180"/>
        <w:contextualSpacing w:val="0"/>
        <w:jc w:val="both"/>
        <w:rPr>
          <w:rFonts w:ascii="David" w:hAnsi="David" w:cs="David"/>
          <w:rtl/>
        </w:rPr>
      </w:pPr>
      <w:r w:rsidRPr="001679AC">
        <w:rPr>
          <w:rFonts w:ascii="David" w:hAnsi="David" w:cs="David"/>
          <w:rtl/>
        </w:rPr>
        <w:t xml:space="preserve">הנני מצהיר כי המציע עומד בדרישות הנקובות בסעיף </w:t>
      </w:r>
      <w:r w:rsidR="00151247" w:rsidRPr="001679AC">
        <w:rPr>
          <w:rFonts w:ascii="David" w:hAnsi="David" w:cs="David" w:hint="cs"/>
          <w:rtl/>
        </w:rPr>
        <w:t>1.2.3</w:t>
      </w:r>
      <w:r w:rsidRPr="001679AC">
        <w:rPr>
          <w:rFonts w:ascii="David" w:hAnsi="David" w:cs="David"/>
          <w:rtl/>
        </w:rPr>
        <w:t xml:space="preserve"> לנוהל המכרז.</w:t>
      </w:r>
      <w:r w:rsidRPr="001679AC">
        <w:rPr>
          <w:rFonts w:ascii="David" w:hAnsi="David" w:cs="David" w:hint="cs"/>
          <w:rtl/>
        </w:rPr>
        <w:t xml:space="preserve"> </w:t>
      </w:r>
    </w:p>
    <w:p w14:paraId="00CB14F9" w14:textId="77777777" w:rsidR="004D375D" w:rsidRPr="001679AC" w:rsidRDefault="004D375D" w:rsidP="004D375D">
      <w:pPr>
        <w:pStyle w:val="aff1"/>
        <w:widowControl/>
        <w:numPr>
          <w:ilvl w:val="0"/>
          <w:numId w:val="60"/>
        </w:numPr>
        <w:spacing w:line="360" w:lineRule="auto"/>
        <w:contextualSpacing w:val="0"/>
        <w:jc w:val="both"/>
        <w:rPr>
          <w:rFonts w:ascii="David" w:hAnsi="David" w:cs="David"/>
          <w:rtl/>
        </w:rPr>
      </w:pPr>
      <w:r w:rsidRPr="001679AC">
        <w:rPr>
          <w:rFonts w:ascii="David" w:hAnsi="David" w:cs="David" w:hint="cs"/>
          <w:rtl/>
        </w:rPr>
        <w:t xml:space="preserve">מלבד תצהירי זה, </w:t>
      </w:r>
      <w:r w:rsidRPr="001679AC">
        <w:rPr>
          <w:rFonts w:ascii="David" w:hAnsi="David" w:cs="David"/>
          <w:rtl/>
        </w:rPr>
        <w:t>רצ"ב כ</w:t>
      </w:r>
      <w:r w:rsidRPr="001679AC">
        <w:rPr>
          <w:rFonts w:ascii="David" w:hAnsi="David" w:cs="David"/>
          <w:b/>
          <w:bCs/>
          <w:u w:val="single"/>
          <w:rtl/>
        </w:rPr>
        <w:t>נספח</w:t>
      </w:r>
      <w:r w:rsidRPr="001679AC">
        <w:rPr>
          <w:rFonts w:ascii="David" w:hAnsi="David" w:cs="David" w:hint="cs"/>
          <w:b/>
          <w:bCs/>
          <w:u w:val="single"/>
          <w:rtl/>
        </w:rPr>
        <w:t xml:space="preserve"> 4 וכנספח </w:t>
      </w:r>
      <w:r w:rsidRPr="001679AC">
        <w:rPr>
          <w:rFonts w:ascii="David" w:hAnsi="David" w:cs="David"/>
          <w:b/>
          <w:bCs/>
          <w:u w:val="single"/>
          <w:rtl/>
        </w:rPr>
        <w:t>5</w:t>
      </w:r>
      <w:r w:rsidRPr="001679AC">
        <w:rPr>
          <w:rFonts w:ascii="David" w:hAnsi="David" w:cs="David"/>
          <w:rtl/>
        </w:rPr>
        <w:t>, מסמכים</w:t>
      </w:r>
      <w:r w:rsidRPr="001679AC">
        <w:rPr>
          <w:rFonts w:ascii="David" w:hAnsi="David" w:cs="David" w:hint="cs"/>
          <w:rtl/>
        </w:rPr>
        <w:t xml:space="preserve"> ותצהירים</w:t>
      </w:r>
      <w:r w:rsidRPr="001679AC">
        <w:rPr>
          <w:rFonts w:ascii="David" w:hAnsi="David" w:cs="David"/>
          <w:rtl/>
        </w:rPr>
        <w:t xml:space="preserve"> המוכיחים את עמידת המציע בתנאי הסף הנקובים בסעיף </w:t>
      </w:r>
      <w:r w:rsidRPr="001679AC">
        <w:rPr>
          <w:rFonts w:ascii="David" w:hAnsi="David" w:cs="David" w:hint="cs"/>
          <w:rtl/>
        </w:rPr>
        <w:t>2.3</w:t>
      </w:r>
      <w:r w:rsidRPr="001679AC">
        <w:rPr>
          <w:rFonts w:ascii="David" w:hAnsi="David" w:cs="David"/>
          <w:rtl/>
        </w:rPr>
        <w:t xml:space="preserve"> לנוהל המכרז (ככל שאינם מצורפים להצעה בנספח אחר</w:t>
      </w:r>
      <w:r w:rsidRPr="001679AC">
        <w:rPr>
          <w:rFonts w:ascii="David" w:hAnsi="David" w:cs="David" w:hint="cs"/>
          <w:rtl/>
        </w:rPr>
        <w:t xml:space="preserve"> כגון נספח 1 נוסח ערבות הצעה)</w:t>
      </w:r>
      <w:r w:rsidRPr="001679AC">
        <w:rPr>
          <w:rFonts w:ascii="David" w:hAnsi="David" w:cs="David"/>
          <w:rtl/>
        </w:rPr>
        <w:t>.</w:t>
      </w:r>
    </w:p>
    <w:p w14:paraId="09F03FD8" w14:textId="77777777" w:rsidR="004D375D" w:rsidRPr="001679AC" w:rsidRDefault="004D375D" w:rsidP="004D375D">
      <w:pPr>
        <w:spacing w:line="360" w:lineRule="auto"/>
        <w:rPr>
          <w:rFonts w:cs="David"/>
          <w:rtl/>
        </w:rPr>
      </w:pPr>
    </w:p>
    <w:p w14:paraId="60CDFB76" w14:textId="77777777" w:rsidR="004D375D" w:rsidRPr="001679AC" w:rsidRDefault="004D375D" w:rsidP="004D375D">
      <w:pPr>
        <w:spacing w:line="360" w:lineRule="auto"/>
        <w:rPr>
          <w:rFonts w:cs="David"/>
          <w:b/>
          <w:bCs/>
          <w:u w:val="single"/>
          <w:rtl/>
        </w:rPr>
      </w:pPr>
      <w:r w:rsidRPr="001679AC">
        <w:rPr>
          <w:rFonts w:cs="David" w:hint="cs"/>
          <w:b/>
          <w:bCs/>
          <w:u w:val="single"/>
          <w:rtl/>
        </w:rPr>
        <w:t xml:space="preserve">פרק 6 </w:t>
      </w:r>
      <w:r w:rsidRPr="001679AC">
        <w:rPr>
          <w:rFonts w:cs="David"/>
          <w:b/>
          <w:bCs/>
          <w:u w:val="single"/>
          <w:rtl/>
        </w:rPr>
        <w:t>–</w:t>
      </w:r>
      <w:r w:rsidRPr="001679AC">
        <w:rPr>
          <w:rFonts w:cs="David" w:hint="cs"/>
          <w:b/>
          <w:bCs/>
          <w:u w:val="single"/>
          <w:rtl/>
        </w:rPr>
        <w:t xml:space="preserve"> אי תיאום מכרז </w:t>
      </w:r>
    </w:p>
    <w:p w14:paraId="5934D9D6" w14:textId="77777777" w:rsidR="004D375D" w:rsidRPr="001679AC" w:rsidRDefault="004D375D" w:rsidP="004D375D">
      <w:pPr>
        <w:spacing w:line="360" w:lineRule="auto"/>
        <w:jc w:val="both"/>
        <w:rPr>
          <w:rFonts w:ascii="David" w:hAnsi="David" w:cs="David"/>
          <w:rtl/>
        </w:rPr>
      </w:pPr>
      <w:r w:rsidRPr="001679AC">
        <w:rPr>
          <w:rFonts w:ascii="David" w:hAnsi="David" w:cs="David" w:hint="cs"/>
          <w:rtl/>
        </w:rPr>
        <w:t>הנני מצהיר כי;</w:t>
      </w:r>
    </w:p>
    <w:p w14:paraId="5B95C18E" w14:textId="77777777" w:rsidR="004D375D" w:rsidRPr="001679AC" w:rsidRDefault="004D375D" w:rsidP="00151247">
      <w:pPr>
        <w:spacing w:line="360" w:lineRule="auto"/>
        <w:ind w:left="374" w:hanging="374"/>
        <w:jc w:val="both"/>
        <w:rPr>
          <w:rFonts w:ascii="David" w:hAnsi="David" w:cs="David"/>
          <w:rtl/>
        </w:rPr>
      </w:pPr>
      <w:r w:rsidRPr="001679AC">
        <w:rPr>
          <w:rFonts w:ascii="David" w:hAnsi="David" w:cs="David"/>
          <w:rtl/>
        </w:rPr>
        <w:t xml:space="preserve">1. המחירים או הכמויות אשר מופיעים בהצעה זו הוחלטו על ידי המציע באופן עצמאי, ללא התייעצות, הסדר או קשר עם מציע אחר או עם מציע פוטנציאלי אחר (למעט קבלני המשנה אשר </w:t>
      </w:r>
      <w:r w:rsidRPr="001679AC">
        <w:rPr>
          <w:rFonts w:ascii="David" w:hAnsi="David" w:cs="David" w:hint="eastAsia"/>
          <w:rtl/>
        </w:rPr>
        <w:t>צוינו</w:t>
      </w:r>
      <w:r w:rsidRPr="001679AC">
        <w:rPr>
          <w:rFonts w:ascii="David" w:hAnsi="David" w:cs="David"/>
          <w:rtl/>
        </w:rPr>
        <w:t xml:space="preserve"> בנספח </w:t>
      </w:r>
      <w:r w:rsidR="00151247" w:rsidRPr="001679AC">
        <w:rPr>
          <w:rFonts w:ascii="David" w:hAnsi="David" w:cs="David" w:hint="cs"/>
          <w:rtl/>
        </w:rPr>
        <w:t>6</w:t>
      </w:r>
      <w:r w:rsidRPr="001679AC">
        <w:rPr>
          <w:rFonts w:ascii="David" w:hAnsi="David" w:cs="David"/>
          <w:rtl/>
        </w:rPr>
        <w:t xml:space="preserve"> למכרז).</w:t>
      </w:r>
    </w:p>
    <w:p w14:paraId="1B2F441F" w14:textId="77777777" w:rsidR="004D375D" w:rsidRPr="001679AC" w:rsidRDefault="004D375D" w:rsidP="00151247">
      <w:pPr>
        <w:spacing w:line="360" w:lineRule="auto"/>
        <w:ind w:left="374" w:hanging="374"/>
        <w:jc w:val="both"/>
        <w:rPr>
          <w:rFonts w:ascii="David" w:hAnsi="David" w:cs="David"/>
        </w:rPr>
      </w:pPr>
      <w:r w:rsidRPr="001679AC">
        <w:rPr>
          <w:rFonts w:ascii="David" w:hAnsi="David" w:cs="David"/>
          <w:rtl/>
        </w:rPr>
        <w:t xml:space="preserve">2. המחירים או הכמויות המופיעים בהצעת המציע לא הוצגו בפני כל אדם או תאגיד אשר מציע הצעות במכרז זה או תאגיד אשר יש לו את הפוטנציאל להציע הצעות במכרז זה (למעט קבלני המשנה אשר </w:t>
      </w:r>
      <w:r w:rsidRPr="001679AC">
        <w:rPr>
          <w:rFonts w:ascii="David" w:hAnsi="David" w:cs="David" w:hint="eastAsia"/>
          <w:rtl/>
        </w:rPr>
        <w:t>צוינו</w:t>
      </w:r>
      <w:r w:rsidRPr="001679AC">
        <w:rPr>
          <w:rFonts w:ascii="David" w:hAnsi="David" w:cs="David"/>
          <w:rtl/>
        </w:rPr>
        <w:t xml:space="preserve"> בנספח </w:t>
      </w:r>
      <w:r w:rsidR="00151247" w:rsidRPr="001679AC">
        <w:rPr>
          <w:rFonts w:ascii="David" w:hAnsi="David" w:cs="David" w:hint="cs"/>
          <w:rtl/>
        </w:rPr>
        <w:t>6</w:t>
      </w:r>
      <w:r w:rsidRPr="001679AC">
        <w:rPr>
          <w:rFonts w:ascii="David" w:hAnsi="David" w:cs="David"/>
          <w:rtl/>
        </w:rPr>
        <w:t xml:space="preserve"> למכרז). </w:t>
      </w:r>
    </w:p>
    <w:p w14:paraId="7F552370" w14:textId="77777777" w:rsidR="004D375D" w:rsidRPr="001679AC" w:rsidRDefault="004D375D" w:rsidP="00DE22A3">
      <w:pPr>
        <w:spacing w:line="360" w:lineRule="auto"/>
        <w:ind w:left="374" w:hanging="374"/>
        <w:jc w:val="both"/>
        <w:rPr>
          <w:rFonts w:ascii="David" w:hAnsi="David" w:cs="David"/>
          <w:rtl/>
        </w:rPr>
      </w:pPr>
      <w:r w:rsidRPr="001679AC">
        <w:rPr>
          <w:rFonts w:ascii="David" w:hAnsi="David" w:cs="David"/>
          <w:rtl/>
        </w:rPr>
        <w:t xml:space="preserve">3. </w:t>
      </w:r>
      <w:r w:rsidR="00DE22A3" w:rsidRPr="001679AC">
        <w:rPr>
          <w:rFonts w:ascii="David" w:hAnsi="David" w:cs="David" w:hint="cs"/>
          <w:rtl/>
        </w:rPr>
        <w:t>המציע לא היה</w:t>
      </w:r>
      <w:r w:rsidRPr="001679AC">
        <w:rPr>
          <w:rFonts w:ascii="David" w:hAnsi="David" w:cs="David"/>
          <w:rtl/>
        </w:rPr>
        <w:t xml:space="preserve"> מעורב בניסיון להניא מתחרה אחר מלהגיש הצעות במכרז זה.</w:t>
      </w:r>
    </w:p>
    <w:p w14:paraId="003D7927" w14:textId="77777777" w:rsidR="004D375D" w:rsidRPr="001679AC" w:rsidRDefault="004D375D" w:rsidP="00DE22A3">
      <w:pPr>
        <w:spacing w:line="360" w:lineRule="auto"/>
        <w:ind w:left="374" w:hanging="374"/>
        <w:jc w:val="both"/>
        <w:rPr>
          <w:rFonts w:ascii="David" w:hAnsi="David" w:cs="David"/>
          <w:rtl/>
        </w:rPr>
      </w:pPr>
      <w:r w:rsidRPr="001679AC">
        <w:rPr>
          <w:rFonts w:ascii="David" w:hAnsi="David" w:cs="David"/>
          <w:rtl/>
        </w:rPr>
        <w:t xml:space="preserve">4. </w:t>
      </w:r>
      <w:r w:rsidR="00DE22A3" w:rsidRPr="001679AC">
        <w:rPr>
          <w:rFonts w:ascii="David" w:hAnsi="David" w:cs="David" w:hint="cs"/>
          <w:rtl/>
        </w:rPr>
        <w:t>המציע לא היה</w:t>
      </w:r>
      <w:r w:rsidR="00DE22A3" w:rsidRPr="001679AC">
        <w:rPr>
          <w:rFonts w:ascii="David" w:hAnsi="David" w:cs="David"/>
          <w:rtl/>
        </w:rPr>
        <w:t xml:space="preserve"> </w:t>
      </w:r>
      <w:r w:rsidRPr="001679AC">
        <w:rPr>
          <w:rFonts w:ascii="David" w:hAnsi="David" w:cs="David"/>
          <w:rtl/>
        </w:rPr>
        <w:t>מעורב בניסיון לגרום למתחרה אחר להגיש הצעה גבוהה או נמוכה יותר מהצעתו זו.</w:t>
      </w:r>
    </w:p>
    <w:p w14:paraId="515D6B37" w14:textId="77777777" w:rsidR="004D375D" w:rsidRPr="001679AC" w:rsidRDefault="004D375D" w:rsidP="00DE22A3">
      <w:pPr>
        <w:spacing w:line="360" w:lineRule="auto"/>
        <w:ind w:left="374" w:hanging="374"/>
        <w:jc w:val="both"/>
        <w:rPr>
          <w:rFonts w:ascii="David" w:hAnsi="David" w:cs="David"/>
          <w:rtl/>
        </w:rPr>
      </w:pPr>
      <w:r w:rsidRPr="001679AC">
        <w:rPr>
          <w:rFonts w:ascii="David" w:hAnsi="David" w:cs="David"/>
          <w:rtl/>
        </w:rPr>
        <w:t xml:space="preserve">5. </w:t>
      </w:r>
      <w:r w:rsidR="00DE22A3" w:rsidRPr="001679AC">
        <w:rPr>
          <w:rFonts w:ascii="David" w:hAnsi="David" w:cs="David" w:hint="cs"/>
          <w:rtl/>
        </w:rPr>
        <w:t>המציע לא היה</w:t>
      </w:r>
      <w:r w:rsidR="00DE22A3" w:rsidRPr="001679AC">
        <w:rPr>
          <w:rFonts w:ascii="David" w:hAnsi="David" w:cs="David"/>
          <w:rtl/>
        </w:rPr>
        <w:t xml:space="preserve"> </w:t>
      </w:r>
      <w:r w:rsidRPr="001679AC">
        <w:rPr>
          <w:rFonts w:ascii="David" w:hAnsi="David" w:cs="David"/>
          <w:rtl/>
        </w:rPr>
        <w:t>מעורב בניסיון לגרום למתחרה להגיש הצעה בלתי תחרותית מכל סוג שהוא.</w:t>
      </w:r>
    </w:p>
    <w:p w14:paraId="07E6F09B" w14:textId="77777777" w:rsidR="004D375D" w:rsidRPr="001679AC" w:rsidRDefault="004D375D" w:rsidP="004D375D">
      <w:pPr>
        <w:spacing w:line="360" w:lineRule="auto"/>
        <w:ind w:left="374" w:hanging="374"/>
        <w:jc w:val="both"/>
        <w:rPr>
          <w:rFonts w:ascii="David" w:hAnsi="David" w:cs="David"/>
          <w:rtl/>
        </w:rPr>
      </w:pPr>
      <w:r w:rsidRPr="001679AC">
        <w:rPr>
          <w:rFonts w:ascii="David" w:hAnsi="David" w:cs="David"/>
          <w:rtl/>
        </w:rPr>
        <w:t>6. הצעה זו של המציע מוגשת בתום לב ולא נעשית בעקבות הסדר או דין ודברים עם מתחרה או מתחרה פוטנציאלי אחר במכרז זה.</w:t>
      </w:r>
    </w:p>
    <w:p w14:paraId="41A92115" w14:textId="77777777" w:rsidR="004D375D" w:rsidRPr="001679AC" w:rsidRDefault="00C51314" w:rsidP="004D375D">
      <w:pPr>
        <w:spacing w:line="360" w:lineRule="auto"/>
        <w:ind w:left="374" w:hanging="374"/>
        <w:jc w:val="both"/>
        <w:rPr>
          <w:rFonts w:ascii="David" w:hAnsi="David" w:cs="David"/>
          <w:rtl/>
        </w:rPr>
      </w:pPr>
      <w:r w:rsidRPr="001679AC">
        <w:rPr>
          <w:rFonts w:ascii="David" w:hAnsi="David" w:cs="David" w:hint="cs"/>
          <w:rtl/>
        </w:rPr>
        <w:t>7</w:t>
      </w:r>
      <w:r w:rsidR="004D375D" w:rsidRPr="001679AC">
        <w:rPr>
          <w:rFonts w:ascii="David" w:hAnsi="David" w:cs="David"/>
          <w:rtl/>
        </w:rPr>
        <w:t xml:space="preserve">. אני והמציע מתחייבים להודיע לעורך המכרז על כל שינוי באחד הפרטים לעיל מעת החתימה על התצהיר ועד למועד ההודעה על הזוכים במכרז. </w:t>
      </w:r>
    </w:p>
    <w:p w14:paraId="1066F401" w14:textId="77777777" w:rsidR="004D375D" w:rsidRPr="001679AC" w:rsidRDefault="00C51314" w:rsidP="004D375D">
      <w:pPr>
        <w:spacing w:line="360" w:lineRule="auto"/>
        <w:ind w:left="374" w:hanging="374"/>
        <w:jc w:val="both"/>
        <w:rPr>
          <w:rFonts w:ascii="David" w:hAnsi="David" w:cs="David"/>
          <w:rtl/>
        </w:rPr>
      </w:pPr>
      <w:r w:rsidRPr="001679AC">
        <w:rPr>
          <w:rFonts w:ascii="David" w:hAnsi="David" w:cs="David" w:hint="cs"/>
          <w:rtl/>
        </w:rPr>
        <w:t>8</w:t>
      </w:r>
      <w:r w:rsidR="004D375D" w:rsidRPr="001679AC">
        <w:rPr>
          <w:rFonts w:ascii="David" w:hAnsi="David" w:cs="David"/>
          <w:rtl/>
        </w:rPr>
        <w:t>. אנו מודעים לכך כי העונש על תיאום מכרז יכול להגיע עד חמש שנות מאסר בפועל לפי סעיף 47א לחוק ההגבלים העסקיים, תשמ"ח-1988.</w:t>
      </w:r>
    </w:p>
    <w:p w14:paraId="58AB87E1" w14:textId="77777777" w:rsidR="004D375D" w:rsidRPr="001679AC" w:rsidRDefault="004D375D" w:rsidP="004D375D">
      <w:pPr>
        <w:spacing w:line="360" w:lineRule="auto"/>
        <w:rPr>
          <w:rFonts w:cs="David"/>
          <w:rtl/>
        </w:rPr>
      </w:pPr>
    </w:p>
    <w:p w14:paraId="4788A173" w14:textId="77777777" w:rsidR="004D375D" w:rsidRPr="001679AC" w:rsidRDefault="004D375D" w:rsidP="004D375D">
      <w:pPr>
        <w:spacing w:line="360" w:lineRule="auto"/>
        <w:rPr>
          <w:rFonts w:cs="David"/>
          <w:b/>
          <w:bCs/>
          <w:u w:val="single"/>
          <w:rtl/>
        </w:rPr>
      </w:pPr>
      <w:r w:rsidRPr="001679AC">
        <w:rPr>
          <w:rFonts w:cs="David" w:hint="cs"/>
          <w:b/>
          <w:bCs/>
          <w:u w:val="single"/>
          <w:rtl/>
        </w:rPr>
        <w:t xml:space="preserve">פרק 7 </w:t>
      </w:r>
      <w:r w:rsidRPr="001679AC">
        <w:rPr>
          <w:rFonts w:cs="David"/>
          <w:b/>
          <w:bCs/>
          <w:u w:val="single"/>
          <w:rtl/>
        </w:rPr>
        <w:t>–</w:t>
      </w:r>
      <w:r w:rsidRPr="001679AC">
        <w:rPr>
          <w:rFonts w:cs="David" w:hint="cs"/>
          <w:b/>
          <w:bCs/>
          <w:u w:val="single"/>
          <w:rtl/>
        </w:rPr>
        <w:t xml:space="preserve"> זכויות קנין </w:t>
      </w:r>
    </w:p>
    <w:p w14:paraId="5FA68308" w14:textId="77777777" w:rsidR="004D375D" w:rsidRPr="001679AC" w:rsidRDefault="004D375D" w:rsidP="00DE22A3">
      <w:pPr>
        <w:spacing w:line="360" w:lineRule="auto"/>
        <w:jc w:val="both"/>
        <w:rPr>
          <w:rFonts w:cs="David"/>
          <w:rtl/>
        </w:rPr>
      </w:pPr>
      <w:r w:rsidRPr="001679AC">
        <w:rPr>
          <w:rFonts w:cs="David" w:hint="cs"/>
          <w:rtl/>
        </w:rPr>
        <w:t>המציע רשאי לפי כל דין או הסכם למכור את המוצרים המוצעים על ידו במכרז, ואין בכך כל הפרה של זכויות קנין של צד שלישי כלשהו. למיטב ידיעתנו ובדיקתנו, אין מניעה משפטית כלשהי להתקשר עם עורך המכרז בהסכם זה.</w:t>
      </w:r>
    </w:p>
    <w:p w14:paraId="11FDA3F9" w14:textId="3EBBFB4B" w:rsidR="004D375D" w:rsidRPr="001679AC" w:rsidRDefault="004D375D" w:rsidP="009E5027">
      <w:pPr>
        <w:spacing w:line="360" w:lineRule="auto"/>
        <w:jc w:val="both"/>
        <w:rPr>
          <w:rFonts w:cs="David"/>
          <w:rtl/>
        </w:rPr>
      </w:pPr>
      <w:r w:rsidRPr="001679AC">
        <w:rPr>
          <w:rFonts w:cs="David" w:hint="cs"/>
          <w:rtl/>
        </w:rPr>
        <w:t>המציע מתחייב לשפות ולפצות את עורך המכרז והמזמינים על כל נזק וסכום שנקבע לתשלום על ידם ב</w:t>
      </w:r>
      <w:r w:rsidRPr="001679AC">
        <w:rPr>
          <w:rFonts w:cs="David"/>
          <w:rtl/>
        </w:rPr>
        <w:t>פסק דין שלא עוכב ביצועו</w:t>
      </w:r>
      <w:r w:rsidRPr="001679AC">
        <w:rPr>
          <w:rFonts w:cs="David" w:hint="cs"/>
          <w:rtl/>
        </w:rPr>
        <w:t>,</w:t>
      </w:r>
      <w:r w:rsidRPr="001679AC">
        <w:rPr>
          <w:rFonts w:cs="David"/>
          <w:rtl/>
        </w:rPr>
        <w:t xml:space="preserve"> לרבות הסכם פשרה שה</w:t>
      </w:r>
      <w:r w:rsidRPr="001679AC">
        <w:rPr>
          <w:rFonts w:cs="David" w:hint="cs"/>
          <w:rtl/>
        </w:rPr>
        <w:t>מציע</w:t>
      </w:r>
      <w:r w:rsidRPr="001679AC">
        <w:rPr>
          <w:rFonts w:cs="David"/>
          <w:rtl/>
        </w:rPr>
        <w:t xml:space="preserve"> נת</w:t>
      </w:r>
      <w:r w:rsidRPr="001679AC">
        <w:rPr>
          <w:rFonts w:cs="David" w:hint="cs"/>
          <w:rtl/>
        </w:rPr>
        <w:t>ן</w:t>
      </w:r>
      <w:r w:rsidRPr="001679AC">
        <w:rPr>
          <w:rFonts w:cs="David"/>
          <w:rtl/>
        </w:rPr>
        <w:t xml:space="preserve"> את הסכמת</w:t>
      </w:r>
      <w:r w:rsidRPr="001679AC">
        <w:rPr>
          <w:rFonts w:cs="David" w:hint="cs"/>
          <w:rtl/>
        </w:rPr>
        <w:t>ו</w:t>
      </w:r>
      <w:r w:rsidRPr="001679AC">
        <w:rPr>
          <w:rFonts w:cs="David"/>
          <w:rtl/>
        </w:rPr>
        <w:t xml:space="preserve"> לחתימתו</w:t>
      </w:r>
      <w:r w:rsidRPr="001679AC">
        <w:rPr>
          <w:rFonts w:cs="David" w:hint="cs"/>
          <w:rtl/>
        </w:rPr>
        <w:t>,</w:t>
      </w:r>
      <w:r w:rsidRPr="001679AC">
        <w:rPr>
          <w:rFonts w:cs="David"/>
          <w:rtl/>
        </w:rPr>
        <w:t xml:space="preserve"> </w:t>
      </w:r>
      <w:r w:rsidRPr="001679AC">
        <w:rPr>
          <w:rFonts w:cs="David" w:hint="cs"/>
          <w:rtl/>
        </w:rPr>
        <w:t xml:space="preserve">במסגרת </w:t>
      </w:r>
      <w:r w:rsidRPr="001679AC">
        <w:rPr>
          <w:rFonts w:cs="David"/>
          <w:rtl/>
        </w:rPr>
        <w:t xml:space="preserve">תביעה </w:t>
      </w:r>
      <w:r w:rsidRPr="001679AC">
        <w:rPr>
          <w:rFonts w:cs="David" w:hint="cs"/>
          <w:rtl/>
        </w:rPr>
        <w:t xml:space="preserve">של צד ג' בגין נזקים כלשהם כתוצאה מהפרת זכויות קניין כלשהן בשל ההצעה, או בשל ההתקשרות של עורך המכרז והמזמינים בעקבות הרכישה, או בשל השימוש בציוד הכלולים בהצעה, </w:t>
      </w:r>
      <w:r w:rsidRPr="001679AC">
        <w:rPr>
          <w:rFonts w:cs="David"/>
          <w:rtl/>
        </w:rPr>
        <w:t>ו</w:t>
      </w:r>
      <w:r w:rsidRPr="001679AC">
        <w:rPr>
          <w:rFonts w:cs="David" w:hint="cs"/>
          <w:rtl/>
        </w:rPr>
        <w:t xml:space="preserve">כן בגין </w:t>
      </w:r>
      <w:r w:rsidRPr="001679AC">
        <w:rPr>
          <w:rFonts w:cs="David"/>
          <w:rtl/>
        </w:rPr>
        <w:t>כל ההוצאות ש</w:t>
      </w:r>
      <w:r w:rsidRPr="001679AC">
        <w:rPr>
          <w:rFonts w:cs="David" w:hint="cs"/>
          <w:rtl/>
        </w:rPr>
        <w:t>עורך המכרז או המזמינים נשאו</w:t>
      </w:r>
      <w:r w:rsidRPr="001679AC">
        <w:rPr>
          <w:rFonts w:cs="David"/>
          <w:rtl/>
        </w:rPr>
        <w:t xml:space="preserve"> בהן בקשר לתביעה</w:t>
      </w:r>
      <w:r w:rsidRPr="001679AC">
        <w:rPr>
          <w:rFonts w:cs="David" w:hint="cs"/>
          <w:rtl/>
        </w:rPr>
        <w:t xml:space="preserve"> כאמור</w:t>
      </w:r>
      <w:r w:rsidRPr="001679AC">
        <w:rPr>
          <w:rFonts w:cs="David"/>
          <w:rtl/>
        </w:rPr>
        <w:t xml:space="preserve">, </w:t>
      </w:r>
      <w:r w:rsidRPr="001679AC">
        <w:rPr>
          <w:rFonts w:cs="David" w:hint="cs"/>
          <w:rtl/>
        </w:rPr>
        <w:t>לרבות הוצאות התדיינות משפטית;</w:t>
      </w:r>
      <w:r w:rsidRPr="001679AC">
        <w:rPr>
          <w:rFonts w:cs="David"/>
          <w:rtl/>
        </w:rPr>
        <w:t xml:space="preserve"> ובלבד ש</w:t>
      </w:r>
      <w:r w:rsidRPr="001679AC">
        <w:rPr>
          <w:rFonts w:cs="David" w:hint="cs"/>
          <w:rtl/>
        </w:rPr>
        <w:t xml:space="preserve">עורך המכרז או המזמין </w:t>
      </w:r>
      <w:r w:rsidRPr="001679AC">
        <w:rPr>
          <w:rFonts w:cs="David"/>
          <w:rtl/>
        </w:rPr>
        <w:t>הודיע ל</w:t>
      </w:r>
      <w:r w:rsidRPr="001679AC">
        <w:rPr>
          <w:rFonts w:cs="David" w:hint="cs"/>
          <w:rtl/>
        </w:rPr>
        <w:t>מציע</w:t>
      </w:r>
      <w:r w:rsidRPr="001679AC">
        <w:rPr>
          <w:rFonts w:cs="David"/>
          <w:rtl/>
        </w:rPr>
        <w:t xml:space="preserve"> בהקדם אודות קבלת </w:t>
      </w:r>
      <w:r w:rsidRPr="001679AC">
        <w:rPr>
          <w:rFonts w:cs="David" w:hint="cs"/>
          <w:rtl/>
        </w:rPr>
        <w:t>ה</w:t>
      </w:r>
      <w:r w:rsidRPr="001679AC">
        <w:rPr>
          <w:rFonts w:cs="David"/>
          <w:rtl/>
        </w:rPr>
        <w:t>תביעה</w:t>
      </w:r>
      <w:r w:rsidRPr="001679AC">
        <w:rPr>
          <w:rFonts w:cs="David" w:hint="cs"/>
          <w:rtl/>
        </w:rPr>
        <w:t>,</w:t>
      </w:r>
      <w:r w:rsidRPr="001679AC">
        <w:rPr>
          <w:rFonts w:cs="David"/>
          <w:rtl/>
        </w:rPr>
        <w:t xml:space="preserve"> </w:t>
      </w:r>
      <w:r w:rsidR="009E5027">
        <w:rPr>
          <w:rFonts w:cs="David" w:hint="cs"/>
          <w:rtl/>
        </w:rPr>
        <w:t>ו</w:t>
      </w:r>
      <w:r w:rsidRPr="001679AC">
        <w:rPr>
          <w:rFonts w:cs="David" w:hint="cs"/>
          <w:rtl/>
        </w:rPr>
        <w:t>אפשר לו</w:t>
      </w:r>
      <w:r w:rsidRPr="001679AC">
        <w:rPr>
          <w:rFonts w:cs="David"/>
          <w:rtl/>
        </w:rPr>
        <w:t xml:space="preserve"> להתגונן בפניה</w:t>
      </w:r>
      <w:r w:rsidRPr="001679AC">
        <w:rPr>
          <w:rFonts w:cs="David" w:hint="cs"/>
          <w:rtl/>
        </w:rPr>
        <w:t>.</w:t>
      </w:r>
    </w:p>
    <w:p w14:paraId="4A8847AC" w14:textId="77777777" w:rsidR="004D375D" w:rsidRPr="001679AC" w:rsidRDefault="004D375D" w:rsidP="004D375D">
      <w:pPr>
        <w:spacing w:line="360" w:lineRule="auto"/>
        <w:rPr>
          <w:rFonts w:cs="David"/>
          <w:rtl/>
        </w:rPr>
      </w:pPr>
    </w:p>
    <w:p w14:paraId="69325E82" w14:textId="77777777" w:rsidR="004D375D" w:rsidRPr="001679AC" w:rsidRDefault="004D375D" w:rsidP="004D375D">
      <w:pPr>
        <w:spacing w:line="360" w:lineRule="auto"/>
        <w:rPr>
          <w:rFonts w:cs="David"/>
          <w:b/>
          <w:bCs/>
          <w:u w:val="single"/>
          <w:rtl/>
        </w:rPr>
      </w:pPr>
      <w:r w:rsidRPr="001679AC">
        <w:rPr>
          <w:rFonts w:cs="David" w:hint="cs"/>
          <w:b/>
          <w:bCs/>
          <w:u w:val="single"/>
          <w:rtl/>
        </w:rPr>
        <w:t xml:space="preserve">פרק 8 </w:t>
      </w:r>
      <w:r w:rsidRPr="001679AC">
        <w:rPr>
          <w:rFonts w:cs="David"/>
          <w:b/>
          <w:bCs/>
          <w:u w:val="single"/>
          <w:rtl/>
        </w:rPr>
        <w:t>–</w:t>
      </w:r>
      <w:r w:rsidRPr="001679AC">
        <w:rPr>
          <w:rFonts w:cs="David" w:hint="cs"/>
          <w:b/>
          <w:bCs/>
          <w:u w:val="single"/>
          <w:rtl/>
        </w:rPr>
        <w:t xml:space="preserve"> הצהרה בדבר העדר ניגוד עניינים</w:t>
      </w:r>
    </w:p>
    <w:p w14:paraId="4C6096F0" w14:textId="77777777" w:rsidR="004D375D" w:rsidRPr="001679AC" w:rsidRDefault="004D375D" w:rsidP="004D375D">
      <w:pPr>
        <w:spacing w:line="360" w:lineRule="auto"/>
        <w:jc w:val="both"/>
        <w:rPr>
          <w:rFonts w:cs="David"/>
          <w:rtl/>
        </w:rPr>
      </w:pPr>
      <w:r w:rsidRPr="001679AC">
        <w:rPr>
          <w:rFonts w:cs="David" w:hint="eastAsia"/>
          <w:rtl/>
        </w:rPr>
        <w:t>למיטב</w:t>
      </w:r>
      <w:r w:rsidRPr="001679AC">
        <w:rPr>
          <w:rFonts w:cs="David"/>
          <w:rtl/>
        </w:rPr>
        <w:t xml:space="preserve"> </w:t>
      </w:r>
      <w:r w:rsidRPr="001679AC">
        <w:rPr>
          <w:rFonts w:cs="David" w:hint="eastAsia"/>
          <w:rtl/>
        </w:rPr>
        <w:t>ידיעתי</w:t>
      </w:r>
      <w:r w:rsidRPr="001679AC">
        <w:rPr>
          <w:rFonts w:cs="David"/>
          <w:rtl/>
        </w:rPr>
        <w:t xml:space="preserve"> אין בהגשת הצעה על פי המכרז או ב</w:t>
      </w:r>
      <w:r w:rsidRPr="001679AC">
        <w:rPr>
          <w:rFonts w:cs="David" w:hint="cs"/>
          <w:rtl/>
        </w:rPr>
        <w:t>אספקת</w:t>
      </w:r>
      <w:r w:rsidRPr="001679AC">
        <w:rPr>
          <w:rFonts w:cs="David"/>
          <w:rtl/>
        </w:rPr>
        <w:t xml:space="preserve"> </w:t>
      </w:r>
      <w:r w:rsidR="00C51314" w:rsidRPr="001679AC">
        <w:rPr>
          <w:rFonts w:cs="David" w:hint="cs"/>
          <w:rtl/>
        </w:rPr>
        <w:t>ה</w:t>
      </w:r>
      <w:r w:rsidRPr="001679AC">
        <w:rPr>
          <w:rFonts w:cs="David" w:hint="cs"/>
          <w:rtl/>
        </w:rPr>
        <w:t xml:space="preserve">שירותים </w:t>
      </w:r>
      <w:r w:rsidRPr="001679AC">
        <w:rPr>
          <w:rFonts w:cs="David"/>
          <w:rtl/>
        </w:rPr>
        <w:t>נשוא המכרז משום ניגוד עניינים עסקי או איש</w:t>
      </w:r>
      <w:r w:rsidRPr="001679AC">
        <w:rPr>
          <w:rFonts w:cs="David" w:hint="eastAsia"/>
          <w:rtl/>
        </w:rPr>
        <w:t>י</w:t>
      </w:r>
      <w:r w:rsidRPr="001679AC">
        <w:rPr>
          <w:rFonts w:cs="David"/>
          <w:rtl/>
        </w:rPr>
        <w:t>, שלי</w:t>
      </w:r>
      <w:r w:rsidRPr="001679AC">
        <w:rPr>
          <w:rFonts w:cs="David" w:hint="cs"/>
          <w:rtl/>
        </w:rPr>
        <w:t>, של המציע,</w:t>
      </w:r>
      <w:r w:rsidRPr="001679AC">
        <w:rPr>
          <w:rFonts w:cs="David"/>
          <w:rtl/>
        </w:rPr>
        <w:t xml:space="preserve"> של עובדי</w:t>
      </w:r>
      <w:r w:rsidRPr="001679AC">
        <w:rPr>
          <w:rFonts w:cs="David" w:hint="cs"/>
          <w:rtl/>
        </w:rPr>
        <w:t>ו</w:t>
      </w:r>
      <w:r w:rsidRPr="001679AC">
        <w:rPr>
          <w:rFonts w:cs="David"/>
          <w:rtl/>
        </w:rPr>
        <w:t xml:space="preserve">, של ספקי משנה </w:t>
      </w:r>
      <w:r w:rsidRPr="001679AC">
        <w:rPr>
          <w:rFonts w:cs="David" w:hint="eastAsia"/>
          <w:rtl/>
        </w:rPr>
        <w:t>או</w:t>
      </w:r>
      <w:r w:rsidRPr="001679AC">
        <w:rPr>
          <w:rFonts w:cs="David"/>
          <w:rtl/>
        </w:rPr>
        <w:t xml:space="preserve"> של צד ג' כלשהו, המעורבים בה</w:t>
      </w:r>
      <w:r w:rsidRPr="001679AC">
        <w:rPr>
          <w:rFonts w:cs="David" w:hint="eastAsia"/>
          <w:rtl/>
        </w:rPr>
        <w:t>צעה</w:t>
      </w:r>
      <w:r w:rsidRPr="001679AC">
        <w:rPr>
          <w:rFonts w:cs="David"/>
          <w:rtl/>
        </w:rPr>
        <w:t xml:space="preserve"> או בביצועה.</w:t>
      </w:r>
    </w:p>
    <w:p w14:paraId="308B5CBD" w14:textId="77777777" w:rsidR="004D375D" w:rsidRPr="001679AC" w:rsidRDefault="004D375D" w:rsidP="004D375D">
      <w:pPr>
        <w:spacing w:line="360" w:lineRule="auto"/>
        <w:jc w:val="both"/>
        <w:rPr>
          <w:rFonts w:cs="David"/>
          <w:rtl/>
        </w:rPr>
      </w:pPr>
      <w:r w:rsidRPr="001679AC">
        <w:rPr>
          <w:rFonts w:cs="David" w:hint="eastAsia"/>
          <w:rtl/>
        </w:rPr>
        <w:t>לאחר</w:t>
      </w:r>
      <w:r w:rsidRPr="001679AC">
        <w:rPr>
          <w:rFonts w:cs="David"/>
          <w:rtl/>
        </w:rPr>
        <w:t xml:space="preserve"> שבדקתי את העניין </w:t>
      </w:r>
      <w:r w:rsidRPr="001679AC">
        <w:rPr>
          <w:rFonts w:cs="David" w:hint="eastAsia"/>
          <w:rtl/>
        </w:rPr>
        <w:t>כמיטב</w:t>
      </w:r>
      <w:r w:rsidRPr="001679AC">
        <w:rPr>
          <w:rFonts w:cs="David"/>
          <w:rtl/>
        </w:rPr>
        <w:t xml:space="preserve"> יכולת</w:t>
      </w:r>
      <w:r w:rsidRPr="001679AC">
        <w:rPr>
          <w:rFonts w:cs="David" w:hint="eastAsia"/>
          <w:rtl/>
        </w:rPr>
        <w:t>י</w:t>
      </w:r>
      <w:r w:rsidRPr="001679AC">
        <w:rPr>
          <w:rFonts w:cs="David"/>
          <w:rtl/>
        </w:rPr>
        <w:t xml:space="preserve">, אני </w:t>
      </w:r>
      <w:r w:rsidRPr="001679AC">
        <w:rPr>
          <w:rFonts w:cs="David" w:hint="eastAsia"/>
          <w:rtl/>
        </w:rPr>
        <w:t>מצהיר</w:t>
      </w:r>
      <w:r w:rsidRPr="001679AC">
        <w:rPr>
          <w:rFonts w:cs="David"/>
          <w:rtl/>
        </w:rPr>
        <w:t xml:space="preserve"> ומתחייב כי אין לי </w:t>
      </w:r>
      <w:r w:rsidRPr="001679AC">
        <w:rPr>
          <w:rFonts w:cs="David" w:hint="eastAsia"/>
          <w:rtl/>
        </w:rPr>
        <w:t>עצמי</w:t>
      </w:r>
      <w:r w:rsidRPr="001679AC">
        <w:rPr>
          <w:rFonts w:cs="David"/>
          <w:rtl/>
        </w:rPr>
        <w:t xml:space="preserve"> או לבני משפחתי הקרובה, </w:t>
      </w:r>
      <w:r w:rsidRPr="001679AC">
        <w:rPr>
          <w:rFonts w:cs="David" w:hint="cs"/>
          <w:rtl/>
        </w:rPr>
        <w:t xml:space="preserve">או למציע או לכל עובד או ספק שלו, </w:t>
      </w:r>
      <w:r w:rsidR="00DE22A3" w:rsidRPr="001679AC">
        <w:rPr>
          <w:rFonts w:cs="David" w:hint="cs"/>
          <w:rtl/>
        </w:rPr>
        <w:t xml:space="preserve">המעורבים בהצעה או בביצועה, </w:t>
      </w:r>
      <w:r w:rsidRPr="001679AC">
        <w:rPr>
          <w:rFonts w:cs="David"/>
          <w:rtl/>
        </w:rPr>
        <w:t xml:space="preserve">כל עניין כלכלי או אחר </w:t>
      </w:r>
      <w:r w:rsidRPr="001679AC">
        <w:rPr>
          <w:rFonts w:cs="David" w:hint="eastAsia"/>
          <w:rtl/>
        </w:rPr>
        <w:t>העלול</w:t>
      </w:r>
      <w:r w:rsidRPr="001679AC">
        <w:rPr>
          <w:rFonts w:cs="David"/>
          <w:rtl/>
        </w:rPr>
        <w:t xml:space="preserve"> לעמוד בניגוד עניינים או בחשש לניגוד עניינים עם </w:t>
      </w:r>
      <w:r w:rsidRPr="001679AC">
        <w:rPr>
          <w:rFonts w:cs="David" w:hint="cs"/>
          <w:rtl/>
        </w:rPr>
        <w:t>ביצוע השירותים, בין במישרין ובין בעקיפין</w:t>
      </w:r>
      <w:r w:rsidRPr="001679AC">
        <w:rPr>
          <w:rFonts w:cs="David"/>
          <w:rtl/>
        </w:rPr>
        <w:t xml:space="preserve">. </w:t>
      </w:r>
      <w:r w:rsidRPr="001679AC">
        <w:rPr>
          <w:rFonts w:cs="David" w:hint="cs"/>
          <w:rtl/>
        </w:rPr>
        <w:t>אנו</w:t>
      </w:r>
      <w:r w:rsidRPr="001679AC">
        <w:rPr>
          <w:rFonts w:cs="David"/>
          <w:rtl/>
        </w:rPr>
        <w:t xml:space="preserve"> מתחייב</w:t>
      </w:r>
      <w:r w:rsidRPr="001679AC">
        <w:rPr>
          <w:rFonts w:cs="David" w:hint="cs"/>
          <w:rtl/>
        </w:rPr>
        <w:t>ים</w:t>
      </w:r>
      <w:r w:rsidRPr="001679AC">
        <w:rPr>
          <w:rFonts w:cs="David"/>
          <w:rtl/>
        </w:rPr>
        <w:t xml:space="preserve"> עוד, כי בכל מקרה שיוצר חשש כלשהו </w:t>
      </w:r>
      <w:r w:rsidRPr="001679AC">
        <w:rPr>
          <w:rFonts w:cs="David" w:hint="eastAsia"/>
          <w:rtl/>
        </w:rPr>
        <w:t>לניגוד</w:t>
      </w:r>
      <w:r w:rsidRPr="001679AC">
        <w:rPr>
          <w:rFonts w:cs="David"/>
          <w:rtl/>
        </w:rPr>
        <w:t xml:space="preserve"> </w:t>
      </w:r>
      <w:r w:rsidRPr="001679AC">
        <w:rPr>
          <w:rFonts w:cs="David" w:hint="cs"/>
          <w:rtl/>
        </w:rPr>
        <w:t>עניינים</w:t>
      </w:r>
      <w:r w:rsidRPr="001679AC">
        <w:rPr>
          <w:rFonts w:cs="David"/>
          <w:rtl/>
        </w:rPr>
        <w:t xml:space="preserve"> כזה יהיה עלי</w:t>
      </w:r>
      <w:r w:rsidRPr="001679AC">
        <w:rPr>
          <w:rFonts w:cs="David" w:hint="eastAsia"/>
          <w:rtl/>
        </w:rPr>
        <w:t>נו</w:t>
      </w:r>
      <w:r w:rsidRPr="001679AC">
        <w:rPr>
          <w:rFonts w:cs="David"/>
          <w:rtl/>
        </w:rPr>
        <w:t xml:space="preserve"> להודיע על כך ל</w:t>
      </w:r>
      <w:r w:rsidRPr="001679AC">
        <w:rPr>
          <w:rFonts w:cs="David" w:hint="eastAsia"/>
          <w:rtl/>
        </w:rPr>
        <w:t>עורך</w:t>
      </w:r>
      <w:r w:rsidRPr="001679AC">
        <w:rPr>
          <w:rFonts w:cs="David"/>
          <w:rtl/>
        </w:rPr>
        <w:t xml:space="preserve"> </w:t>
      </w:r>
      <w:r w:rsidRPr="001679AC">
        <w:rPr>
          <w:rFonts w:cs="David" w:hint="eastAsia"/>
          <w:rtl/>
        </w:rPr>
        <w:t>המכרז</w:t>
      </w:r>
      <w:r w:rsidRPr="001679AC">
        <w:rPr>
          <w:rFonts w:cs="David"/>
          <w:rtl/>
        </w:rPr>
        <w:t xml:space="preserve"> ללא כל שיהוי ו</w:t>
      </w:r>
      <w:r w:rsidRPr="001679AC">
        <w:rPr>
          <w:rFonts w:cs="David" w:hint="eastAsia"/>
          <w:rtl/>
        </w:rPr>
        <w:t>נ</w:t>
      </w:r>
      <w:r w:rsidRPr="001679AC">
        <w:rPr>
          <w:rFonts w:cs="David"/>
          <w:rtl/>
        </w:rPr>
        <w:t xml:space="preserve">דאג מידית להסרת </w:t>
      </w:r>
      <w:r w:rsidRPr="001679AC">
        <w:rPr>
          <w:rFonts w:cs="David" w:hint="eastAsia"/>
          <w:rtl/>
        </w:rPr>
        <w:t>ניגוד</w:t>
      </w:r>
      <w:r w:rsidRPr="001679AC">
        <w:rPr>
          <w:rFonts w:cs="David"/>
          <w:rtl/>
        </w:rPr>
        <w:t xml:space="preserve"> ה</w:t>
      </w:r>
      <w:r w:rsidRPr="001679AC">
        <w:rPr>
          <w:rFonts w:cs="David" w:hint="cs"/>
          <w:rtl/>
        </w:rPr>
        <w:t>עניינים</w:t>
      </w:r>
      <w:r w:rsidRPr="001679AC">
        <w:rPr>
          <w:rFonts w:cs="David"/>
          <w:rtl/>
        </w:rPr>
        <w:t xml:space="preserve"> האמור</w:t>
      </w:r>
      <w:r w:rsidRPr="001679AC">
        <w:rPr>
          <w:rFonts w:cs="David" w:hint="cs"/>
          <w:rtl/>
        </w:rPr>
        <w:t>.</w:t>
      </w:r>
    </w:p>
    <w:p w14:paraId="6D71998C" w14:textId="77777777" w:rsidR="004D375D" w:rsidRPr="001679AC" w:rsidRDefault="004D375D" w:rsidP="004D375D">
      <w:pPr>
        <w:spacing w:line="360" w:lineRule="auto"/>
        <w:rPr>
          <w:rFonts w:cs="David"/>
          <w:rtl/>
        </w:rPr>
      </w:pPr>
    </w:p>
    <w:p w14:paraId="3A1C765D" w14:textId="77777777" w:rsidR="00DE22A3" w:rsidRPr="001679AC" w:rsidRDefault="00DE22A3" w:rsidP="00151247">
      <w:pPr>
        <w:spacing w:before="120" w:after="120" w:line="360" w:lineRule="auto"/>
        <w:jc w:val="both"/>
        <w:rPr>
          <w:rFonts w:cs="David"/>
          <w:b/>
          <w:bCs/>
          <w:u w:val="single"/>
          <w:rtl/>
        </w:rPr>
      </w:pPr>
      <w:r w:rsidRPr="001679AC">
        <w:rPr>
          <w:rFonts w:cs="David" w:hint="eastAsia"/>
          <w:b/>
          <w:bCs/>
          <w:u w:val="single"/>
          <w:rtl/>
        </w:rPr>
        <w:t>פרק</w:t>
      </w:r>
      <w:r w:rsidRPr="001679AC">
        <w:rPr>
          <w:rFonts w:cs="David"/>
          <w:b/>
          <w:bCs/>
          <w:u w:val="single"/>
          <w:rtl/>
        </w:rPr>
        <w:t xml:space="preserve"> 9 - הצהרה </w:t>
      </w:r>
      <w:r w:rsidRPr="001679AC">
        <w:rPr>
          <w:rFonts w:cs="David" w:hint="eastAsia"/>
          <w:b/>
          <w:bCs/>
          <w:u w:val="single"/>
          <w:rtl/>
        </w:rPr>
        <w:t>לעניין</w:t>
      </w:r>
      <w:r w:rsidRPr="001679AC">
        <w:rPr>
          <w:rFonts w:cs="David"/>
          <w:b/>
          <w:bCs/>
          <w:u w:val="single"/>
          <w:rtl/>
        </w:rPr>
        <w:t xml:space="preserve"> סוד מסחרי או מקצועי בהצעה (בהתאם לסעיף 1.</w:t>
      </w:r>
      <w:r w:rsidR="00151247" w:rsidRPr="001679AC">
        <w:rPr>
          <w:rFonts w:cs="David" w:hint="cs"/>
          <w:b/>
          <w:bCs/>
          <w:u w:val="single"/>
          <w:rtl/>
        </w:rPr>
        <w:t>15</w:t>
      </w:r>
      <w:r w:rsidRPr="001679AC">
        <w:rPr>
          <w:rFonts w:cs="David"/>
          <w:b/>
          <w:bCs/>
          <w:u w:val="single"/>
          <w:rtl/>
        </w:rPr>
        <w:t xml:space="preserve"> לנוהל המכרז)</w:t>
      </w:r>
    </w:p>
    <w:p w14:paraId="70F593D7" w14:textId="77777777" w:rsidR="00DE22A3" w:rsidRPr="001679AC" w:rsidRDefault="00DE22A3" w:rsidP="00DE22A3">
      <w:pPr>
        <w:spacing w:before="120" w:after="120" w:line="360" w:lineRule="auto"/>
        <w:ind w:right="720" w:firstLine="58"/>
        <w:jc w:val="both"/>
        <w:rPr>
          <w:rFonts w:ascii="FrankRuehl" w:hAnsi="FrankRuehl" w:cs="David"/>
        </w:rPr>
      </w:pPr>
      <w:r w:rsidRPr="001679AC">
        <w:rPr>
          <w:rFonts w:ascii="FrankRuehl" w:hAnsi="FrankRuehl" w:cs="David"/>
          <w:rtl/>
        </w:rPr>
        <w:t>1.</w:t>
      </w:r>
      <w:r w:rsidRPr="001679AC">
        <w:rPr>
          <w:rFonts w:ascii="FrankRuehl" w:hAnsi="FrankRuehl" w:cs="David"/>
          <w:rtl/>
        </w:rPr>
        <w:tab/>
      </w:r>
      <w:r w:rsidRPr="001679AC">
        <w:rPr>
          <w:rFonts w:ascii="FrankRuehl" w:hAnsi="FrankRuehl" w:cs="David" w:hint="eastAsia"/>
          <w:rtl/>
        </w:rPr>
        <w:t>אנו</w:t>
      </w:r>
      <w:r w:rsidRPr="001679AC">
        <w:rPr>
          <w:rFonts w:ascii="FrankRuehl" w:hAnsi="FrankRuehl" w:cs="David"/>
          <w:rtl/>
        </w:rPr>
        <w:t xml:space="preserve"> מצהירים כי </w:t>
      </w:r>
      <w:r w:rsidRPr="001679AC">
        <w:rPr>
          <w:rFonts w:ascii="FrankRuehl" w:hAnsi="FrankRuehl" w:cs="David"/>
          <w:i/>
          <w:iCs/>
          <w:rtl/>
        </w:rPr>
        <w:t xml:space="preserve">[יש </w:t>
      </w:r>
      <w:r w:rsidRPr="001679AC">
        <w:rPr>
          <w:rFonts w:ascii="FrankRuehl" w:hAnsi="FrankRuehl" w:cs="David" w:hint="eastAsia"/>
          <w:i/>
          <w:iCs/>
          <w:rtl/>
        </w:rPr>
        <w:t>לסמן</w:t>
      </w:r>
      <w:r w:rsidRPr="001679AC">
        <w:rPr>
          <w:rFonts w:ascii="FrankRuehl" w:hAnsi="FrankRuehl" w:cs="David"/>
          <w:i/>
          <w:iCs/>
          <w:rtl/>
        </w:rPr>
        <w:t xml:space="preserve"> </w:t>
      </w:r>
      <w:r w:rsidRPr="001679AC">
        <w:rPr>
          <w:rFonts w:ascii="FrankRuehl" w:hAnsi="FrankRuehl" w:cs="David" w:hint="eastAsia"/>
          <w:i/>
          <w:iCs/>
          <w:rtl/>
        </w:rPr>
        <w:t>את</w:t>
      </w:r>
      <w:r w:rsidRPr="001679AC">
        <w:rPr>
          <w:rFonts w:ascii="FrankRuehl" w:hAnsi="FrankRuehl" w:cs="David"/>
          <w:i/>
          <w:iCs/>
          <w:rtl/>
        </w:rPr>
        <w:t xml:space="preserve"> </w:t>
      </w:r>
      <w:r w:rsidRPr="001679AC">
        <w:rPr>
          <w:rFonts w:ascii="FrankRuehl" w:hAnsi="FrankRuehl" w:cs="David" w:hint="eastAsia"/>
          <w:i/>
          <w:iCs/>
          <w:rtl/>
        </w:rPr>
        <w:t>התשובה</w:t>
      </w:r>
      <w:r w:rsidRPr="001679AC">
        <w:rPr>
          <w:rFonts w:ascii="FrankRuehl" w:hAnsi="FrankRuehl" w:cs="David"/>
          <w:i/>
          <w:iCs/>
          <w:rtl/>
        </w:rPr>
        <w:t xml:space="preserve"> </w:t>
      </w:r>
      <w:r w:rsidRPr="001679AC">
        <w:rPr>
          <w:rFonts w:ascii="FrankRuehl" w:hAnsi="FrankRuehl" w:cs="David" w:hint="eastAsia"/>
          <w:i/>
          <w:iCs/>
          <w:rtl/>
        </w:rPr>
        <w:t>המתאימה</w:t>
      </w:r>
      <w:r w:rsidRPr="001679AC">
        <w:rPr>
          <w:rFonts w:ascii="FrankRuehl" w:hAnsi="FrankRuehl" w:cs="David"/>
          <w:rtl/>
        </w:rPr>
        <w:t>]:</w:t>
      </w:r>
    </w:p>
    <w:p w14:paraId="183598F1" w14:textId="77777777" w:rsidR="00DE22A3" w:rsidRPr="001679AC" w:rsidRDefault="00C51314" w:rsidP="00DE22A3">
      <w:pPr>
        <w:pStyle w:val="aff1"/>
        <w:spacing w:before="120" w:after="120" w:line="360" w:lineRule="auto"/>
        <w:ind w:left="375" w:right="720" w:firstLine="425"/>
        <w:jc w:val="both"/>
        <w:rPr>
          <w:rFonts w:ascii="FrankRuehl" w:hAnsi="FrankRuehl" w:cs="David"/>
          <w:rtl/>
        </w:rPr>
      </w:pPr>
      <w:r w:rsidRPr="001679AC">
        <w:rPr>
          <w:rFonts w:ascii="FrankRuehl" w:hAnsi="FrankRuehl" w:cs="David"/>
          <w:noProof/>
        </w:rPr>
        <mc:AlternateContent>
          <mc:Choice Requires="wps">
            <w:drawing>
              <wp:anchor distT="0" distB="0" distL="114300" distR="114300" simplePos="0" relativeHeight="251670528" behindDoc="0" locked="0" layoutInCell="1" allowOverlap="1" wp14:anchorId="22681386" wp14:editId="0DC1BD8C">
                <wp:simplePos x="0" y="0"/>
                <wp:positionH relativeFrom="column">
                  <wp:posOffset>5050790</wp:posOffset>
                </wp:positionH>
                <wp:positionV relativeFrom="paragraph">
                  <wp:posOffset>10795</wp:posOffset>
                </wp:positionV>
                <wp:extent cx="167640" cy="121920"/>
                <wp:effectExtent l="7620" t="7620" r="5715" b="13335"/>
                <wp:wrapNone/>
                <wp:docPr id="7"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640" cy="12192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oval w14:anchorId="0E78DAA9" id="Oval 3" o:spid="_x0000_s1026" style="position:absolute;left:0;text-align:left;margin-left:397.7pt;margin-top:.85pt;width:13.2pt;height:9.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"/>
            </w:pict>
          </mc:Fallback>
        </mc:AlternateContent>
      </w:r>
      <w:r w:rsidR="00DE22A3" w:rsidRPr="001679AC">
        <w:rPr>
          <w:rFonts w:ascii="FrankRuehl" w:hAnsi="FrankRuehl" w:cs="David" w:hint="eastAsia"/>
          <w:rtl/>
        </w:rPr>
        <w:t>אין</w:t>
      </w:r>
      <w:r w:rsidR="00DE22A3" w:rsidRPr="001679AC">
        <w:rPr>
          <w:rFonts w:ascii="FrankRuehl" w:hAnsi="FrankRuehl" w:cs="David"/>
          <w:rtl/>
        </w:rPr>
        <w:t xml:space="preserve"> </w:t>
      </w:r>
      <w:r w:rsidR="00DE22A3" w:rsidRPr="001679AC">
        <w:rPr>
          <w:rFonts w:ascii="FrankRuehl" w:hAnsi="FrankRuehl" w:cs="David" w:hint="eastAsia"/>
          <w:rtl/>
        </w:rPr>
        <w:t>בהצעת</w:t>
      </w:r>
      <w:r w:rsidR="00DE22A3" w:rsidRPr="001679AC">
        <w:rPr>
          <w:rFonts w:ascii="FrankRuehl" w:hAnsi="FrankRuehl" w:cs="David"/>
          <w:rtl/>
        </w:rPr>
        <w:t xml:space="preserve"> </w:t>
      </w:r>
      <w:r w:rsidR="00DE22A3" w:rsidRPr="001679AC">
        <w:rPr>
          <w:rFonts w:ascii="FrankRuehl" w:hAnsi="FrankRuehl" w:cs="David" w:hint="eastAsia"/>
          <w:rtl/>
        </w:rPr>
        <w:t>המציע</w:t>
      </w:r>
      <w:r w:rsidR="00DE22A3" w:rsidRPr="001679AC">
        <w:rPr>
          <w:rFonts w:ascii="FrankRuehl" w:hAnsi="FrankRuehl" w:cs="David"/>
          <w:rtl/>
        </w:rPr>
        <w:t xml:space="preserve"> </w:t>
      </w:r>
      <w:r w:rsidR="00DE22A3" w:rsidRPr="001679AC">
        <w:rPr>
          <w:rFonts w:ascii="FrankRuehl" w:hAnsi="FrankRuehl" w:cs="David" w:hint="eastAsia"/>
          <w:rtl/>
        </w:rPr>
        <w:t>סוד</w:t>
      </w:r>
      <w:r w:rsidR="00DE22A3" w:rsidRPr="001679AC">
        <w:rPr>
          <w:rFonts w:ascii="FrankRuehl" w:hAnsi="FrankRuehl" w:cs="David"/>
          <w:rtl/>
        </w:rPr>
        <w:t xml:space="preserve"> </w:t>
      </w:r>
      <w:r w:rsidR="00DE22A3" w:rsidRPr="001679AC">
        <w:rPr>
          <w:rFonts w:ascii="FrankRuehl" w:hAnsi="FrankRuehl" w:cs="David" w:hint="eastAsia"/>
          <w:rtl/>
        </w:rPr>
        <w:t>מסחרי</w:t>
      </w:r>
      <w:r w:rsidR="00DE22A3" w:rsidRPr="001679AC">
        <w:rPr>
          <w:rFonts w:ascii="FrankRuehl" w:hAnsi="FrankRuehl" w:cs="David"/>
          <w:rtl/>
        </w:rPr>
        <w:t xml:space="preserve"> </w:t>
      </w:r>
      <w:r w:rsidR="00DE22A3" w:rsidRPr="001679AC">
        <w:rPr>
          <w:rFonts w:ascii="FrankRuehl" w:hAnsi="FrankRuehl" w:cs="David" w:hint="eastAsia"/>
          <w:rtl/>
        </w:rPr>
        <w:t>או</w:t>
      </w:r>
      <w:r w:rsidR="00DE22A3" w:rsidRPr="001679AC">
        <w:rPr>
          <w:rFonts w:ascii="FrankRuehl" w:hAnsi="FrankRuehl" w:cs="David"/>
          <w:rtl/>
        </w:rPr>
        <w:t xml:space="preserve"> </w:t>
      </w:r>
      <w:r w:rsidR="00DE22A3" w:rsidRPr="001679AC">
        <w:rPr>
          <w:rFonts w:ascii="FrankRuehl" w:hAnsi="FrankRuehl" w:cs="David" w:hint="eastAsia"/>
          <w:rtl/>
        </w:rPr>
        <w:t>מקצועי</w:t>
      </w:r>
      <w:r w:rsidR="00DE22A3" w:rsidRPr="001679AC">
        <w:rPr>
          <w:rFonts w:ascii="FrankRuehl" w:hAnsi="FrankRuehl" w:cs="David"/>
          <w:rtl/>
        </w:rPr>
        <w:t>.</w:t>
      </w:r>
    </w:p>
    <w:p w14:paraId="5B391683" w14:textId="77777777" w:rsidR="00DE22A3" w:rsidRPr="001679AC" w:rsidRDefault="00C51314" w:rsidP="00DE22A3">
      <w:pPr>
        <w:pStyle w:val="aff1"/>
        <w:spacing w:before="120" w:after="120" w:line="360" w:lineRule="auto"/>
        <w:ind w:left="800"/>
        <w:jc w:val="both"/>
        <w:rPr>
          <w:rFonts w:ascii="FrankRuehl" w:hAnsi="FrankRuehl" w:cs="David"/>
          <w:rtl/>
        </w:rPr>
      </w:pPr>
      <w:r w:rsidRPr="001679AC">
        <w:rPr>
          <w:rFonts w:ascii="FrankRuehl" w:hAnsi="FrankRuehl" w:cs="David"/>
          <w:noProof/>
        </w:rPr>
        <mc:AlternateContent>
          <mc:Choice Requires="wps">
            <w:drawing>
              <wp:anchor distT="0" distB="0" distL="114300" distR="114300" simplePos="0" relativeHeight="251669504" behindDoc="0" locked="0" layoutInCell="1" allowOverlap="1" wp14:anchorId="5C914A5F" wp14:editId="4CDF0649">
                <wp:simplePos x="0" y="0"/>
                <wp:positionH relativeFrom="column">
                  <wp:posOffset>5050790</wp:posOffset>
                </wp:positionH>
                <wp:positionV relativeFrom="paragraph">
                  <wp:posOffset>19685</wp:posOffset>
                </wp:positionV>
                <wp:extent cx="167640" cy="121920"/>
                <wp:effectExtent l="0" t="0" r="22860" b="11430"/>
                <wp:wrapNone/>
                <wp:docPr id="8" name="Oval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640" cy="12192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oval w14:anchorId="6758FD86" id="Oval 4" o:spid="_x0000_s1026" style="position:absolute;left:0;text-align:left;margin-left:397.7pt;margin-top:1.55pt;width:13.2pt;height:9.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"/>
            </w:pict>
          </mc:Fallback>
        </mc:AlternateContent>
      </w:r>
      <w:r w:rsidR="00DE22A3" w:rsidRPr="001679AC">
        <w:rPr>
          <w:rFonts w:ascii="FrankRuehl" w:hAnsi="FrankRuehl" w:cs="David" w:hint="eastAsia"/>
          <w:rtl/>
        </w:rPr>
        <w:t>כלולים</w:t>
      </w:r>
      <w:r w:rsidR="00DE22A3" w:rsidRPr="001679AC">
        <w:rPr>
          <w:rFonts w:ascii="FrankRuehl" w:hAnsi="FrankRuehl" w:cs="David"/>
          <w:rtl/>
        </w:rPr>
        <w:t xml:space="preserve"> בהצעת המציע סוד מסחרי או מקצועי, אחד או יותר. החלקים בהצעה המכילים סוד שכזה, בהם מסומן הסוד, </w:t>
      </w:r>
      <w:r w:rsidR="00DE22A3" w:rsidRPr="001679AC">
        <w:rPr>
          <w:rFonts w:ascii="FrankRuehl" w:hAnsi="FrankRuehl" w:cs="David" w:hint="eastAsia"/>
          <w:b/>
          <w:bCs/>
          <w:rtl/>
        </w:rPr>
        <w:t>ובצירוף</w:t>
      </w:r>
      <w:r w:rsidR="00DE22A3" w:rsidRPr="001679AC">
        <w:rPr>
          <w:rFonts w:ascii="FrankRuehl" w:hAnsi="FrankRuehl" w:cs="David"/>
          <w:b/>
          <w:bCs/>
          <w:rtl/>
        </w:rPr>
        <w:t xml:space="preserve"> </w:t>
      </w:r>
      <w:r w:rsidR="00DE22A3" w:rsidRPr="001679AC">
        <w:rPr>
          <w:rFonts w:ascii="FrankRuehl" w:hAnsi="FrankRuehl" w:cs="David" w:hint="eastAsia"/>
          <w:b/>
          <w:bCs/>
          <w:rtl/>
        </w:rPr>
        <w:t>הנימוקים</w:t>
      </w:r>
      <w:r w:rsidR="00DE22A3" w:rsidRPr="001679AC">
        <w:rPr>
          <w:rFonts w:ascii="FrankRuehl" w:hAnsi="FrankRuehl" w:cs="David"/>
          <w:rtl/>
        </w:rPr>
        <w:t xml:space="preserve">, </w:t>
      </w:r>
      <w:r w:rsidR="00DE22A3" w:rsidRPr="001679AC">
        <w:rPr>
          <w:rFonts w:ascii="FrankRuehl" w:hAnsi="FrankRuehl" w:cs="David" w:hint="eastAsia"/>
          <w:rtl/>
        </w:rPr>
        <w:t>מצ</w:t>
      </w:r>
      <w:r w:rsidR="00DE22A3" w:rsidRPr="001679AC">
        <w:rPr>
          <w:rFonts w:ascii="FrankRuehl" w:hAnsi="FrankRuehl" w:cs="David"/>
          <w:rtl/>
        </w:rPr>
        <w:t xml:space="preserve">"ב </w:t>
      </w:r>
      <w:r w:rsidR="00DE22A3" w:rsidRPr="001679AC">
        <w:rPr>
          <w:rFonts w:ascii="FrankRuehl" w:hAnsi="FrankRuehl" w:cs="David" w:hint="eastAsia"/>
          <w:rtl/>
        </w:rPr>
        <w:t>כ</w:t>
      </w:r>
      <w:r w:rsidR="00DE22A3" w:rsidRPr="001679AC">
        <w:rPr>
          <w:rFonts w:ascii="FrankRuehl" w:hAnsi="FrankRuehl" w:cs="David" w:hint="eastAsia"/>
          <w:b/>
          <w:bCs/>
          <w:u w:val="single"/>
          <w:rtl/>
        </w:rPr>
        <w:t>נספח</w:t>
      </w:r>
      <w:r w:rsidR="00DE22A3" w:rsidRPr="001679AC">
        <w:rPr>
          <w:rFonts w:ascii="FrankRuehl" w:hAnsi="FrankRuehl" w:cs="David"/>
          <w:b/>
          <w:bCs/>
          <w:u w:val="single"/>
          <w:rtl/>
        </w:rPr>
        <w:t xml:space="preserve"> 9.1 לתצהירי </w:t>
      </w:r>
      <w:r w:rsidR="00DE22A3" w:rsidRPr="001679AC">
        <w:rPr>
          <w:rFonts w:ascii="FrankRuehl" w:hAnsi="FrankRuehl" w:cs="David" w:hint="eastAsia"/>
          <w:rtl/>
        </w:rPr>
        <w:t>זה</w:t>
      </w:r>
      <w:r w:rsidR="00DE22A3" w:rsidRPr="001679AC">
        <w:rPr>
          <w:rFonts w:ascii="FrankRuehl" w:hAnsi="FrankRuehl" w:cs="David"/>
          <w:rtl/>
        </w:rPr>
        <w:t>.</w:t>
      </w:r>
    </w:p>
    <w:p w14:paraId="38218BF0" w14:textId="77777777" w:rsidR="00DE22A3" w:rsidRPr="001679AC" w:rsidRDefault="00DE22A3" w:rsidP="00DE22A3">
      <w:pPr>
        <w:spacing w:before="120" w:after="120" w:line="360" w:lineRule="auto"/>
        <w:ind w:left="33"/>
        <w:jc w:val="both"/>
        <w:rPr>
          <w:rFonts w:cs="David"/>
          <w:rtl/>
        </w:rPr>
      </w:pPr>
    </w:p>
    <w:p w14:paraId="7A0242B0" w14:textId="77777777" w:rsidR="004D375D" w:rsidRPr="001679AC" w:rsidRDefault="004D375D" w:rsidP="00DE22A3">
      <w:pPr>
        <w:spacing w:line="360" w:lineRule="auto"/>
        <w:rPr>
          <w:rFonts w:cs="David"/>
          <w:b/>
          <w:bCs/>
          <w:u w:val="single"/>
          <w:rtl/>
        </w:rPr>
      </w:pPr>
      <w:r w:rsidRPr="001679AC">
        <w:rPr>
          <w:rFonts w:cs="David" w:hint="cs"/>
          <w:b/>
          <w:bCs/>
          <w:u w:val="single"/>
          <w:rtl/>
        </w:rPr>
        <w:t xml:space="preserve">פרק </w:t>
      </w:r>
      <w:r w:rsidR="00DE22A3" w:rsidRPr="001679AC">
        <w:rPr>
          <w:rFonts w:cs="David" w:hint="cs"/>
          <w:b/>
          <w:bCs/>
          <w:u w:val="single"/>
          <w:rtl/>
        </w:rPr>
        <w:t xml:space="preserve">10 </w:t>
      </w:r>
      <w:r w:rsidRPr="001679AC">
        <w:rPr>
          <w:rFonts w:cs="David"/>
          <w:b/>
          <w:bCs/>
          <w:u w:val="single"/>
          <w:rtl/>
        </w:rPr>
        <w:t>–</w:t>
      </w:r>
      <w:r w:rsidRPr="001679AC">
        <w:rPr>
          <w:rFonts w:cs="David" w:hint="cs"/>
          <w:b/>
          <w:bCs/>
          <w:u w:val="single"/>
          <w:rtl/>
        </w:rPr>
        <w:t xml:space="preserve"> התחייבות לשמירה על סודיות</w:t>
      </w:r>
    </w:p>
    <w:p w14:paraId="43C5453C" w14:textId="77777777" w:rsidR="004D375D" w:rsidRPr="001679AC" w:rsidRDefault="004D375D" w:rsidP="00546D1E">
      <w:pPr>
        <w:spacing w:line="360" w:lineRule="auto"/>
        <w:jc w:val="both"/>
        <w:rPr>
          <w:rFonts w:cs="David"/>
          <w:rtl/>
        </w:rPr>
      </w:pPr>
      <w:r w:rsidRPr="001679AC">
        <w:rPr>
          <w:rFonts w:cs="David"/>
          <w:rtl/>
        </w:rPr>
        <w:t>הואיל</w:t>
      </w:r>
      <w:r w:rsidRPr="001679AC">
        <w:rPr>
          <w:rFonts w:cs="David"/>
          <w:rtl/>
        </w:rPr>
        <w:tab/>
      </w:r>
      <w:r w:rsidRPr="001679AC">
        <w:rPr>
          <w:rFonts w:cs="David" w:hint="cs"/>
          <w:rtl/>
        </w:rPr>
        <w:t xml:space="preserve">ועורך המכרז/המזמין מתכוון </w:t>
      </w:r>
      <w:r w:rsidR="00546D1E" w:rsidRPr="001679AC">
        <w:rPr>
          <w:rFonts w:cs="David" w:hint="cs"/>
          <w:rtl/>
        </w:rPr>
        <w:t xml:space="preserve">לרכוש </w:t>
      </w:r>
      <w:r w:rsidR="00546D1E" w:rsidRPr="001679AC">
        <w:rPr>
          <w:rFonts w:cs="David"/>
          <w:rtl/>
        </w:rPr>
        <w:t>שירותי ייעוץ ופיתוח של קורסים ללמידה מקוונת</w:t>
      </w:r>
      <w:r w:rsidR="00546D1E" w:rsidRPr="001679AC">
        <w:rPr>
          <w:rFonts w:cs="David" w:hint="cs"/>
          <w:rtl/>
        </w:rPr>
        <w:t xml:space="preserve"> </w:t>
      </w:r>
      <w:r w:rsidRPr="001679AC">
        <w:rPr>
          <w:rFonts w:cs="David" w:hint="cs"/>
          <w:rtl/>
        </w:rPr>
        <w:t>(להלן: "</w:t>
      </w:r>
      <w:r w:rsidRPr="001679AC">
        <w:rPr>
          <w:rFonts w:cs="David" w:hint="cs"/>
          <w:b/>
          <w:bCs/>
          <w:rtl/>
        </w:rPr>
        <w:t>השירותים</w:t>
      </w:r>
      <w:r w:rsidRPr="001679AC">
        <w:rPr>
          <w:rFonts w:cs="David" w:hint="cs"/>
          <w:rtl/>
        </w:rPr>
        <w:t xml:space="preserve">") כמפורט במכרז; </w:t>
      </w:r>
    </w:p>
    <w:p w14:paraId="01FDECD6" w14:textId="77777777" w:rsidR="004D375D" w:rsidRPr="001679AC" w:rsidRDefault="004D375D" w:rsidP="004D375D">
      <w:pPr>
        <w:spacing w:line="360" w:lineRule="auto"/>
        <w:jc w:val="both"/>
        <w:rPr>
          <w:rFonts w:cs="David"/>
          <w:rtl/>
        </w:rPr>
      </w:pPr>
      <w:r w:rsidRPr="001679AC">
        <w:rPr>
          <w:rFonts w:cs="David"/>
          <w:rtl/>
        </w:rPr>
        <w:t>והואיל</w:t>
      </w:r>
      <w:r w:rsidRPr="001679AC">
        <w:rPr>
          <w:rFonts w:cs="David"/>
          <w:rtl/>
        </w:rPr>
        <w:tab/>
      </w:r>
      <w:r w:rsidRPr="001679AC">
        <w:rPr>
          <w:rFonts w:cs="David" w:hint="cs"/>
          <w:rtl/>
        </w:rPr>
        <w:t>ובאם יזכה המציע במכרז, המציע ואני</w:t>
      </w:r>
      <w:r w:rsidRPr="001679AC">
        <w:rPr>
          <w:rFonts w:cs="David"/>
          <w:rtl/>
        </w:rPr>
        <w:t xml:space="preserve"> עשוי</w:t>
      </w:r>
      <w:r w:rsidRPr="001679AC">
        <w:rPr>
          <w:rFonts w:cs="David" w:hint="cs"/>
          <w:rtl/>
        </w:rPr>
        <w:t>ים</w:t>
      </w:r>
      <w:r w:rsidRPr="001679AC">
        <w:rPr>
          <w:rFonts w:cs="David"/>
          <w:rtl/>
        </w:rPr>
        <w:t xml:space="preserve"> לה</w:t>
      </w:r>
      <w:r w:rsidRPr="001679AC">
        <w:rPr>
          <w:rFonts w:cs="David" w:hint="cs"/>
          <w:rtl/>
        </w:rPr>
        <w:t>י</w:t>
      </w:r>
      <w:r w:rsidRPr="001679AC">
        <w:rPr>
          <w:rFonts w:cs="David"/>
          <w:rtl/>
        </w:rPr>
        <w:t xml:space="preserve">חשף לסודות </w:t>
      </w:r>
      <w:r w:rsidRPr="001679AC">
        <w:rPr>
          <w:rFonts w:cs="David" w:hint="cs"/>
          <w:rtl/>
        </w:rPr>
        <w:t xml:space="preserve">מקצועיים </w:t>
      </w:r>
      <w:r w:rsidRPr="001679AC">
        <w:rPr>
          <w:rFonts w:cs="David"/>
          <w:rtl/>
        </w:rPr>
        <w:t>עליהם מעונ</w:t>
      </w:r>
      <w:r w:rsidRPr="001679AC">
        <w:rPr>
          <w:rFonts w:cs="David" w:hint="cs"/>
          <w:rtl/>
        </w:rPr>
        <w:t>י</w:t>
      </w:r>
      <w:r w:rsidRPr="001679AC">
        <w:rPr>
          <w:rFonts w:cs="David"/>
          <w:rtl/>
        </w:rPr>
        <w:t>ינת מדינת ישראל להגן</w:t>
      </w:r>
      <w:r w:rsidRPr="001679AC">
        <w:rPr>
          <w:rFonts w:cs="David" w:hint="cs"/>
          <w:rtl/>
        </w:rPr>
        <w:t>;</w:t>
      </w:r>
    </w:p>
    <w:p w14:paraId="05737FA6" w14:textId="77777777" w:rsidR="004D375D" w:rsidRPr="001679AC" w:rsidRDefault="004D375D" w:rsidP="004D375D">
      <w:pPr>
        <w:spacing w:line="360" w:lineRule="auto"/>
        <w:jc w:val="both"/>
        <w:rPr>
          <w:rFonts w:cs="David"/>
          <w:rtl/>
        </w:rPr>
      </w:pPr>
      <w:bookmarkStart w:id="493" w:name="_Toc201561642"/>
      <w:bookmarkStart w:id="494" w:name="_Toc201636770"/>
      <w:bookmarkStart w:id="495" w:name="_Toc201895081"/>
      <w:bookmarkStart w:id="496" w:name="_Toc240770176"/>
      <w:bookmarkStart w:id="497" w:name="_Toc240771668"/>
      <w:bookmarkStart w:id="498" w:name="_Toc252446133"/>
      <w:r w:rsidRPr="001679AC">
        <w:rPr>
          <w:rFonts w:cs="David"/>
          <w:rtl/>
        </w:rPr>
        <w:t xml:space="preserve">לפיכך </w:t>
      </w:r>
      <w:r w:rsidRPr="001679AC">
        <w:rPr>
          <w:rFonts w:cs="David" w:hint="cs"/>
          <w:rtl/>
        </w:rPr>
        <w:t>אני</w:t>
      </w:r>
      <w:r w:rsidRPr="001679AC">
        <w:rPr>
          <w:rFonts w:cs="David"/>
          <w:rtl/>
        </w:rPr>
        <w:t xml:space="preserve"> </w:t>
      </w:r>
      <w:r w:rsidRPr="001679AC">
        <w:rPr>
          <w:rFonts w:cs="David" w:hint="cs"/>
          <w:rtl/>
        </w:rPr>
        <w:t xml:space="preserve">והמציע </w:t>
      </w:r>
      <w:r w:rsidRPr="001679AC">
        <w:rPr>
          <w:rFonts w:cs="David"/>
          <w:rtl/>
        </w:rPr>
        <w:t>מתחייב</w:t>
      </w:r>
      <w:r w:rsidRPr="001679AC">
        <w:rPr>
          <w:rFonts w:cs="David" w:hint="cs"/>
          <w:rtl/>
        </w:rPr>
        <w:t>ים</w:t>
      </w:r>
      <w:r w:rsidRPr="001679AC">
        <w:rPr>
          <w:rFonts w:cs="David"/>
          <w:rtl/>
        </w:rPr>
        <w:t xml:space="preserve"> כלפי מדינת ישראל כדלקמן:</w:t>
      </w:r>
      <w:bookmarkEnd w:id="493"/>
      <w:bookmarkEnd w:id="494"/>
      <w:bookmarkEnd w:id="495"/>
      <w:bookmarkEnd w:id="496"/>
      <w:bookmarkEnd w:id="497"/>
      <w:bookmarkEnd w:id="498"/>
    </w:p>
    <w:p w14:paraId="3AF4B5BC" w14:textId="77777777" w:rsidR="004D375D" w:rsidRPr="001679AC" w:rsidRDefault="004D375D" w:rsidP="004D375D">
      <w:pPr>
        <w:spacing w:line="360" w:lineRule="auto"/>
        <w:jc w:val="both"/>
        <w:rPr>
          <w:rFonts w:cs="David"/>
          <w:rtl/>
        </w:rPr>
      </w:pPr>
      <w:r w:rsidRPr="001679AC">
        <w:rPr>
          <w:rFonts w:cs="David"/>
          <w:rtl/>
        </w:rPr>
        <w:t>בהתחייבות זו תהיה למונחים הבאים המשמעות המופיעה לצידם:</w:t>
      </w:r>
    </w:p>
    <w:p w14:paraId="58ECC122" w14:textId="77777777" w:rsidR="004D375D" w:rsidRPr="001679AC" w:rsidRDefault="004D375D" w:rsidP="004D375D">
      <w:pPr>
        <w:spacing w:line="360" w:lineRule="auto"/>
        <w:ind w:left="1502" w:hanging="1560"/>
        <w:jc w:val="both"/>
        <w:rPr>
          <w:rFonts w:cs="David"/>
          <w:rtl/>
        </w:rPr>
      </w:pPr>
      <w:r w:rsidRPr="001679AC">
        <w:rPr>
          <w:rFonts w:cs="David"/>
          <w:rtl/>
        </w:rPr>
        <w:t>"</w:t>
      </w:r>
      <w:r w:rsidRPr="001679AC">
        <w:rPr>
          <w:rFonts w:cs="David"/>
          <w:b/>
          <w:bCs/>
          <w:rtl/>
        </w:rPr>
        <w:t>מידע</w:t>
      </w:r>
      <w:r w:rsidRPr="001679AC">
        <w:rPr>
          <w:rFonts w:cs="David"/>
          <w:rtl/>
        </w:rPr>
        <w:t>" -</w:t>
      </w:r>
      <w:r w:rsidRPr="001679AC">
        <w:rPr>
          <w:rFonts w:cs="David"/>
          <w:rtl/>
        </w:rPr>
        <w:tab/>
        <w:t>כל מידע (</w:t>
      </w:r>
      <w:r w:rsidRPr="001679AC">
        <w:rPr>
          <w:rFonts w:cs="David"/>
        </w:rPr>
        <w:t>Information</w:t>
      </w:r>
      <w:r w:rsidRPr="001679AC">
        <w:rPr>
          <w:rFonts w:cs="David"/>
          <w:rtl/>
        </w:rPr>
        <w:t>), ידע (</w:t>
      </w:r>
      <w:r w:rsidRPr="001679AC">
        <w:rPr>
          <w:rFonts w:cs="David"/>
        </w:rPr>
        <w:t>Know-How</w:t>
      </w:r>
      <w:r w:rsidRPr="001679AC">
        <w:rPr>
          <w:rFonts w:cs="David"/>
          <w:rtl/>
        </w:rPr>
        <w:t>), ידיעה, מסמך, תכתובת, תוכנית, נתון, מודל, חוות דעת, מסקנה וכל דבר אחר כיוצ"ב הקשור ב</w:t>
      </w:r>
      <w:r w:rsidRPr="001679AC">
        <w:rPr>
          <w:rFonts w:cs="David" w:hint="cs"/>
          <w:rtl/>
        </w:rPr>
        <w:t>רכש</w:t>
      </w:r>
      <w:r w:rsidRPr="001679AC">
        <w:rPr>
          <w:rFonts w:cs="David"/>
          <w:rtl/>
        </w:rPr>
        <w:t xml:space="preserve"> </w:t>
      </w:r>
      <w:r w:rsidRPr="001679AC">
        <w:rPr>
          <w:rFonts w:cs="David" w:hint="cs"/>
          <w:rtl/>
        </w:rPr>
        <w:t>הציוד ו</w:t>
      </w:r>
      <w:r w:rsidRPr="001679AC">
        <w:rPr>
          <w:rFonts w:cs="David"/>
          <w:rtl/>
        </w:rPr>
        <w:t>ה</w:t>
      </w:r>
      <w:r w:rsidRPr="001679AC">
        <w:rPr>
          <w:rFonts w:cs="David" w:hint="cs"/>
          <w:rtl/>
        </w:rPr>
        <w:t>שירותים</w:t>
      </w:r>
      <w:r w:rsidRPr="001679AC">
        <w:rPr>
          <w:rFonts w:cs="David"/>
          <w:rtl/>
        </w:rPr>
        <w:t xml:space="preserve"> בין בכתב ובין בע"פ ו/או בכל צורה או דרך של שימור ידיעות בצורה חשמלית ו/או אלקטרונית ו/או אופטית ו/או מגנטית ו/או אחרת.</w:t>
      </w:r>
    </w:p>
    <w:p w14:paraId="0DBA09B9" w14:textId="77777777" w:rsidR="004D375D" w:rsidRPr="001679AC" w:rsidRDefault="004D375D" w:rsidP="004D375D">
      <w:pPr>
        <w:spacing w:line="360" w:lineRule="auto"/>
        <w:ind w:left="1502" w:hanging="1560"/>
        <w:jc w:val="both"/>
        <w:rPr>
          <w:rFonts w:cs="David"/>
          <w:rtl/>
        </w:rPr>
      </w:pPr>
      <w:r w:rsidRPr="001679AC">
        <w:rPr>
          <w:rFonts w:cs="David"/>
          <w:rtl/>
        </w:rPr>
        <w:t>"</w:t>
      </w:r>
      <w:r w:rsidRPr="001679AC">
        <w:rPr>
          <w:rFonts w:cs="David"/>
          <w:b/>
          <w:bCs/>
          <w:rtl/>
        </w:rPr>
        <w:t>סודות מקצועיים</w:t>
      </w:r>
      <w:r w:rsidRPr="001679AC">
        <w:rPr>
          <w:rFonts w:cs="David"/>
          <w:rtl/>
        </w:rPr>
        <w:t>" -</w:t>
      </w:r>
      <w:r w:rsidRPr="001679AC">
        <w:rPr>
          <w:rFonts w:cs="David"/>
          <w:rtl/>
        </w:rPr>
        <w:tab/>
        <w:t>כל מידע אשר יגיע לידי בקשר ל</w:t>
      </w:r>
      <w:r w:rsidRPr="001679AC">
        <w:rPr>
          <w:rFonts w:cs="David" w:hint="cs"/>
          <w:rtl/>
        </w:rPr>
        <w:t>רכש הציוד ו</w:t>
      </w:r>
      <w:r w:rsidRPr="001679AC">
        <w:rPr>
          <w:rFonts w:cs="David"/>
          <w:rtl/>
        </w:rPr>
        <w:t>ה</w:t>
      </w:r>
      <w:r w:rsidRPr="001679AC">
        <w:rPr>
          <w:rFonts w:cs="David" w:hint="cs"/>
          <w:rtl/>
        </w:rPr>
        <w:t>שירותים</w:t>
      </w:r>
      <w:r w:rsidRPr="001679AC">
        <w:rPr>
          <w:rFonts w:cs="David"/>
          <w:rtl/>
        </w:rPr>
        <w:t xml:space="preserve">, בין אם נתקבל במהלך </w:t>
      </w:r>
      <w:r w:rsidRPr="001679AC">
        <w:rPr>
          <w:rFonts w:cs="David" w:hint="cs"/>
          <w:rtl/>
        </w:rPr>
        <w:t xml:space="preserve">הרכש או </w:t>
      </w:r>
      <w:r w:rsidRPr="001679AC">
        <w:rPr>
          <w:rFonts w:cs="David"/>
          <w:rtl/>
        </w:rPr>
        <w:t>מתן ה</w:t>
      </w:r>
      <w:r w:rsidRPr="001679AC">
        <w:rPr>
          <w:rFonts w:cs="David" w:hint="cs"/>
          <w:rtl/>
        </w:rPr>
        <w:t>שירותים</w:t>
      </w:r>
      <w:r w:rsidRPr="001679AC">
        <w:rPr>
          <w:rFonts w:cs="David"/>
          <w:rtl/>
        </w:rPr>
        <w:t xml:space="preserve"> או לאחר מכן, לרבות ומבלי לפגוע בכלליות האמור לעיל: מידע אשר ימסר ע</w:t>
      </w:r>
      <w:r w:rsidRPr="001679AC">
        <w:rPr>
          <w:rFonts w:cs="David" w:hint="cs"/>
          <w:rtl/>
        </w:rPr>
        <w:t xml:space="preserve">ל ידי </w:t>
      </w:r>
      <w:r w:rsidRPr="001679AC">
        <w:rPr>
          <w:rFonts w:cs="David"/>
          <w:rtl/>
        </w:rPr>
        <w:t xml:space="preserve">מדינת ישראל ו/או כל גורם אחר ו/או מי מטעמה. </w:t>
      </w:r>
    </w:p>
    <w:p w14:paraId="3513C5EA" w14:textId="77777777" w:rsidR="004D375D" w:rsidRPr="001679AC" w:rsidRDefault="004D375D" w:rsidP="00872D63">
      <w:pPr>
        <w:pStyle w:val="18"/>
        <w:numPr>
          <w:ilvl w:val="0"/>
          <w:numId w:val="257"/>
        </w:numPr>
        <w:rPr>
          <w:rtl/>
        </w:rPr>
      </w:pPr>
      <w:bookmarkStart w:id="499" w:name="_Toc523411593"/>
      <w:r w:rsidRPr="001679AC">
        <w:rPr>
          <w:rtl/>
        </w:rPr>
        <w:t xml:space="preserve">לשמור את המידע ו/או הסודות המקצועיים </w:t>
      </w:r>
      <w:r w:rsidRPr="001679AC">
        <w:rPr>
          <w:rFonts w:hint="cs"/>
          <w:rtl/>
        </w:rPr>
        <w:t xml:space="preserve">שיגיעו אלינו במהלך ו/או עקב רכש הציוד וביצוע השירותים, </w:t>
      </w:r>
      <w:r w:rsidRPr="001679AC">
        <w:rPr>
          <w:rtl/>
        </w:rPr>
        <w:t xml:space="preserve">בסודיות מוחלטת ולעשות בהם שימוש אך ורק לצורך </w:t>
      </w:r>
      <w:r w:rsidRPr="001679AC">
        <w:rPr>
          <w:rFonts w:hint="cs"/>
          <w:rtl/>
        </w:rPr>
        <w:t>אספקת הציוד ו</w:t>
      </w:r>
      <w:r w:rsidRPr="001679AC">
        <w:rPr>
          <w:rtl/>
        </w:rPr>
        <w:t>ה</w:t>
      </w:r>
      <w:r w:rsidRPr="001679AC">
        <w:rPr>
          <w:rFonts w:hint="cs"/>
          <w:rtl/>
        </w:rPr>
        <w:t>שירותים</w:t>
      </w:r>
      <w:r w:rsidRPr="001679AC">
        <w:rPr>
          <w:rtl/>
        </w:rPr>
        <w:t>. למען הסר ספק, ומבלי לפגוע בכלליות האמור, הננ</w:t>
      </w:r>
      <w:r w:rsidRPr="001679AC">
        <w:rPr>
          <w:rFonts w:hint="cs"/>
          <w:rtl/>
        </w:rPr>
        <w:t>ו</w:t>
      </w:r>
      <w:r w:rsidRPr="001679AC">
        <w:rPr>
          <w:rtl/>
        </w:rPr>
        <w:t xml:space="preserve"> מתחייב</w:t>
      </w:r>
      <w:r w:rsidRPr="001679AC">
        <w:rPr>
          <w:rFonts w:hint="cs"/>
          <w:rtl/>
        </w:rPr>
        <w:t>ים</w:t>
      </w:r>
      <w:r w:rsidRPr="001679AC">
        <w:rPr>
          <w:rtl/>
        </w:rPr>
        <w:t xml:space="preserve"> לא לפרסם, להעביר, להודיע, למסור או להביא לידיעת כל אדם את המידע ו/או הסודות המקצועיים</w:t>
      </w:r>
      <w:r w:rsidRPr="001679AC">
        <w:rPr>
          <w:rFonts w:hint="cs"/>
          <w:rtl/>
        </w:rPr>
        <w:t>, למעט מידע שהוא בנחלת הכלל או מידע שיש למסור על פי כל דין.</w:t>
      </w:r>
      <w:bookmarkEnd w:id="499"/>
    </w:p>
    <w:p w14:paraId="529C7554" w14:textId="77777777" w:rsidR="004D375D" w:rsidRPr="001679AC" w:rsidRDefault="004D375D" w:rsidP="00872D63">
      <w:pPr>
        <w:pStyle w:val="18"/>
        <w:numPr>
          <w:ilvl w:val="0"/>
          <w:numId w:val="257"/>
        </w:numPr>
      </w:pPr>
      <w:bookmarkStart w:id="500" w:name="_Toc523411594"/>
      <w:r w:rsidRPr="001679AC">
        <w:rPr>
          <w:rtl/>
        </w:rPr>
        <w:t>ידוע ל</w:t>
      </w:r>
      <w:r w:rsidRPr="001679AC">
        <w:rPr>
          <w:rFonts w:hint="cs"/>
          <w:rtl/>
        </w:rPr>
        <w:t>נו</w:t>
      </w:r>
      <w:r w:rsidRPr="001679AC">
        <w:rPr>
          <w:rtl/>
        </w:rPr>
        <w:t xml:space="preserve"> שאי מילוי התחייבויותי</w:t>
      </w:r>
      <w:r w:rsidRPr="001679AC">
        <w:rPr>
          <w:rFonts w:hint="cs"/>
          <w:rtl/>
        </w:rPr>
        <w:t>נו</w:t>
      </w:r>
      <w:r w:rsidRPr="001679AC">
        <w:rPr>
          <w:rtl/>
        </w:rPr>
        <w:t xml:space="preserve"> מהוות עבירה לפי פרק ז' (ביטחון המדינה, יחסי חוץ וסודות רשמיים) לחוק העונשין, תשל"ז - 1977.</w:t>
      </w:r>
      <w:bookmarkEnd w:id="500"/>
    </w:p>
    <w:p w14:paraId="574DF0C1" w14:textId="77777777" w:rsidR="004D375D" w:rsidRPr="001679AC" w:rsidRDefault="004D375D" w:rsidP="00872D63">
      <w:pPr>
        <w:pStyle w:val="18"/>
        <w:numPr>
          <w:ilvl w:val="0"/>
          <w:numId w:val="257"/>
        </w:numPr>
        <w:rPr>
          <w:rtl/>
        </w:rPr>
      </w:pPr>
      <w:bookmarkStart w:id="501" w:name="_Toc523411595"/>
      <w:r w:rsidRPr="001679AC">
        <w:rPr>
          <w:rFonts w:hint="cs"/>
          <w:rtl/>
        </w:rPr>
        <w:t xml:space="preserve">ידוע לנו, כי חשיפת מידע אישי המגיע לידינו, לגורם שאינו מורשה לקבלו, עלולה להוות פגיעה בפרטיותו של אדם, עבירה שבגינה אנו עלולים להיתבע לדין על פי סעיף 5 לחוק הגנת הפרטיות, התש"א </w:t>
      </w:r>
      <w:r w:rsidRPr="001679AC">
        <w:rPr>
          <w:rtl/>
        </w:rPr>
        <w:t>–</w:t>
      </w:r>
      <w:r w:rsidRPr="001679AC">
        <w:rPr>
          <w:rFonts w:hint="cs"/>
          <w:rtl/>
        </w:rPr>
        <w:t xml:space="preserve"> 1981.</w:t>
      </w:r>
      <w:bookmarkEnd w:id="501"/>
    </w:p>
    <w:p w14:paraId="641A02C3" w14:textId="77777777" w:rsidR="004D375D" w:rsidRPr="00872D63" w:rsidRDefault="004D375D" w:rsidP="00872D63">
      <w:pPr>
        <w:pStyle w:val="18"/>
        <w:numPr>
          <w:ilvl w:val="0"/>
          <w:numId w:val="257"/>
        </w:numPr>
        <w:rPr>
          <w:rtl/>
        </w:rPr>
      </w:pPr>
      <w:bookmarkStart w:id="502" w:name="_Toc523411596"/>
      <w:r w:rsidRPr="00872D63">
        <w:rPr>
          <w:rFonts w:hint="eastAsia"/>
          <w:rtl/>
        </w:rPr>
        <w:t>אם</w:t>
      </w:r>
      <w:r w:rsidRPr="00872D63">
        <w:rPr>
          <w:rtl/>
        </w:rPr>
        <w:t xml:space="preserve"> </w:t>
      </w:r>
      <w:r w:rsidRPr="00872D63">
        <w:rPr>
          <w:rFonts w:hint="eastAsia"/>
          <w:rtl/>
        </w:rPr>
        <w:t>המציע</w:t>
      </w:r>
      <w:r w:rsidRPr="00872D63">
        <w:rPr>
          <w:rtl/>
        </w:rPr>
        <w:t xml:space="preserve"> </w:t>
      </w:r>
      <w:r w:rsidRPr="00872D63">
        <w:rPr>
          <w:rFonts w:hint="eastAsia"/>
          <w:rtl/>
        </w:rPr>
        <w:t>יבחר</w:t>
      </w:r>
      <w:r w:rsidRPr="00872D63">
        <w:rPr>
          <w:rtl/>
        </w:rPr>
        <w:t xml:space="preserve"> </w:t>
      </w:r>
      <w:r w:rsidRPr="00872D63">
        <w:rPr>
          <w:rFonts w:hint="eastAsia"/>
          <w:rtl/>
        </w:rPr>
        <w:t>כזוכה</w:t>
      </w:r>
      <w:r w:rsidRPr="00872D63">
        <w:rPr>
          <w:rtl/>
        </w:rPr>
        <w:t xml:space="preserve"> </w:t>
      </w:r>
      <w:r w:rsidRPr="00872D63">
        <w:rPr>
          <w:rFonts w:hint="eastAsia"/>
          <w:rtl/>
        </w:rPr>
        <w:t>במכרז</w:t>
      </w:r>
      <w:r w:rsidRPr="00872D63">
        <w:rPr>
          <w:rtl/>
        </w:rPr>
        <w:t xml:space="preserve"> </w:t>
      </w:r>
      <w:r w:rsidRPr="00872D63">
        <w:rPr>
          <w:rFonts w:hint="eastAsia"/>
          <w:rtl/>
        </w:rPr>
        <w:t>נדאג</w:t>
      </w:r>
      <w:r w:rsidRPr="00872D63">
        <w:rPr>
          <w:rtl/>
        </w:rPr>
        <w:t xml:space="preserve"> </w:t>
      </w:r>
      <w:r w:rsidRPr="00872D63">
        <w:rPr>
          <w:rFonts w:hint="eastAsia"/>
          <w:rtl/>
        </w:rPr>
        <w:t>לכך</w:t>
      </w:r>
      <w:r w:rsidRPr="00872D63">
        <w:rPr>
          <w:rtl/>
        </w:rPr>
        <w:t xml:space="preserve"> </w:t>
      </w:r>
      <w:r w:rsidRPr="00872D63">
        <w:rPr>
          <w:rFonts w:hint="eastAsia"/>
          <w:rtl/>
        </w:rPr>
        <w:t>שכל</w:t>
      </w:r>
      <w:r w:rsidRPr="00872D63">
        <w:rPr>
          <w:rtl/>
        </w:rPr>
        <w:t xml:space="preserve"> </w:t>
      </w:r>
      <w:r w:rsidRPr="00872D63">
        <w:rPr>
          <w:rFonts w:hint="eastAsia"/>
          <w:rtl/>
        </w:rPr>
        <w:t>עובדי</w:t>
      </w:r>
      <w:r w:rsidRPr="00872D63">
        <w:rPr>
          <w:rtl/>
        </w:rPr>
        <w:t xml:space="preserve"> </w:t>
      </w:r>
      <w:r w:rsidRPr="00872D63">
        <w:rPr>
          <w:rFonts w:hint="eastAsia"/>
          <w:rtl/>
        </w:rPr>
        <w:t>המציע</w:t>
      </w:r>
      <w:r w:rsidRPr="00872D63">
        <w:rPr>
          <w:rtl/>
        </w:rPr>
        <w:t xml:space="preserve"> </w:t>
      </w:r>
      <w:r w:rsidRPr="00872D63">
        <w:rPr>
          <w:rFonts w:hint="eastAsia"/>
          <w:rtl/>
        </w:rPr>
        <w:t>וכל</w:t>
      </w:r>
      <w:r w:rsidRPr="00872D63">
        <w:rPr>
          <w:rtl/>
        </w:rPr>
        <w:t xml:space="preserve"> </w:t>
      </w:r>
      <w:r w:rsidRPr="00872D63">
        <w:rPr>
          <w:rFonts w:hint="eastAsia"/>
          <w:rtl/>
        </w:rPr>
        <w:t>אדם</w:t>
      </w:r>
      <w:r w:rsidRPr="00872D63">
        <w:rPr>
          <w:rtl/>
        </w:rPr>
        <w:t xml:space="preserve"> </w:t>
      </w:r>
      <w:r w:rsidRPr="00872D63">
        <w:rPr>
          <w:rFonts w:hint="eastAsia"/>
          <w:rtl/>
        </w:rPr>
        <w:t>מטעמו</w:t>
      </w:r>
      <w:r w:rsidRPr="00872D63">
        <w:rPr>
          <w:rtl/>
        </w:rPr>
        <w:t xml:space="preserve"> </w:t>
      </w:r>
      <w:r w:rsidRPr="00872D63">
        <w:rPr>
          <w:rFonts w:hint="eastAsia"/>
          <w:rtl/>
        </w:rPr>
        <w:t>המספק</w:t>
      </w:r>
      <w:r w:rsidRPr="00872D63">
        <w:rPr>
          <w:rtl/>
        </w:rPr>
        <w:t xml:space="preserve"> </w:t>
      </w:r>
      <w:r w:rsidRPr="00872D63">
        <w:rPr>
          <w:rFonts w:hint="eastAsia"/>
          <w:rtl/>
        </w:rPr>
        <w:t>ציוד</w:t>
      </w:r>
      <w:r w:rsidRPr="00872D63">
        <w:rPr>
          <w:rtl/>
        </w:rPr>
        <w:t xml:space="preserve"> </w:t>
      </w:r>
      <w:r w:rsidRPr="00872D63">
        <w:rPr>
          <w:rFonts w:hint="eastAsia"/>
          <w:rtl/>
        </w:rPr>
        <w:t>או</w:t>
      </w:r>
      <w:r w:rsidRPr="00872D63">
        <w:rPr>
          <w:rtl/>
        </w:rPr>
        <w:t xml:space="preserve"> </w:t>
      </w:r>
      <w:r w:rsidRPr="00872D63">
        <w:rPr>
          <w:rFonts w:hint="eastAsia"/>
          <w:rtl/>
        </w:rPr>
        <w:t>שירותים</w:t>
      </w:r>
      <w:r w:rsidRPr="00872D63">
        <w:rPr>
          <w:rtl/>
        </w:rPr>
        <w:t xml:space="preserve"> </w:t>
      </w:r>
      <w:r w:rsidRPr="00872D63">
        <w:rPr>
          <w:rFonts w:hint="eastAsia"/>
          <w:rtl/>
        </w:rPr>
        <w:t>או</w:t>
      </w:r>
      <w:r w:rsidRPr="00872D63">
        <w:rPr>
          <w:rtl/>
        </w:rPr>
        <w:t xml:space="preserve"> </w:t>
      </w:r>
      <w:r w:rsidRPr="00872D63">
        <w:rPr>
          <w:rFonts w:hint="eastAsia"/>
          <w:rtl/>
        </w:rPr>
        <w:t>הקשור</w:t>
      </w:r>
      <w:r w:rsidRPr="00872D63">
        <w:rPr>
          <w:rtl/>
        </w:rPr>
        <w:t xml:space="preserve"> </w:t>
      </w:r>
      <w:r w:rsidRPr="00872D63">
        <w:rPr>
          <w:rFonts w:hint="eastAsia"/>
          <w:rtl/>
        </w:rPr>
        <w:t>בכל</w:t>
      </w:r>
      <w:r w:rsidRPr="00872D63">
        <w:rPr>
          <w:rtl/>
        </w:rPr>
        <w:t xml:space="preserve"> </w:t>
      </w:r>
      <w:r w:rsidRPr="00872D63">
        <w:rPr>
          <w:rFonts w:hint="eastAsia"/>
          <w:rtl/>
        </w:rPr>
        <w:t>דרך</w:t>
      </w:r>
      <w:r w:rsidRPr="00872D63">
        <w:rPr>
          <w:rtl/>
        </w:rPr>
        <w:t xml:space="preserve"> </w:t>
      </w:r>
      <w:r w:rsidRPr="00872D63">
        <w:rPr>
          <w:rFonts w:hint="eastAsia"/>
          <w:rtl/>
        </w:rPr>
        <w:t>שהיא</w:t>
      </w:r>
      <w:r w:rsidRPr="00872D63">
        <w:rPr>
          <w:rtl/>
        </w:rPr>
        <w:t xml:space="preserve"> </w:t>
      </w:r>
      <w:r w:rsidRPr="00872D63">
        <w:rPr>
          <w:rFonts w:hint="eastAsia"/>
          <w:rtl/>
        </w:rPr>
        <w:t>למכרז</w:t>
      </w:r>
      <w:r w:rsidRPr="00872D63">
        <w:rPr>
          <w:rtl/>
        </w:rPr>
        <w:t xml:space="preserve"> </w:t>
      </w:r>
      <w:r w:rsidRPr="00872D63">
        <w:rPr>
          <w:rFonts w:hint="eastAsia"/>
          <w:rtl/>
        </w:rPr>
        <w:t>ולמימושו</w:t>
      </w:r>
      <w:r w:rsidRPr="00872D63">
        <w:rPr>
          <w:rtl/>
        </w:rPr>
        <w:t xml:space="preserve">, </w:t>
      </w:r>
      <w:r w:rsidRPr="00872D63">
        <w:rPr>
          <w:rFonts w:hint="eastAsia"/>
          <w:rtl/>
        </w:rPr>
        <w:t>יקיים</w:t>
      </w:r>
      <w:r w:rsidRPr="00872D63">
        <w:rPr>
          <w:rtl/>
        </w:rPr>
        <w:t xml:space="preserve"> </w:t>
      </w:r>
      <w:r w:rsidRPr="00872D63">
        <w:rPr>
          <w:rFonts w:hint="eastAsia"/>
          <w:rtl/>
        </w:rPr>
        <w:t>את</w:t>
      </w:r>
      <w:r w:rsidRPr="00872D63">
        <w:rPr>
          <w:rtl/>
        </w:rPr>
        <w:t xml:space="preserve"> </w:t>
      </w:r>
      <w:r w:rsidRPr="00872D63">
        <w:rPr>
          <w:rFonts w:hint="eastAsia"/>
          <w:rtl/>
        </w:rPr>
        <w:t>האמור</w:t>
      </w:r>
      <w:r w:rsidRPr="00872D63">
        <w:rPr>
          <w:rtl/>
        </w:rPr>
        <w:t xml:space="preserve"> </w:t>
      </w:r>
      <w:r w:rsidRPr="00872D63">
        <w:rPr>
          <w:rFonts w:hint="eastAsia"/>
          <w:rtl/>
        </w:rPr>
        <w:t>בהתחייבות</w:t>
      </w:r>
      <w:r w:rsidRPr="00872D63">
        <w:rPr>
          <w:rtl/>
        </w:rPr>
        <w:t xml:space="preserve"> </w:t>
      </w:r>
      <w:r w:rsidRPr="00872D63">
        <w:rPr>
          <w:rFonts w:hint="eastAsia"/>
          <w:rtl/>
        </w:rPr>
        <w:t>זו</w:t>
      </w:r>
      <w:r w:rsidRPr="00872D63">
        <w:rPr>
          <w:rtl/>
        </w:rPr>
        <w:t xml:space="preserve"> </w:t>
      </w:r>
      <w:r w:rsidRPr="00872D63">
        <w:rPr>
          <w:rFonts w:hint="eastAsia"/>
          <w:rtl/>
        </w:rPr>
        <w:t>ויחתום</w:t>
      </w:r>
      <w:r w:rsidRPr="00872D63">
        <w:rPr>
          <w:rtl/>
        </w:rPr>
        <w:t xml:space="preserve"> </w:t>
      </w:r>
      <w:r w:rsidRPr="00872D63">
        <w:rPr>
          <w:rFonts w:hint="eastAsia"/>
          <w:rtl/>
        </w:rPr>
        <w:t>על</w:t>
      </w:r>
      <w:r w:rsidRPr="00872D63">
        <w:rPr>
          <w:rtl/>
        </w:rPr>
        <w:t xml:space="preserve"> </w:t>
      </w:r>
      <w:r w:rsidRPr="00872D63">
        <w:rPr>
          <w:rFonts w:hint="eastAsia"/>
          <w:rtl/>
        </w:rPr>
        <w:t>התחייבות</w:t>
      </w:r>
      <w:r w:rsidRPr="00872D63">
        <w:rPr>
          <w:rtl/>
        </w:rPr>
        <w:t xml:space="preserve"> </w:t>
      </w:r>
      <w:r w:rsidRPr="00872D63">
        <w:rPr>
          <w:rFonts w:hint="eastAsia"/>
          <w:rtl/>
        </w:rPr>
        <w:t>לשמירת</w:t>
      </w:r>
      <w:r w:rsidRPr="00872D63">
        <w:rPr>
          <w:rtl/>
        </w:rPr>
        <w:t xml:space="preserve"> </w:t>
      </w:r>
      <w:r w:rsidRPr="00872D63">
        <w:rPr>
          <w:rFonts w:hint="eastAsia"/>
          <w:rtl/>
        </w:rPr>
        <w:t>סודיות</w:t>
      </w:r>
      <w:r w:rsidRPr="00872D63">
        <w:rPr>
          <w:rtl/>
        </w:rPr>
        <w:t xml:space="preserve">, </w:t>
      </w:r>
      <w:r w:rsidRPr="00872D63">
        <w:rPr>
          <w:rFonts w:hint="eastAsia"/>
          <w:rtl/>
        </w:rPr>
        <w:t>ונמציא</w:t>
      </w:r>
      <w:r w:rsidRPr="00872D63">
        <w:rPr>
          <w:rtl/>
        </w:rPr>
        <w:t xml:space="preserve"> </w:t>
      </w:r>
      <w:r w:rsidRPr="00872D63">
        <w:rPr>
          <w:rFonts w:hint="eastAsia"/>
          <w:rtl/>
        </w:rPr>
        <w:t>התחייבויות</w:t>
      </w:r>
      <w:r w:rsidRPr="00872D63">
        <w:rPr>
          <w:rtl/>
        </w:rPr>
        <w:t xml:space="preserve"> </w:t>
      </w:r>
      <w:r w:rsidRPr="00872D63">
        <w:rPr>
          <w:rFonts w:hint="eastAsia"/>
          <w:rtl/>
        </w:rPr>
        <w:t>אלה</w:t>
      </w:r>
      <w:r w:rsidRPr="00872D63">
        <w:rPr>
          <w:rtl/>
        </w:rPr>
        <w:t xml:space="preserve"> </w:t>
      </w:r>
      <w:r w:rsidRPr="00872D63">
        <w:rPr>
          <w:rFonts w:hint="eastAsia"/>
          <w:rtl/>
        </w:rPr>
        <w:t>למזמין</w:t>
      </w:r>
      <w:r w:rsidRPr="00872D63">
        <w:rPr>
          <w:rtl/>
        </w:rPr>
        <w:t xml:space="preserve">. </w:t>
      </w:r>
      <w:r w:rsidRPr="00872D63">
        <w:rPr>
          <w:rFonts w:hint="eastAsia"/>
          <w:rtl/>
        </w:rPr>
        <w:t>כמו</w:t>
      </w:r>
      <w:r w:rsidRPr="00872D63">
        <w:rPr>
          <w:rtl/>
        </w:rPr>
        <w:t xml:space="preserve"> </w:t>
      </w:r>
      <w:r w:rsidRPr="00872D63">
        <w:rPr>
          <w:rFonts w:hint="eastAsia"/>
          <w:rtl/>
        </w:rPr>
        <w:t>כן</w:t>
      </w:r>
      <w:r w:rsidRPr="00872D63">
        <w:rPr>
          <w:rtl/>
        </w:rPr>
        <w:t xml:space="preserve">, </w:t>
      </w:r>
      <w:r w:rsidRPr="00872D63">
        <w:rPr>
          <w:rFonts w:hint="eastAsia"/>
          <w:rtl/>
        </w:rPr>
        <w:t>ככל</w:t>
      </w:r>
      <w:r w:rsidRPr="00872D63">
        <w:rPr>
          <w:rtl/>
        </w:rPr>
        <w:t xml:space="preserve"> </w:t>
      </w:r>
      <w:r w:rsidRPr="00872D63">
        <w:rPr>
          <w:rFonts w:hint="eastAsia"/>
          <w:rtl/>
        </w:rPr>
        <w:t>שהמציע</w:t>
      </w:r>
      <w:r w:rsidRPr="00872D63">
        <w:rPr>
          <w:rtl/>
        </w:rPr>
        <w:t xml:space="preserve"> </w:t>
      </w:r>
      <w:r w:rsidRPr="00872D63">
        <w:rPr>
          <w:rFonts w:hint="eastAsia"/>
          <w:rtl/>
        </w:rPr>
        <w:t>יקלוט</w:t>
      </w:r>
      <w:r w:rsidRPr="00872D63">
        <w:rPr>
          <w:rtl/>
        </w:rPr>
        <w:t xml:space="preserve"> </w:t>
      </w:r>
      <w:r w:rsidRPr="00872D63">
        <w:rPr>
          <w:rFonts w:hint="eastAsia"/>
          <w:rtl/>
        </w:rPr>
        <w:t>עובדים</w:t>
      </w:r>
      <w:r w:rsidRPr="00872D63">
        <w:rPr>
          <w:rtl/>
        </w:rPr>
        <w:t xml:space="preserve"> </w:t>
      </w:r>
      <w:r w:rsidRPr="00872D63">
        <w:rPr>
          <w:rFonts w:hint="eastAsia"/>
          <w:rtl/>
        </w:rPr>
        <w:t>חדשים</w:t>
      </w:r>
      <w:r w:rsidRPr="00872D63">
        <w:rPr>
          <w:rtl/>
        </w:rPr>
        <w:t xml:space="preserve"> </w:t>
      </w:r>
      <w:r w:rsidRPr="00872D63">
        <w:rPr>
          <w:rFonts w:hint="eastAsia"/>
          <w:rtl/>
        </w:rPr>
        <w:t>במהלך</w:t>
      </w:r>
      <w:r w:rsidRPr="00872D63">
        <w:rPr>
          <w:rtl/>
        </w:rPr>
        <w:t xml:space="preserve"> </w:t>
      </w:r>
      <w:r w:rsidRPr="00872D63">
        <w:rPr>
          <w:rFonts w:hint="eastAsia"/>
          <w:rtl/>
        </w:rPr>
        <w:t>תקופת</w:t>
      </w:r>
      <w:r w:rsidRPr="00872D63">
        <w:rPr>
          <w:rtl/>
        </w:rPr>
        <w:t xml:space="preserve"> </w:t>
      </w:r>
      <w:r w:rsidRPr="00872D63">
        <w:rPr>
          <w:rFonts w:hint="eastAsia"/>
          <w:rtl/>
        </w:rPr>
        <w:t>הרכש</w:t>
      </w:r>
      <w:r w:rsidRPr="00872D63">
        <w:rPr>
          <w:rtl/>
        </w:rPr>
        <w:t xml:space="preserve"> </w:t>
      </w:r>
      <w:r w:rsidRPr="00872D63">
        <w:rPr>
          <w:rFonts w:hint="eastAsia"/>
          <w:rtl/>
        </w:rPr>
        <w:t>או</w:t>
      </w:r>
      <w:r w:rsidRPr="00872D63">
        <w:rPr>
          <w:rtl/>
        </w:rPr>
        <w:t xml:space="preserve"> </w:t>
      </w:r>
      <w:r w:rsidRPr="00872D63">
        <w:rPr>
          <w:rFonts w:hint="eastAsia"/>
          <w:rtl/>
        </w:rPr>
        <w:t>ביצוע</w:t>
      </w:r>
      <w:r w:rsidRPr="00872D63">
        <w:rPr>
          <w:rtl/>
        </w:rPr>
        <w:t xml:space="preserve"> </w:t>
      </w:r>
      <w:r w:rsidRPr="00872D63">
        <w:rPr>
          <w:rFonts w:hint="eastAsia"/>
          <w:rtl/>
        </w:rPr>
        <w:t>השירותים</w:t>
      </w:r>
      <w:r w:rsidRPr="00872D63">
        <w:rPr>
          <w:rtl/>
        </w:rPr>
        <w:t xml:space="preserve"> </w:t>
      </w:r>
      <w:r w:rsidRPr="00872D63">
        <w:rPr>
          <w:rFonts w:hint="eastAsia"/>
          <w:rtl/>
        </w:rPr>
        <w:t>הוא</w:t>
      </w:r>
      <w:r w:rsidRPr="00872D63">
        <w:rPr>
          <w:rtl/>
        </w:rPr>
        <w:t xml:space="preserve"> </w:t>
      </w:r>
      <w:r w:rsidRPr="00872D63">
        <w:rPr>
          <w:rFonts w:hint="eastAsia"/>
          <w:rtl/>
        </w:rPr>
        <w:t>יחתימם</w:t>
      </w:r>
      <w:r w:rsidRPr="00872D63">
        <w:rPr>
          <w:rtl/>
        </w:rPr>
        <w:t xml:space="preserve"> </w:t>
      </w:r>
      <w:r w:rsidRPr="00872D63">
        <w:rPr>
          <w:rFonts w:hint="eastAsia"/>
          <w:rtl/>
        </w:rPr>
        <w:t>על</w:t>
      </w:r>
      <w:r w:rsidRPr="00872D63">
        <w:rPr>
          <w:rtl/>
        </w:rPr>
        <w:t xml:space="preserve"> </w:t>
      </w:r>
      <w:r w:rsidRPr="00872D63">
        <w:rPr>
          <w:rFonts w:hint="eastAsia"/>
          <w:rtl/>
        </w:rPr>
        <w:t>התחייבות</w:t>
      </w:r>
      <w:r w:rsidRPr="00872D63">
        <w:rPr>
          <w:rtl/>
        </w:rPr>
        <w:t xml:space="preserve"> </w:t>
      </w:r>
      <w:r w:rsidRPr="00872D63">
        <w:rPr>
          <w:rFonts w:hint="eastAsia"/>
          <w:rtl/>
        </w:rPr>
        <w:t>כאמור</w:t>
      </w:r>
      <w:r w:rsidRPr="00872D63">
        <w:rPr>
          <w:rtl/>
        </w:rPr>
        <w:t xml:space="preserve"> </w:t>
      </w:r>
      <w:r w:rsidRPr="00872D63">
        <w:rPr>
          <w:rFonts w:hint="eastAsia"/>
          <w:rtl/>
        </w:rPr>
        <w:t>וימציאה</w:t>
      </w:r>
      <w:r w:rsidRPr="00872D63">
        <w:rPr>
          <w:rtl/>
        </w:rPr>
        <w:t xml:space="preserve"> </w:t>
      </w:r>
      <w:r w:rsidRPr="00872D63">
        <w:rPr>
          <w:rFonts w:hint="eastAsia"/>
          <w:rtl/>
        </w:rPr>
        <w:t>למזמין</w:t>
      </w:r>
      <w:r w:rsidRPr="00872D63">
        <w:rPr>
          <w:rtl/>
        </w:rPr>
        <w:t>.</w:t>
      </w:r>
      <w:bookmarkEnd w:id="502"/>
    </w:p>
    <w:p w14:paraId="54E8ED32" w14:textId="77777777" w:rsidR="004D375D" w:rsidRPr="001679AC" w:rsidRDefault="004D375D" w:rsidP="004D375D">
      <w:pPr>
        <w:spacing w:line="360" w:lineRule="auto"/>
        <w:rPr>
          <w:rFonts w:cs="David"/>
          <w:rtl/>
        </w:rPr>
      </w:pPr>
    </w:p>
    <w:p w14:paraId="06E088C2" w14:textId="77777777" w:rsidR="004D375D" w:rsidRPr="001679AC" w:rsidRDefault="004D375D" w:rsidP="004D375D">
      <w:pPr>
        <w:spacing w:line="360" w:lineRule="auto"/>
        <w:rPr>
          <w:rFonts w:cs="David"/>
          <w:rtl/>
        </w:rPr>
      </w:pPr>
      <w:r w:rsidRPr="001679AC">
        <w:rPr>
          <w:rFonts w:cs="David"/>
          <w:rtl/>
        </w:rPr>
        <w:t>ז</w:t>
      </w:r>
      <w:r w:rsidRPr="001679AC">
        <w:rPr>
          <w:rFonts w:cs="David" w:hint="cs"/>
          <w:rtl/>
        </w:rPr>
        <w:t xml:space="preserve">ה שמי, להלן חתימתי ותוכן תצהירי דלעיל אמת. </w:t>
      </w:r>
    </w:p>
    <w:p w14:paraId="6EEB3C09" w14:textId="77777777" w:rsidR="004D375D" w:rsidRPr="001679AC" w:rsidRDefault="004D375D" w:rsidP="004D375D">
      <w:pPr>
        <w:spacing w:line="360" w:lineRule="auto"/>
        <w:rPr>
          <w:rFonts w:cs="David"/>
          <w:rtl/>
        </w:rPr>
      </w:pPr>
    </w:p>
    <w:p w14:paraId="516B2300" w14:textId="77777777" w:rsidR="004D375D" w:rsidRPr="001679AC" w:rsidRDefault="004D375D" w:rsidP="004D375D">
      <w:pPr>
        <w:spacing w:line="360" w:lineRule="auto"/>
        <w:rPr>
          <w:rFonts w:cs="David"/>
          <w:rtl/>
        </w:rPr>
      </w:pPr>
      <w:r w:rsidRPr="001679AC">
        <w:rPr>
          <w:rFonts w:cs="David" w:hint="cs"/>
          <w:rtl/>
        </w:rPr>
        <w:t>__________________</w:t>
      </w:r>
      <w:r w:rsidRPr="001679AC">
        <w:rPr>
          <w:rFonts w:cs="David" w:hint="cs"/>
          <w:rtl/>
        </w:rPr>
        <w:tab/>
        <w:t>________________</w:t>
      </w:r>
      <w:r w:rsidRPr="001679AC">
        <w:rPr>
          <w:rFonts w:cs="David" w:hint="cs"/>
          <w:rtl/>
        </w:rPr>
        <w:tab/>
        <w:t xml:space="preserve">          ____________________</w:t>
      </w:r>
    </w:p>
    <w:p w14:paraId="162A890D" w14:textId="77777777" w:rsidR="004D375D" w:rsidRPr="001679AC" w:rsidRDefault="004D375D" w:rsidP="004D375D">
      <w:pPr>
        <w:spacing w:line="360" w:lineRule="auto"/>
        <w:rPr>
          <w:rFonts w:cs="David"/>
          <w:rtl/>
        </w:rPr>
      </w:pPr>
      <w:r w:rsidRPr="001679AC">
        <w:rPr>
          <w:rFonts w:cs="David" w:hint="cs"/>
          <w:rtl/>
        </w:rPr>
        <w:t xml:space="preserve">              תאריך</w:t>
      </w:r>
      <w:r w:rsidRPr="001679AC">
        <w:rPr>
          <w:rFonts w:cs="David" w:hint="cs"/>
          <w:rtl/>
        </w:rPr>
        <w:tab/>
      </w:r>
      <w:r w:rsidRPr="001679AC">
        <w:rPr>
          <w:rFonts w:cs="David" w:hint="cs"/>
          <w:rtl/>
        </w:rPr>
        <w:tab/>
      </w:r>
      <w:r w:rsidRPr="001679AC">
        <w:rPr>
          <w:rFonts w:cs="David" w:hint="cs"/>
          <w:rtl/>
        </w:rPr>
        <w:tab/>
      </w:r>
      <w:r w:rsidRPr="001679AC">
        <w:rPr>
          <w:rFonts w:cs="David" w:hint="cs"/>
          <w:rtl/>
        </w:rPr>
        <w:tab/>
        <w:t xml:space="preserve"> שם</w:t>
      </w:r>
      <w:r w:rsidRPr="001679AC">
        <w:rPr>
          <w:rFonts w:cs="David" w:hint="cs"/>
          <w:rtl/>
        </w:rPr>
        <w:tab/>
      </w:r>
      <w:r w:rsidRPr="001679AC">
        <w:rPr>
          <w:rFonts w:cs="David" w:hint="cs"/>
          <w:rtl/>
        </w:rPr>
        <w:tab/>
        <w:t xml:space="preserve">                     חתימה וחותמת</w:t>
      </w:r>
    </w:p>
    <w:p w14:paraId="78D86739" w14:textId="77777777" w:rsidR="004D375D" w:rsidRPr="001679AC" w:rsidRDefault="004D375D" w:rsidP="004D375D">
      <w:pPr>
        <w:spacing w:line="360" w:lineRule="auto"/>
        <w:rPr>
          <w:rFonts w:cs="David"/>
          <w:rtl/>
        </w:rPr>
      </w:pPr>
      <w:bookmarkStart w:id="503" w:name="_Toc78123024"/>
    </w:p>
    <w:p w14:paraId="20FCFC0E" w14:textId="77777777" w:rsidR="004D375D" w:rsidRPr="001679AC" w:rsidRDefault="004D375D" w:rsidP="004D375D">
      <w:pPr>
        <w:spacing w:line="360" w:lineRule="auto"/>
        <w:jc w:val="center"/>
        <w:rPr>
          <w:rFonts w:cs="David"/>
          <w:b/>
          <w:bCs/>
          <w:u w:val="single"/>
          <w:rtl/>
        </w:rPr>
      </w:pPr>
      <w:r w:rsidRPr="001679AC">
        <w:rPr>
          <w:rFonts w:cs="David"/>
          <w:b/>
          <w:bCs/>
          <w:u w:val="single"/>
          <w:rtl/>
        </w:rPr>
        <w:t>א</w:t>
      </w:r>
      <w:r w:rsidRPr="001679AC">
        <w:rPr>
          <w:rFonts w:cs="David" w:hint="cs"/>
          <w:b/>
          <w:bCs/>
          <w:u w:val="single"/>
          <w:rtl/>
        </w:rPr>
        <w:t>ישור עו"ד</w:t>
      </w:r>
    </w:p>
    <w:p w14:paraId="245E72CA" w14:textId="77777777" w:rsidR="004D375D" w:rsidRPr="001679AC" w:rsidRDefault="004D375D" w:rsidP="004D375D">
      <w:pPr>
        <w:spacing w:line="360" w:lineRule="auto"/>
        <w:rPr>
          <w:rFonts w:cs="David"/>
          <w:rtl/>
        </w:rPr>
      </w:pPr>
    </w:p>
    <w:p w14:paraId="566670B8" w14:textId="77777777" w:rsidR="004D375D" w:rsidRPr="001679AC" w:rsidRDefault="004D375D" w:rsidP="004D375D">
      <w:pPr>
        <w:spacing w:line="360" w:lineRule="auto"/>
        <w:rPr>
          <w:rFonts w:cs="David"/>
          <w:rtl/>
        </w:rPr>
      </w:pPr>
      <w:r w:rsidRPr="001679AC">
        <w:rPr>
          <w:rFonts w:cs="David"/>
          <w:rtl/>
        </w:rPr>
        <w:t>א</w:t>
      </w:r>
      <w:r w:rsidRPr="001679AC">
        <w:rPr>
          <w:rFonts w:cs="David" w:hint="cs"/>
          <w:rtl/>
        </w:rPr>
        <w:t xml:space="preserve">ני הח"מ _____________________, עו"ד מאשר/ת: </w:t>
      </w:r>
    </w:p>
    <w:p w14:paraId="32FF2BAB" w14:textId="77777777" w:rsidR="004D375D" w:rsidRPr="001679AC" w:rsidRDefault="004D375D" w:rsidP="004D375D">
      <w:pPr>
        <w:spacing w:line="360" w:lineRule="auto"/>
        <w:jc w:val="both"/>
        <w:rPr>
          <w:rFonts w:cs="David"/>
        </w:rPr>
      </w:pPr>
      <w:r w:rsidRPr="001679AC">
        <w:rPr>
          <w:rFonts w:cs="David" w:hint="cs"/>
          <w:rtl/>
        </w:rPr>
        <w:t>כי ביום ____________ הופיע/ה בפני במשרדי אשר ברחוב ____________ בישו</w:t>
      </w:r>
      <w:r w:rsidRPr="001679AC">
        <w:rPr>
          <w:rFonts w:cs="David"/>
          <w:rtl/>
        </w:rPr>
        <w:t>ב</w:t>
      </w:r>
      <w:r w:rsidRPr="001679AC">
        <w:rPr>
          <w:rFonts w:cs="David" w:hint="cs"/>
          <w:rtl/>
        </w:rPr>
        <w:t xml:space="preserve">/עיר ____________ מר/גב' ______________ שזיהה/תה עצמו/ה על ידי ת.ז. ____________ /המוכר/ת לי באופן אישי, שהינו/ה מורשה חתימה כדין עבור המציע, ואחרי שהזהרתיו/ה כי עליו/ה להצהיר אמת וכי יהיה/תהיה צפוי/ה לעונשים הקבועים בחוק אם לא יעשה/תעשה כן, חתם/ה בפני על התצהיר דלעיל. </w:t>
      </w:r>
    </w:p>
    <w:p w14:paraId="023B1D63" w14:textId="77777777" w:rsidR="004D375D" w:rsidRPr="001679AC" w:rsidRDefault="004D375D" w:rsidP="004D375D">
      <w:pPr>
        <w:spacing w:line="360" w:lineRule="auto"/>
        <w:rPr>
          <w:rFonts w:cs="David"/>
          <w:rtl/>
        </w:rPr>
      </w:pPr>
    </w:p>
    <w:p w14:paraId="30E2FF69" w14:textId="77777777" w:rsidR="004D375D" w:rsidRPr="001679AC" w:rsidRDefault="004D375D" w:rsidP="004D375D">
      <w:pPr>
        <w:spacing w:line="360" w:lineRule="auto"/>
        <w:rPr>
          <w:rFonts w:cs="David"/>
          <w:rtl/>
        </w:rPr>
      </w:pPr>
      <w:r w:rsidRPr="001679AC">
        <w:rPr>
          <w:rFonts w:cs="David" w:hint="cs"/>
          <w:rtl/>
        </w:rPr>
        <w:t>__________________</w:t>
      </w:r>
      <w:r w:rsidRPr="001679AC">
        <w:rPr>
          <w:rFonts w:cs="David" w:hint="cs"/>
          <w:rtl/>
        </w:rPr>
        <w:tab/>
        <w:t>___________________</w:t>
      </w:r>
      <w:r w:rsidRPr="001679AC">
        <w:rPr>
          <w:rFonts w:cs="David" w:hint="cs"/>
          <w:rtl/>
        </w:rPr>
        <w:tab/>
        <w:t>____________________</w:t>
      </w:r>
    </w:p>
    <w:p w14:paraId="0F6D2B94" w14:textId="77777777" w:rsidR="004D375D" w:rsidRPr="001679AC" w:rsidRDefault="004D375D" w:rsidP="004D375D">
      <w:pPr>
        <w:spacing w:line="360" w:lineRule="auto"/>
        <w:rPr>
          <w:rFonts w:cs="David"/>
          <w:rtl/>
        </w:rPr>
      </w:pPr>
      <w:r w:rsidRPr="001679AC">
        <w:rPr>
          <w:rFonts w:cs="David" w:hint="cs"/>
          <w:rtl/>
        </w:rPr>
        <w:t xml:space="preserve">            תאריך</w:t>
      </w:r>
      <w:r w:rsidRPr="001679AC">
        <w:rPr>
          <w:rFonts w:cs="David" w:hint="cs"/>
          <w:rtl/>
        </w:rPr>
        <w:tab/>
      </w:r>
      <w:r w:rsidRPr="001679AC">
        <w:rPr>
          <w:rFonts w:cs="David" w:hint="cs"/>
          <w:rtl/>
        </w:rPr>
        <w:tab/>
      </w:r>
      <w:r w:rsidRPr="001679AC">
        <w:rPr>
          <w:rFonts w:cs="David" w:hint="cs"/>
          <w:rtl/>
        </w:rPr>
        <w:tab/>
      </w:r>
      <w:r w:rsidRPr="001679AC">
        <w:rPr>
          <w:rFonts w:cs="David" w:hint="cs"/>
          <w:rtl/>
        </w:rPr>
        <w:tab/>
        <w:t>מספר רישיון</w:t>
      </w:r>
      <w:r w:rsidRPr="001679AC">
        <w:rPr>
          <w:rFonts w:cs="David" w:hint="cs"/>
          <w:rtl/>
        </w:rPr>
        <w:tab/>
      </w:r>
      <w:r w:rsidRPr="001679AC">
        <w:rPr>
          <w:rFonts w:cs="David" w:hint="cs"/>
          <w:rtl/>
        </w:rPr>
        <w:tab/>
        <w:t xml:space="preserve">           חתימה וחותמת</w:t>
      </w:r>
    </w:p>
    <w:p w14:paraId="6A2D7B5E" w14:textId="77777777" w:rsidR="004D375D" w:rsidRPr="001679AC" w:rsidRDefault="004D375D" w:rsidP="004D375D">
      <w:pPr>
        <w:spacing w:line="360" w:lineRule="auto"/>
        <w:rPr>
          <w:rFonts w:cs="David"/>
          <w:rtl/>
        </w:rPr>
      </w:pPr>
    </w:p>
    <w:bookmarkEnd w:id="503"/>
    <w:p w14:paraId="6DE2C499" w14:textId="77777777" w:rsidR="00C51314" w:rsidRPr="001679AC" w:rsidRDefault="00C51314">
      <w:pPr>
        <w:rPr>
          <w:rFonts w:cs="David"/>
          <w:b/>
          <w:bCs/>
          <w:u w:val="single"/>
          <w:rtl/>
        </w:rPr>
      </w:pPr>
      <w:r w:rsidRPr="001679AC">
        <w:rPr>
          <w:rFonts w:cs="David"/>
          <w:b/>
          <w:bCs/>
          <w:u w:val="single"/>
          <w:rtl/>
        </w:rPr>
        <w:br w:type="page"/>
      </w:r>
    </w:p>
    <w:p w14:paraId="2F9D20A9" w14:textId="77777777" w:rsidR="004D375D" w:rsidRPr="001679AC" w:rsidRDefault="004D375D" w:rsidP="004D375D">
      <w:pPr>
        <w:spacing w:line="360" w:lineRule="auto"/>
        <w:rPr>
          <w:rFonts w:cs="David"/>
          <w:b/>
          <w:bCs/>
          <w:u w:val="single"/>
          <w:rtl/>
        </w:rPr>
      </w:pPr>
      <w:r w:rsidRPr="001679AC">
        <w:rPr>
          <w:rFonts w:cs="David" w:hint="cs"/>
          <w:b/>
          <w:bCs/>
          <w:u w:val="single"/>
          <w:rtl/>
        </w:rPr>
        <w:t>לתשומת לב המציע:</w:t>
      </w:r>
    </w:p>
    <w:p w14:paraId="39FACFA2" w14:textId="77777777" w:rsidR="004D375D" w:rsidRPr="001679AC" w:rsidRDefault="004D375D" w:rsidP="004D375D">
      <w:pPr>
        <w:pStyle w:val="aff1"/>
        <w:widowControl/>
        <w:numPr>
          <w:ilvl w:val="0"/>
          <w:numId w:val="200"/>
        </w:numPr>
        <w:spacing w:line="360" w:lineRule="auto"/>
        <w:contextualSpacing w:val="0"/>
        <w:jc w:val="both"/>
        <w:rPr>
          <w:rFonts w:cs="David"/>
          <w:rtl/>
        </w:rPr>
      </w:pPr>
      <w:r w:rsidRPr="001679AC">
        <w:rPr>
          <w:rFonts w:cs="David" w:hint="cs"/>
          <w:rtl/>
        </w:rPr>
        <w:t>על המציע לוודא כי מילא בפרק 1 לתצהיר זה את סעיף 8 בנוגע למורשי החתימה (כולל סימון אם עליהם לחתום יחד כדי לחייב את המציע), ואת סעיף 12 בנוגע לבעלי שליטה במציע. וכן שמילא בפרק 12 את ההצהרה בנוגע לקיומו של סוד מסחרי או מקצועי בהצעה.</w:t>
      </w:r>
    </w:p>
    <w:p w14:paraId="65FC4454" w14:textId="77777777" w:rsidR="004D375D" w:rsidRPr="001679AC" w:rsidRDefault="004D375D" w:rsidP="004D375D">
      <w:pPr>
        <w:pStyle w:val="aff1"/>
        <w:widowControl/>
        <w:numPr>
          <w:ilvl w:val="0"/>
          <w:numId w:val="200"/>
        </w:numPr>
        <w:spacing w:line="360" w:lineRule="auto"/>
        <w:contextualSpacing w:val="0"/>
        <w:rPr>
          <w:rFonts w:cs="David"/>
          <w:rtl/>
        </w:rPr>
      </w:pPr>
      <w:r w:rsidRPr="001679AC">
        <w:rPr>
          <w:rFonts w:cs="David" w:hint="cs"/>
          <w:rtl/>
        </w:rPr>
        <w:t>לנוחות המציע, להלן ריכוז הנספחים שיש לצרף לתצהיר זה. יש לסמן בראש כל נספח את מספרו.</w:t>
      </w:r>
    </w:p>
    <w:p w14:paraId="19D6397D" w14:textId="77777777" w:rsidR="004D375D" w:rsidRPr="001679AC" w:rsidRDefault="004D375D" w:rsidP="004D375D">
      <w:pPr>
        <w:spacing w:line="360" w:lineRule="auto"/>
        <w:rPr>
          <w:rFonts w:cs="David"/>
          <w:rtl/>
        </w:rPr>
      </w:pPr>
    </w:p>
    <w:tbl>
      <w:tblPr>
        <w:tblStyle w:val="aff4"/>
        <w:bidiVisual/>
        <w:tblW w:w="0" w:type="auto"/>
        <w:tblInd w:w="166" w:type="dxa"/>
        <w:tblLook w:val="04A0" w:firstRow="1" w:lastRow="0" w:firstColumn="1" w:lastColumn="0" w:noHBand="0" w:noVBand="1"/>
      </w:tblPr>
      <w:tblGrid>
        <w:gridCol w:w="1047"/>
        <w:gridCol w:w="1055"/>
        <w:gridCol w:w="4881"/>
        <w:gridCol w:w="1121"/>
      </w:tblGrid>
      <w:tr w:rsidR="004D375D" w:rsidRPr="001679AC" w14:paraId="1CCE24DF" w14:textId="77777777" w:rsidTr="004D375D">
        <w:trPr>
          <w:tblHeader/>
        </w:trPr>
        <w:tc>
          <w:tcPr>
            <w:tcW w:w="1047" w:type="dxa"/>
            <w:shd w:val="clear" w:color="auto" w:fill="D9D9D9" w:themeFill="background1" w:themeFillShade="D9"/>
          </w:tcPr>
          <w:p w14:paraId="4A682443" w14:textId="77777777" w:rsidR="004D375D" w:rsidRPr="001679AC" w:rsidRDefault="004D375D" w:rsidP="004D375D">
            <w:pPr>
              <w:spacing w:line="360" w:lineRule="auto"/>
              <w:jc w:val="center"/>
              <w:rPr>
                <w:rFonts w:cs="David"/>
                <w:b/>
                <w:bCs/>
                <w:sz w:val="24"/>
                <w:szCs w:val="24"/>
                <w:rtl/>
              </w:rPr>
            </w:pPr>
            <w:r w:rsidRPr="001679AC">
              <w:rPr>
                <w:rFonts w:cs="David" w:hint="cs"/>
                <w:b/>
                <w:bCs/>
                <w:sz w:val="24"/>
                <w:szCs w:val="24"/>
                <w:rtl/>
              </w:rPr>
              <w:t>הפרק בתצהיר</w:t>
            </w:r>
          </w:p>
        </w:tc>
        <w:tc>
          <w:tcPr>
            <w:tcW w:w="0" w:type="auto"/>
            <w:shd w:val="clear" w:color="auto" w:fill="D9D9D9" w:themeFill="background1" w:themeFillShade="D9"/>
          </w:tcPr>
          <w:p w14:paraId="1843EC7E" w14:textId="77777777" w:rsidR="004D375D" w:rsidRPr="001679AC" w:rsidRDefault="004D375D" w:rsidP="004D375D">
            <w:pPr>
              <w:spacing w:line="360" w:lineRule="auto"/>
              <w:jc w:val="center"/>
              <w:rPr>
                <w:rFonts w:cs="David"/>
                <w:b/>
                <w:bCs/>
                <w:sz w:val="24"/>
                <w:szCs w:val="24"/>
                <w:rtl/>
              </w:rPr>
            </w:pPr>
            <w:r w:rsidRPr="001679AC">
              <w:rPr>
                <w:rFonts w:cs="David" w:hint="cs"/>
                <w:b/>
                <w:bCs/>
                <w:sz w:val="24"/>
                <w:szCs w:val="24"/>
                <w:rtl/>
              </w:rPr>
              <w:t>מספר הסעיף</w:t>
            </w:r>
          </w:p>
        </w:tc>
        <w:tc>
          <w:tcPr>
            <w:tcW w:w="0" w:type="auto"/>
            <w:shd w:val="clear" w:color="auto" w:fill="D9D9D9" w:themeFill="background1" w:themeFillShade="D9"/>
          </w:tcPr>
          <w:p w14:paraId="00D46290" w14:textId="77777777" w:rsidR="004D375D" w:rsidRPr="001679AC" w:rsidRDefault="004D375D" w:rsidP="004D375D">
            <w:pPr>
              <w:spacing w:line="360" w:lineRule="auto"/>
              <w:jc w:val="center"/>
              <w:rPr>
                <w:rFonts w:cs="David"/>
                <w:b/>
                <w:bCs/>
                <w:sz w:val="24"/>
                <w:szCs w:val="24"/>
                <w:rtl/>
              </w:rPr>
            </w:pPr>
            <w:r w:rsidRPr="001679AC">
              <w:rPr>
                <w:rFonts w:cs="David" w:hint="cs"/>
                <w:b/>
                <w:bCs/>
                <w:sz w:val="24"/>
                <w:szCs w:val="24"/>
                <w:rtl/>
              </w:rPr>
              <w:t>תיאור הנספח שיש לצרף</w:t>
            </w:r>
          </w:p>
        </w:tc>
        <w:tc>
          <w:tcPr>
            <w:tcW w:w="0" w:type="auto"/>
            <w:shd w:val="clear" w:color="auto" w:fill="D9D9D9" w:themeFill="background1" w:themeFillShade="D9"/>
          </w:tcPr>
          <w:p w14:paraId="6ED5D80C" w14:textId="77777777" w:rsidR="004D375D" w:rsidRPr="001679AC" w:rsidRDefault="004D375D" w:rsidP="004D375D">
            <w:pPr>
              <w:spacing w:line="360" w:lineRule="auto"/>
              <w:jc w:val="center"/>
              <w:rPr>
                <w:rFonts w:cs="David"/>
                <w:b/>
                <w:bCs/>
                <w:sz w:val="24"/>
                <w:szCs w:val="24"/>
                <w:rtl/>
              </w:rPr>
            </w:pPr>
            <w:r w:rsidRPr="001679AC">
              <w:rPr>
                <w:rFonts w:cs="David" w:hint="cs"/>
                <w:b/>
                <w:bCs/>
                <w:sz w:val="24"/>
                <w:szCs w:val="24"/>
                <w:rtl/>
              </w:rPr>
              <w:t>מספור הנספח</w:t>
            </w:r>
          </w:p>
        </w:tc>
      </w:tr>
      <w:tr w:rsidR="004D375D" w:rsidRPr="001679AC" w14:paraId="08570F98" w14:textId="77777777" w:rsidTr="004D375D">
        <w:tc>
          <w:tcPr>
            <w:tcW w:w="1047" w:type="dxa"/>
          </w:tcPr>
          <w:p w14:paraId="2B693C3B" w14:textId="77777777" w:rsidR="004D375D" w:rsidRPr="001679AC" w:rsidRDefault="004D375D" w:rsidP="004D375D">
            <w:pPr>
              <w:spacing w:line="360" w:lineRule="auto"/>
              <w:jc w:val="center"/>
              <w:rPr>
                <w:rFonts w:cs="David"/>
                <w:sz w:val="24"/>
                <w:szCs w:val="24"/>
                <w:rtl/>
              </w:rPr>
            </w:pPr>
            <w:r w:rsidRPr="001679AC">
              <w:rPr>
                <w:rFonts w:cs="David" w:hint="cs"/>
                <w:sz w:val="24"/>
                <w:szCs w:val="24"/>
                <w:rtl/>
              </w:rPr>
              <w:t>1</w:t>
            </w:r>
          </w:p>
        </w:tc>
        <w:tc>
          <w:tcPr>
            <w:tcW w:w="0" w:type="auto"/>
          </w:tcPr>
          <w:p w14:paraId="7F386644" w14:textId="77777777" w:rsidR="004D375D" w:rsidRPr="001679AC" w:rsidRDefault="004D375D" w:rsidP="004D375D">
            <w:pPr>
              <w:spacing w:line="360" w:lineRule="auto"/>
              <w:jc w:val="center"/>
              <w:rPr>
                <w:rFonts w:cs="David"/>
                <w:sz w:val="24"/>
                <w:szCs w:val="24"/>
                <w:rtl/>
              </w:rPr>
            </w:pPr>
            <w:r w:rsidRPr="001679AC">
              <w:rPr>
                <w:rFonts w:cs="David" w:hint="cs"/>
                <w:sz w:val="24"/>
                <w:szCs w:val="24"/>
                <w:rtl/>
              </w:rPr>
              <w:t>9</w:t>
            </w:r>
          </w:p>
        </w:tc>
        <w:tc>
          <w:tcPr>
            <w:tcW w:w="0" w:type="auto"/>
          </w:tcPr>
          <w:p w14:paraId="31B83FCE" w14:textId="77777777" w:rsidR="004D375D" w:rsidRPr="001679AC" w:rsidRDefault="004D375D" w:rsidP="004D375D">
            <w:pPr>
              <w:spacing w:line="360" w:lineRule="auto"/>
              <w:rPr>
                <w:rFonts w:cs="David"/>
                <w:sz w:val="24"/>
                <w:szCs w:val="24"/>
                <w:rtl/>
              </w:rPr>
            </w:pPr>
            <w:r w:rsidRPr="001679AC">
              <w:rPr>
                <w:rFonts w:cs="David" w:hint="cs"/>
                <w:sz w:val="24"/>
                <w:szCs w:val="24"/>
                <w:rtl/>
              </w:rPr>
              <w:t>תדפיס רשם החברות</w:t>
            </w:r>
          </w:p>
        </w:tc>
        <w:tc>
          <w:tcPr>
            <w:tcW w:w="0" w:type="auto"/>
          </w:tcPr>
          <w:p w14:paraId="04749A7B" w14:textId="77777777" w:rsidR="004D375D" w:rsidRPr="001679AC" w:rsidRDefault="004D375D" w:rsidP="004D375D">
            <w:pPr>
              <w:spacing w:line="360" w:lineRule="auto"/>
              <w:jc w:val="center"/>
              <w:rPr>
                <w:rFonts w:cs="David"/>
                <w:sz w:val="24"/>
                <w:szCs w:val="24"/>
                <w:rtl/>
              </w:rPr>
            </w:pPr>
            <w:r w:rsidRPr="001679AC">
              <w:rPr>
                <w:rFonts w:cs="David" w:hint="cs"/>
                <w:sz w:val="24"/>
                <w:szCs w:val="24"/>
                <w:rtl/>
              </w:rPr>
              <w:t>1.9</w:t>
            </w:r>
          </w:p>
        </w:tc>
      </w:tr>
      <w:tr w:rsidR="004D375D" w:rsidRPr="001679AC" w14:paraId="6547C9AB" w14:textId="77777777" w:rsidTr="004D375D">
        <w:tc>
          <w:tcPr>
            <w:tcW w:w="1047" w:type="dxa"/>
          </w:tcPr>
          <w:p w14:paraId="0EFDE275" w14:textId="77777777" w:rsidR="004D375D" w:rsidRPr="001679AC" w:rsidRDefault="004D375D" w:rsidP="004D375D">
            <w:pPr>
              <w:spacing w:line="360" w:lineRule="auto"/>
              <w:jc w:val="center"/>
              <w:rPr>
                <w:rFonts w:cs="David"/>
                <w:sz w:val="24"/>
                <w:szCs w:val="24"/>
                <w:rtl/>
              </w:rPr>
            </w:pPr>
            <w:r w:rsidRPr="001679AC">
              <w:rPr>
                <w:rFonts w:cs="David" w:hint="cs"/>
                <w:sz w:val="24"/>
                <w:szCs w:val="24"/>
                <w:rtl/>
              </w:rPr>
              <w:t>1</w:t>
            </w:r>
          </w:p>
        </w:tc>
        <w:tc>
          <w:tcPr>
            <w:tcW w:w="0" w:type="auto"/>
          </w:tcPr>
          <w:p w14:paraId="3CE56ABC" w14:textId="77777777" w:rsidR="004D375D" w:rsidRPr="001679AC" w:rsidRDefault="004D375D" w:rsidP="004D375D">
            <w:pPr>
              <w:spacing w:line="360" w:lineRule="auto"/>
              <w:jc w:val="center"/>
              <w:rPr>
                <w:rFonts w:cs="David"/>
                <w:sz w:val="24"/>
                <w:szCs w:val="24"/>
                <w:rtl/>
              </w:rPr>
            </w:pPr>
            <w:r w:rsidRPr="001679AC">
              <w:rPr>
                <w:rFonts w:cs="David" w:hint="cs"/>
                <w:sz w:val="24"/>
                <w:szCs w:val="24"/>
                <w:rtl/>
              </w:rPr>
              <w:t>10</w:t>
            </w:r>
          </w:p>
        </w:tc>
        <w:tc>
          <w:tcPr>
            <w:tcW w:w="0" w:type="auto"/>
          </w:tcPr>
          <w:p w14:paraId="483C8C08" w14:textId="77777777" w:rsidR="004D375D" w:rsidRPr="001679AC" w:rsidRDefault="004D375D" w:rsidP="004D375D">
            <w:pPr>
              <w:spacing w:line="360" w:lineRule="auto"/>
              <w:rPr>
                <w:rFonts w:cs="David"/>
                <w:sz w:val="24"/>
                <w:szCs w:val="24"/>
                <w:rtl/>
              </w:rPr>
            </w:pPr>
            <w:r w:rsidRPr="001679AC">
              <w:rPr>
                <w:rFonts w:cs="David" w:hint="cs"/>
                <w:sz w:val="24"/>
                <w:szCs w:val="24"/>
                <w:rtl/>
              </w:rPr>
              <w:t>אישור רו"ח על תאגיד בשליטת אישה</w:t>
            </w:r>
          </w:p>
        </w:tc>
        <w:tc>
          <w:tcPr>
            <w:tcW w:w="0" w:type="auto"/>
          </w:tcPr>
          <w:p w14:paraId="55D4F1A9" w14:textId="77777777" w:rsidR="004D375D" w:rsidRPr="001679AC" w:rsidRDefault="004D375D" w:rsidP="004D375D">
            <w:pPr>
              <w:spacing w:line="360" w:lineRule="auto"/>
              <w:jc w:val="center"/>
              <w:rPr>
                <w:rFonts w:cs="David"/>
                <w:sz w:val="24"/>
                <w:szCs w:val="24"/>
                <w:rtl/>
              </w:rPr>
            </w:pPr>
            <w:r w:rsidRPr="001679AC">
              <w:rPr>
                <w:rFonts w:cs="David" w:hint="cs"/>
                <w:sz w:val="24"/>
                <w:szCs w:val="24"/>
                <w:rtl/>
              </w:rPr>
              <w:t>1.10</w:t>
            </w:r>
          </w:p>
        </w:tc>
      </w:tr>
      <w:tr w:rsidR="004D375D" w:rsidRPr="001679AC" w14:paraId="60994547" w14:textId="77777777" w:rsidTr="004D375D">
        <w:tc>
          <w:tcPr>
            <w:tcW w:w="1047" w:type="dxa"/>
            <w:vMerge w:val="restart"/>
          </w:tcPr>
          <w:p w14:paraId="0E1086D5" w14:textId="77777777" w:rsidR="004D375D" w:rsidRPr="001679AC" w:rsidRDefault="004D375D" w:rsidP="004D375D">
            <w:pPr>
              <w:spacing w:line="360" w:lineRule="auto"/>
              <w:jc w:val="center"/>
              <w:rPr>
                <w:rFonts w:cs="David"/>
                <w:sz w:val="24"/>
                <w:szCs w:val="24"/>
                <w:rtl/>
              </w:rPr>
            </w:pPr>
            <w:r w:rsidRPr="001679AC">
              <w:rPr>
                <w:rFonts w:cs="David" w:hint="cs"/>
                <w:sz w:val="24"/>
                <w:szCs w:val="24"/>
                <w:rtl/>
              </w:rPr>
              <w:t>1</w:t>
            </w:r>
          </w:p>
        </w:tc>
        <w:tc>
          <w:tcPr>
            <w:tcW w:w="0" w:type="auto"/>
            <w:vMerge w:val="restart"/>
          </w:tcPr>
          <w:p w14:paraId="2B114776" w14:textId="77777777" w:rsidR="004D375D" w:rsidRPr="001679AC" w:rsidRDefault="009512D0" w:rsidP="004D375D">
            <w:pPr>
              <w:spacing w:line="360" w:lineRule="auto"/>
              <w:jc w:val="center"/>
              <w:rPr>
                <w:rFonts w:cs="David"/>
                <w:sz w:val="24"/>
                <w:szCs w:val="24"/>
                <w:rtl/>
              </w:rPr>
            </w:pPr>
            <w:r w:rsidRPr="001679AC">
              <w:rPr>
                <w:rFonts w:cs="David" w:hint="cs"/>
                <w:sz w:val="24"/>
                <w:szCs w:val="24"/>
                <w:rtl/>
              </w:rPr>
              <w:t>11</w:t>
            </w:r>
          </w:p>
        </w:tc>
        <w:tc>
          <w:tcPr>
            <w:tcW w:w="0" w:type="auto"/>
          </w:tcPr>
          <w:p w14:paraId="50EF488B" w14:textId="77777777" w:rsidR="004D375D" w:rsidRPr="001679AC" w:rsidRDefault="004D375D" w:rsidP="004D375D">
            <w:pPr>
              <w:spacing w:line="360" w:lineRule="auto"/>
              <w:rPr>
                <w:rFonts w:cs="David"/>
                <w:sz w:val="24"/>
                <w:szCs w:val="24"/>
                <w:rtl/>
              </w:rPr>
            </w:pPr>
            <w:r w:rsidRPr="001679AC">
              <w:rPr>
                <w:rFonts w:cs="David" w:hint="cs"/>
                <w:sz w:val="24"/>
                <w:szCs w:val="24"/>
                <w:rtl/>
              </w:rPr>
              <w:t>עץ אחזקות של המציע</w:t>
            </w:r>
          </w:p>
        </w:tc>
        <w:tc>
          <w:tcPr>
            <w:tcW w:w="0" w:type="auto"/>
          </w:tcPr>
          <w:p w14:paraId="06BECBB3" w14:textId="77777777" w:rsidR="004D375D" w:rsidRPr="001679AC" w:rsidRDefault="004D375D" w:rsidP="004D375D">
            <w:pPr>
              <w:spacing w:line="360" w:lineRule="auto"/>
              <w:jc w:val="center"/>
              <w:rPr>
                <w:rFonts w:cs="David"/>
                <w:sz w:val="24"/>
                <w:szCs w:val="24"/>
                <w:rtl/>
              </w:rPr>
            </w:pPr>
            <w:r w:rsidRPr="001679AC">
              <w:rPr>
                <w:rFonts w:cs="David" w:hint="cs"/>
                <w:sz w:val="24"/>
                <w:szCs w:val="24"/>
                <w:rtl/>
              </w:rPr>
              <w:t>1.12(א)</w:t>
            </w:r>
          </w:p>
        </w:tc>
      </w:tr>
      <w:tr w:rsidR="004D375D" w:rsidRPr="001679AC" w14:paraId="5C56F45D" w14:textId="77777777" w:rsidTr="004D375D">
        <w:tc>
          <w:tcPr>
            <w:tcW w:w="1047" w:type="dxa"/>
            <w:vMerge/>
          </w:tcPr>
          <w:p w14:paraId="730397EC" w14:textId="77777777" w:rsidR="004D375D" w:rsidRPr="001679AC" w:rsidRDefault="004D375D" w:rsidP="004D375D">
            <w:pPr>
              <w:spacing w:line="360" w:lineRule="auto"/>
              <w:jc w:val="center"/>
              <w:rPr>
                <w:rFonts w:cs="David"/>
                <w:sz w:val="24"/>
                <w:szCs w:val="24"/>
                <w:rtl/>
              </w:rPr>
            </w:pPr>
          </w:p>
        </w:tc>
        <w:tc>
          <w:tcPr>
            <w:tcW w:w="0" w:type="auto"/>
            <w:vMerge/>
          </w:tcPr>
          <w:p w14:paraId="6BE81E7C" w14:textId="77777777" w:rsidR="004D375D" w:rsidRPr="001679AC" w:rsidRDefault="004D375D" w:rsidP="004D375D">
            <w:pPr>
              <w:spacing w:line="360" w:lineRule="auto"/>
              <w:jc w:val="center"/>
              <w:rPr>
                <w:rFonts w:cs="David"/>
                <w:sz w:val="24"/>
                <w:szCs w:val="24"/>
                <w:rtl/>
              </w:rPr>
            </w:pPr>
          </w:p>
        </w:tc>
        <w:tc>
          <w:tcPr>
            <w:tcW w:w="0" w:type="auto"/>
          </w:tcPr>
          <w:p w14:paraId="42E66EA9" w14:textId="77777777" w:rsidR="004D375D" w:rsidRPr="001679AC" w:rsidRDefault="004D375D" w:rsidP="00151247">
            <w:pPr>
              <w:spacing w:line="360" w:lineRule="auto"/>
              <w:rPr>
                <w:rFonts w:cs="David"/>
                <w:sz w:val="24"/>
                <w:szCs w:val="24"/>
                <w:rtl/>
              </w:rPr>
            </w:pPr>
            <w:r w:rsidRPr="001679AC">
              <w:rPr>
                <w:rFonts w:cs="David" w:hint="cs"/>
                <w:sz w:val="24"/>
                <w:szCs w:val="24"/>
                <w:rtl/>
              </w:rPr>
              <w:t xml:space="preserve">טופס הסכמה לקבלת מידע מהמרשם הפלילי עבור בעל שליטה שהינו ישראלי (ככל שיש כזה במציע) נספח </w:t>
            </w:r>
            <w:r w:rsidR="00151247" w:rsidRPr="001679AC">
              <w:rPr>
                <w:rFonts w:cs="David" w:hint="cs"/>
                <w:sz w:val="24"/>
                <w:szCs w:val="24"/>
                <w:rtl/>
              </w:rPr>
              <w:t>21</w:t>
            </w:r>
          </w:p>
        </w:tc>
        <w:tc>
          <w:tcPr>
            <w:tcW w:w="0" w:type="auto"/>
          </w:tcPr>
          <w:p w14:paraId="1D302DBA" w14:textId="77777777" w:rsidR="004D375D" w:rsidRPr="001679AC" w:rsidRDefault="004D375D" w:rsidP="004D375D">
            <w:pPr>
              <w:spacing w:line="360" w:lineRule="auto"/>
              <w:jc w:val="center"/>
              <w:rPr>
                <w:rFonts w:cs="David"/>
                <w:sz w:val="24"/>
                <w:szCs w:val="24"/>
                <w:rtl/>
              </w:rPr>
            </w:pPr>
            <w:r w:rsidRPr="001679AC">
              <w:rPr>
                <w:rFonts w:cs="David" w:hint="cs"/>
                <w:sz w:val="24"/>
                <w:szCs w:val="24"/>
                <w:rtl/>
              </w:rPr>
              <w:t>1.12(ב)</w:t>
            </w:r>
          </w:p>
        </w:tc>
      </w:tr>
      <w:tr w:rsidR="004D375D" w:rsidRPr="001679AC" w14:paraId="0FAC4EBB" w14:textId="77777777" w:rsidTr="004D375D">
        <w:tc>
          <w:tcPr>
            <w:tcW w:w="1047" w:type="dxa"/>
          </w:tcPr>
          <w:p w14:paraId="0EE96BAE" w14:textId="77777777" w:rsidR="004D375D" w:rsidRPr="001679AC" w:rsidRDefault="004D375D" w:rsidP="004D375D">
            <w:pPr>
              <w:spacing w:line="360" w:lineRule="auto"/>
              <w:jc w:val="center"/>
              <w:rPr>
                <w:rFonts w:cs="David"/>
                <w:sz w:val="24"/>
                <w:szCs w:val="24"/>
                <w:rtl/>
              </w:rPr>
            </w:pPr>
            <w:r w:rsidRPr="001679AC">
              <w:rPr>
                <w:rFonts w:cs="David" w:hint="cs"/>
                <w:sz w:val="24"/>
                <w:szCs w:val="24"/>
                <w:rtl/>
              </w:rPr>
              <w:t>2</w:t>
            </w:r>
          </w:p>
        </w:tc>
        <w:tc>
          <w:tcPr>
            <w:tcW w:w="0" w:type="auto"/>
          </w:tcPr>
          <w:p w14:paraId="2BD4A829" w14:textId="77777777" w:rsidR="004D375D" w:rsidRPr="001679AC" w:rsidRDefault="004D375D" w:rsidP="004D375D">
            <w:pPr>
              <w:spacing w:line="360" w:lineRule="auto"/>
              <w:jc w:val="center"/>
              <w:rPr>
                <w:rFonts w:cs="David"/>
                <w:sz w:val="24"/>
                <w:szCs w:val="24"/>
                <w:rtl/>
              </w:rPr>
            </w:pPr>
            <w:r w:rsidRPr="001679AC">
              <w:rPr>
                <w:rFonts w:cs="David" w:hint="cs"/>
                <w:sz w:val="24"/>
                <w:szCs w:val="24"/>
                <w:rtl/>
              </w:rPr>
              <w:t>6</w:t>
            </w:r>
          </w:p>
        </w:tc>
        <w:tc>
          <w:tcPr>
            <w:tcW w:w="0" w:type="auto"/>
          </w:tcPr>
          <w:p w14:paraId="1843FE58" w14:textId="77777777" w:rsidR="004D375D" w:rsidRPr="001679AC" w:rsidRDefault="004D375D" w:rsidP="004D375D">
            <w:pPr>
              <w:spacing w:line="360" w:lineRule="auto"/>
              <w:rPr>
                <w:rFonts w:cs="David"/>
                <w:sz w:val="24"/>
                <w:szCs w:val="24"/>
                <w:rtl/>
              </w:rPr>
            </w:pPr>
            <w:r w:rsidRPr="001679AC">
              <w:rPr>
                <w:rFonts w:cs="David" w:hint="cs"/>
                <w:sz w:val="24"/>
                <w:szCs w:val="24"/>
                <w:rtl/>
              </w:rPr>
              <w:t>פירוט הליכי פשיטת רגל או פירוק או תביעות (ככל שיש)</w:t>
            </w:r>
          </w:p>
        </w:tc>
        <w:tc>
          <w:tcPr>
            <w:tcW w:w="0" w:type="auto"/>
          </w:tcPr>
          <w:p w14:paraId="03813A75" w14:textId="77777777" w:rsidR="004D375D" w:rsidRPr="001679AC" w:rsidRDefault="004D375D" w:rsidP="004D375D">
            <w:pPr>
              <w:spacing w:line="360" w:lineRule="auto"/>
              <w:jc w:val="center"/>
              <w:rPr>
                <w:rFonts w:cs="David"/>
                <w:sz w:val="24"/>
                <w:szCs w:val="24"/>
                <w:rtl/>
              </w:rPr>
            </w:pPr>
            <w:r w:rsidRPr="001679AC">
              <w:rPr>
                <w:rFonts w:cs="David" w:hint="cs"/>
                <w:sz w:val="24"/>
                <w:szCs w:val="24"/>
                <w:rtl/>
              </w:rPr>
              <w:t>2.6</w:t>
            </w:r>
          </w:p>
        </w:tc>
      </w:tr>
      <w:tr w:rsidR="004D375D" w:rsidRPr="001679AC" w14:paraId="78BD1783" w14:textId="77777777" w:rsidTr="004D375D">
        <w:tc>
          <w:tcPr>
            <w:tcW w:w="1047" w:type="dxa"/>
          </w:tcPr>
          <w:p w14:paraId="6055268F" w14:textId="77777777" w:rsidR="004D375D" w:rsidRPr="001679AC" w:rsidRDefault="004D375D" w:rsidP="004D375D">
            <w:pPr>
              <w:spacing w:line="360" w:lineRule="auto"/>
              <w:jc w:val="center"/>
              <w:rPr>
                <w:rFonts w:cs="David"/>
                <w:sz w:val="24"/>
                <w:szCs w:val="24"/>
                <w:rtl/>
              </w:rPr>
            </w:pPr>
            <w:r w:rsidRPr="001679AC">
              <w:rPr>
                <w:rFonts w:cs="David" w:hint="cs"/>
                <w:sz w:val="24"/>
                <w:szCs w:val="24"/>
                <w:rtl/>
              </w:rPr>
              <w:t>3</w:t>
            </w:r>
          </w:p>
        </w:tc>
        <w:tc>
          <w:tcPr>
            <w:tcW w:w="0" w:type="auto"/>
          </w:tcPr>
          <w:p w14:paraId="3DB538DB" w14:textId="77777777" w:rsidR="004D375D" w:rsidRPr="001679AC" w:rsidRDefault="004D375D" w:rsidP="004D375D">
            <w:pPr>
              <w:spacing w:line="360" w:lineRule="auto"/>
              <w:jc w:val="center"/>
              <w:rPr>
                <w:rFonts w:cs="David"/>
                <w:sz w:val="24"/>
                <w:szCs w:val="24"/>
                <w:rtl/>
              </w:rPr>
            </w:pPr>
            <w:r w:rsidRPr="001679AC">
              <w:rPr>
                <w:rFonts w:cs="David" w:hint="cs"/>
                <w:sz w:val="24"/>
                <w:szCs w:val="24"/>
                <w:rtl/>
              </w:rPr>
              <w:t>1</w:t>
            </w:r>
          </w:p>
        </w:tc>
        <w:tc>
          <w:tcPr>
            <w:tcW w:w="0" w:type="auto"/>
          </w:tcPr>
          <w:p w14:paraId="6C52FB87" w14:textId="77777777" w:rsidR="004D375D" w:rsidRPr="001679AC" w:rsidRDefault="004D375D" w:rsidP="004D375D">
            <w:pPr>
              <w:spacing w:line="360" w:lineRule="auto"/>
              <w:rPr>
                <w:rFonts w:cs="David"/>
                <w:sz w:val="24"/>
                <w:szCs w:val="24"/>
                <w:rtl/>
              </w:rPr>
            </w:pPr>
            <w:r w:rsidRPr="001679AC">
              <w:rPr>
                <w:rFonts w:cs="David" w:hint="cs"/>
                <w:sz w:val="24"/>
                <w:szCs w:val="24"/>
                <w:rtl/>
              </w:rPr>
              <w:t>אישורים לפי חוק עסקאות גופים ציבוריים ואישור על ניכוי מס במקור</w:t>
            </w:r>
          </w:p>
        </w:tc>
        <w:tc>
          <w:tcPr>
            <w:tcW w:w="0" w:type="auto"/>
          </w:tcPr>
          <w:p w14:paraId="46885F4E" w14:textId="77777777" w:rsidR="004D375D" w:rsidRPr="001679AC" w:rsidRDefault="004D375D" w:rsidP="004D375D">
            <w:pPr>
              <w:spacing w:line="360" w:lineRule="auto"/>
              <w:jc w:val="center"/>
              <w:rPr>
                <w:rFonts w:cs="David"/>
                <w:sz w:val="24"/>
                <w:szCs w:val="24"/>
                <w:rtl/>
              </w:rPr>
            </w:pPr>
            <w:r w:rsidRPr="001679AC">
              <w:rPr>
                <w:rFonts w:cs="David" w:hint="cs"/>
                <w:sz w:val="24"/>
                <w:szCs w:val="24"/>
                <w:rtl/>
              </w:rPr>
              <w:t>3.1</w:t>
            </w:r>
          </w:p>
        </w:tc>
      </w:tr>
      <w:tr w:rsidR="004D375D" w:rsidRPr="001679AC" w14:paraId="62C444C0" w14:textId="77777777" w:rsidTr="004D375D">
        <w:tc>
          <w:tcPr>
            <w:tcW w:w="1047" w:type="dxa"/>
          </w:tcPr>
          <w:p w14:paraId="093BF72D" w14:textId="77777777" w:rsidR="004D375D" w:rsidRPr="001679AC" w:rsidRDefault="004D375D" w:rsidP="004D375D">
            <w:pPr>
              <w:spacing w:line="360" w:lineRule="auto"/>
              <w:jc w:val="center"/>
              <w:rPr>
                <w:rFonts w:cs="David"/>
                <w:sz w:val="24"/>
                <w:szCs w:val="24"/>
                <w:rtl/>
              </w:rPr>
            </w:pPr>
            <w:r w:rsidRPr="001679AC">
              <w:rPr>
                <w:rFonts w:cs="David" w:hint="cs"/>
                <w:sz w:val="24"/>
                <w:szCs w:val="24"/>
                <w:rtl/>
              </w:rPr>
              <w:t>3</w:t>
            </w:r>
          </w:p>
        </w:tc>
        <w:tc>
          <w:tcPr>
            <w:tcW w:w="0" w:type="auto"/>
          </w:tcPr>
          <w:p w14:paraId="5C86331E" w14:textId="77777777" w:rsidR="004D375D" w:rsidRPr="001679AC" w:rsidRDefault="004D375D" w:rsidP="004D375D">
            <w:pPr>
              <w:spacing w:line="360" w:lineRule="auto"/>
              <w:jc w:val="center"/>
              <w:rPr>
                <w:rFonts w:cs="David"/>
                <w:sz w:val="24"/>
                <w:szCs w:val="24"/>
                <w:rtl/>
              </w:rPr>
            </w:pPr>
            <w:r w:rsidRPr="001679AC">
              <w:rPr>
                <w:rFonts w:cs="David" w:hint="cs"/>
                <w:sz w:val="24"/>
                <w:szCs w:val="24"/>
                <w:rtl/>
              </w:rPr>
              <w:t>2</w:t>
            </w:r>
          </w:p>
        </w:tc>
        <w:tc>
          <w:tcPr>
            <w:tcW w:w="0" w:type="auto"/>
          </w:tcPr>
          <w:p w14:paraId="2363E176" w14:textId="77777777" w:rsidR="004D375D" w:rsidRPr="001679AC" w:rsidRDefault="004D375D" w:rsidP="004D375D">
            <w:pPr>
              <w:spacing w:line="360" w:lineRule="auto"/>
              <w:rPr>
                <w:rFonts w:cs="David"/>
                <w:sz w:val="24"/>
                <w:szCs w:val="24"/>
                <w:rtl/>
              </w:rPr>
            </w:pPr>
            <w:r w:rsidRPr="001679AC">
              <w:rPr>
                <w:rFonts w:cs="David" w:hint="cs"/>
                <w:sz w:val="24"/>
                <w:szCs w:val="24"/>
                <w:rtl/>
              </w:rPr>
              <w:t>הרשעות לפי חוק עובדים זרים או שכר מינימום (ככל שיש)</w:t>
            </w:r>
          </w:p>
        </w:tc>
        <w:tc>
          <w:tcPr>
            <w:tcW w:w="0" w:type="auto"/>
          </w:tcPr>
          <w:p w14:paraId="49CD445B" w14:textId="77777777" w:rsidR="004D375D" w:rsidRPr="001679AC" w:rsidRDefault="004D375D" w:rsidP="004D375D">
            <w:pPr>
              <w:spacing w:line="360" w:lineRule="auto"/>
              <w:jc w:val="center"/>
              <w:rPr>
                <w:rFonts w:cs="David"/>
                <w:sz w:val="24"/>
                <w:szCs w:val="24"/>
                <w:rtl/>
              </w:rPr>
            </w:pPr>
            <w:r w:rsidRPr="001679AC">
              <w:rPr>
                <w:rFonts w:cs="David" w:hint="cs"/>
                <w:sz w:val="24"/>
                <w:szCs w:val="24"/>
                <w:rtl/>
              </w:rPr>
              <w:t>3.2</w:t>
            </w:r>
          </w:p>
        </w:tc>
      </w:tr>
      <w:tr w:rsidR="004D375D" w:rsidRPr="001679AC" w14:paraId="75156423" w14:textId="77777777" w:rsidTr="004D375D">
        <w:tc>
          <w:tcPr>
            <w:tcW w:w="1047" w:type="dxa"/>
          </w:tcPr>
          <w:p w14:paraId="1E8E76F5" w14:textId="77777777" w:rsidR="004D375D" w:rsidRPr="001679AC" w:rsidRDefault="004D375D" w:rsidP="004D375D">
            <w:pPr>
              <w:spacing w:line="360" w:lineRule="auto"/>
              <w:jc w:val="center"/>
              <w:rPr>
                <w:rFonts w:cs="David"/>
                <w:sz w:val="24"/>
                <w:szCs w:val="24"/>
                <w:rtl/>
              </w:rPr>
            </w:pPr>
            <w:r w:rsidRPr="001679AC">
              <w:rPr>
                <w:rFonts w:cs="David" w:hint="cs"/>
                <w:sz w:val="24"/>
                <w:szCs w:val="24"/>
                <w:rtl/>
              </w:rPr>
              <w:t>5</w:t>
            </w:r>
          </w:p>
        </w:tc>
        <w:tc>
          <w:tcPr>
            <w:tcW w:w="0" w:type="auto"/>
          </w:tcPr>
          <w:p w14:paraId="5A765C7C" w14:textId="77777777" w:rsidR="004D375D" w:rsidRPr="001679AC" w:rsidRDefault="004D375D" w:rsidP="004D375D">
            <w:pPr>
              <w:spacing w:line="360" w:lineRule="auto"/>
              <w:jc w:val="center"/>
              <w:rPr>
                <w:rFonts w:cs="David"/>
                <w:sz w:val="24"/>
                <w:szCs w:val="24"/>
                <w:rtl/>
              </w:rPr>
            </w:pPr>
            <w:r w:rsidRPr="001679AC">
              <w:rPr>
                <w:rFonts w:cs="David" w:hint="cs"/>
                <w:sz w:val="24"/>
                <w:szCs w:val="24"/>
                <w:rtl/>
              </w:rPr>
              <w:t>1,2</w:t>
            </w:r>
          </w:p>
        </w:tc>
        <w:tc>
          <w:tcPr>
            <w:tcW w:w="0" w:type="auto"/>
          </w:tcPr>
          <w:p w14:paraId="09C6E5D4" w14:textId="77777777" w:rsidR="004D375D" w:rsidRPr="001679AC" w:rsidRDefault="004D375D" w:rsidP="004D375D">
            <w:pPr>
              <w:spacing w:line="360" w:lineRule="auto"/>
              <w:rPr>
                <w:rFonts w:cs="David"/>
                <w:sz w:val="24"/>
                <w:szCs w:val="24"/>
                <w:rtl/>
              </w:rPr>
            </w:pPr>
            <w:r w:rsidRPr="001679AC">
              <w:rPr>
                <w:rFonts w:cs="David" w:hint="cs"/>
                <w:sz w:val="24"/>
                <w:szCs w:val="24"/>
                <w:rtl/>
              </w:rPr>
              <w:t>מסמכים המעידים על עמידה בתנאי הסף (ככל שלא מצורפים להצעה בנספח אחר, כגון נספחים 4 או 5)</w:t>
            </w:r>
          </w:p>
        </w:tc>
        <w:tc>
          <w:tcPr>
            <w:tcW w:w="0" w:type="auto"/>
          </w:tcPr>
          <w:p w14:paraId="2E6BB542" w14:textId="77777777" w:rsidR="004D375D" w:rsidRPr="001679AC" w:rsidRDefault="004D375D" w:rsidP="004D375D">
            <w:pPr>
              <w:spacing w:line="360" w:lineRule="auto"/>
              <w:jc w:val="center"/>
              <w:rPr>
                <w:rFonts w:cs="David"/>
                <w:sz w:val="24"/>
                <w:szCs w:val="24"/>
                <w:rtl/>
              </w:rPr>
            </w:pPr>
            <w:r w:rsidRPr="001679AC">
              <w:rPr>
                <w:rFonts w:cs="David" w:hint="cs"/>
                <w:sz w:val="24"/>
                <w:szCs w:val="24"/>
                <w:rtl/>
              </w:rPr>
              <w:t>5</w:t>
            </w:r>
          </w:p>
        </w:tc>
      </w:tr>
      <w:tr w:rsidR="004D375D" w:rsidRPr="001679AC" w14:paraId="26DB2DF3" w14:textId="77777777" w:rsidTr="004D375D">
        <w:tc>
          <w:tcPr>
            <w:tcW w:w="1047" w:type="dxa"/>
          </w:tcPr>
          <w:p w14:paraId="50AF97A3" w14:textId="77777777" w:rsidR="004D375D" w:rsidRPr="001679AC" w:rsidRDefault="004D375D" w:rsidP="004D375D">
            <w:pPr>
              <w:spacing w:line="360" w:lineRule="auto"/>
              <w:jc w:val="center"/>
              <w:rPr>
                <w:rFonts w:cs="David"/>
                <w:sz w:val="24"/>
                <w:szCs w:val="24"/>
                <w:rtl/>
              </w:rPr>
            </w:pPr>
            <w:r w:rsidRPr="001679AC">
              <w:rPr>
                <w:rFonts w:cs="David" w:hint="cs"/>
                <w:sz w:val="24"/>
                <w:szCs w:val="24"/>
                <w:rtl/>
              </w:rPr>
              <w:t>12</w:t>
            </w:r>
          </w:p>
        </w:tc>
        <w:tc>
          <w:tcPr>
            <w:tcW w:w="0" w:type="auto"/>
          </w:tcPr>
          <w:p w14:paraId="7B592B0B" w14:textId="77777777" w:rsidR="004D375D" w:rsidRPr="001679AC" w:rsidRDefault="004D375D" w:rsidP="004D375D">
            <w:pPr>
              <w:spacing w:line="360" w:lineRule="auto"/>
              <w:jc w:val="center"/>
              <w:rPr>
                <w:rFonts w:cs="David"/>
                <w:sz w:val="24"/>
                <w:szCs w:val="24"/>
                <w:rtl/>
              </w:rPr>
            </w:pPr>
            <w:r w:rsidRPr="001679AC">
              <w:rPr>
                <w:rFonts w:cs="David" w:hint="cs"/>
                <w:sz w:val="24"/>
                <w:szCs w:val="24"/>
                <w:rtl/>
              </w:rPr>
              <w:t>1</w:t>
            </w:r>
          </w:p>
        </w:tc>
        <w:tc>
          <w:tcPr>
            <w:tcW w:w="0" w:type="auto"/>
          </w:tcPr>
          <w:p w14:paraId="26D5353E" w14:textId="77777777" w:rsidR="004D375D" w:rsidRPr="001679AC" w:rsidRDefault="004D375D" w:rsidP="004D375D">
            <w:pPr>
              <w:spacing w:line="360" w:lineRule="auto"/>
              <w:rPr>
                <w:rFonts w:cs="David"/>
                <w:sz w:val="24"/>
                <w:szCs w:val="24"/>
                <w:rtl/>
              </w:rPr>
            </w:pPr>
            <w:r w:rsidRPr="001679AC">
              <w:rPr>
                <w:rFonts w:cs="David" w:hint="cs"/>
                <w:sz w:val="24"/>
                <w:szCs w:val="24"/>
                <w:rtl/>
              </w:rPr>
              <w:t>החלקים בהצעה המכילים סוד מסחרי או מקצועי, בהם מסומן הסוד, ובצירוף הנימוקים (ככל שיש סודות כאלה).</w:t>
            </w:r>
          </w:p>
        </w:tc>
        <w:tc>
          <w:tcPr>
            <w:tcW w:w="0" w:type="auto"/>
          </w:tcPr>
          <w:p w14:paraId="5C6842E5" w14:textId="77777777" w:rsidR="004D375D" w:rsidRPr="001679AC" w:rsidRDefault="004D375D" w:rsidP="004D375D">
            <w:pPr>
              <w:spacing w:line="360" w:lineRule="auto"/>
              <w:jc w:val="center"/>
              <w:rPr>
                <w:rFonts w:cs="David"/>
                <w:sz w:val="24"/>
                <w:szCs w:val="24"/>
                <w:rtl/>
              </w:rPr>
            </w:pPr>
            <w:r w:rsidRPr="001679AC">
              <w:rPr>
                <w:rFonts w:cs="David" w:hint="cs"/>
                <w:sz w:val="24"/>
                <w:szCs w:val="24"/>
                <w:rtl/>
              </w:rPr>
              <w:t>12.1</w:t>
            </w:r>
          </w:p>
        </w:tc>
      </w:tr>
    </w:tbl>
    <w:p w14:paraId="417E8630" w14:textId="77777777" w:rsidR="004D375D" w:rsidRPr="001679AC" w:rsidRDefault="004D375D" w:rsidP="004D375D">
      <w:pPr>
        <w:spacing w:line="360" w:lineRule="auto"/>
        <w:rPr>
          <w:rFonts w:cs="David"/>
          <w:rtl/>
        </w:rPr>
      </w:pPr>
    </w:p>
    <w:p w14:paraId="2DEEC125" w14:textId="77777777" w:rsidR="004D375D" w:rsidRPr="001679AC" w:rsidRDefault="004D375D" w:rsidP="004D375D">
      <w:pPr>
        <w:rPr>
          <w:rFonts w:cs="David"/>
          <w:rtl/>
        </w:rPr>
      </w:pPr>
    </w:p>
    <w:p w14:paraId="3B747CE3" w14:textId="77777777" w:rsidR="001D616D" w:rsidRPr="001679AC" w:rsidRDefault="004D375D" w:rsidP="004D375D">
      <w:pPr>
        <w:spacing w:before="100" w:beforeAutospacing="1" w:after="100" w:afterAutospacing="1"/>
        <w:rPr>
          <w:rFonts w:cs="David"/>
        </w:rPr>
      </w:pPr>
      <w:r w:rsidRPr="001679AC">
        <w:rPr>
          <w:rFonts w:cs="David"/>
          <w:rtl/>
        </w:rPr>
        <w:br w:type="page"/>
      </w:r>
    </w:p>
    <w:p w14:paraId="7EE7DF23" w14:textId="77777777" w:rsidR="001D616D" w:rsidRPr="001679AC" w:rsidRDefault="00B6131A" w:rsidP="007B5BC3">
      <w:pPr>
        <w:pStyle w:val="affd"/>
        <w:rPr>
          <w:rFonts w:eastAsia="Tahoma"/>
          <w:rtl/>
        </w:rPr>
      </w:pPr>
      <w:bookmarkStart w:id="504" w:name="_Toc523409428"/>
      <w:bookmarkStart w:id="505" w:name="_Toc523411597"/>
      <w:bookmarkStart w:id="506" w:name="_Toc524466887"/>
      <w:r w:rsidRPr="001679AC">
        <w:rPr>
          <w:rFonts w:eastAsia="Tahoma"/>
          <w:rtl/>
        </w:rPr>
        <w:t>נספח 4</w:t>
      </w:r>
      <w:r w:rsidR="007B5BC3" w:rsidRPr="001679AC">
        <w:rPr>
          <w:rFonts w:eastAsia="Tahoma" w:hint="cs"/>
          <w:rtl/>
        </w:rPr>
        <w:t>א'</w:t>
      </w:r>
      <w:r w:rsidRPr="001679AC">
        <w:rPr>
          <w:rFonts w:eastAsia="Tahoma"/>
          <w:rtl/>
        </w:rPr>
        <w:t xml:space="preserve"> – אישור רו"ח</w:t>
      </w:r>
      <w:r w:rsidR="00546D1E" w:rsidRPr="001679AC">
        <w:rPr>
          <w:rFonts w:eastAsia="Tahoma" w:hint="cs"/>
          <w:rtl/>
        </w:rPr>
        <w:t xml:space="preserve"> לצורך הוכחת עמידה בתנאי סף 1.2.4.2</w:t>
      </w:r>
      <w:bookmarkEnd w:id="504"/>
      <w:bookmarkEnd w:id="505"/>
      <w:bookmarkEnd w:id="506"/>
    </w:p>
    <w:p w14:paraId="20683748" w14:textId="77777777" w:rsidR="007B5BC3" w:rsidRPr="001679AC" w:rsidRDefault="007B5BC3" w:rsidP="007B5BC3">
      <w:pPr>
        <w:jc w:val="center"/>
        <w:rPr>
          <w:rFonts w:eastAsia="Tahoma" w:cs="David"/>
          <w:b/>
          <w:bCs/>
          <w:u w:val="single"/>
        </w:rPr>
      </w:pPr>
      <w:r w:rsidRPr="001679AC">
        <w:rPr>
          <w:rFonts w:eastAsia="Tahoma" w:cs="David" w:hint="cs"/>
          <w:b/>
          <w:bCs/>
          <w:u w:val="single"/>
          <w:rtl/>
        </w:rPr>
        <w:t>סל 1</w:t>
      </w:r>
    </w:p>
    <w:p w14:paraId="591D787B" w14:textId="77777777" w:rsidR="001D616D" w:rsidRPr="001679AC" w:rsidRDefault="00B6131A" w:rsidP="00D00BAF">
      <w:pPr>
        <w:keepNext/>
        <w:keepLines/>
        <w:tabs>
          <w:tab w:val="left" w:pos="483"/>
        </w:tabs>
        <w:spacing w:before="100" w:beforeAutospacing="1" w:after="100" w:afterAutospacing="1" w:line="360" w:lineRule="auto"/>
        <w:ind w:left="357" w:hanging="432"/>
        <w:jc w:val="both"/>
        <w:rPr>
          <w:rFonts w:ascii="Tahoma" w:eastAsia="Tahoma" w:hAnsi="Tahoma" w:cs="David"/>
          <w:i/>
          <w:iCs/>
          <w:u w:val="single"/>
        </w:rPr>
      </w:pPr>
      <w:r w:rsidRPr="001679AC">
        <w:rPr>
          <w:rFonts w:ascii="Tahoma" w:eastAsia="Tahoma" w:hAnsi="Tahoma" w:cs="David"/>
          <w:i/>
          <w:iCs/>
          <w:u w:val="single"/>
          <w:rtl/>
        </w:rPr>
        <w:t>יודפס על נייר לוגו של רואה החשבון</w:t>
      </w:r>
    </w:p>
    <w:p w14:paraId="5AA3F0C8" w14:textId="77777777" w:rsidR="001D616D" w:rsidRPr="001679AC" w:rsidRDefault="00B6131A" w:rsidP="00D00BAF">
      <w:pPr>
        <w:spacing w:before="100" w:beforeAutospacing="1" w:after="100" w:afterAutospacing="1" w:line="360" w:lineRule="auto"/>
        <w:jc w:val="both"/>
        <w:rPr>
          <w:rFonts w:ascii="Tahoma" w:eastAsia="Tahoma" w:hAnsi="Tahoma" w:cs="David"/>
        </w:rPr>
      </w:pPr>
      <w:r w:rsidRPr="001679AC">
        <w:rPr>
          <w:rFonts w:ascii="Tahoma" w:eastAsia="Tahoma" w:hAnsi="Tahoma" w:cs="David"/>
          <w:rtl/>
        </w:rPr>
        <w:t>לכבוד: ______________</w:t>
      </w:r>
    </w:p>
    <w:p w14:paraId="5E590A49" w14:textId="77777777" w:rsidR="007B5BC3" w:rsidRPr="001679AC" w:rsidRDefault="00546D1E" w:rsidP="00546D1E">
      <w:pPr>
        <w:pStyle w:val="affff6"/>
        <w:numPr>
          <w:ilvl w:val="0"/>
          <w:numId w:val="171"/>
        </w:numPr>
        <w:rPr>
          <w:rFonts w:ascii="David" w:hAnsi="David" w:cs="David"/>
          <w:bCs/>
          <w:snapToGrid/>
          <w:sz w:val="24"/>
          <w:szCs w:val="24"/>
          <w:u w:val="single"/>
          <w:lang w:eastAsia="en-US"/>
        </w:rPr>
      </w:pPr>
      <w:r w:rsidRPr="001679AC">
        <w:rPr>
          <w:rFonts w:ascii="David" w:hAnsi="David" w:cs="David"/>
          <w:bCs/>
          <w:snapToGrid/>
          <w:sz w:val="24"/>
          <w:szCs w:val="24"/>
          <w:u w:val="single"/>
          <w:rtl/>
          <w:lang w:eastAsia="en-US"/>
        </w:rPr>
        <w:t xml:space="preserve">מחזור כספי של תחום פעילות </w:t>
      </w:r>
      <w:r w:rsidR="007B5BC3" w:rsidRPr="001679AC">
        <w:rPr>
          <w:rFonts w:ascii="David" w:hAnsi="David" w:cs="David"/>
          <w:bCs/>
          <w:snapToGrid/>
          <w:sz w:val="24"/>
          <w:szCs w:val="24"/>
          <w:u w:val="single"/>
          <w:rtl/>
          <w:lang w:eastAsia="en-US"/>
        </w:rPr>
        <w:t xml:space="preserve">לכל אחת מהשנים שנסתיימו ביום </w:t>
      </w:r>
      <w:r w:rsidR="00DA6A49" w:rsidRPr="001679AC">
        <w:rPr>
          <w:rFonts w:ascii="David" w:hAnsi="David" w:cs="David"/>
          <w:b/>
          <w:snapToGrid/>
          <w:sz w:val="24"/>
          <w:szCs w:val="24"/>
          <w:u w:val="single"/>
          <w:lang w:eastAsia="en-US"/>
        </w:rPr>
        <w:t>16</w:t>
      </w:r>
      <w:r w:rsidR="00DA6A49" w:rsidRPr="001679AC">
        <w:rPr>
          <w:rFonts w:ascii="David" w:hAnsi="David" w:cs="David"/>
          <w:bCs/>
          <w:snapToGrid/>
          <w:sz w:val="24"/>
          <w:szCs w:val="24"/>
          <w:u w:val="single"/>
          <w:rtl/>
          <w:lang w:eastAsia="en-US"/>
        </w:rPr>
        <w:t>31</w:t>
      </w:r>
      <w:r w:rsidR="007B5BC3" w:rsidRPr="001679AC">
        <w:rPr>
          <w:rFonts w:ascii="David" w:hAnsi="David" w:cs="David"/>
          <w:bCs/>
          <w:snapToGrid/>
          <w:sz w:val="24"/>
          <w:szCs w:val="24"/>
          <w:u w:val="single"/>
          <w:rtl/>
          <w:lang w:eastAsia="en-US"/>
        </w:rPr>
        <w:t xml:space="preserve">.12.20 וביום </w:t>
      </w:r>
      <w:r w:rsidR="00DA6A49" w:rsidRPr="001679AC">
        <w:rPr>
          <w:rFonts w:ascii="David" w:hAnsi="David" w:cs="David"/>
          <w:b/>
          <w:snapToGrid/>
          <w:sz w:val="24"/>
          <w:szCs w:val="24"/>
          <w:u w:val="single"/>
          <w:lang w:eastAsia="en-US"/>
        </w:rPr>
        <w:t>17</w:t>
      </w:r>
      <w:r w:rsidR="00DA6A49" w:rsidRPr="001679AC">
        <w:rPr>
          <w:rFonts w:ascii="David" w:hAnsi="David" w:cs="David"/>
          <w:bCs/>
          <w:snapToGrid/>
          <w:sz w:val="24"/>
          <w:szCs w:val="24"/>
          <w:u w:val="single"/>
          <w:rtl/>
          <w:lang w:eastAsia="en-US"/>
        </w:rPr>
        <w:t>31</w:t>
      </w:r>
      <w:r w:rsidR="007B5BC3" w:rsidRPr="001679AC">
        <w:rPr>
          <w:rFonts w:ascii="David" w:hAnsi="David" w:cs="David"/>
          <w:bCs/>
          <w:snapToGrid/>
          <w:sz w:val="24"/>
          <w:szCs w:val="24"/>
          <w:u w:val="single"/>
          <w:rtl/>
          <w:lang w:eastAsia="en-US"/>
        </w:rPr>
        <w:t xml:space="preserve">.12.20 </w:t>
      </w:r>
    </w:p>
    <w:p w14:paraId="18EC865D" w14:textId="77777777" w:rsidR="00546D1E" w:rsidRPr="001679AC" w:rsidRDefault="00546D1E" w:rsidP="00CA68FC">
      <w:pPr>
        <w:spacing w:line="360" w:lineRule="auto"/>
        <w:ind w:left="26"/>
        <w:jc w:val="both"/>
        <w:rPr>
          <w:rFonts w:ascii="Tahoma" w:eastAsia="Tahoma" w:hAnsi="Tahoma" w:cs="David"/>
        </w:rPr>
      </w:pPr>
      <w:r w:rsidRPr="001679AC">
        <w:rPr>
          <w:rFonts w:ascii="Tahoma" w:eastAsia="Tahoma" w:hAnsi="Tahoma" w:cs="David"/>
          <w:rtl/>
        </w:rPr>
        <w:t>אנו משרד רו"ח _____________________, רואי החשבון המבקר של ________ (להלן: "</w:t>
      </w:r>
      <w:r w:rsidRPr="001679AC">
        <w:rPr>
          <w:rFonts w:ascii="Tahoma" w:eastAsia="Tahoma" w:hAnsi="Tahoma" w:cs="David"/>
          <w:b/>
          <w:bCs/>
          <w:rtl/>
        </w:rPr>
        <w:t>המציע</w:t>
      </w:r>
      <w:r w:rsidRPr="001679AC">
        <w:rPr>
          <w:rFonts w:ascii="Tahoma" w:eastAsia="Tahoma" w:hAnsi="Tahoma" w:cs="David"/>
          <w:rtl/>
        </w:rPr>
        <w:t xml:space="preserve">") (החברה המגישה הצעה למכרז ________), מאשר/ת כי ביקרנו את ההצהרה של המציע בדבר </w:t>
      </w:r>
      <w:r w:rsidR="00CA68FC" w:rsidRPr="001679AC">
        <w:rPr>
          <w:rFonts w:ascii="Tahoma" w:eastAsia="Tahoma" w:hAnsi="Tahoma" w:cs="David" w:hint="cs"/>
          <w:rtl/>
        </w:rPr>
        <w:t>מחזור ההכנסות של המציע</w:t>
      </w:r>
      <w:r w:rsidRPr="001679AC">
        <w:rPr>
          <w:rFonts w:ascii="Tahoma" w:eastAsia="Tahoma" w:hAnsi="Tahoma" w:cs="David"/>
          <w:rtl/>
        </w:rPr>
        <w:t xml:space="preserve"> </w:t>
      </w:r>
      <w:r w:rsidR="00CA68FC" w:rsidRPr="001679AC">
        <w:rPr>
          <w:rFonts w:ascii="Tahoma" w:eastAsia="Tahoma" w:hAnsi="Tahoma" w:cs="David" w:hint="cs"/>
          <w:rtl/>
        </w:rPr>
        <w:t xml:space="preserve">מפרויקטים נשוא המכרז </w:t>
      </w:r>
      <w:r w:rsidRPr="001679AC">
        <w:rPr>
          <w:rFonts w:ascii="Tahoma" w:eastAsia="Tahoma" w:hAnsi="Tahoma" w:cs="David"/>
          <w:rtl/>
        </w:rPr>
        <w:t xml:space="preserve">הכלולה בהצעה למכרז </w:t>
      </w:r>
      <w:r w:rsidR="00CA68FC" w:rsidRPr="001679AC">
        <w:rPr>
          <w:rFonts w:ascii="Tahoma" w:eastAsia="Tahoma" w:hAnsi="Tahoma" w:cs="David" w:hint="cs"/>
          <w:rtl/>
        </w:rPr>
        <w:t>09-2018 לקבלת שירותי ייעוץ ופיתוח קורסים ללמידה מקוונת עבור משרדי הממשלה</w:t>
      </w:r>
      <w:r w:rsidRPr="001679AC">
        <w:rPr>
          <w:rFonts w:ascii="Tahoma" w:eastAsia="Tahoma" w:hAnsi="Tahoma" w:cs="David"/>
          <w:rtl/>
        </w:rPr>
        <w:t xml:space="preserve"> של המציע המתייחסת ל</w:t>
      </w:r>
      <w:r w:rsidR="00CA68FC" w:rsidRPr="001679AC">
        <w:rPr>
          <w:rFonts w:ascii="Tahoma" w:eastAsia="Tahoma" w:hAnsi="Tahoma" w:cs="David" w:hint="cs"/>
          <w:rtl/>
        </w:rPr>
        <w:t xml:space="preserve">שנים שנסתיימו ב- 31.12.2016 וב- 31.12.2017 </w:t>
      </w:r>
      <w:r w:rsidRPr="001679AC">
        <w:rPr>
          <w:rFonts w:ascii="Tahoma" w:eastAsia="Tahoma" w:hAnsi="Tahoma" w:cs="David"/>
          <w:rtl/>
        </w:rPr>
        <w:t xml:space="preserve">המצורפת בזאת ומסומנת בחותמת משרדנו לשם זיהוי בלבד. </w:t>
      </w:r>
    </w:p>
    <w:p w14:paraId="44EB4A38" w14:textId="77777777" w:rsidR="00546D1E" w:rsidRPr="001679AC" w:rsidRDefault="00546D1E" w:rsidP="00546D1E">
      <w:pPr>
        <w:spacing w:line="360" w:lineRule="auto"/>
        <w:ind w:left="26"/>
        <w:jc w:val="both"/>
        <w:rPr>
          <w:rFonts w:ascii="Tahoma" w:eastAsia="Tahoma" w:hAnsi="Tahoma" w:cs="David"/>
          <w:rtl/>
        </w:rPr>
      </w:pPr>
      <w:r w:rsidRPr="001679AC">
        <w:rPr>
          <w:rFonts w:ascii="Tahoma" w:eastAsia="Tahoma" w:hAnsi="Tahoma" w:cs="David"/>
          <w:rtl/>
        </w:rPr>
        <w:t>הצהרה זו הינה באחריות ההנהלה של המציע. אחריותנו היא לחוות דעה על ההצהרה בהתבסס על ביקורתנו.</w:t>
      </w:r>
    </w:p>
    <w:p w14:paraId="118B152C" w14:textId="77777777" w:rsidR="00546D1E" w:rsidRPr="001679AC" w:rsidRDefault="00546D1E" w:rsidP="00546D1E">
      <w:pPr>
        <w:spacing w:line="360" w:lineRule="auto"/>
        <w:ind w:left="26"/>
        <w:jc w:val="both"/>
        <w:rPr>
          <w:rFonts w:ascii="Tahoma" w:eastAsia="Tahoma" w:hAnsi="Tahoma" w:cs="David"/>
          <w:rtl/>
        </w:rPr>
      </w:pPr>
      <w:r w:rsidRPr="001679AC">
        <w:rPr>
          <w:rFonts w:ascii="Tahoma" w:eastAsia="Tahoma" w:hAnsi="Tahoma" w:cs="David"/>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1FB7EFC2" w14:textId="77777777" w:rsidR="00546D1E" w:rsidRPr="001679AC" w:rsidRDefault="00546D1E" w:rsidP="00546D1E">
      <w:pPr>
        <w:spacing w:line="360" w:lineRule="auto"/>
        <w:ind w:left="26"/>
        <w:jc w:val="both"/>
        <w:rPr>
          <w:rFonts w:ascii="Tahoma" w:eastAsia="Tahoma" w:hAnsi="Tahoma" w:cs="David"/>
          <w:rtl/>
        </w:rPr>
      </w:pPr>
      <w:r w:rsidRPr="001679AC">
        <w:rPr>
          <w:rFonts w:ascii="Tahoma" w:eastAsia="Tahoma" w:hAnsi="Tahoma" w:cs="David"/>
          <w:rtl/>
        </w:rPr>
        <w:t>לדעתנו, ההצהרה בדבר _________ משקפת באופן נאות מכל הבחינות המהותיות את המפורט בה וזאת בהתאם לרשומות עליהם התבססה.</w:t>
      </w:r>
    </w:p>
    <w:p w14:paraId="6E75B6D9" w14:textId="77777777" w:rsidR="00546D1E" w:rsidRPr="001679AC" w:rsidRDefault="00546D1E" w:rsidP="00546D1E">
      <w:pPr>
        <w:pStyle w:val="28"/>
        <w:tabs>
          <w:tab w:val="left" w:pos="3240"/>
          <w:tab w:val="left" w:pos="6660"/>
        </w:tabs>
        <w:ind w:left="720" w:firstLine="0"/>
        <w:rPr>
          <w:rFonts w:ascii="Tahoma" w:eastAsia="Tahoma" w:hAnsi="Tahoma" w:cs="David"/>
          <w:b w:val="0"/>
          <w:sz w:val="24"/>
          <w:szCs w:val="24"/>
          <w:rtl/>
        </w:rPr>
      </w:pPr>
      <w:r w:rsidRPr="001679AC">
        <w:rPr>
          <w:rFonts w:ascii="Tahoma" w:eastAsia="Tahoma" w:hAnsi="Tahoma" w:cs="David" w:hint="cs"/>
          <w:b w:val="0"/>
          <w:sz w:val="24"/>
          <w:szCs w:val="24"/>
          <w:rtl/>
        </w:rPr>
        <w:tab/>
      </w:r>
      <w:r w:rsidRPr="001679AC">
        <w:rPr>
          <w:rFonts w:ascii="Tahoma" w:eastAsia="Tahoma" w:hAnsi="Tahoma" w:cs="David" w:hint="cs"/>
          <w:b w:val="0"/>
          <w:sz w:val="24"/>
          <w:szCs w:val="24"/>
          <w:rtl/>
        </w:rPr>
        <w:tab/>
      </w:r>
      <w:bookmarkStart w:id="507" w:name="_Toc523411598"/>
      <w:r w:rsidRPr="001679AC">
        <w:rPr>
          <w:rFonts w:ascii="Tahoma" w:eastAsia="Tahoma" w:hAnsi="Tahoma" w:cs="David" w:hint="cs"/>
          <w:b w:val="0"/>
          <w:sz w:val="24"/>
          <w:szCs w:val="24"/>
          <w:rtl/>
        </w:rPr>
        <w:t>בכבוד רב,</w:t>
      </w:r>
      <w:bookmarkEnd w:id="507"/>
    </w:p>
    <w:p w14:paraId="34F486B6" w14:textId="77777777" w:rsidR="00546D1E" w:rsidRPr="001679AC" w:rsidRDefault="00546D1E" w:rsidP="00546D1E">
      <w:pPr>
        <w:jc w:val="right"/>
        <w:rPr>
          <w:rFonts w:ascii="Tahoma" w:eastAsia="Tahoma" w:hAnsi="Tahoma" w:cs="David"/>
          <w:rtl/>
        </w:rPr>
      </w:pPr>
    </w:p>
    <w:p w14:paraId="23E0D2E7" w14:textId="77777777" w:rsidR="00546D1E" w:rsidRPr="001679AC" w:rsidRDefault="00546D1E" w:rsidP="00546D1E">
      <w:pPr>
        <w:jc w:val="right"/>
        <w:rPr>
          <w:rFonts w:ascii="Tahoma" w:eastAsia="Tahoma" w:hAnsi="Tahoma" w:cs="David"/>
          <w:rtl/>
        </w:rPr>
      </w:pPr>
      <w:r w:rsidRPr="001679AC">
        <w:rPr>
          <w:rFonts w:ascii="Tahoma" w:eastAsia="Tahoma" w:hAnsi="Tahoma" w:cs="David"/>
          <w:rtl/>
        </w:rPr>
        <w:t>________________________</w:t>
      </w:r>
    </w:p>
    <w:p w14:paraId="0307B925" w14:textId="77777777" w:rsidR="00546D1E" w:rsidRPr="001679AC" w:rsidRDefault="00546D1E" w:rsidP="00546D1E">
      <w:pPr>
        <w:ind w:left="6692"/>
        <w:jc w:val="both"/>
        <w:rPr>
          <w:rFonts w:ascii="Tahoma" w:eastAsia="Tahoma" w:hAnsi="Tahoma" w:cs="David"/>
          <w:rtl/>
        </w:rPr>
      </w:pPr>
    </w:p>
    <w:p w14:paraId="5A567005" w14:textId="77777777" w:rsidR="00546D1E" w:rsidRPr="001679AC" w:rsidRDefault="00546D1E" w:rsidP="00546D1E">
      <w:pPr>
        <w:tabs>
          <w:tab w:val="right" w:pos="9070"/>
        </w:tabs>
        <w:ind w:left="6692"/>
        <w:rPr>
          <w:rFonts w:ascii="Tahoma" w:eastAsia="Tahoma" w:hAnsi="Tahoma" w:cs="David"/>
          <w:rtl/>
        </w:rPr>
      </w:pPr>
      <w:r w:rsidRPr="001679AC">
        <w:rPr>
          <w:rFonts w:ascii="Tahoma" w:eastAsia="Tahoma" w:hAnsi="Tahoma" w:cs="David"/>
          <w:rtl/>
        </w:rPr>
        <w:t>רואי חשבון</w:t>
      </w:r>
    </w:p>
    <w:p w14:paraId="411456C5" w14:textId="77777777" w:rsidR="00546D1E" w:rsidRPr="001679AC" w:rsidRDefault="00546D1E" w:rsidP="00546D1E">
      <w:pPr>
        <w:ind w:left="6692"/>
        <w:jc w:val="right"/>
        <w:rPr>
          <w:rFonts w:ascii="Tahoma" w:eastAsia="Tahoma" w:hAnsi="Tahoma" w:cs="David"/>
          <w:rtl/>
        </w:rPr>
      </w:pPr>
    </w:p>
    <w:p w14:paraId="4451A413" w14:textId="77777777" w:rsidR="00546D1E" w:rsidRPr="001679AC" w:rsidRDefault="00546D1E" w:rsidP="00872D63">
      <w:pPr>
        <w:pStyle w:val="1-6"/>
        <w:rPr>
          <w:rtl/>
        </w:rPr>
      </w:pPr>
      <w:bookmarkStart w:id="508" w:name="_Toc523411599"/>
      <w:r w:rsidRPr="001679AC">
        <w:rPr>
          <w:rFonts w:hint="cs"/>
          <w:rtl/>
        </w:rPr>
        <w:t>(1) יצוינו התאריכים בהתאם לנדרש במסמכי המכרז.</w:t>
      </w:r>
      <w:bookmarkEnd w:id="508"/>
    </w:p>
    <w:p w14:paraId="0B1044F2" w14:textId="77777777" w:rsidR="00546D1E" w:rsidRPr="001679AC" w:rsidRDefault="00546D1E" w:rsidP="00546D1E">
      <w:pPr>
        <w:jc w:val="both"/>
        <w:rPr>
          <w:rFonts w:ascii="Arial" w:hAnsi="Arial" w:cs="David"/>
          <w:sz w:val="21"/>
          <w:szCs w:val="21"/>
          <w:rtl/>
        </w:rPr>
      </w:pPr>
    </w:p>
    <w:p w14:paraId="0A31BBCD" w14:textId="77777777" w:rsidR="00546D1E" w:rsidRPr="001679AC" w:rsidRDefault="00546D1E" w:rsidP="00546D1E">
      <w:pPr>
        <w:jc w:val="both"/>
        <w:rPr>
          <w:rFonts w:ascii="Arial" w:hAnsi="Arial" w:cs="David"/>
          <w:sz w:val="21"/>
          <w:szCs w:val="21"/>
          <w:rtl/>
        </w:rPr>
      </w:pPr>
      <w:r w:rsidRPr="001679AC">
        <w:rPr>
          <w:rFonts w:ascii="Arial" w:hAnsi="Arial" w:cs="David"/>
          <w:sz w:val="21"/>
          <w:szCs w:val="21"/>
          <w:rtl/>
        </w:rPr>
        <w:t xml:space="preserve">הערות: </w:t>
      </w:r>
    </w:p>
    <w:p w14:paraId="30FE70AE" w14:textId="77777777" w:rsidR="00546D1E" w:rsidRPr="001679AC" w:rsidRDefault="00546D1E" w:rsidP="00546D1E">
      <w:pPr>
        <w:widowControl/>
        <w:numPr>
          <w:ilvl w:val="0"/>
          <w:numId w:val="233"/>
        </w:numPr>
        <w:jc w:val="both"/>
        <w:rPr>
          <w:rFonts w:ascii="Arial" w:hAnsi="Arial" w:cs="David"/>
          <w:sz w:val="21"/>
          <w:szCs w:val="21"/>
          <w:rtl/>
        </w:rPr>
      </w:pPr>
      <w:r w:rsidRPr="001679AC">
        <w:rPr>
          <w:rFonts w:ascii="Arial" w:hAnsi="Arial" w:cs="David"/>
          <w:sz w:val="21"/>
          <w:szCs w:val="21"/>
          <w:rtl/>
        </w:rPr>
        <w:t>נוסח דיווח זה של רואה החשבון המבקר נקבע על ידי ועדה משותפת למינהל הרכש הממשלתי וללשכת רואי החשבון בישראל – אוגוסט 2009.</w:t>
      </w:r>
    </w:p>
    <w:p w14:paraId="2C358872" w14:textId="77777777" w:rsidR="00546D1E" w:rsidRPr="001679AC" w:rsidRDefault="00546D1E" w:rsidP="00546D1E">
      <w:pPr>
        <w:widowControl/>
        <w:numPr>
          <w:ilvl w:val="0"/>
          <w:numId w:val="233"/>
        </w:numPr>
        <w:jc w:val="both"/>
        <w:rPr>
          <w:rFonts w:ascii="Verdana" w:hAnsi="Verdana" w:cs="David"/>
          <w:sz w:val="20"/>
          <w:szCs w:val="20"/>
          <w:rtl/>
        </w:rPr>
      </w:pPr>
      <w:r w:rsidRPr="001679AC">
        <w:rPr>
          <w:rFonts w:ascii="Arial" w:hAnsi="Arial" w:cs="David"/>
          <w:sz w:val="21"/>
          <w:szCs w:val="21"/>
          <w:rtl/>
        </w:rPr>
        <w:t>יודפס על נייר לוגו של משרד הרו"ח.</w:t>
      </w:r>
      <w:r w:rsidRPr="001679AC">
        <w:rPr>
          <w:rFonts w:cs="David"/>
          <w:rtl/>
        </w:rPr>
        <w:t xml:space="preserve"> </w:t>
      </w:r>
    </w:p>
    <w:p w14:paraId="1CC050F6" w14:textId="77777777" w:rsidR="007B5BC3" w:rsidRPr="001679AC" w:rsidRDefault="007B5BC3" w:rsidP="007B5BC3">
      <w:pPr>
        <w:jc w:val="both"/>
        <w:rPr>
          <w:rFonts w:ascii="David" w:hAnsi="David" w:cs="David"/>
          <w:b/>
          <w:bCs/>
          <w:rtl/>
        </w:rPr>
      </w:pPr>
    </w:p>
    <w:p w14:paraId="18EEB527" w14:textId="77777777" w:rsidR="00CA68FC" w:rsidRPr="001679AC" w:rsidRDefault="00CA68FC" w:rsidP="00151247">
      <w:pPr>
        <w:jc w:val="center"/>
        <w:rPr>
          <w:rFonts w:ascii="Arial" w:eastAsia="Tahoma" w:hAnsi="Arial" w:cs="David"/>
          <w:b/>
          <w:bCs/>
          <w:color w:val="auto"/>
          <w:sz w:val="28"/>
          <w:szCs w:val="28"/>
          <w:rtl/>
        </w:rPr>
      </w:pPr>
      <w:r w:rsidRPr="001679AC">
        <w:rPr>
          <w:rFonts w:eastAsia="Tahoma" w:cs="David"/>
          <w:rtl/>
        </w:rPr>
        <w:br w:type="page"/>
      </w:r>
      <w:r w:rsidRPr="001679AC">
        <w:rPr>
          <w:rFonts w:ascii="Arial" w:eastAsia="Tahoma" w:hAnsi="Arial" w:cs="David"/>
          <w:b/>
          <w:bCs/>
          <w:color w:val="auto"/>
          <w:sz w:val="28"/>
          <w:szCs w:val="28"/>
          <w:rtl/>
        </w:rPr>
        <w:t>נספח 4</w:t>
      </w:r>
      <w:r w:rsidRPr="001679AC">
        <w:rPr>
          <w:rFonts w:ascii="Arial" w:eastAsia="Tahoma" w:hAnsi="Arial" w:cs="David" w:hint="cs"/>
          <w:b/>
          <w:bCs/>
          <w:color w:val="auto"/>
          <w:sz w:val="28"/>
          <w:szCs w:val="28"/>
          <w:rtl/>
        </w:rPr>
        <w:t>א'</w:t>
      </w:r>
      <w:r w:rsidR="00151247" w:rsidRPr="001679AC">
        <w:rPr>
          <w:rFonts w:ascii="Arial" w:eastAsia="Tahoma" w:hAnsi="Arial" w:cs="David" w:hint="cs"/>
          <w:b/>
          <w:bCs/>
          <w:color w:val="auto"/>
          <w:sz w:val="28"/>
          <w:szCs w:val="28"/>
          <w:rtl/>
        </w:rPr>
        <w:t>1</w:t>
      </w:r>
      <w:r w:rsidRPr="001679AC">
        <w:rPr>
          <w:rFonts w:ascii="Arial" w:eastAsia="Tahoma" w:hAnsi="Arial" w:cs="David"/>
          <w:b/>
          <w:bCs/>
          <w:color w:val="auto"/>
          <w:sz w:val="28"/>
          <w:szCs w:val="28"/>
          <w:rtl/>
        </w:rPr>
        <w:t xml:space="preserve"> – </w:t>
      </w:r>
      <w:r w:rsidRPr="001679AC">
        <w:rPr>
          <w:rFonts w:ascii="Arial" w:eastAsia="Tahoma" w:hAnsi="Arial" w:cs="David" w:hint="cs"/>
          <w:b/>
          <w:bCs/>
          <w:color w:val="auto"/>
          <w:sz w:val="28"/>
          <w:szCs w:val="28"/>
          <w:rtl/>
        </w:rPr>
        <w:t>הצהרת המציע לצורך הוכחת עמידה בתנאי סף 1.2.4.2</w:t>
      </w:r>
    </w:p>
    <w:p w14:paraId="18A84D19" w14:textId="77777777" w:rsidR="00826A2C" w:rsidRPr="001679AC" w:rsidRDefault="00826A2C" w:rsidP="00826A2C">
      <w:pPr>
        <w:pStyle w:val="affff6"/>
        <w:ind w:left="360"/>
        <w:rPr>
          <w:rFonts w:cs="David"/>
          <w:b/>
          <w:bCs/>
          <w:color w:val="2E74B5" w:themeColor="accent1" w:themeShade="BF"/>
          <w:sz w:val="24"/>
          <w:szCs w:val="24"/>
          <w:u w:val="single"/>
        </w:rPr>
      </w:pPr>
    </w:p>
    <w:p w14:paraId="0BA266D7" w14:textId="77777777" w:rsidR="00826A2C" w:rsidRPr="001679AC" w:rsidRDefault="00826A2C" w:rsidP="00826A2C">
      <w:pPr>
        <w:pStyle w:val="affff6"/>
        <w:ind w:left="360"/>
        <w:jc w:val="center"/>
        <w:rPr>
          <w:rFonts w:cs="David"/>
          <w:b/>
          <w:bCs/>
          <w:sz w:val="24"/>
          <w:szCs w:val="24"/>
          <w:u w:val="single"/>
        </w:rPr>
      </w:pPr>
      <w:r w:rsidRPr="001679AC">
        <w:rPr>
          <w:rFonts w:cs="David" w:hint="cs"/>
          <w:b/>
          <w:bCs/>
          <w:u w:val="single"/>
          <w:rtl/>
        </w:rPr>
        <w:t>הצהרת מורשה החתימה מטעם המציע לעניין מחזור ההכנסות של המציע בשנים שנסתיימו ב- 31.12.2016 ו- 31.12.2017.</w:t>
      </w:r>
    </w:p>
    <w:p w14:paraId="705006C4" w14:textId="77777777" w:rsidR="00826A2C" w:rsidRPr="001679AC" w:rsidRDefault="00826A2C" w:rsidP="00826A2C">
      <w:pPr>
        <w:spacing w:line="360" w:lineRule="auto"/>
        <w:jc w:val="both"/>
        <w:rPr>
          <w:rFonts w:cs="David"/>
          <w:color w:val="auto"/>
        </w:rPr>
      </w:pPr>
    </w:p>
    <w:p w14:paraId="4920840A" w14:textId="77777777" w:rsidR="00826A2C" w:rsidRPr="001679AC" w:rsidRDefault="00826A2C" w:rsidP="00826A2C">
      <w:pPr>
        <w:spacing w:line="360" w:lineRule="auto"/>
        <w:ind w:left="33"/>
        <w:jc w:val="both"/>
        <w:rPr>
          <w:rFonts w:cs="David"/>
          <w:color w:val="auto"/>
          <w:rtl/>
        </w:rPr>
      </w:pPr>
      <w:r w:rsidRPr="001679AC">
        <w:rPr>
          <w:rFonts w:cs="David" w:hint="cs"/>
          <w:color w:val="auto"/>
          <w:rtl/>
        </w:rPr>
        <w:t>אני הח"מ __________ ת.ז. _______________ לאחר שהוזהרתי כי עלי לומר את האמת וכי אהיה צפוי לעונשים הקבועים בחוק אם לא אעשה כן, מצהיר/ה בזה כדלקמן:</w:t>
      </w:r>
    </w:p>
    <w:p w14:paraId="7F7650C4" w14:textId="77777777" w:rsidR="00826A2C" w:rsidRPr="001679AC" w:rsidRDefault="00826A2C" w:rsidP="00826A2C">
      <w:pPr>
        <w:spacing w:line="360" w:lineRule="auto"/>
        <w:ind w:left="33"/>
        <w:jc w:val="both"/>
        <w:rPr>
          <w:rFonts w:cs="David"/>
          <w:color w:val="auto"/>
          <w:rtl/>
        </w:rPr>
      </w:pPr>
      <w:r w:rsidRPr="001679AC">
        <w:rPr>
          <w:rFonts w:cs="David" w:hint="cs"/>
          <w:color w:val="auto"/>
          <w:rtl/>
        </w:rPr>
        <w:t>הנני נותן תצהיר זה בשם ___________________ שהוא מציע במכרז מרכזי 09-</w:t>
      </w:r>
      <w:r w:rsidRPr="001679AC">
        <w:rPr>
          <w:rFonts w:ascii="David" w:hAnsi="David" w:cs="David" w:hint="cs"/>
          <w:b/>
          <w:color w:val="auto"/>
          <w:rtl/>
        </w:rPr>
        <w:t>2018 לקבלת שירותי ייעוץ ופיתוח קורסים ללמידה מקוונת עבור משרדי הממשלה</w:t>
      </w:r>
      <w:r w:rsidRPr="001679AC">
        <w:rPr>
          <w:rFonts w:cs="David" w:hint="cs"/>
          <w:color w:val="auto"/>
          <w:rtl/>
        </w:rPr>
        <w:t xml:space="preserve"> (להלן: "</w:t>
      </w:r>
      <w:r w:rsidRPr="001679AC">
        <w:rPr>
          <w:rFonts w:cs="David" w:hint="cs"/>
          <w:b/>
          <w:bCs/>
          <w:color w:val="auto"/>
          <w:rtl/>
        </w:rPr>
        <w:t>המכרז</w:t>
      </w:r>
      <w:r w:rsidRPr="001679AC">
        <w:rPr>
          <w:rFonts w:cs="David" w:hint="cs"/>
          <w:color w:val="auto"/>
          <w:rtl/>
        </w:rPr>
        <w:t>"), המבקש להתקשר עם עורך המכרז (להלן: "</w:t>
      </w:r>
      <w:r w:rsidRPr="001679AC">
        <w:rPr>
          <w:rFonts w:cs="David" w:hint="cs"/>
          <w:b/>
          <w:bCs/>
          <w:color w:val="auto"/>
          <w:rtl/>
        </w:rPr>
        <w:t>המציע</w:t>
      </w:r>
      <w:r w:rsidRPr="001679AC">
        <w:rPr>
          <w:rFonts w:cs="David" w:hint="cs"/>
          <w:color w:val="auto"/>
          <w:rtl/>
        </w:rPr>
        <w:t xml:space="preserve">"). </w:t>
      </w:r>
    </w:p>
    <w:p w14:paraId="790566EF" w14:textId="77777777" w:rsidR="00826A2C" w:rsidRPr="001679AC" w:rsidRDefault="00826A2C" w:rsidP="00826A2C">
      <w:pPr>
        <w:spacing w:line="360" w:lineRule="auto"/>
        <w:ind w:left="33"/>
        <w:jc w:val="both"/>
        <w:rPr>
          <w:rFonts w:cs="David"/>
          <w:color w:val="auto"/>
          <w:rtl/>
        </w:rPr>
      </w:pPr>
    </w:p>
    <w:p w14:paraId="5F4AE937" w14:textId="77777777" w:rsidR="00826A2C" w:rsidRPr="001679AC" w:rsidRDefault="00826A2C" w:rsidP="00826A2C">
      <w:pPr>
        <w:spacing w:line="360" w:lineRule="auto"/>
        <w:ind w:left="33"/>
        <w:rPr>
          <w:rFonts w:cs="David"/>
          <w:color w:val="auto"/>
          <w:rtl/>
        </w:rPr>
      </w:pPr>
      <w:r w:rsidRPr="001679AC">
        <w:rPr>
          <w:rFonts w:cs="David" w:hint="cs"/>
          <w:color w:val="auto"/>
          <w:rtl/>
        </w:rPr>
        <w:t>תפקידי במציע: _____________________________________.</w:t>
      </w:r>
    </w:p>
    <w:p w14:paraId="57E1CFB3" w14:textId="77777777" w:rsidR="00826A2C" w:rsidRPr="001679AC" w:rsidRDefault="00826A2C" w:rsidP="00826A2C">
      <w:pPr>
        <w:spacing w:line="360" w:lineRule="auto"/>
        <w:ind w:left="33"/>
        <w:rPr>
          <w:rFonts w:cs="David"/>
          <w:color w:val="auto"/>
          <w:rtl/>
        </w:rPr>
      </w:pPr>
    </w:p>
    <w:p w14:paraId="0CE9F560" w14:textId="77777777" w:rsidR="00826A2C" w:rsidRPr="001679AC" w:rsidRDefault="00826A2C" w:rsidP="00826A2C">
      <w:pPr>
        <w:spacing w:line="360" w:lineRule="auto"/>
        <w:ind w:left="33"/>
        <w:rPr>
          <w:rFonts w:cs="David"/>
          <w:color w:val="auto"/>
          <w:rtl/>
        </w:rPr>
      </w:pPr>
      <w:r w:rsidRPr="001679AC">
        <w:rPr>
          <w:rFonts w:cs="David" w:hint="cs"/>
          <w:color w:val="auto"/>
          <w:rtl/>
        </w:rPr>
        <w:t>אני מצהיר/ה כי הנני מוסמך/ת לתת תצהיר זה בשם המציע.</w:t>
      </w:r>
    </w:p>
    <w:p w14:paraId="06771435" w14:textId="77777777" w:rsidR="00826A2C" w:rsidRPr="001679AC" w:rsidRDefault="00826A2C" w:rsidP="00826A2C">
      <w:pPr>
        <w:spacing w:line="360" w:lineRule="auto"/>
        <w:ind w:left="33"/>
        <w:rPr>
          <w:rFonts w:cs="David"/>
          <w:color w:val="auto"/>
          <w:rtl/>
        </w:rPr>
      </w:pPr>
      <w:r w:rsidRPr="001679AC">
        <w:rPr>
          <w:rFonts w:cs="David" w:hint="cs"/>
          <w:color w:val="auto"/>
          <w:rtl/>
        </w:rPr>
        <w:t>האמור בתצהיר זה בלשון רבים נאמר בשמי ובשם המציע.</w:t>
      </w:r>
    </w:p>
    <w:p w14:paraId="214EEECD" w14:textId="77777777" w:rsidR="00826A2C" w:rsidRPr="001679AC" w:rsidRDefault="00826A2C" w:rsidP="00826A2C">
      <w:pPr>
        <w:spacing w:line="360" w:lineRule="auto"/>
        <w:ind w:left="33"/>
        <w:rPr>
          <w:rFonts w:cs="David"/>
          <w:color w:val="auto"/>
          <w:rtl/>
        </w:rPr>
      </w:pPr>
    </w:p>
    <w:p w14:paraId="6C2BF521" w14:textId="77777777" w:rsidR="00826A2C" w:rsidRPr="001679AC" w:rsidRDefault="00826A2C" w:rsidP="00826A2C">
      <w:pPr>
        <w:spacing w:line="360" w:lineRule="auto"/>
        <w:ind w:left="33"/>
        <w:rPr>
          <w:rFonts w:cs="David"/>
          <w:b/>
          <w:bCs/>
          <w:color w:val="auto"/>
          <w:rtl/>
        </w:rPr>
      </w:pPr>
      <w:r w:rsidRPr="001679AC">
        <w:rPr>
          <w:rFonts w:cs="David" w:hint="cs"/>
          <w:b/>
          <w:bCs/>
          <w:color w:val="auto"/>
          <w:rtl/>
        </w:rPr>
        <w:t>בכל אחת מהשנים 2016 ו-2017 מחזור ההכנסות של חברתנו מפרויקטים כנש</w:t>
      </w:r>
      <w:r w:rsidR="0030750C" w:rsidRPr="001679AC">
        <w:rPr>
          <w:rFonts w:cs="David" w:hint="cs"/>
          <w:b/>
          <w:bCs/>
          <w:color w:val="auto"/>
          <w:rtl/>
        </w:rPr>
        <w:t>וא מכרז זה לא פחת מ- 3 מיליון ₪ (כולל מע"מ).</w:t>
      </w:r>
    </w:p>
    <w:p w14:paraId="6D67D7D7" w14:textId="77777777" w:rsidR="00826A2C" w:rsidRPr="001679AC" w:rsidRDefault="00826A2C" w:rsidP="00826A2C">
      <w:pPr>
        <w:spacing w:line="360" w:lineRule="auto"/>
        <w:ind w:left="33"/>
        <w:rPr>
          <w:rFonts w:cs="David"/>
          <w:color w:val="auto"/>
          <w:rtl/>
        </w:rPr>
      </w:pPr>
    </w:p>
    <w:p w14:paraId="43D03FD4" w14:textId="77777777" w:rsidR="00826A2C" w:rsidRPr="001679AC" w:rsidRDefault="00826A2C" w:rsidP="00826A2C">
      <w:pPr>
        <w:spacing w:line="360" w:lineRule="auto"/>
        <w:ind w:left="33"/>
        <w:rPr>
          <w:rFonts w:cs="David"/>
          <w:color w:val="auto"/>
          <w:rtl/>
        </w:rPr>
      </w:pPr>
      <w:r w:rsidRPr="001679AC">
        <w:rPr>
          <w:rFonts w:cs="David" w:hint="cs"/>
          <w:color w:val="auto"/>
          <w:rtl/>
        </w:rPr>
        <w:t xml:space="preserve">זה שמי, להלן חתימתי ותוכן תצהירי דלעיל אמת. </w:t>
      </w:r>
    </w:p>
    <w:p w14:paraId="272D7113" w14:textId="77777777" w:rsidR="00826A2C" w:rsidRPr="001679AC" w:rsidRDefault="00826A2C" w:rsidP="00826A2C">
      <w:pPr>
        <w:spacing w:line="360" w:lineRule="auto"/>
        <w:ind w:left="33"/>
        <w:rPr>
          <w:rFonts w:cs="David"/>
          <w:color w:val="auto"/>
          <w:sz w:val="22"/>
          <w:szCs w:val="22"/>
          <w:rtl/>
        </w:rPr>
      </w:pPr>
    </w:p>
    <w:p w14:paraId="15579D34" w14:textId="77777777" w:rsidR="00826A2C" w:rsidRPr="001679AC" w:rsidRDefault="00826A2C" w:rsidP="00826A2C">
      <w:pPr>
        <w:spacing w:line="360" w:lineRule="auto"/>
        <w:ind w:left="33"/>
        <w:rPr>
          <w:rFonts w:cs="David"/>
          <w:color w:val="auto"/>
        </w:rPr>
      </w:pPr>
    </w:p>
    <w:p w14:paraId="5D368950" w14:textId="77777777" w:rsidR="00826A2C" w:rsidRPr="001679AC" w:rsidRDefault="00826A2C" w:rsidP="00826A2C">
      <w:pPr>
        <w:spacing w:line="360" w:lineRule="auto"/>
        <w:ind w:left="33"/>
        <w:rPr>
          <w:rFonts w:cs="David"/>
          <w:color w:val="auto"/>
          <w:rtl/>
        </w:rPr>
      </w:pPr>
      <w:r w:rsidRPr="001679AC">
        <w:rPr>
          <w:rFonts w:cs="David" w:hint="cs"/>
          <w:color w:val="auto"/>
          <w:rtl/>
        </w:rPr>
        <w:t>__________________               ________________               ____________________</w:t>
      </w:r>
    </w:p>
    <w:p w14:paraId="103EAF76" w14:textId="77777777" w:rsidR="00826A2C" w:rsidRPr="001679AC" w:rsidRDefault="00826A2C" w:rsidP="00826A2C">
      <w:pPr>
        <w:spacing w:line="360" w:lineRule="auto"/>
        <w:ind w:left="33"/>
        <w:rPr>
          <w:rFonts w:cs="David"/>
          <w:color w:val="auto"/>
          <w:rtl/>
        </w:rPr>
      </w:pPr>
      <w:r w:rsidRPr="001679AC">
        <w:rPr>
          <w:rFonts w:cs="David" w:hint="cs"/>
          <w:color w:val="auto"/>
          <w:rtl/>
        </w:rPr>
        <w:t>תאריך                                                     שם                                חתימה וחותמת מורשי חתימה</w:t>
      </w:r>
    </w:p>
    <w:p w14:paraId="4FDDFCD6" w14:textId="77777777" w:rsidR="00CA68FC" w:rsidRPr="001679AC" w:rsidRDefault="00CA68FC">
      <w:pPr>
        <w:rPr>
          <w:rFonts w:ascii="Arial" w:eastAsia="Tahoma" w:hAnsi="Arial" w:cs="David"/>
          <w:b/>
          <w:bCs/>
          <w:color w:val="auto"/>
          <w:sz w:val="28"/>
          <w:szCs w:val="28"/>
          <w:rtl/>
        </w:rPr>
      </w:pPr>
    </w:p>
    <w:p w14:paraId="123975B6" w14:textId="77777777" w:rsidR="00826A2C" w:rsidRPr="001679AC" w:rsidRDefault="00826A2C">
      <w:pPr>
        <w:rPr>
          <w:rFonts w:eastAsia="Tahoma" w:cs="David"/>
          <w:rtl/>
        </w:rPr>
      </w:pPr>
    </w:p>
    <w:p w14:paraId="41658409" w14:textId="77777777" w:rsidR="00826A2C" w:rsidRPr="001679AC" w:rsidRDefault="00826A2C">
      <w:pPr>
        <w:rPr>
          <w:rFonts w:eastAsia="Tahoma" w:cs="David"/>
          <w:rtl/>
        </w:rPr>
      </w:pPr>
    </w:p>
    <w:p w14:paraId="6E871A98" w14:textId="77777777" w:rsidR="00826A2C" w:rsidRPr="001679AC" w:rsidRDefault="00826A2C">
      <w:pPr>
        <w:rPr>
          <w:rFonts w:eastAsia="Tahoma" w:cs="David"/>
          <w:rtl/>
        </w:rPr>
      </w:pPr>
    </w:p>
    <w:p w14:paraId="50142471" w14:textId="77777777" w:rsidR="00826A2C" w:rsidRPr="001679AC" w:rsidRDefault="00826A2C">
      <w:pPr>
        <w:rPr>
          <w:rFonts w:eastAsia="Tahoma" w:cs="David"/>
          <w:rtl/>
        </w:rPr>
      </w:pPr>
    </w:p>
    <w:p w14:paraId="2FC6DA32" w14:textId="77777777" w:rsidR="00826A2C" w:rsidRPr="001679AC" w:rsidRDefault="00826A2C">
      <w:pPr>
        <w:rPr>
          <w:rFonts w:eastAsia="Tahoma" w:cs="David"/>
          <w:rtl/>
        </w:rPr>
      </w:pPr>
    </w:p>
    <w:p w14:paraId="7AAD6D27" w14:textId="77777777" w:rsidR="00826A2C" w:rsidRPr="001679AC" w:rsidRDefault="00826A2C" w:rsidP="00151247">
      <w:pPr>
        <w:rPr>
          <w:rFonts w:ascii="Arial" w:eastAsia="Tahoma" w:hAnsi="Arial" w:cs="David"/>
          <w:b/>
          <w:bCs/>
          <w:color w:val="auto"/>
          <w:sz w:val="28"/>
          <w:szCs w:val="28"/>
          <w:rtl/>
        </w:rPr>
      </w:pPr>
      <w:r w:rsidRPr="001679AC">
        <w:rPr>
          <w:rFonts w:cs="David" w:hint="cs"/>
          <w:color w:val="auto"/>
          <w:rtl/>
        </w:rPr>
        <w:t>חתימת רו"ח לזיהוי בהתאם לאמור בנספח 4א' __________________</w:t>
      </w:r>
      <w:r w:rsidRPr="001679AC">
        <w:rPr>
          <w:rFonts w:eastAsia="Tahoma" w:cs="David"/>
          <w:rtl/>
        </w:rPr>
        <w:br w:type="page"/>
      </w:r>
    </w:p>
    <w:p w14:paraId="6A416BD3" w14:textId="77777777" w:rsidR="007B5BC3" w:rsidRPr="001679AC" w:rsidRDefault="007B5BC3" w:rsidP="00151247">
      <w:pPr>
        <w:pStyle w:val="affd"/>
        <w:rPr>
          <w:rFonts w:eastAsia="Tahoma"/>
          <w:rtl/>
        </w:rPr>
      </w:pPr>
      <w:bookmarkStart w:id="509" w:name="_Toc523409429"/>
      <w:bookmarkStart w:id="510" w:name="_Toc523411600"/>
      <w:bookmarkStart w:id="511" w:name="_Toc524466888"/>
      <w:r w:rsidRPr="001679AC">
        <w:rPr>
          <w:rFonts w:eastAsia="Tahoma"/>
          <w:rtl/>
        </w:rPr>
        <w:t>נספח 4</w:t>
      </w:r>
      <w:r w:rsidRPr="001679AC">
        <w:rPr>
          <w:rFonts w:eastAsia="Tahoma" w:hint="cs"/>
          <w:rtl/>
        </w:rPr>
        <w:t>ב'</w:t>
      </w:r>
      <w:r w:rsidRPr="001679AC">
        <w:rPr>
          <w:rFonts w:eastAsia="Tahoma"/>
          <w:rtl/>
        </w:rPr>
        <w:t xml:space="preserve"> – אישור רו"ח</w:t>
      </w:r>
      <w:r w:rsidR="00826A2C" w:rsidRPr="001679AC">
        <w:rPr>
          <w:rFonts w:eastAsia="Tahoma" w:hint="cs"/>
          <w:rtl/>
        </w:rPr>
        <w:t xml:space="preserve"> לצורך הוכחת עמידה בתנאי סף 1.2.5.2</w:t>
      </w:r>
      <w:bookmarkEnd w:id="509"/>
      <w:bookmarkEnd w:id="510"/>
      <w:bookmarkEnd w:id="511"/>
    </w:p>
    <w:p w14:paraId="6AD264D4" w14:textId="77777777" w:rsidR="007B5BC3" w:rsidRPr="001679AC" w:rsidRDefault="007B5BC3" w:rsidP="007B5BC3">
      <w:pPr>
        <w:jc w:val="center"/>
        <w:rPr>
          <w:rFonts w:eastAsia="Tahoma" w:cs="David"/>
          <w:b/>
          <w:bCs/>
          <w:u w:val="single"/>
        </w:rPr>
      </w:pPr>
      <w:r w:rsidRPr="001679AC">
        <w:rPr>
          <w:rFonts w:eastAsia="Tahoma" w:cs="David" w:hint="cs"/>
          <w:b/>
          <w:bCs/>
          <w:u w:val="single"/>
          <w:rtl/>
        </w:rPr>
        <w:t>סל 2</w:t>
      </w:r>
    </w:p>
    <w:p w14:paraId="2472F76D" w14:textId="77777777" w:rsidR="00826A2C" w:rsidRPr="001679AC" w:rsidRDefault="00826A2C" w:rsidP="00826A2C">
      <w:pPr>
        <w:keepNext/>
        <w:keepLines/>
        <w:tabs>
          <w:tab w:val="left" w:pos="483"/>
        </w:tabs>
        <w:spacing w:before="100" w:beforeAutospacing="1" w:after="100" w:afterAutospacing="1" w:line="360" w:lineRule="auto"/>
        <w:ind w:left="357" w:hanging="432"/>
        <w:jc w:val="both"/>
        <w:rPr>
          <w:rFonts w:ascii="Tahoma" w:eastAsia="Tahoma" w:hAnsi="Tahoma" w:cs="David"/>
          <w:i/>
          <w:iCs/>
          <w:u w:val="single"/>
        </w:rPr>
      </w:pPr>
      <w:r w:rsidRPr="001679AC">
        <w:rPr>
          <w:rFonts w:ascii="Tahoma" w:eastAsia="Tahoma" w:hAnsi="Tahoma" w:cs="David"/>
          <w:i/>
          <w:iCs/>
          <w:u w:val="single"/>
          <w:rtl/>
        </w:rPr>
        <w:t>יודפס על נייר לוגו של רואה החשבון</w:t>
      </w:r>
    </w:p>
    <w:p w14:paraId="698AE557" w14:textId="77777777" w:rsidR="00826A2C" w:rsidRPr="001679AC" w:rsidRDefault="00826A2C" w:rsidP="00826A2C">
      <w:pPr>
        <w:spacing w:before="100" w:beforeAutospacing="1" w:after="100" w:afterAutospacing="1" w:line="360" w:lineRule="auto"/>
        <w:jc w:val="both"/>
        <w:rPr>
          <w:rFonts w:ascii="Tahoma" w:eastAsia="Tahoma" w:hAnsi="Tahoma" w:cs="David"/>
        </w:rPr>
      </w:pPr>
      <w:r w:rsidRPr="001679AC">
        <w:rPr>
          <w:rFonts w:ascii="Tahoma" w:eastAsia="Tahoma" w:hAnsi="Tahoma" w:cs="David"/>
          <w:rtl/>
        </w:rPr>
        <w:t>לכבוד: ______________</w:t>
      </w:r>
    </w:p>
    <w:p w14:paraId="108D2528" w14:textId="77777777" w:rsidR="00826A2C" w:rsidRPr="001679AC" w:rsidRDefault="00826A2C" w:rsidP="00826A2C">
      <w:pPr>
        <w:pStyle w:val="affff6"/>
        <w:numPr>
          <w:ilvl w:val="0"/>
          <w:numId w:val="171"/>
        </w:numPr>
        <w:rPr>
          <w:rFonts w:ascii="David" w:hAnsi="David" w:cs="David"/>
          <w:bCs/>
          <w:snapToGrid/>
          <w:sz w:val="24"/>
          <w:szCs w:val="24"/>
          <w:u w:val="single"/>
          <w:lang w:eastAsia="en-US"/>
        </w:rPr>
      </w:pPr>
      <w:r w:rsidRPr="001679AC">
        <w:rPr>
          <w:rFonts w:ascii="David" w:hAnsi="David" w:cs="David"/>
          <w:bCs/>
          <w:snapToGrid/>
          <w:sz w:val="24"/>
          <w:szCs w:val="24"/>
          <w:u w:val="single"/>
          <w:rtl/>
          <w:lang w:eastAsia="en-US"/>
        </w:rPr>
        <w:t xml:space="preserve">מחזור כספי של תחום פעילות לכל אחת מהשנים שנסתיימו ביום </w:t>
      </w:r>
      <w:r w:rsidRPr="001679AC">
        <w:rPr>
          <w:rFonts w:ascii="David" w:hAnsi="David" w:cs="David"/>
          <w:b/>
          <w:snapToGrid/>
          <w:sz w:val="24"/>
          <w:szCs w:val="24"/>
          <w:u w:val="single"/>
          <w:lang w:eastAsia="en-US"/>
        </w:rPr>
        <w:t>16</w:t>
      </w:r>
      <w:r w:rsidRPr="001679AC">
        <w:rPr>
          <w:rFonts w:ascii="David" w:hAnsi="David" w:cs="David"/>
          <w:bCs/>
          <w:snapToGrid/>
          <w:sz w:val="24"/>
          <w:szCs w:val="24"/>
          <w:u w:val="single"/>
          <w:rtl/>
          <w:lang w:eastAsia="en-US"/>
        </w:rPr>
        <w:t xml:space="preserve">31.12.20 וביום </w:t>
      </w:r>
      <w:r w:rsidRPr="001679AC">
        <w:rPr>
          <w:rFonts w:ascii="David" w:hAnsi="David" w:cs="David"/>
          <w:b/>
          <w:snapToGrid/>
          <w:sz w:val="24"/>
          <w:szCs w:val="24"/>
          <w:u w:val="single"/>
          <w:lang w:eastAsia="en-US"/>
        </w:rPr>
        <w:t>17</w:t>
      </w:r>
      <w:r w:rsidRPr="001679AC">
        <w:rPr>
          <w:rFonts w:ascii="David" w:hAnsi="David" w:cs="David"/>
          <w:bCs/>
          <w:snapToGrid/>
          <w:sz w:val="24"/>
          <w:szCs w:val="24"/>
          <w:u w:val="single"/>
          <w:rtl/>
          <w:lang w:eastAsia="en-US"/>
        </w:rPr>
        <w:t xml:space="preserve">31.12.20 </w:t>
      </w:r>
    </w:p>
    <w:p w14:paraId="11D72E40" w14:textId="77777777" w:rsidR="00826A2C" w:rsidRPr="001679AC" w:rsidRDefault="00826A2C" w:rsidP="00826A2C">
      <w:pPr>
        <w:spacing w:line="360" w:lineRule="auto"/>
        <w:ind w:left="26"/>
        <w:jc w:val="both"/>
        <w:rPr>
          <w:rFonts w:ascii="Tahoma" w:eastAsia="Tahoma" w:hAnsi="Tahoma" w:cs="David"/>
        </w:rPr>
      </w:pPr>
      <w:r w:rsidRPr="001679AC">
        <w:rPr>
          <w:rFonts w:ascii="Tahoma" w:eastAsia="Tahoma" w:hAnsi="Tahoma" w:cs="David"/>
          <w:rtl/>
        </w:rPr>
        <w:t>אנו משרד רו"ח _____________________, רואי החשבון המבקר של ________ (להלן: "</w:t>
      </w:r>
      <w:r w:rsidRPr="001679AC">
        <w:rPr>
          <w:rFonts w:ascii="Tahoma" w:eastAsia="Tahoma" w:hAnsi="Tahoma" w:cs="David"/>
          <w:b/>
          <w:bCs/>
          <w:rtl/>
        </w:rPr>
        <w:t>המציע</w:t>
      </w:r>
      <w:r w:rsidRPr="001679AC">
        <w:rPr>
          <w:rFonts w:ascii="Tahoma" w:eastAsia="Tahoma" w:hAnsi="Tahoma" w:cs="David"/>
          <w:rtl/>
        </w:rPr>
        <w:t xml:space="preserve">") (החברה המגישה הצעה למכרז ________), מאשר/ת כי ביקרנו את ההצהרה של המציע בדבר </w:t>
      </w:r>
      <w:r w:rsidRPr="001679AC">
        <w:rPr>
          <w:rFonts w:ascii="Tahoma" w:eastAsia="Tahoma" w:hAnsi="Tahoma" w:cs="David" w:hint="cs"/>
          <w:rtl/>
        </w:rPr>
        <w:t>מחזור ההכנסות של המציע</w:t>
      </w:r>
      <w:r w:rsidRPr="001679AC">
        <w:rPr>
          <w:rFonts w:ascii="Tahoma" w:eastAsia="Tahoma" w:hAnsi="Tahoma" w:cs="David"/>
          <w:rtl/>
        </w:rPr>
        <w:t xml:space="preserve"> </w:t>
      </w:r>
      <w:r w:rsidRPr="001679AC">
        <w:rPr>
          <w:rFonts w:ascii="Tahoma" w:eastAsia="Tahoma" w:hAnsi="Tahoma" w:cs="David" w:hint="cs"/>
          <w:rtl/>
        </w:rPr>
        <w:t xml:space="preserve">מפרויקטים נשוא המכרז </w:t>
      </w:r>
      <w:r w:rsidRPr="001679AC">
        <w:rPr>
          <w:rFonts w:ascii="Tahoma" w:eastAsia="Tahoma" w:hAnsi="Tahoma" w:cs="David"/>
          <w:rtl/>
        </w:rPr>
        <w:t xml:space="preserve">הכלולה בהצעה למכרז </w:t>
      </w:r>
      <w:r w:rsidRPr="001679AC">
        <w:rPr>
          <w:rFonts w:ascii="Tahoma" w:eastAsia="Tahoma" w:hAnsi="Tahoma" w:cs="David" w:hint="cs"/>
          <w:rtl/>
        </w:rPr>
        <w:t>09-2018 לקבלת שירותי ייעוץ ופיתוח קורסים ללמידה מקוונת עבור משרדי הממשלה</w:t>
      </w:r>
      <w:r w:rsidRPr="001679AC">
        <w:rPr>
          <w:rFonts w:ascii="Tahoma" w:eastAsia="Tahoma" w:hAnsi="Tahoma" w:cs="David"/>
          <w:rtl/>
        </w:rPr>
        <w:t xml:space="preserve"> של המציע המתייחסת ל</w:t>
      </w:r>
      <w:r w:rsidRPr="001679AC">
        <w:rPr>
          <w:rFonts w:ascii="Tahoma" w:eastAsia="Tahoma" w:hAnsi="Tahoma" w:cs="David" w:hint="cs"/>
          <w:rtl/>
        </w:rPr>
        <w:t xml:space="preserve">שנים שנסתיימו ב- 31.12.2016 וב- 31.12.2017 </w:t>
      </w:r>
      <w:r w:rsidRPr="001679AC">
        <w:rPr>
          <w:rFonts w:ascii="Tahoma" w:eastAsia="Tahoma" w:hAnsi="Tahoma" w:cs="David"/>
          <w:rtl/>
        </w:rPr>
        <w:t xml:space="preserve">המצורפת בזאת ומסומנת בחותמת משרדנו לשם זיהוי בלבד. </w:t>
      </w:r>
    </w:p>
    <w:p w14:paraId="07160201" w14:textId="77777777" w:rsidR="00826A2C" w:rsidRPr="001679AC" w:rsidRDefault="00826A2C" w:rsidP="00826A2C">
      <w:pPr>
        <w:spacing w:line="360" w:lineRule="auto"/>
        <w:ind w:left="26"/>
        <w:jc w:val="both"/>
        <w:rPr>
          <w:rFonts w:ascii="Tahoma" w:eastAsia="Tahoma" w:hAnsi="Tahoma" w:cs="David"/>
          <w:rtl/>
        </w:rPr>
      </w:pPr>
      <w:r w:rsidRPr="001679AC">
        <w:rPr>
          <w:rFonts w:ascii="Tahoma" w:eastAsia="Tahoma" w:hAnsi="Tahoma" w:cs="David"/>
          <w:rtl/>
        </w:rPr>
        <w:t>הצהרה זו הינה באחריות ההנהלה של המציע. אחריותנו היא לחוות דעה על ההצהרה בהתבסס על ביקורתנו.</w:t>
      </w:r>
    </w:p>
    <w:p w14:paraId="72578F0A" w14:textId="77777777" w:rsidR="00826A2C" w:rsidRPr="001679AC" w:rsidRDefault="00826A2C" w:rsidP="00826A2C">
      <w:pPr>
        <w:spacing w:line="360" w:lineRule="auto"/>
        <w:ind w:left="26"/>
        <w:jc w:val="both"/>
        <w:rPr>
          <w:rFonts w:ascii="Tahoma" w:eastAsia="Tahoma" w:hAnsi="Tahoma" w:cs="David"/>
          <w:rtl/>
        </w:rPr>
      </w:pPr>
      <w:r w:rsidRPr="001679AC">
        <w:rPr>
          <w:rFonts w:ascii="Tahoma" w:eastAsia="Tahoma" w:hAnsi="Tahoma" w:cs="David"/>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2417790E" w14:textId="77777777" w:rsidR="00826A2C" w:rsidRPr="001679AC" w:rsidRDefault="00826A2C" w:rsidP="00826A2C">
      <w:pPr>
        <w:spacing w:line="360" w:lineRule="auto"/>
        <w:ind w:left="26"/>
        <w:jc w:val="both"/>
        <w:rPr>
          <w:rFonts w:ascii="Tahoma" w:eastAsia="Tahoma" w:hAnsi="Tahoma" w:cs="David"/>
          <w:rtl/>
        </w:rPr>
      </w:pPr>
      <w:r w:rsidRPr="001679AC">
        <w:rPr>
          <w:rFonts w:ascii="Tahoma" w:eastAsia="Tahoma" w:hAnsi="Tahoma" w:cs="David"/>
          <w:rtl/>
        </w:rPr>
        <w:t>לדעתנו, ההצהרה בדבר _________ משקפת באופן נאות מכל הבחינות המהותיות את המפורט בה וזאת בהתאם לרשומות עליהם התבססה.</w:t>
      </w:r>
    </w:p>
    <w:p w14:paraId="338BE2D5" w14:textId="77777777" w:rsidR="00826A2C" w:rsidRPr="001679AC" w:rsidRDefault="00826A2C" w:rsidP="00826A2C">
      <w:pPr>
        <w:pStyle w:val="28"/>
        <w:tabs>
          <w:tab w:val="left" w:pos="3240"/>
          <w:tab w:val="left" w:pos="6660"/>
        </w:tabs>
        <w:ind w:left="720" w:firstLine="0"/>
        <w:rPr>
          <w:rFonts w:ascii="Tahoma" w:eastAsia="Tahoma" w:hAnsi="Tahoma" w:cs="David"/>
          <w:b w:val="0"/>
          <w:sz w:val="24"/>
          <w:szCs w:val="24"/>
          <w:rtl/>
        </w:rPr>
      </w:pPr>
      <w:r w:rsidRPr="001679AC">
        <w:rPr>
          <w:rFonts w:ascii="Tahoma" w:eastAsia="Tahoma" w:hAnsi="Tahoma" w:cs="David" w:hint="cs"/>
          <w:b w:val="0"/>
          <w:sz w:val="24"/>
          <w:szCs w:val="24"/>
          <w:rtl/>
        </w:rPr>
        <w:tab/>
      </w:r>
      <w:r w:rsidRPr="001679AC">
        <w:rPr>
          <w:rFonts w:ascii="Tahoma" w:eastAsia="Tahoma" w:hAnsi="Tahoma" w:cs="David" w:hint="cs"/>
          <w:b w:val="0"/>
          <w:sz w:val="24"/>
          <w:szCs w:val="24"/>
          <w:rtl/>
        </w:rPr>
        <w:tab/>
      </w:r>
      <w:bookmarkStart w:id="512" w:name="_Toc523411601"/>
      <w:r w:rsidRPr="001679AC">
        <w:rPr>
          <w:rFonts w:ascii="Tahoma" w:eastAsia="Tahoma" w:hAnsi="Tahoma" w:cs="David" w:hint="cs"/>
          <w:b w:val="0"/>
          <w:sz w:val="24"/>
          <w:szCs w:val="24"/>
          <w:rtl/>
        </w:rPr>
        <w:t>בכבוד רב,</w:t>
      </w:r>
      <w:bookmarkEnd w:id="512"/>
    </w:p>
    <w:p w14:paraId="1889C991" w14:textId="77777777" w:rsidR="00826A2C" w:rsidRPr="001679AC" w:rsidRDefault="00826A2C" w:rsidP="00826A2C">
      <w:pPr>
        <w:jc w:val="right"/>
        <w:rPr>
          <w:rFonts w:ascii="Tahoma" w:eastAsia="Tahoma" w:hAnsi="Tahoma" w:cs="David"/>
          <w:rtl/>
        </w:rPr>
      </w:pPr>
    </w:p>
    <w:p w14:paraId="79067E63" w14:textId="77777777" w:rsidR="00826A2C" w:rsidRPr="001679AC" w:rsidRDefault="00826A2C" w:rsidP="00826A2C">
      <w:pPr>
        <w:jc w:val="right"/>
        <w:rPr>
          <w:rFonts w:ascii="Tahoma" w:eastAsia="Tahoma" w:hAnsi="Tahoma" w:cs="David"/>
          <w:rtl/>
        </w:rPr>
      </w:pPr>
      <w:r w:rsidRPr="001679AC">
        <w:rPr>
          <w:rFonts w:ascii="Tahoma" w:eastAsia="Tahoma" w:hAnsi="Tahoma" w:cs="David"/>
          <w:rtl/>
        </w:rPr>
        <w:t>________________________</w:t>
      </w:r>
    </w:p>
    <w:p w14:paraId="092B9D72" w14:textId="77777777" w:rsidR="00826A2C" w:rsidRPr="001679AC" w:rsidRDefault="00826A2C" w:rsidP="00826A2C">
      <w:pPr>
        <w:ind w:left="6692"/>
        <w:jc w:val="both"/>
        <w:rPr>
          <w:rFonts w:ascii="Tahoma" w:eastAsia="Tahoma" w:hAnsi="Tahoma" w:cs="David"/>
          <w:rtl/>
        </w:rPr>
      </w:pPr>
    </w:p>
    <w:p w14:paraId="6943CD18" w14:textId="77777777" w:rsidR="00826A2C" w:rsidRPr="001679AC" w:rsidRDefault="00826A2C" w:rsidP="00826A2C">
      <w:pPr>
        <w:tabs>
          <w:tab w:val="right" w:pos="9070"/>
        </w:tabs>
        <w:ind w:left="6692"/>
        <w:rPr>
          <w:rFonts w:ascii="Tahoma" w:eastAsia="Tahoma" w:hAnsi="Tahoma" w:cs="David"/>
          <w:rtl/>
        </w:rPr>
      </w:pPr>
      <w:r w:rsidRPr="001679AC">
        <w:rPr>
          <w:rFonts w:ascii="Tahoma" w:eastAsia="Tahoma" w:hAnsi="Tahoma" w:cs="David"/>
          <w:rtl/>
        </w:rPr>
        <w:t>רואי חשבון</w:t>
      </w:r>
    </w:p>
    <w:p w14:paraId="691FF1C6" w14:textId="77777777" w:rsidR="00826A2C" w:rsidRPr="001679AC" w:rsidRDefault="00826A2C" w:rsidP="00826A2C">
      <w:pPr>
        <w:ind w:left="6692"/>
        <w:jc w:val="right"/>
        <w:rPr>
          <w:rFonts w:ascii="Tahoma" w:eastAsia="Tahoma" w:hAnsi="Tahoma" w:cs="David"/>
          <w:rtl/>
        </w:rPr>
      </w:pPr>
    </w:p>
    <w:p w14:paraId="098B33E4" w14:textId="77777777" w:rsidR="00826A2C" w:rsidRPr="001679AC" w:rsidRDefault="00826A2C" w:rsidP="00826A2C">
      <w:pPr>
        <w:pStyle w:val="28"/>
        <w:tabs>
          <w:tab w:val="left" w:pos="3240"/>
          <w:tab w:val="left" w:pos="6660"/>
        </w:tabs>
        <w:spacing w:after="60" w:line="240" w:lineRule="auto"/>
        <w:ind w:left="392" w:firstLine="0"/>
        <w:rPr>
          <w:rFonts w:ascii="Arial" w:hAnsi="Arial" w:cs="David"/>
          <w:i/>
          <w:sz w:val="20"/>
          <w:szCs w:val="20"/>
          <w:rtl/>
        </w:rPr>
      </w:pPr>
      <w:bookmarkStart w:id="513" w:name="_Toc523411602"/>
      <w:r w:rsidRPr="001679AC">
        <w:rPr>
          <w:rFonts w:cs="David" w:hint="cs"/>
          <w:i/>
          <w:sz w:val="20"/>
          <w:szCs w:val="20"/>
          <w:rtl/>
        </w:rPr>
        <w:t>(1) יצוינו התאריכים בהתאם לנדרש במסמכי המכרז.</w:t>
      </w:r>
      <w:bookmarkEnd w:id="513"/>
    </w:p>
    <w:p w14:paraId="3C526814" w14:textId="77777777" w:rsidR="00826A2C" w:rsidRPr="001679AC" w:rsidRDefault="00826A2C" w:rsidP="00826A2C">
      <w:pPr>
        <w:jc w:val="both"/>
        <w:rPr>
          <w:rFonts w:ascii="Arial" w:hAnsi="Arial" w:cs="David"/>
          <w:sz w:val="21"/>
          <w:szCs w:val="21"/>
          <w:rtl/>
        </w:rPr>
      </w:pPr>
    </w:p>
    <w:p w14:paraId="406F8E39" w14:textId="77777777" w:rsidR="00826A2C" w:rsidRPr="001679AC" w:rsidRDefault="00826A2C" w:rsidP="00826A2C">
      <w:pPr>
        <w:jc w:val="both"/>
        <w:rPr>
          <w:rFonts w:ascii="Arial" w:hAnsi="Arial" w:cs="David"/>
          <w:sz w:val="21"/>
          <w:szCs w:val="21"/>
          <w:rtl/>
        </w:rPr>
      </w:pPr>
      <w:r w:rsidRPr="001679AC">
        <w:rPr>
          <w:rFonts w:ascii="Arial" w:hAnsi="Arial" w:cs="David"/>
          <w:sz w:val="21"/>
          <w:szCs w:val="21"/>
          <w:rtl/>
        </w:rPr>
        <w:t xml:space="preserve">הערות: </w:t>
      </w:r>
    </w:p>
    <w:p w14:paraId="12AFFB13" w14:textId="77777777" w:rsidR="00826A2C" w:rsidRPr="001679AC" w:rsidRDefault="00826A2C" w:rsidP="00826A2C">
      <w:pPr>
        <w:widowControl/>
        <w:numPr>
          <w:ilvl w:val="0"/>
          <w:numId w:val="233"/>
        </w:numPr>
        <w:jc w:val="both"/>
        <w:rPr>
          <w:rFonts w:ascii="Arial" w:hAnsi="Arial" w:cs="David"/>
          <w:sz w:val="21"/>
          <w:szCs w:val="21"/>
          <w:rtl/>
        </w:rPr>
      </w:pPr>
      <w:r w:rsidRPr="001679AC">
        <w:rPr>
          <w:rFonts w:ascii="Arial" w:hAnsi="Arial" w:cs="David"/>
          <w:sz w:val="21"/>
          <w:szCs w:val="21"/>
          <w:rtl/>
        </w:rPr>
        <w:t>נוסח דיווח זה של רואה החשבון המבקר נקבע על ידי ועדה משותפת למינהל הרכש הממשלתי וללשכת רואי החשבון בישראל – אוגוסט 2009.</w:t>
      </w:r>
    </w:p>
    <w:p w14:paraId="043FBDA1" w14:textId="77777777" w:rsidR="00826A2C" w:rsidRPr="001679AC" w:rsidRDefault="00826A2C" w:rsidP="00826A2C">
      <w:pPr>
        <w:widowControl/>
        <w:numPr>
          <w:ilvl w:val="0"/>
          <w:numId w:val="233"/>
        </w:numPr>
        <w:jc w:val="both"/>
        <w:rPr>
          <w:rFonts w:ascii="Verdana" w:hAnsi="Verdana" w:cs="David"/>
          <w:sz w:val="20"/>
          <w:szCs w:val="20"/>
          <w:rtl/>
        </w:rPr>
      </w:pPr>
      <w:r w:rsidRPr="001679AC">
        <w:rPr>
          <w:rFonts w:ascii="Arial" w:hAnsi="Arial" w:cs="David"/>
          <w:sz w:val="21"/>
          <w:szCs w:val="21"/>
          <w:rtl/>
        </w:rPr>
        <w:t>יודפס על נייר לוגו של משרד הרו"ח.</w:t>
      </w:r>
      <w:r w:rsidRPr="001679AC">
        <w:rPr>
          <w:rFonts w:cs="David"/>
          <w:rtl/>
        </w:rPr>
        <w:t xml:space="preserve"> </w:t>
      </w:r>
    </w:p>
    <w:p w14:paraId="1C5A8608" w14:textId="77777777" w:rsidR="00826A2C" w:rsidRPr="001679AC" w:rsidRDefault="00826A2C" w:rsidP="00826A2C">
      <w:pPr>
        <w:jc w:val="both"/>
        <w:rPr>
          <w:rFonts w:ascii="David" w:hAnsi="David" w:cs="David"/>
          <w:b/>
          <w:bCs/>
          <w:rtl/>
        </w:rPr>
      </w:pPr>
    </w:p>
    <w:p w14:paraId="57D4B1C1" w14:textId="77777777" w:rsidR="00826A2C" w:rsidRPr="001679AC" w:rsidRDefault="00826A2C" w:rsidP="00151247">
      <w:pPr>
        <w:jc w:val="center"/>
        <w:rPr>
          <w:rFonts w:ascii="Arial" w:eastAsia="Tahoma" w:hAnsi="Arial" w:cs="David"/>
          <w:b/>
          <w:bCs/>
          <w:color w:val="auto"/>
          <w:sz w:val="28"/>
          <w:szCs w:val="28"/>
          <w:rtl/>
        </w:rPr>
      </w:pPr>
      <w:r w:rsidRPr="001679AC">
        <w:rPr>
          <w:rFonts w:eastAsia="Tahoma" w:cs="David"/>
          <w:rtl/>
        </w:rPr>
        <w:br w:type="page"/>
      </w:r>
      <w:r w:rsidRPr="001679AC">
        <w:rPr>
          <w:rFonts w:ascii="Arial" w:eastAsia="Tahoma" w:hAnsi="Arial" w:cs="David"/>
          <w:b/>
          <w:bCs/>
          <w:color w:val="auto"/>
          <w:sz w:val="28"/>
          <w:szCs w:val="28"/>
          <w:rtl/>
        </w:rPr>
        <w:t>נספח 4</w:t>
      </w:r>
      <w:r w:rsidRPr="001679AC">
        <w:rPr>
          <w:rFonts w:ascii="Arial" w:eastAsia="Tahoma" w:hAnsi="Arial" w:cs="David" w:hint="cs"/>
          <w:b/>
          <w:bCs/>
          <w:color w:val="auto"/>
          <w:sz w:val="28"/>
          <w:szCs w:val="28"/>
          <w:rtl/>
        </w:rPr>
        <w:t>ב'</w:t>
      </w:r>
      <w:r w:rsidR="00151247" w:rsidRPr="001679AC">
        <w:rPr>
          <w:rFonts w:ascii="Arial" w:eastAsia="Tahoma" w:hAnsi="Arial" w:cs="David" w:hint="cs"/>
          <w:b/>
          <w:bCs/>
          <w:color w:val="auto"/>
          <w:sz w:val="28"/>
          <w:szCs w:val="28"/>
          <w:rtl/>
        </w:rPr>
        <w:t>1</w:t>
      </w:r>
      <w:r w:rsidRPr="001679AC">
        <w:rPr>
          <w:rFonts w:ascii="Arial" w:eastAsia="Tahoma" w:hAnsi="Arial" w:cs="David"/>
          <w:b/>
          <w:bCs/>
          <w:color w:val="auto"/>
          <w:sz w:val="28"/>
          <w:szCs w:val="28"/>
          <w:rtl/>
        </w:rPr>
        <w:t xml:space="preserve"> – </w:t>
      </w:r>
      <w:r w:rsidRPr="001679AC">
        <w:rPr>
          <w:rFonts w:ascii="Arial" w:eastAsia="Tahoma" w:hAnsi="Arial" w:cs="David" w:hint="cs"/>
          <w:b/>
          <w:bCs/>
          <w:color w:val="auto"/>
          <w:sz w:val="28"/>
          <w:szCs w:val="28"/>
          <w:rtl/>
        </w:rPr>
        <w:t>הצהרת המציע לצורך הוכחת עמידה בתנאי סף 1.2.5.2</w:t>
      </w:r>
    </w:p>
    <w:p w14:paraId="15B41295" w14:textId="77777777" w:rsidR="00826A2C" w:rsidRPr="001679AC" w:rsidRDefault="00826A2C" w:rsidP="00826A2C">
      <w:pPr>
        <w:pStyle w:val="affff6"/>
        <w:ind w:left="360"/>
        <w:rPr>
          <w:rFonts w:cs="David"/>
          <w:b/>
          <w:bCs/>
          <w:color w:val="2E74B5" w:themeColor="accent1" w:themeShade="BF"/>
          <w:sz w:val="24"/>
          <w:szCs w:val="24"/>
          <w:u w:val="single"/>
        </w:rPr>
      </w:pPr>
    </w:p>
    <w:p w14:paraId="38398CF6" w14:textId="77777777" w:rsidR="00826A2C" w:rsidRPr="001679AC" w:rsidRDefault="00826A2C" w:rsidP="00826A2C">
      <w:pPr>
        <w:pStyle w:val="affff6"/>
        <w:ind w:left="360"/>
        <w:jc w:val="center"/>
        <w:rPr>
          <w:rFonts w:cs="David"/>
          <w:b/>
          <w:bCs/>
          <w:sz w:val="24"/>
          <w:szCs w:val="24"/>
          <w:u w:val="single"/>
        </w:rPr>
      </w:pPr>
      <w:r w:rsidRPr="001679AC">
        <w:rPr>
          <w:rFonts w:cs="David" w:hint="cs"/>
          <w:b/>
          <w:bCs/>
          <w:u w:val="single"/>
          <w:rtl/>
        </w:rPr>
        <w:t>הצהרת מורשה החתימה מטעם המציע לעניין מחזור ההכנסות של המציע בשנים שנסתיימו ב- 31.12.2016 ו- 31.12.2017.</w:t>
      </w:r>
    </w:p>
    <w:p w14:paraId="12E18100" w14:textId="77777777" w:rsidR="00826A2C" w:rsidRPr="001679AC" w:rsidRDefault="00826A2C" w:rsidP="00826A2C">
      <w:pPr>
        <w:spacing w:line="360" w:lineRule="auto"/>
        <w:jc w:val="both"/>
        <w:rPr>
          <w:rFonts w:cs="David"/>
          <w:color w:val="auto"/>
        </w:rPr>
      </w:pPr>
    </w:p>
    <w:p w14:paraId="701EA959" w14:textId="77777777" w:rsidR="00826A2C" w:rsidRPr="001679AC" w:rsidRDefault="00826A2C" w:rsidP="00826A2C">
      <w:pPr>
        <w:spacing w:line="360" w:lineRule="auto"/>
        <w:ind w:left="33"/>
        <w:jc w:val="both"/>
        <w:rPr>
          <w:rFonts w:cs="David"/>
          <w:color w:val="auto"/>
          <w:rtl/>
        </w:rPr>
      </w:pPr>
      <w:r w:rsidRPr="001679AC">
        <w:rPr>
          <w:rFonts w:cs="David" w:hint="cs"/>
          <w:color w:val="auto"/>
          <w:rtl/>
        </w:rPr>
        <w:t>אני הח"מ __________ ת.ז. _______________ לאחר שהוזהרתי כי עלי לומר את האמת וכי אהיה צפוי לעונשים הקבועים בחוק אם לא אעשה כן, מצהיר/ה בזה כדלקמן:</w:t>
      </w:r>
    </w:p>
    <w:p w14:paraId="6353BF0E" w14:textId="77777777" w:rsidR="00826A2C" w:rsidRPr="001679AC" w:rsidRDefault="00826A2C" w:rsidP="00826A2C">
      <w:pPr>
        <w:spacing w:line="360" w:lineRule="auto"/>
        <w:ind w:left="33"/>
        <w:jc w:val="both"/>
        <w:rPr>
          <w:rFonts w:cs="David"/>
          <w:color w:val="auto"/>
          <w:rtl/>
        </w:rPr>
      </w:pPr>
      <w:r w:rsidRPr="001679AC">
        <w:rPr>
          <w:rFonts w:cs="David" w:hint="cs"/>
          <w:color w:val="auto"/>
          <w:rtl/>
        </w:rPr>
        <w:t>הנני נותן תצהיר זה בשם ___________________ שהוא מציע במכרז מרכזי 09-</w:t>
      </w:r>
      <w:r w:rsidRPr="001679AC">
        <w:rPr>
          <w:rFonts w:ascii="David" w:hAnsi="David" w:cs="David" w:hint="cs"/>
          <w:b/>
          <w:color w:val="auto"/>
          <w:rtl/>
        </w:rPr>
        <w:t>2018 לקבלת שירותי ייעוץ ופיתוח קורסים ללמידה מקוונת עבור משרדי הממשלה</w:t>
      </w:r>
      <w:r w:rsidRPr="001679AC">
        <w:rPr>
          <w:rFonts w:cs="David" w:hint="cs"/>
          <w:color w:val="auto"/>
          <w:rtl/>
        </w:rPr>
        <w:t xml:space="preserve"> (להלן: "</w:t>
      </w:r>
      <w:r w:rsidRPr="001679AC">
        <w:rPr>
          <w:rFonts w:cs="David" w:hint="cs"/>
          <w:b/>
          <w:bCs/>
          <w:color w:val="auto"/>
          <w:rtl/>
        </w:rPr>
        <w:t>המכרז</w:t>
      </w:r>
      <w:r w:rsidRPr="001679AC">
        <w:rPr>
          <w:rFonts w:cs="David" w:hint="cs"/>
          <w:color w:val="auto"/>
          <w:rtl/>
        </w:rPr>
        <w:t>"), המבקש להתקשר עם עורך המכרז (להלן: "</w:t>
      </w:r>
      <w:r w:rsidRPr="001679AC">
        <w:rPr>
          <w:rFonts w:cs="David" w:hint="cs"/>
          <w:b/>
          <w:bCs/>
          <w:color w:val="auto"/>
          <w:rtl/>
        </w:rPr>
        <w:t>המציע</w:t>
      </w:r>
      <w:r w:rsidRPr="001679AC">
        <w:rPr>
          <w:rFonts w:cs="David" w:hint="cs"/>
          <w:color w:val="auto"/>
          <w:rtl/>
        </w:rPr>
        <w:t xml:space="preserve">"). </w:t>
      </w:r>
    </w:p>
    <w:p w14:paraId="1ED56284" w14:textId="77777777" w:rsidR="00826A2C" w:rsidRPr="001679AC" w:rsidRDefault="00826A2C" w:rsidP="00826A2C">
      <w:pPr>
        <w:spacing w:line="360" w:lineRule="auto"/>
        <w:ind w:left="33"/>
        <w:jc w:val="both"/>
        <w:rPr>
          <w:rFonts w:cs="David"/>
          <w:color w:val="auto"/>
          <w:rtl/>
        </w:rPr>
      </w:pPr>
    </w:p>
    <w:p w14:paraId="7B31210A" w14:textId="77777777" w:rsidR="00826A2C" w:rsidRPr="001679AC" w:rsidRDefault="00826A2C" w:rsidP="00826A2C">
      <w:pPr>
        <w:spacing w:line="360" w:lineRule="auto"/>
        <w:ind w:left="33"/>
        <w:rPr>
          <w:rFonts w:cs="David"/>
          <w:color w:val="auto"/>
          <w:rtl/>
        </w:rPr>
      </w:pPr>
      <w:r w:rsidRPr="001679AC">
        <w:rPr>
          <w:rFonts w:cs="David" w:hint="cs"/>
          <w:color w:val="auto"/>
          <w:rtl/>
        </w:rPr>
        <w:t>תפקידי במציע: _____________________________________.</w:t>
      </w:r>
    </w:p>
    <w:p w14:paraId="26CD7A97" w14:textId="77777777" w:rsidR="00826A2C" w:rsidRPr="001679AC" w:rsidRDefault="00826A2C" w:rsidP="00826A2C">
      <w:pPr>
        <w:spacing w:line="360" w:lineRule="auto"/>
        <w:ind w:left="33"/>
        <w:rPr>
          <w:rFonts w:cs="David"/>
          <w:color w:val="auto"/>
          <w:rtl/>
        </w:rPr>
      </w:pPr>
    </w:p>
    <w:p w14:paraId="33E4B35F" w14:textId="77777777" w:rsidR="00826A2C" w:rsidRPr="001679AC" w:rsidRDefault="00826A2C" w:rsidP="00826A2C">
      <w:pPr>
        <w:spacing w:line="360" w:lineRule="auto"/>
        <w:ind w:left="33"/>
        <w:rPr>
          <w:rFonts w:cs="David"/>
          <w:color w:val="auto"/>
          <w:rtl/>
        </w:rPr>
      </w:pPr>
      <w:r w:rsidRPr="001679AC">
        <w:rPr>
          <w:rFonts w:cs="David" w:hint="cs"/>
          <w:color w:val="auto"/>
          <w:rtl/>
        </w:rPr>
        <w:t>אני מצהיר/ה כי הנני מוסמך/ת לתת תצהיר זה בשם המציע.</w:t>
      </w:r>
    </w:p>
    <w:p w14:paraId="67C2060C" w14:textId="77777777" w:rsidR="00826A2C" w:rsidRPr="001679AC" w:rsidRDefault="00826A2C" w:rsidP="00826A2C">
      <w:pPr>
        <w:spacing w:line="360" w:lineRule="auto"/>
        <w:ind w:left="33"/>
        <w:rPr>
          <w:rFonts w:cs="David"/>
          <w:color w:val="auto"/>
          <w:rtl/>
        </w:rPr>
      </w:pPr>
      <w:r w:rsidRPr="001679AC">
        <w:rPr>
          <w:rFonts w:cs="David" w:hint="cs"/>
          <w:color w:val="auto"/>
          <w:rtl/>
        </w:rPr>
        <w:t>האמור בתצהיר זה בלשון רבים נאמר בשמי ובשם המציע.</w:t>
      </w:r>
    </w:p>
    <w:p w14:paraId="196EDF97" w14:textId="77777777" w:rsidR="00826A2C" w:rsidRPr="001679AC" w:rsidRDefault="00826A2C" w:rsidP="00826A2C">
      <w:pPr>
        <w:spacing w:line="360" w:lineRule="auto"/>
        <w:ind w:left="33"/>
        <w:rPr>
          <w:rFonts w:cs="David"/>
          <w:color w:val="auto"/>
          <w:rtl/>
        </w:rPr>
      </w:pPr>
    </w:p>
    <w:p w14:paraId="4D84668B" w14:textId="77777777" w:rsidR="00826A2C" w:rsidRPr="001679AC" w:rsidRDefault="00826A2C" w:rsidP="00826A2C">
      <w:pPr>
        <w:spacing w:line="360" w:lineRule="auto"/>
        <w:ind w:left="33"/>
        <w:rPr>
          <w:rFonts w:cs="David"/>
          <w:b/>
          <w:bCs/>
          <w:color w:val="auto"/>
          <w:rtl/>
        </w:rPr>
      </w:pPr>
      <w:r w:rsidRPr="001679AC">
        <w:rPr>
          <w:rFonts w:cs="David" w:hint="cs"/>
          <w:b/>
          <w:bCs/>
          <w:color w:val="auto"/>
          <w:rtl/>
        </w:rPr>
        <w:t>בכל אחת מהשנים 2016 ו-2017 מחזור ההכנסות של חברתנו מפרויקטים כנשוא מכרז זה לא פחת מ- 2 מיליון ₪</w:t>
      </w:r>
      <w:r w:rsidR="0030750C" w:rsidRPr="001679AC">
        <w:rPr>
          <w:rFonts w:cs="David" w:hint="cs"/>
          <w:b/>
          <w:bCs/>
          <w:color w:val="auto"/>
          <w:rtl/>
        </w:rPr>
        <w:t xml:space="preserve"> (כולל מע"מ)</w:t>
      </w:r>
      <w:r w:rsidRPr="001679AC">
        <w:rPr>
          <w:rFonts w:cs="David" w:hint="cs"/>
          <w:b/>
          <w:bCs/>
          <w:color w:val="auto"/>
          <w:rtl/>
        </w:rPr>
        <w:t>.</w:t>
      </w:r>
    </w:p>
    <w:p w14:paraId="6B5EAF4C" w14:textId="77777777" w:rsidR="00826A2C" w:rsidRPr="001679AC" w:rsidRDefault="00826A2C" w:rsidP="00826A2C">
      <w:pPr>
        <w:spacing w:line="360" w:lineRule="auto"/>
        <w:ind w:left="33"/>
        <w:rPr>
          <w:rFonts w:cs="David"/>
          <w:color w:val="auto"/>
          <w:rtl/>
        </w:rPr>
      </w:pPr>
    </w:p>
    <w:p w14:paraId="2A77D76B" w14:textId="77777777" w:rsidR="00826A2C" w:rsidRPr="001679AC" w:rsidRDefault="00826A2C" w:rsidP="00826A2C">
      <w:pPr>
        <w:spacing w:line="360" w:lineRule="auto"/>
        <w:ind w:left="33"/>
        <w:rPr>
          <w:rFonts w:cs="David"/>
          <w:color w:val="auto"/>
          <w:rtl/>
        </w:rPr>
      </w:pPr>
      <w:r w:rsidRPr="001679AC">
        <w:rPr>
          <w:rFonts w:cs="David" w:hint="cs"/>
          <w:color w:val="auto"/>
          <w:rtl/>
        </w:rPr>
        <w:t xml:space="preserve">זה שמי, להלן חתימתי ותוכן תצהירי דלעיל אמת. </w:t>
      </w:r>
    </w:p>
    <w:p w14:paraId="528FF16C" w14:textId="77777777" w:rsidR="00826A2C" w:rsidRPr="001679AC" w:rsidRDefault="00826A2C" w:rsidP="00826A2C">
      <w:pPr>
        <w:spacing w:line="360" w:lineRule="auto"/>
        <w:ind w:left="33"/>
        <w:rPr>
          <w:rFonts w:cs="David"/>
          <w:color w:val="auto"/>
          <w:sz w:val="22"/>
          <w:szCs w:val="22"/>
          <w:rtl/>
        </w:rPr>
      </w:pPr>
    </w:p>
    <w:p w14:paraId="772D95FF" w14:textId="77777777" w:rsidR="00826A2C" w:rsidRPr="001679AC" w:rsidRDefault="00826A2C" w:rsidP="00826A2C">
      <w:pPr>
        <w:spacing w:line="360" w:lineRule="auto"/>
        <w:ind w:left="33"/>
        <w:rPr>
          <w:rFonts w:cs="David"/>
          <w:color w:val="auto"/>
        </w:rPr>
      </w:pPr>
    </w:p>
    <w:p w14:paraId="2AE048B5" w14:textId="77777777" w:rsidR="00826A2C" w:rsidRPr="001679AC" w:rsidRDefault="00826A2C" w:rsidP="00826A2C">
      <w:pPr>
        <w:spacing w:line="360" w:lineRule="auto"/>
        <w:ind w:left="33"/>
        <w:rPr>
          <w:rFonts w:cs="David"/>
          <w:color w:val="auto"/>
          <w:rtl/>
        </w:rPr>
      </w:pPr>
      <w:r w:rsidRPr="001679AC">
        <w:rPr>
          <w:rFonts w:cs="David" w:hint="cs"/>
          <w:color w:val="auto"/>
          <w:rtl/>
        </w:rPr>
        <w:t>__________________               ________________               ____________________</w:t>
      </w:r>
    </w:p>
    <w:p w14:paraId="7951FEF9" w14:textId="77777777" w:rsidR="00826A2C" w:rsidRPr="001679AC" w:rsidRDefault="00826A2C" w:rsidP="00826A2C">
      <w:pPr>
        <w:spacing w:line="360" w:lineRule="auto"/>
        <w:ind w:left="33"/>
        <w:rPr>
          <w:rFonts w:cs="David"/>
          <w:color w:val="auto"/>
          <w:rtl/>
        </w:rPr>
      </w:pPr>
      <w:r w:rsidRPr="001679AC">
        <w:rPr>
          <w:rFonts w:cs="David" w:hint="cs"/>
          <w:color w:val="auto"/>
          <w:rtl/>
        </w:rPr>
        <w:t>תאריך                                                     שם                                חתימה וחותמת מורשי חתימה</w:t>
      </w:r>
    </w:p>
    <w:p w14:paraId="59AF91A3" w14:textId="77777777" w:rsidR="00826A2C" w:rsidRPr="001679AC" w:rsidRDefault="00826A2C" w:rsidP="00826A2C">
      <w:pPr>
        <w:rPr>
          <w:rFonts w:ascii="Arial" w:eastAsia="Tahoma" w:hAnsi="Arial" w:cs="David"/>
          <w:b/>
          <w:bCs/>
          <w:color w:val="auto"/>
          <w:sz w:val="28"/>
          <w:szCs w:val="28"/>
          <w:rtl/>
        </w:rPr>
      </w:pPr>
    </w:p>
    <w:p w14:paraId="3F730BBB" w14:textId="77777777" w:rsidR="00826A2C" w:rsidRPr="001679AC" w:rsidRDefault="00826A2C" w:rsidP="00826A2C">
      <w:pPr>
        <w:rPr>
          <w:rFonts w:eastAsia="Tahoma" w:cs="David"/>
          <w:rtl/>
        </w:rPr>
      </w:pPr>
    </w:p>
    <w:p w14:paraId="3B95E5E4" w14:textId="77777777" w:rsidR="00826A2C" w:rsidRPr="001679AC" w:rsidRDefault="00826A2C" w:rsidP="00826A2C">
      <w:pPr>
        <w:rPr>
          <w:rFonts w:eastAsia="Tahoma" w:cs="David"/>
          <w:rtl/>
        </w:rPr>
      </w:pPr>
    </w:p>
    <w:p w14:paraId="00A13752" w14:textId="77777777" w:rsidR="00826A2C" w:rsidRPr="001679AC" w:rsidRDefault="00826A2C" w:rsidP="00826A2C">
      <w:pPr>
        <w:rPr>
          <w:rFonts w:eastAsia="Tahoma" w:cs="David"/>
          <w:rtl/>
        </w:rPr>
      </w:pPr>
    </w:p>
    <w:p w14:paraId="43D3EFF3" w14:textId="77777777" w:rsidR="00826A2C" w:rsidRPr="001679AC" w:rsidRDefault="00826A2C" w:rsidP="00151247">
      <w:pPr>
        <w:rPr>
          <w:rFonts w:eastAsia="Tahoma" w:cs="David"/>
          <w:rtl/>
        </w:rPr>
      </w:pPr>
      <w:r w:rsidRPr="001679AC">
        <w:rPr>
          <w:rFonts w:cs="David" w:hint="cs"/>
          <w:color w:val="auto"/>
          <w:rtl/>
        </w:rPr>
        <w:t>חתימת רו"ח לזיהוי בהתאם לאמור בנספח 4ב' __________________</w:t>
      </w:r>
      <w:r w:rsidRPr="001679AC">
        <w:rPr>
          <w:rFonts w:eastAsia="Tahoma" w:cs="David"/>
          <w:rtl/>
        </w:rPr>
        <w:br w:type="page"/>
      </w:r>
    </w:p>
    <w:p w14:paraId="34A908BB" w14:textId="77777777" w:rsidR="007B5BC3" w:rsidRPr="001679AC" w:rsidRDefault="007B5BC3" w:rsidP="00685638">
      <w:pPr>
        <w:pStyle w:val="affd"/>
        <w:rPr>
          <w:rFonts w:eastAsia="Tahoma"/>
          <w:rtl/>
        </w:rPr>
      </w:pPr>
      <w:bookmarkStart w:id="514" w:name="_Toc523409430"/>
      <w:bookmarkStart w:id="515" w:name="_Toc523411603"/>
      <w:bookmarkStart w:id="516" w:name="_Toc524466889"/>
      <w:r w:rsidRPr="001679AC">
        <w:rPr>
          <w:rFonts w:eastAsia="Tahoma"/>
          <w:rtl/>
        </w:rPr>
        <w:t>נספח 4</w:t>
      </w:r>
      <w:r w:rsidRPr="001679AC">
        <w:rPr>
          <w:rFonts w:eastAsia="Tahoma" w:hint="cs"/>
          <w:rtl/>
        </w:rPr>
        <w:t>ג'</w:t>
      </w:r>
      <w:r w:rsidRPr="001679AC">
        <w:rPr>
          <w:rFonts w:eastAsia="Tahoma"/>
          <w:rtl/>
        </w:rPr>
        <w:t xml:space="preserve"> – אישור רו"ח</w:t>
      </w:r>
      <w:r w:rsidR="00685638" w:rsidRPr="001679AC">
        <w:rPr>
          <w:rFonts w:eastAsia="Tahoma" w:hint="cs"/>
          <w:rtl/>
        </w:rPr>
        <w:t xml:space="preserve"> לצורך הוכחת עמידה בתנאי סף 1.2.6.2</w:t>
      </w:r>
      <w:bookmarkEnd w:id="514"/>
      <w:bookmarkEnd w:id="515"/>
      <w:bookmarkEnd w:id="516"/>
    </w:p>
    <w:p w14:paraId="53C0CFDD" w14:textId="77777777" w:rsidR="007B5BC3" w:rsidRPr="001679AC" w:rsidRDefault="007B5BC3" w:rsidP="007B5BC3">
      <w:pPr>
        <w:jc w:val="center"/>
        <w:rPr>
          <w:rFonts w:eastAsia="Tahoma" w:cs="David"/>
          <w:b/>
          <w:bCs/>
          <w:u w:val="single"/>
        </w:rPr>
      </w:pPr>
      <w:r w:rsidRPr="001679AC">
        <w:rPr>
          <w:rFonts w:eastAsia="Tahoma" w:cs="David" w:hint="cs"/>
          <w:b/>
          <w:bCs/>
          <w:u w:val="single"/>
          <w:rtl/>
        </w:rPr>
        <w:t>סל 3</w:t>
      </w:r>
    </w:p>
    <w:p w14:paraId="26F33AA3" w14:textId="77777777" w:rsidR="00826A2C" w:rsidRPr="001679AC" w:rsidRDefault="00826A2C" w:rsidP="00826A2C">
      <w:pPr>
        <w:keepNext/>
        <w:keepLines/>
        <w:tabs>
          <w:tab w:val="left" w:pos="483"/>
        </w:tabs>
        <w:spacing w:before="100" w:beforeAutospacing="1" w:after="100" w:afterAutospacing="1" w:line="360" w:lineRule="auto"/>
        <w:ind w:left="357" w:hanging="432"/>
        <w:jc w:val="both"/>
        <w:rPr>
          <w:rFonts w:ascii="Tahoma" w:eastAsia="Tahoma" w:hAnsi="Tahoma" w:cs="David"/>
          <w:i/>
          <w:iCs/>
          <w:u w:val="single"/>
        </w:rPr>
      </w:pPr>
      <w:r w:rsidRPr="001679AC">
        <w:rPr>
          <w:rFonts w:ascii="Tahoma" w:eastAsia="Tahoma" w:hAnsi="Tahoma" w:cs="David"/>
          <w:i/>
          <w:iCs/>
          <w:u w:val="single"/>
          <w:rtl/>
        </w:rPr>
        <w:t>יודפס על נייר לוגו של רואה החשבון</w:t>
      </w:r>
    </w:p>
    <w:p w14:paraId="5C1D4186" w14:textId="77777777" w:rsidR="00826A2C" w:rsidRPr="001679AC" w:rsidRDefault="00826A2C" w:rsidP="00826A2C">
      <w:pPr>
        <w:spacing w:before="100" w:beforeAutospacing="1" w:after="100" w:afterAutospacing="1" w:line="360" w:lineRule="auto"/>
        <w:jc w:val="both"/>
        <w:rPr>
          <w:rFonts w:ascii="Tahoma" w:eastAsia="Tahoma" w:hAnsi="Tahoma" w:cs="David"/>
        </w:rPr>
      </w:pPr>
      <w:r w:rsidRPr="001679AC">
        <w:rPr>
          <w:rFonts w:ascii="Tahoma" w:eastAsia="Tahoma" w:hAnsi="Tahoma" w:cs="David"/>
          <w:rtl/>
        </w:rPr>
        <w:t>לכבוד: ______________</w:t>
      </w:r>
    </w:p>
    <w:p w14:paraId="6967A85D" w14:textId="77777777" w:rsidR="00826A2C" w:rsidRPr="001679AC" w:rsidRDefault="00826A2C" w:rsidP="00826A2C">
      <w:pPr>
        <w:pStyle w:val="affff6"/>
        <w:numPr>
          <w:ilvl w:val="0"/>
          <w:numId w:val="171"/>
        </w:numPr>
        <w:rPr>
          <w:rFonts w:ascii="David" w:hAnsi="David" w:cs="David"/>
          <w:bCs/>
          <w:snapToGrid/>
          <w:sz w:val="24"/>
          <w:szCs w:val="24"/>
          <w:u w:val="single"/>
          <w:lang w:eastAsia="en-US"/>
        </w:rPr>
      </w:pPr>
      <w:r w:rsidRPr="001679AC">
        <w:rPr>
          <w:rFonts w:ascii="David" w:hAnsi="David" w:cs="David"/>
          <w:bCs/>
          <w:snapToGrid/>
          <w:sz w:val="24"/>
          <w:szCs w:val="24"/>
          <w:u w:val="single"/>
          <w:rtl/>
          <w:lang w:eastAsia="en-US"/>
        </w:rPr>
        <w:t xml:space="preserve">מחזור כספי של תחום פעילות לכל אחת מהשנים שנסתיימו ביום </w:t>
      </w:r>
      <w:r w:rsidRPr="001679AC">
        <w:rPr>
          <w:rFonts w:ascii="David" w:hAnsi="David" w:cs="David"/>
          <w:b/>
          <w:snapToGrid/>
          <w:sz w:val="24"/>
          <w:szCs w:val="24"/>
          <w:u w:val="single"/>
          <w:lang w:eastAsia="en-US"/>
        </w:rPr>
        <w:t>16</w:t>
      </w:r>
      <w:r w:rsidRPr="001679AC">
        <w:rPr>
          <w:rFonts w:ascii="David" w:hAnsi="David" w:cs="David"/>
          <w:bCs/>
          <w:snapToGrid/>
          <w:sz w:val="24"/>
          <w:szCs w:val="24"/>
          <w:u w:val="single"/>
          <w:rtl/>
          <w:lang w:eastAsia="en-US"/>
        </w:rPr>
        <w:t xml:space="preserve">31.12.20 וביום </w:t>
      </w:r>
      <w:r w:rsidRPr="001679AC">
        <w:rPr>
          <w:rFonts w:ascii="David" w:hAnsi="David" w:cs="David"/>
          <w:b/>
          <w:snapToGrid/>
          <w:sz w:val="24"/>
          <w:szCs w:val="24"/>
          <w:u w:val="single"/>
          <w:lang w:eastAsia="en-US"/>
        </w:rPr>
        <w:t>17</w:t>
      </w:r>
      <w:r w:rsidRPr="001679AC">
        <w:rPr>
          <w:rFonts w:ascii="David" w:hAnsi="David" w:cs="David"/>
          <w:bCs/>
          <w:snapToGrid/>
          <w:sz w:val="24"/>
          <w:szCs w:val="24"/>
          <w:u w:val="single"/>
          <w:rtl/>
          <w:lang w:eastAsia="en-US"/>
        </w:rPr>
        <w:t xml:space="preserve">31.12.20 </w:t>
      </w:r>
    </w:p>
    <w:p w14:paraId="48B2ED33" w14:textId="77777777" w:rsidR="00826A2C" w:rsidRPr="001679AC" w:rsidRDefault="00826A2C" w:rsidP="00826A2C">
      <w:pPr>
        <w:spacing w:line="360" w:lineRule="auto"/>
        <w:ind w:left="26"/>
        <w:jc w:val="both"/>
        <w:rPr>
          <w:rFonts w:ascii="Tahoma" w:eastAsia="Tahoma" w:hAnsi="Tahoma" w:cs="David"/>
        </w:rPr>
      </w:pPr>
      <w:r w:rsidRPr="001679AC">
        <w:rPr>
          <w:rFonts w:ascii="Tahoma" w:eastAsia="Tahoma" w:hAnsi="Tahoma" w:cs="David"/>
          <w:rtl/>
        </w:rPr>
        <w:t>אנו משרד רו"ח _____________________, רואי החשבון המבקר של ________ (להלן: "</w:t>
      </w:r>
      <w:r w:rsidRPr="001679AC">
        <w:rPr>
          <w:rFonts w:ascii="Tahoma" w:eastAsia="Tahoma" w:hAnsi="Tahoma" w:cs="David"/>
          <w:b/>
          <w:bCs/>
          <w:rtl/>
        </w:rPr>
        <w:t>המציע</w:t>
      </w:r>
      <w:r w:rsidRPr="001679AC">
        <w:rPr>
          <w:rFonts w:ascii="Tahoma" w:eastAsia="Tahoma" w:hAnsi="Tahoma" w:cs="David"/>
          <w:rtl/>
        </w:rPr>
        <w:t xml:space="preserve">") (החברה המגישה הצעה למכרז ________), מאשר/ת כי ביקרנו את ההצהרה של המציע בדבר </w:t>
      </w:r>
      <w:r w:rsidRPr="001679AC">
        <w:rPr>
          <w:rFonts w:ascii="Tahoma" w:eastAsia="Tahoma" w:hAnsi="Tahoma" w:cs="David" w:hint="cs"/>
          <w:rtl/>
        </w:rPr>
        <w:t>מחזור ההכנסות של המציע</w:t>
      </w:r>
      <w:r w:rsidRPr="001679AC">
        <w:rPr>
          <w:rFonts w:ascii="Tahoma" w:eastAsia="Tahoma" w:hAnsi="Tahoma" w:cs="David"/>
          <w:rtl/>
        </w:rPr>
        <w:t xml:space="preserve"> </w:t>
      </w:r>
      <w:r w:rsidRPr="001679AC">
        <w:rPr>
          <w:rFonts w:ascii="Tahoma" w:eastAsia="Tahoma" w:hAnsi="Tahoma" w:cs="David" w:hint="cs"/>
          <w:rtl/>
        </w:rPr>
        <w:t xml:space="preserve">מפרויקטים נשוא המכרז </w:t>
      </w:r>
      <w:r w:rsidRPr="001679AC">
        <w:rPr>
          <w:rFonts w:ascii="Tahoma" w:eastAsia="Tahoma" w:hAnsi="Tahoma" w:cs="David"/>
          <w:rtl/>
        </w:rPr>
        <w:t xml:space="preserve">הכלולה בהצעה למכרז </w:t>
      </w:r>
      <w:r w:rsidRPr="001679AC">
        <w:rPr>
          <w:rFonts w:ascii="Tahoma" w:eastAsia="Tahoma" w:hAnsi="Tahoma" w:cs="David" w:hint="cs"/>
          <w:rtl/>
        </w:rPr>
        <w:t>09-2018 לקבלת שירותי ייעוץ ופיתוח קורסים ללמידה מקוונת עבור משרדי הממשלה</w:t>
      </w:r>
      <w:r w:rsidRPr="001679AC">
        <w:rPr>
          <w:rFonts w:ascii="Tahoma" w:eastAsia="Tahoma" w:hAnsi="Tahoma" w:cs="David"/>
          <w:rtl/>
        </w:rPr>
        <w:t xml:space="preserve"> של המציע המתייחסת ל</w:t>
      </w:r>
      <w:r w:rsidRPr="001679AC">
        <w:rPr>
          <w:rFonts w:ascii="Tahoma" w:eastAsia="Tahoma" w:hAnsi="Tahoma" w:cs="David" w:hint="cs"/>
          <w:rtl/>
        </w:rPr>
        <w:t xml:space="preserve">שנים שנסתיימו ב- 31.12.2016 וב- 31.12.2017 </w:t>
      </w:r>
      <w:r w:rsidRPr="001679AC">
        <w:rPr>
          <w:rFonts w:ascii="Tahoma" w:eastAsia="Tahoma" w:hAnsi="Tahoma" w:cs="David"/>
          <w:rtl/>
        </w:rPr>
        <w:t xml:space="preserve">המצורפת בזאת ומסומנת בחותמת משרדנו לשם זיהוי בלבד. </w:t>
      </w:r>
    </w:p>
    <w:p w14:paraId="13428935" w14:textId="77777777" w:rsidR="00826A2C" w:rsidRPr="001679AC" w:rsidRDefault="00826A2C" w:rsidP="00826A2C">
      <w:pPr>
        <w:spacing w:line="360" w:lineRule="auto"/>
        <w:ind w:left="26"/>
        <w:jc w:val="both"/>
        <w:rPr>
          <w:rFonts w:ascii="Tahoma" w:eastAsia="Tahoma" w:hAnsi="Tahoma" w:cs="David"/>
          <w:rtl/>
        </w:rPr>
      </w:pPr>
      <w:r w:rsidRPr="001679AC">
        <w:rPr>
          <w:rFonts w:ascii="Tahoma" w:eastAsia="Tahoma" w:hAnsi="Tahoma" w:cs="David"/>
          <w:rtl/>
        </w:rPr>
        <w:t>הצהרה זו הינה באחריות ההנהלה של המציע. אחריותנו היא לחוות דעה על ההצהרה בהתבסס על ביקורתנו.</w:t>
      </w:r>
    </w:p>
    <w:p w14:paraId="7A967B42" w14:textId="77777777" w:rsidR="00826A2C" w:rsidRPr="001679AC" w:rsidRDefault="00826A2C" w:rsidP="00826A2C">
      <w:pPr>
        <w:spacing w:line="360" w:lineRule="auto"/>
        <w:ind w:left="26"/>
        <w:jc w:val="both"/>
        <w:rPr>
          <w:rFonts w:ascii="Tahoma" w:eastAsia="Tahoma" w:hAnsi="Tahoma" w:cs="David"/>
          <w:rtl/>
        </w:rPr>
      </w:pPr>
      <w:r w:rsidRPr="001679AC">
        <w:rPr>
          <w:rFonts w:ascii="Tahoma" w:eastAsia="Tahoma" w:hAnsi="Tahoma" w:cs="David"/>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7A039E57" w14:textId="77777777" w:rsidR="00826A2C" w:rsidRPr="001679AC" w:rsidRDefault="00826A2C" w:rsidP="00826A2C">
      <w:pPr>
        <w:spacing w:line="360" w:lineRule="auto"/>
        <w:ind w:left="26"/>
        <w:jc w:val="both"/>
        <w:rPr>
          <w:rFonts w:ascii="Tahoma" w:eastAsia="Tahoma" w:hAnsi="Tahoma" w:cs="David"/>
          <w:rtl/>
        </w:rPr>
      </w:pPr>
      <w:r w:rsidRPr="001679AC">
        <w:rPr>
          <w:rFonts w:ascii="Tahoma" w:eastAsia="Tahoma" w:hAnsi="Tahoma" w:cs="David"/>
          <w:rtl/>
        </w:rPr>
        <w:t>לדעתנו, ההצהרה בדבר _________ משקפת באופן נאות מכל הבחינות המהותיות את המפורט בה וזאת בהתאם לרשומות עליהם התבססה.</w:t>
      </w:r>
    </w:p>
    <w:p w14:paraId="77DE6A1C" w14:textId="77777777" w:rsidR="00826A2C" w:rsidRPr="001679AC" w:rsidRDefault="00826A2C" w:rsidP="00826A2C">
      <w:pPr>
        <w:pStyle w:val="28"/>
        <w:tabs>
          <w:tab w:val="left" w:pos="3240"/>
          <w:tab w:val="left" w:pos="6660"/>
        </w:tabs>
        <w:ind w:left="720" w:firstLine="0"/>
        <w:rPr>
          <w:rFonts w:ascii="Tahoma" w:eastAsia="Tahoma" w:hAnsi="Tahoma" w:cs="David"/>
          <w:b w:val="0"/>
          <w:sz w:val="24"/>
          <w:szCs w:val="24"/>
          <w:rtl/>
        </w:rPr>
      </w:pPr>
      <w:r w:rsidRPr="001679AC">
        <w:rPr>
          <w:rFonts w:ascii="Tahoma" w:eastAsia="Tahoma" w:hAnsi="Tahoma" w:cs="David" w:hint="cs"/>
          <w:b w:val="0"/>
          <w:sz w:val="24"/>
          <w:szCs w:val="24"/>
          <w:rtl/>
        </w:rPr>
        <w:tab/>
      </w:r>
      <w:r w:rsidRPr="001679AC">
        <w:rPr>
          <w:rFonts w:ascii="Tahoma" w:eastAsia="Tahoma" w:hAnsi="Tahoma" w:cs="David" w:hint="cs"/>
          <w:b w:val="0"/>
          <w:sz w:val="24"/>
          <w:szCs w:val="24"/>
          <w:rtl/>
        </w:rPr>
        <w:tab/>
      </w:r>
      <w:bookmarkStart w:id="517" w:name="_Toc523411604"/>
      <w:r w:rsidRPr="001679AC">
        <w:rPr>
          <w:rFonts w:ascii="Tahoma" w:eastAsia="Tahoma" w:hAnsi="Tahoma" w:cs="David" w:hint="cs"/>
          <w:b w:val="0"/>
          <w:sz w:val="24"/>
          <w:szCs w:val="24"/>
          <w:rtl/>
        </w:rPr>
        <w:t>בכבוד רב,</w:t>
      </w:r>
      <w:bookmarkEnd w:id="517"/>
    </w:p>
    <w:p w14:paraId="2A99B3C7" w14:textId="77777777" w:rsidR="00826A2C" w:rsidRPr="001679AC" w:rsidRDefault="00826A2C" w:rsidP="00826A2C">
      <w:pPr>
        <w:jc w:val="right"/>
        <w:rPr>
          <w:rFonts w:ascii="Tahoma" w:eastAsia="Tahoma" w:hAnsi="Tahoma" w:cs="David"/>
          <w:rtl/>
        </w:rPr>
      </w:pPr>
    </w:p>
    <w:p w14:paraId="659299A8" w14:textId="77777777" w:rsidR="00826A2C" w:rsidRPr="001679AC" w:rsidRDefault="00826A2C" w:rsidP="00826A2C">
      <w:pPr>
        <w:jc w:val="right"/>
        <w:rPr>
          <w:rFonts w:ascii="Tahoma" w:eastAsia="Tahoma" w:hAnsi="Tahoma" w:cs="David"/>
          <w:rtl/>
        </w:rPr>
      </w:pPr>
      <w:r w:rsidRPr="001679AC">
        <w:rPr>
          <w:rFonts w:ascii="Tahoma" w:eastAsia="Tahoma" w:hAnsi="Tahoma" w:cs="David"/>
          <w:rtl/>
        </w:rPr>
        <w:t>________________________</w:t>
      </w:r>
    </w:p>
    <w:p w14:paraId="441D9CFF" w14:textId="77777777" w:rsidR="00826A2C" w:rsidRPr="001679AC" w:rsidRDefault="00826A2C" w:rsidP="00826A2C">
      <w:pPr>
        <w:ind w:left="6692"/>
        <w:jc w:val="both"/>
        <w:rPr>
          <w:rFonts w:ascii="Tahoma" w:eastAsia="Tahoma" w:hAnsi="Tahoma" w:cs="David"/>
          <w:rtl/>
        </w:rPr>
      </w:pPr>
    </w:p>
    <w:p w14:paraId="3F1CA9BE" w14:textId="77777777" w:rsidR="00826A2C" w:rsidRPr="001679AC" w:rsidRDefault="00826A2C" w:rsidP="00826A2C">
      <w:pPr>
        <w:tabs>
          <w:tab w:val="right" w:pos="9070"/>
        </w:tabs>
        <w:ind w:left="6692"/>
        <w:rPr>
          <w:rFonts w:ascii="Tahoma" w:eastAsia="Tahoma" w:hAnsi="Tahoma" w:cs="David"/>
          <w:rtl/>
        </w:rPr>
      </w:pPr>
      <w:r w:rsidRPr="001679AC">
        <w:rPr>
          <w:rFonts w:ascii="Tahoma" w:eastAsia="Tahoma" w:hAnsi="Tahoma" w:cs="David"/>
          <w:rtl/>
        </w:rPr>
        <w:t>רואי חשבון</w:t>
      </w:r>
    </w:p>
    <w:p w14:paraId="49A8C653" w14:textId="77777777" w:rsidR="00826A2C" w:rsidRPr="001679AC" w:rsidRDefault="00826A2C" w:rsidP="00826A2C">
      <w:pPr>
        <w:ind w:left="6692"/>
        <w:jc w:val="right"/>
        <w:rPr>
          <w:rFonts w:ascii="Tahoma" w:eastAsia="Tahoma" w:hAnsi="Tahoma" w:cs="David"/>
          <w:rtl/>
        </w:rPr>
      </w:pPr>
    </w:p>
    <w:p w14:paraId="6ACD31FF" w14:textId="77777777" w:rsidR="00826A2C" w:rsidRPr="001679AC" w:rsidRDefault="00826A2C" w:rsidP="00872D63">
      <w:pPr>
        <w:pStyle w:val="1-6"/>
        <w:rPr>
          <w:rFonts w:ascii="Arial" w:hAnsi="Arial"/>
          <w:rtl/>
        </w:rPr>
      </w:pPr>
      <w:bookmarkStart w:id="518" w:name="_Toc523411605"/>
      <w:r w:rsidRPr="001679AC">
        <w:rPr>
          <w:rFonts w:hint="cs"/>
          <w:rtl/>
        </w:rPr>
        <w:t>(1) יצוינו התאריכים בהתאם לנדרש במסמכי המכרז.</w:t>
      </w:r>
      <w:bookmarkEnd w:id="518"/>
    </w:p>
    <w:p w14:paraId="5D03E74A" w14:textId="77777777" w:rsidR="00826A2C" w:rsidRPr="001679AC" w:rsidRDefault="00826A2C" w:rsidP="00826A2C">
      <w:pPr>
        <w:jc w:val="both"/>
        <w:rPr>
          <w:rFonts w:ascii="Arial" w:hAnsi="Arial" w:cs="David"/>
          <w:sz w:val="21"/>
          <w:szCs w:val="21"/>
          <w:rtl/>
        </w:rPr>
      </w:pPr>
    </w:p>
    <w:p w14:paraId="79CCF232" w14:textId="77777777" w:rsidR="00826A2C" w:rsidRPr="001679AC" w:rsidRDefault="00826A2C" w:rsidP="00826A2C">
      <w:pPr>
        <w:jc w:val="both"/>
        <w:rPr>
          <w:rFonts w:ascii="Arial" w:hAnsi="Arial" w:cs="David"/>
          <w:sz w:val="21"/>
          <w:szCs w:val="21"/>
          <w:rtl/>
        </w:rPr>
      </w:pPr>
      <w:r w:rsidRPr="001679AC">
        <w:rPr>
          <w:rFonts w:ascii="Arial" w:hAnsi="Arial" w:cs="David"/>
          <w:sz w:val="21"/>
          <w:szCs w:val="21"/>
          <w:rtl/>
        </w:rPr>
        <w:t xml:space="preserve">הערות: </w:t>
      </w:r>
    </w:p>
    <w:p w14:paraId="46747315" w14:textId="77777777" w:rsidR="00826A2C" w:rsidRPr="001679AC" w:rsidRDefault="00826A2C" w:rsidP="00826A2C">
      <w:pPr>
        <w:widowControl/>
        <w:numPr>
          <w:ilvl w:val="0"/>
          <w:numId w:val="233"/>
        </w:numPr>
        <w:jc w:val="both"/>
        <w:rPr>
          <w:rFonts w:ascii="Arial" w:hAnsi="Arial" w:cs="David"/>
          <w:sz w:val="21"/>
          <w:szCs w:val="21"/>
          <w:rtl/>
        </w:rPr>
      </w:pPr>
      <w:r w:rsidRPr="001679AC">
        <w:rPr>
          <w:rFonts w:ascii="Arial" w:hAnsi="Arial" w:cs="David"/>
          <w:sz w:val="21"/>
          <w:szCs w:val="21"/>
          <w:rtl/>
        </w:rPr>
        <w:t>נוסח דיווח זה של רואה החשבון המבקר נקבע על ידי ועדה משותפת למינהל הרכש הממשלתי וללשכת רואי החשבון בישראל – אוגוסט 2009.</w:t>
      </w:r>
    </w:p>
    <w:p w14:paraId="7C6FBD79" w14:textId="77777777" w:rsidR="00826A2C" w:rsidRPr="001679AC" w:rsidRDefault="00826A2C" w:rsidP="00826A2C">
      <w:pPr>
        <w:widowControl/>
        <w:numPr>
          <w:ilvl w:val="0"/>
          <w:numId w:val="233"/>
        </w:numPr>
        <w:jc w:val="both"/>
        <w:rPr>
          <w:rFonts w:ascii="Verdana" w:hAnsi="Verdana" w:cs="David"/>
          <w:sz w:val="20"/>
          <w:szCs w:val="20"/>
          <w:rtl/>
        </w:rPr>
      </w:pPr>
      <w:r w:rsidRPr="001679AC">
        <w:rPr>
          <w:rFonts w:ascii="Arial" w:hAnsi="Arial" w:cs="David"/>
          <w:sz w:val="21"/>
          <w:szCs w:val="21"/>
          <w:rtl/>
        </w:rPr>
        <w:t>יודפס על נייר לוגו של משרד הרו"ח.</w:t>
      </w:r>
      <w:r w:rsidRPr="001679AC">
        <w:rPr>
          <w:rFonts w:cs="David"/>
          <w:rtl/>
        </w:rPr>
        <w:t xml:space="preserve"> </w:t>
      </w:r>
    </w:p>
    <w:p w14:paraId="65C4CAC8" w14:textId="77777777" w:rsidR="00826A2C" w:rsidRPr="001679AC" w:rsidRDefault="00826A2C" w:rsidP="00826A2C">
      <w:pPr>
        <w:jc w:val="both"/>
        <w:rPr>
          <w:rFonts w:ascii="David" w:hAnsi="David" w:cs="David"/>
          <w:b/>
          <w:bCs/>
          <w:rtl/>
        </w:rPr>
      </w:pPr>
    </w:p>
    <w:p w14:paraId="49A4565D" w14:textId="77777777" w:rsidR="00826A2C" w:rsidRPr="001679AC" w:rsidRDefault="00826A2C" w:rsidP="00151247">
      <w:pPr>
        <w:jc w:val="center"/>
        <w:rPr>
          <w:rFonts w:ascii="Arial" w:eastAsia="Tahoma" w:hAnsi="Arial" w:cs="David"/>
          <w:b/>
          <w:bCs/>
          <w:color w:val="auto"/>
          <w:sz w:val="28"/>
          <w:szCs w:val="28"/>
          <w:rtl/>
        </w:rPr>
      </w:pPr>
      <w:r w:rsidRPr="001679AC">
        <w:rPr>
          <w:rFonts w:eastAsia="Tahoma" w:cs="David"/>
          <w:rtl/>
        </w:rPr>
        <w:br w:type="page"/>
      </w:r>
      <w:r w:rsidRPr="001679AC">
        <w:rPr>
          <w:rFonts w:ascii="Arial" w:eastAsia="Tahoma" w:hAnsi="Arial" w:cs="David"/>
          <w:b/>
          <w:bCs/>
          <w:color w:val="auto"/>
          <w:sz w:val="28"/>
          <w:szCs w:val="28"/>
          <w:rtl/>
        </w:rPr>
        <w:t>נספח 4</w:t>
      </w:r>
      <w:r w:rsidR="00932880" w:rsidRPr="001679AC">
        <w:rPr>
          <w:rFonts w:ascii="Arial" w:eastAsia="Tahoma" w:hAnsi="Arial" w:cs="David" w:hint="cs"/>
          <w:b/>
          <w:bCs/>
          <w:color w:val="auto"/>
          <w:sz w:val="28"/>
          <w:szCs w:val="28"/>
          <w:rtl/>
        </w:rPr>
        <w:t>ג</w:t>
      </w:r>
      <w:r w:rsidRPr="001679AC">
        <w:rPr>
          <w:rFonts w:ascii="Arial" w:eastAsia="Tahoma" w:hAnsi="Arial" w:cs="David" w:hint="cs"/>
          <w:b/>
          <w:bCs/>
          <w:color w:val="auto"/>
          <w:sz w:val="28"/>
          <w:szCs w:val="28"/>
          <w:rtl/>
        </w:rPr>
        <w:t>'</w:t>
      </w:r>
      <w:r w:rsidR="00151247" w:rsidRPr="001679AC">
        <w:rPr>
          <w:rFonts w:ascii="Arial" w:eastAsia="Tahoma" w:hAnsi="Arial" w:cs="David" w:hint="cs"/>
          <w:b/>
          <w:bCs/>
          <w:color w:val="auto"/>
          <w:sz w:val="28"/>
          <w:szCs w:val="28"/>
          <w:rtl/>
        </w:rPr>
        <w:t>1</w:t>
      </w:r>
      <w:r w:rsidRPr="001679AC">
        <w:rPr>
          <w:rFonts w:ascii="Arial" w:eastAsia="Tahoma" w:hAnsi="Arial" w:cs="David"/>
          <w:b/>
          <w:bCs/>
          <w:color w:val="auto"/>
          <w:sz w:val="28"/>
          <w:szCs w:val="28"/>
          <w:rtl/>
        </w:rPr>
        <w:t xml:space="preserve"> – </w:t>
      </w:r>
      <w:r w:rsidRPr="001679AC">
        <w:rPr>
          <w:rFonts w:ascii="Arial" w:eastAsia="Tahoma" w:hAnsi="Arial" w:cs="David" w:hint="cs"/>
          <w:b/>
          <w:bCs/>
          <w:color w:val="auto"/>
          <w:sz w:val="28"/>
          <w:szCs w:val="28"/>
          <w:rtl/>
        </w:rPr>
        <w:t>הצהרת המציע לצורך הוכחת עמידה בתנאי סף 1.2.</w:t>
      </w:r>
      <w:r w:rsidR="00685638" w:rsidRPr="001679AC">
        <w:rPr>
          <w:rFonts w:ascii="Arial" w:eastAsia="Tahoma" w:hAnsi="Arial" w:cs="David" w:hint="cs"/>
          <w:b/>
          <w:bCs/>
          <w:color w:val="auto"/>
          <w:sz w:val="28"/>
          <w:szCs w:val="28"/>
          <w:rtl/>
        </w:rPr>
        <w:t>6</w:t>
      </w:r>
      <w:r w:rsidRPr="001679AC">
        <w:rPr>
          <w:rFonts w:ascii="Arial" w:eastAsia="Tahoma" w:hAnsi="Arial" w:cs="David" w:hint="cs"/>
          <w:b/>
          <w:bCs/>
          <w:color w:val="auto"/>
          <w:sz w:val="28"/>
          <w:szCs w:val="28"/>
          <w:rtl/>
        </w:rPr>
        <w:t>.2</w:t>
      </w:r>
    </w:p>
    <w:p w14:paraId="4092035B" w14:textId="77777777" w:rsidR="00826A2C" w:rsidRPr="001679AC" w:rsidRDefault="00826A2C" w:rsidP="00826A2C">
      <w:pPr>
        <w:pStyle w:val="affff6"/>
        <w:ind w:left="360"/>
        <w:rPr>
          <w:rFonts w:cs="David"/>
          <w:b/>
          <w:bCs/>
          <w:color w:val="2E74B5" w:themeColor="accent1" w:themeShade="BF"/>
          <w:sz w:val="24"/>
          <w:szCs w:val="24"/>
          <w:u w:val="single"/>
        </w:rPr>
      </w:pPr>
    </w:p>
    <w:p w14:paraId="3C977E2B" w14:textId="77777777" w:rsidR="00826A2C" w:rsidRPr="001679AC" w:rsidRDefault="00826A2C" w:rsidP="00826A2C">
      <w:pPr>
        <w:pStyle w:val="affff6"/>
        <w:ind w:left="360"/>
        <w:jc w:val="center"/>
        <w:rPr>
          <w:rFonts w:cs="David"/>
          <w:b/>
          <w:bCs/>
          <w:sz w:val="24"/>
          <w:szCs w:val="24"/>
          <w:u w:val="single"/>
        </w:rPr>
      </w:pPr>
      <w:r w:rsidRPr="001679AC">
        <w:rPr>
          <w:rFonts w:cs="David" w:hint="cs"/>
          <w:b/>
          <w:bCs/>
          <w:u w:val="single"/>
          <w:rtl/>
        </w:rPr>
        <w:t>הצהרת מורשה החתימה מטעם המציע לעניין מחזור ההכנסות של המציע בשנים שנסתיימו ב- 31.12.2016 ו- 31.12.2017.</w:t>
      </w:r>
    </w:p>
    <w:p w14:paraId="1AD015BC" w14:textId="77777777" w:rsidR="00826A2C" w:rsidRPr="001679AC" w:rsidRDefault="00826A2C" w:rsidP="00826A2C">
      <w:pPr>
        <w:spacing w:line="360" w:lineRule="auto"/>
        <w:jc w:val="both"/>
        <w:rPr>
          <w:rFonts w:cs="David"/>
          <w:color w:val="auto"/>
        </w:rPr>
      </w:pPr>
    </w:p>
    <w:p w14:paraId="3BDE862B" w14:textId="77777777" w:rsidR="00826A2C" w:rsidRPr="001679AC" w:rsidRDefault="00826A2C" w:rsidP="00826A2C">
      <w:pPr>
        <w:spacing w:line="360" w:lineRule="auto"/>
        <w:ind w:left="33"/>
        <w:jc w:val="both"/>
        <w:rPr>
          <w:rFonts w:cs="David"/>
          <w:color w:val="auto"/>
          <w:rtl/>
        </w:rPr>
      </w:pPr>
      <w:r w:rsidRPr="001679AC">
        <w:rPr>
          <w:rFonts w:cs="David" w:hint="cs"/>
          <w:color w:val="auto"/>
          <w:rtl/>
        </w:rPr>
        <w:t>אני הח"מ __________ ת.ז. _______________ לאחר שהוזהרתי כי עלי לומר את האמת וכי אהיה צפוי לעונשים הקבועים בחוק אם לא אעשה כן, מצהיר/ה בזה כדלקמן:</w:t>
      </w:r>
    </w:p>
    <w:p w14:paraId="62CDF44A" w14:textId="77777777" w:rsidR="00826A2C" w:rsidRPr="001679AC" w:rsidRDefault="00826A2C" w:rsidP="00826A2C">
      <w:pPr>
        <w:spacing w:line="360" w:lineRule="auto"/>
        <w:ind w:left="33"/>
        <w:jc w:val="both"/>
        <w:rPr>
          <w:rFonts w:cs="David"/>
          <w:color w:val="auto"/>
          <w:rtl/>
        </w:rPr>
      </w:pPr>
      <w:r w:rsidRPr="001679AC">
        <w:rPr>
          <w:rFonts w:cs="David" w:hint="cs"/>
          <w:color w:val="auto"/>
          <w:rtl/>
        </w:rPr>
        <w:t>הנני נותן תצהיר זה בשם ___________________ שהוא מציע במכרז מרכזי 09-</w:t>
      </w:r>
      <w:r w:rsidRPr="001679AC">
        <w:rPr>
          <w:rFonts w:ascii="David" w:hAnsi="David" w:cs="David" w:hint="cs"/>
          <w:b/>
          <w:color w:val="auto"/>
          <w:rtl/>
        </w:rPr>
        <w:t>2018 לקבלת שירותי ייעוץ ופיתוח קורסים ללמידה מקוונת עבור משרדי הממשלה</w:t>
      </w:r>
      <w:r w:rsidRPr="001679AC">
        <w:rPr>
          <w:rFonts w:cs="David" w:hint="cs"/>
          <w:color w:val="auto"/>
          <w:rtl/>
        </w:rPr>
        <w:t xml:space="preserve"> (להלן: "</w:t>
      </w:r>
      <w:r w:rsidRPr="001679AC">
        <w:rPr>
          <w:rFonts w:cs="David" w:hint="cs"/>
          <w:b/>
          <w:bCs/>
          <w:color w:val="auto"/>
          <w:rtl/>
        </w:rPr>
        <w:t>המכרז</w:t>
      </w:r>
      <w:r w:rsidRPr="001679AC">
        <w:rPr>
          <w:rFonts w:cs="David" w:hint="cs"/>
          <w:color w:val="auto"/>
          <w:rtl/>
        </w:rPr>
        <w:t>"), המבקש להתקשר עם עורך המכרז (להלן: "</w:t>
      </w:r>
      <w:r w:rsidRPr="001679AC">
        <w:rPr>
          <w:rFonts w:cs="David" w:hint="cs"/>
          <w:b/>
          <w:bCs/>
          <w:color w:val="auto"/>
          <w:rtl/>
        </w:rPr>
        <w:t>המציע</w:t>
      </w:r>
      <w:r w:rsidRPr="001679AC">
        <w:rPr>
          <w:rFonts w:cs="David" w:hint="cs"/>
          <w:color w:val="auto"/>
          <w:rtl/>
        </w:rPr>
        <w:t xml:space="preserve">"). </w:t>
      </w:r>
    </w:p>
    <w:p w14:paraId="12219E77" w14:textId="77777777" w:rsidR="00826A2C" w:rsidRPr="001679AC" w:rsidRDefault="00826A2C" w:rsidP="00826A2C">
      <w:pPr>
        <w:spacing w:line="360" w:lineRule="auto"/>
        <w:ind w:left="33"/>
        <w:jc w:val="both"/>
        <w:rPr>
          <w:rFonts w:cs="David"/>
          <w:color w:val="auto"/>
          <w:rtl/>
        </w:rPr>
      </w:pPr>
    </w:p>
    <w:p w14:paraId="2EC8FE11" w14:textId="77777777" w:rsidR="00826A2C" w:rsidRPr="001679AC" w:rsidRDefault="00826A2C" w:rsidP="00826A2C">
      <w:pPr>
        <w:spacing w:line="360" w:lineRule="auto"/>
        <w:ind w:left="33"/>
        <w:rPr>
          <w:rFonts w:cs="David"/>
          <w:color w:val="auto"/>
          <w:rtl/>
        </w:rPr>
      </w:pPr>
      <w:r w:rsidRPr="001679AC">
        <w:rPr>
          <w:rFonts w:cs="David" w:hint="cs"/>
          <w:color w:val="auto"/>
          <w:rtl/>
        </w:rPr>
        <w:t>תפקידי במציע: _____________________________________.</w:t>
      </w:r>
    </w:p>
    <w:p w14:paraId="6FC7ACE9" w14:textId="77777777" w:rsidR="00826A2C" w:rsidRPr="001679AC" w:rsidRDefault="00826A2C" w:rsidP="00826A2C">
      <w:pPr>
        <w:spacing w:line="360" w:lineRule="auto"/>
        <w:ind w:left="33"/>
        <w:rPr>
          <w:rFonts w:cs="David"/>
          <w:color w:val="auto"/>
          <w:rtl/>
        </w:rPr>
      </w:pPr>
    </w:p>
    <w:p w14:paraId="5A416592" w14:textId="77777777" w:rsidR="00826A2C" w:rsidRPr="001679AC" w:rsidRDefault="00826A2C" w:rsidP="00826A2C">
      <w:pPr>
        <w:spacing w:line="360" w:lineRule="auto"/>
        <w:ind w:left="33"/>
        <w:rPr>
          <w:rFonts w:cs="David"/>
          <w:color w:val="auto"/>
          <w:rtl/>
        </w:rPr>
      </w:pPr>
      <w:r w:rsidRPr="001679AC">
        <w:rPr>
          <w:rFonts w:cs="David" w:hint="cs"/>
          <w:color w:val="auto"/>
          <w:rtl/>
        </w:rPr>
        <w:t>אני מצהיר/ה כי הנני מוסמך/ת לתת תצהיר זה בשם המציע.</w:t>
      </w:r>
    </w:p>
    <w:p w14:paraId="19E286DB" w14:textId="77777777" w:rsidR="00826A2C" w:rsidRPr="001679AC" w:rsidRDefault="00826A2C" w:rsidP="00826A2C">
      <w:pPr>
        <w:spacing w:line="360" w:lineRule="auto"/>
        <w:ind w:left="33"/>
        <w:rPr>
          <w:rFonts w:cs="David"/>
          <w:color w:val="auto"/>
          <w:rtl/>
        </w:rPr>
      </w:pPr>
      <w:r w:rsidRPr="001679AC">
        <w:rPr>
          <w:rFonts w:cs="David" w:hint="cs"/>
          <w:color w:val="auto"/>
          <w:rtl/>
        </w:rPr>
        <w:t>האמור בתצהיר זה בלשון רבים נאמר בשמי ובשם המציע.</w:t>
      </w:r>
    </w:p>
    <w:p w14:paraId="225C39DB" w14:textId="77777777" w:rsidR="00826A2C" w:rsidRPr="001679AC" w:rsidRDefault="00826A2C" w:rsidP="00826A2C">
      <w:pPr>
        <w:spacing w:line="360" w:lineRule="auto"/>
        <w:ind w:left="33"/>
        <w:rPr>
          <w:rFonts w:cs="David"/>
          <w:color w:val="auto"/>
          <w:rtl/>
        </w:rPr>
      </w:pPr>
    </w:p>
    <w:p w14:paraId="4724462C" w14:textId="77777777" w:rsidR="00826A2C" w:rsidRPr="001679AC" w:rsidRDefault="00826A2C" w:rsidP="00826A2C">
      <w:pPr>
        <w:spacing w:line="360" w:lineRule="auto"/>
        <w:ind w:left="33"/>
        <w:rPr>
          <w:rFonts w:cs="David"/>
          <w:b/>
          <w:bCs/>
          <w:color w:val="auto"/>
          <w:rtl/>
        </w:rPr>
      </w:pPr>
      <w:r w:rsidRPr="001679AC">
        <w:rPr>
          <w:rFonts w:cs="David" w:hint="cs"/>
          <w:b/>
          <w:bCs/>
          <w:color w:val="auto"/>
          <w:rtl/>
        </w:rPr>
        <w:t>בכל אחת מהשנים 2016 ו-2017 מחזור ההכנסות של חברתנו מפרויקטים כנשוא מכרז זה</w:t>
      </w:r>
      <w:r w:rsidR="00685638" w:rsidRPr="001679AC">
        <w:rPr>
          <w:rFonts w:cs="David" w:hint="cs"/>
          <w:b/>
          <w:bCs/>
          <w:color w:val="auto"/>
          <w:rtl/>
        </w:rPr>
        <w:t xml:space="preserve"> לא פחת מ</w:t>
      </w:r>
      <w:r w:rsidRPr="001679AC">
        <w:rPr>
          <w:rFonts w:cs="David" w:hint="cs"/>
          <w:b/>
          <w:bCs/>
          <w:color w:val="auto"/>
          <w:rtl/>
        </w:rPr>
        <w:t xml:space="preserve">מיליון </w:t>
      </w:r>
      <w:r w:rsidR="00685638" w:rsidRPr="001679AC">
        <w:rPr>
          <w:rFonts w:cs="David" w:hint="cs"/>
          <w:b/>
          <w:bCs/>
          <w:color w:val="auto"/>
          <w:rtl/>
        </w:rPr>
        <w:t>שקלים חדשים</w:t>
      </w:r>
      <w:r w:rsidR="0030750C" w:rsidRPr="001679AC">
        <w:rPr>
          <w:rFonts w:cs="David" w:hint="cs"/>
          <w:b/>
          <w:bCs/>
          <w:color w:val="auto"/>
          <w:rtl/>
        </w:rPr>
        <w:t xml:space="preserve"> (כולל מע"מ)</w:t>
      </w:r>
      <w:r w:rsidRPr="001679AC">
        <w:rPr>
          <w:rFonts w:cs="David" w:hint="cs"/>
          <w:b/>
          <w:bCs/>
          <w:color w:val="auto"/>
          <w:rtl/>
        </w:rPr>
        <w:t>.</w:t>
      </w:r>
    </w:p>
    <w:p w14:paraId="55A4E7FD" w14:textId="77777777" w:rsidR="00826A2C" w:rsidRPr="001679AC" w:rsidRDefault="00826A2C" w:rsidP="00826A2C">
      <w:pPr>
        <w:spacing w:line="360" w:lineRule="auto"/>
        <w:ind w:left="33"/>
        <w:rPr>
          <w:rFonts w:cs="David"/>
          <w:color w:val="auto"/>
          <w:rtl/>
        </w:rPr>
      </w:pPr>
    </w:p>
    <w:p w14:paraId="3264C53B" w14:textId="77777777" w:rsidR="00826A2C" w:rsidRPr="001679AC" w:rsidRDefault="00826A2C" w:rsidP="00826A2C">
      <w:pPr>
        <w:spacing w:line="360" w:lineRule="auto"/>
        <w:ind w:left="33"/>
        <w:rPr>
          <w:rFonts w:cs="David"/>
          <w:color w:val="auto"/>
          <w:rtl/>
        </w:rPr>
      </w:pPr>
      <w:r w:rsidRPr="001679AC">
        <w:rPr>
          <w:rFonts w:cs="David" w:hint="cs"/>
          <w:color w:val="auto"/>
          <w:rtl/>
        </w:rPr>
        <w:t xml:space="preserve">זה שמי, להלן חתימתי ותוכן תצהירי דלעיל אמת. </w:t>
      </w:r>
    </w:p>
    <w:p w14:paraId="5EEF269F" w14:textId="77777777" w:rsidR="00826A2C" w:rsidRPr="001679AC" w:rsidRDefault="00826A2C" w:rsidP="00826A2C">
      <w:pPr>
        <w:spacing w:line="360" w:lineRule="auto"/>
        <w:ind w:left="33"/>
        <w:rPr>
          <w:rFonts w:cs="David"/>
          <w:color w:val="auto"/>
          <w:sz w:val="22"/>
          <w:szCs w:val="22"/>
          <w:rtl/>
        </w:rPr>
      </w:pPr>
    </w:p>
    <w:p w14:paraId="17A998D3" w14:textId="77777777" w:rsidR="00826A2C" w:rsidRPr="001679AC" w:rsidRDefault="00826A2C" w:rsidP="00826A2C">
      <w:pPr>
        <w:spacing w:line="360" w:lineRule="auto"/>
        <w:ind w:left="33"/>
        <w:rPr>
          <w:rFonts w:cs="David"/>
          <w:color w:val="auto"/>
        </w:rPr>
      </w:pPr>
    </w:p>
    <w:p w14:paraId="6058A22E" w14:textId="77777777" w:rsidR="00826A2C" w:rsidRPr="001679AC" w:rsidRDefault="00826A2C" w:rsidP="00826A2C">
      <w:pPr>
        <w:spacing w:line="360" w:lineRule="auto"/>
        <w:ind w:left="33"/>
        <w:rPr>
          <w:rFonts w:cs="David"/>
          <w:color w:val="auto"/>
          <w:rtl/>
        </w:rPr>
      </w:pPr>
      <w:r w:rsidRPr="001679AC">
        <w:rPr>
          <w:rFonts w:cs="David" w:hint="cs"/>
          <w:color w:val="auto"/>
          <w:rtl/>
        </w:rPr>
        <w:t>__________________               ________________               ____________________</w:t>
      </w:r>
    </w:p>
    <w:p w14:paraId="43529C26" w14:textId="77777777" w:rsidR="00826A2C" w:rsidRPr="001679AC" w:rsidRDefault="00826A2C" w:rsidP="00826A2C">
      <w:pPr>
        <w:spacing w:line="360" w:lineRule="auto"/>
        <w:ind w:left="33"/>
        <w:rPr>
          <w:rFonts w:cs="David"/>
          <w:color w:val="auto"/>
          <w:rtl/>
        </w:rPr>
      </w:pPr>
      <w:r w:rsidRPr="001679AC">
        <w:rPr>
          <w:rFonts w:cs="David" w:hint="cs"/>
          <w:color w:val="auto"/>
          <w:rtl/>
        </w:rPr>
        <w:t>תאריך                                                     שם                                חתימה וחותמת מורשי חתימה</w:t>
      </w:r>
    </w:p>
    <w:p w14:paraId="533D24B0" w14:textId="77777777" w:rsidR="00826A2C" w:rsidRPr="001679AC" w:rsidRDefault="00826A2C" w:rsidP="00826A2C">
      <w:pPr>
        <w:rPr>
          <w:rFonts w:ascii="Arial" w:eastAsia="Tahoma" w:hAnsi="Arial" w:cs="David"/>
          <w:b/>
          <w:bCs/>
          <w:color w:val="auto"/>
          <w:sz w:val="28"/>
          <w:szCs w:val="28"/>
          <w:rtl/>
        </w:rPr>
      </w:pPr>
    </w:p>
    <w:p w14:paraId="6BB54755" w14:textId="77777777" w:rsidR="00826A2C" w:rsidRPr="001679AC" w:rsidRDefault="00826A2C" w:rsidP="00826A2C">
      <w:pPr>
        <w:rPr>
          <w:rFonts w:eastAsia="Tahoma" w:cs="David"/>
          <w:rtl/>
        </w:rPr>
      </w:pPr>
    </w:p>
    <w:p w14:paraId="247E6817" w14:textId="77777777" w:rsidR="00826A2C" w:rsidRPr="001679AC" w:rsidRDefault="00826A2C" w:rsidP="00826A2C">
      <w:pPr>
        <w:rPr>
          <w:rFonts w:eastAsia="Tahoma" w:cs="David"/>
          <w:rtl/>
        </w:rPr>
      </w:pPr>
    </w:p>
    <w:p w14:paraId="206BF686" w14:textId="77777777" w:rsidR="00826A2C" w:rsidRPr="001679AC" w:rsidRDefault="00826A2C" w:rsidP="00826A2C">
      <w:pPr>
        <w:rPr>
          <w:rFonts w:eastAsia="Tahoma" w:cs="David"/>
          <w:rtl/>
        </w:rPr>
      </w:pPr>
    </w:p>
    <w:p w14:paraId="68DD470C" w14:textId="77777777" w:rsidR="001F1E2C" w:rsidRPr="001679AC" w:rsidRDefault="00826A2C" w:rsidP="00151247">
      <w:pPr>
        <w:rPr>
          <w:rFonts w:eastAsia="Tahoma" w:cs="David"/>
          <w:b/>
          <w:bCs/>
          <w:color w:val="auto"/>
          <w:rtl/>
        </w:rPr>
      </w:pPr>
      <w:r w:rsidRPr="001679AC">
        <w:rPr>
          <w:rFonts w:cs="David" w:hint="cs"/>
          <w:color w:val="auto"/>
          <w:rtl/>
        </w:rPr>
        <w:t>חתימת רו"ח לזיהוי בהתאם לאמור בנספח 4</w:t>
      </w:r>
      <w:r w:rsidR="00685638" w:rsidRPr="001679AC">
        <w:rPr>
          <w:rFonts w:cs="David" w:hint="cs"/>
          <w:color w:val="auto"/>
          <w:rtl/>
        </w:rPr>
        <w:t>ג</w:t>
      </w:r>
      <w:r w:rsidRPr="001679AC">
        <w:rPr>
          <w:rFonts w:cs="David" w:hint="cs"/>
          <w:color w:val="auto"/>
          <w:rtl/>
        </w:rPr>
        <w:t>' __________________</w:t>
      </w:r>
    </w:p>
    <w:p w14:paraId="0BFB856F" w14:textId="77777777" w:rsidR="00826A2C" w:rsidRPr="001679AC" w:rsidRDefault="00826A2C">
      <w:pPr>
        <w:rPr>
          <w:rFonts w:ascii="Arial" w:eastAsia="Tahoma" w:hAnsi="Arial" w:cs="David"/>
          <w:b/>
          <w:bCs/>
          <w:color w:val="auto"/>
          <w:sz w:val="28"/>
          <w:szCs w:val="28"/>
          <w:rtl/>
        </w:rPr>
      </w:pPr>
      <w:r w:rsidRPr="001679AC">
        <w:rPr>
          <w:rFonts w:eastAsia="Tahoma" w:cs="David"/>
          <w:rtl/>
        </w:rPr>
        <w:br w:type="page"/>
      </w:r>
    </w:p>
    <w:p w14:paraId="4B3AA048" w14:textId="77777777" w:rsidR="001D616D" w:rsidRPr="001679AC" w:rsidRDefault="00B6131A" w:rsidP="001F1E2C">
      <w:pPr>
        <w:pStyle w:val="affd"/>
        <w:rPr>
          <w:rFonts w:eastAsia="Tahoma"/>
          <w:rtl/>
        </w:rPr>
      </w:pPr>
      <w:bookmarkStart w:id="519" w:name="_Toc523409431"/>
      <w:bookmarkStart w:id="520" w:name="_Toc523411606"/>
      <w:bookmarkStart w:id="521" w:name="_Toc524466890"/>
      <w:r w:rsidRPr="001679AC">
        <w:rPr>
          <w:rFonts w:eastAsia="Tahoma"/>
          <w:rtl/>
        </w:rPr>
        <w:t xml:space="preserve">נספח </w:t>
      </w:r>
      <w:r w:rsidR="008406BB" w:rsidRPr="001679AC">
        <w:rPr>
          <w:rFonts w:eastAsia="Tahoma" w:hint="cs"/>
          <w:rtl/>
        </w:rPr>
        <w:t>5</w:t>
      </w:r>
      <w:r w:rsidR="003D6419" w:rsidRPr="001679AC">
        <w:rPr>
          <w:rFonts w:eastAsia="Tahoma" w:hint="cs"/>
          <w:rtl/>
        </w:rPr>
        <w:t>א'</w:t>
      </w:r>
      <w:r w:rsidRPr="001679AC">
        <w:rPr>
          <w:rFonts w:eastAsia="Tahoma"/>
          <w:rtl/>
        </w:rPr>
        <w:t>– מידע נוסף אודות המציע</w:t>
      </w:r>
      <w:bookmarkEnd w:id="519"/>
      <w:bookmarkEnd w:id="520"/>
      <w:bookmarkEnd w:id="521"/>
      <w:r w:rsidRPr="001679AC">
        <w:rPr>
          <w:rFonts w:eastAsia="Tahoma"/>
          <w:rtl/>
        </w:rPr>
        <w:t xml:space="preserve"> </w:t>
      </w:r>
    </w:p>
    <w:p w14:paraId="2323C366" w14:textId="77777777" w:rsidR="009B6D46" w:rsidRPr="001679AC" w:rsidRDefault="009B6D46" w:rsidP="000B2F04">
      <w:pPr>
        <w:pStyle w:val="1-6"/>
        <w:jc w:val="center"/>
        <w:rPr>
          <w:rFonts w:eastAsia="Tahoma"/>
        </w:rPr>
      </w:pPr>
      <w:bookmarkStart w:id="522" w:name="_Toc523409432"/>
      <w:bookmarkStart w:id="523" w:name="_Toc523411607"/>
      <w:r w:rsidRPr="001679AC">
        <w:rPr>
          <w:rFonts w:eastAsia="Tahoma" w:hint="cs"/>
          <w:rtl/>
        </w:rPr>
        <w:t>סל 1</w:t>
      </w:r>
      <w:bookmarkEnd w:id="522"/>
      <w:bookmarkEnd w:id="523"/>
    </w:p>
    <w:p w14:paraId="2E0BE058" w14:textId="77777777" w:rsidR="001D616D" w:rsidRPr="001679AC" w:rsidRDefault="00B6131A" w:rsidP="00685638">
      <w:pPr>
        <w:spacing w:line="360" w:lineRule="auto"/>
        <w:rPr>
          <w:rFonts w:ascii="Tahoma" w:eastAsia="Tahoma" w:hAnsi="Tahoma" w:cs="David"/>
        </w:rPr>
      </w:pPr>
      <w:r w:rsidRPr="001679AC">
        <w:rPr>
          <w:rFonts w:ascii="Tahoma" w:eastAsia="Tahoma" w:hAnsi="Tahoma" w:cs="David"/>
          <w:rtl/>
        </w:rPr>
        <w:t>לכבוד</w:t>
      </w:r>
    </w:p>
    <w:p w14:paraId="18AA63F7" w14:textId="77777777" w:rsidR="001D616D" w:rsidRPr="001679AC" w:rsidRDefault="00B6131A" w:rsidP="00685638">
      <w:pPr>
        <w:spacing w:line="360" w:lineRule="auto"/>
        <w:rPr>
          <w:rFonts w:ascii="Tahoma" w:eastAsia="Tahoma" w:hAnsi="Tahoma" w:cs="David"/>
        </w:rPr>
      </w:pPr>
      <w:r w:rsidRPr="001679AC">
        <w:rPr>
          <w:rFonts w:ascii="Tahoma" w:eastAsia="Tahoma" w:hAnsi="Tahoma" w:cs="David"/>
          <w:rtl/>
        </w:rPr>
        <w:t>מינהל הרכש הממשלתי</w:t>
      </w:r>
    </w:p>
    <w:p w14:paraId="5BC9C5F5" w14:textId="77777777" w:rsidR="001D616D" w:rsidRPr="001679AC" w:rsidRDefault="00B6131A" w:rsidP="00685638">
      <w:pPr>
        <w:spacing w:line="360" w:lineRule="auto"/>
        <w:rPr>
          <w:rFonts w:ascii="Tahoma" w:eastAsia="Tahoma" w:hAnsi="Tahoma" w:cs="David"/>
        </w:rPr>
      </w:pPr>
      <w:r w:rsidRPr="001679AC">
        <w:rPr>
          <w:rFonts w:ascii="Tahoma" w:eastAsia="Tahoma" w:hAnsi="Tahoma" w:cs="David"/>
          <w:rtl/>
        </w:rPr>
        <w:t>החשב הכללי</w:t>
      </w:r>
    </w:p>
    <w:p w14:paraId="66BC2FED" w14:textId="77777777" w:rsidR="001D616D" w:rsidRPr="001679AC" w:rsidRDefault="00B6131A" w:rsidP="00685638">
      <w:pPr>
        <w:spacing w:line="360" w:lineRule="auto"/>
        <w:rPr>
          <w:rFonts w:ascii="Tahoma" w:eastAsia="Tahoma" w:hAnsi="Tahoma" w:cs="David"/>
        </w:rPr>
      </w:pPr>
      <w:r w:rsidRPr="001679AC">
        <w:rPr>
          <w:rFonts w:ascii="Tahoma" w:eastAsia="Tahoma" w:hAnsi="Tahoma" w:cs="David"/>
          <w:rtl/>
        </w:rPr>
        <w:t>משרד האוצר</w:t>
      </w:r>
    </w:p>
    <w:p w14:paraId="5C8794D3" w14:textId="77777777" w:rsidR="001D616D" w:rsidRPr="001679AC" w:rsidRDefault="00B6131A" w:rsidP="00D00BAF">
      <w:pPr>
        <w:spacing w:before="100" w:beforeAutospacing="1" w:after="100" w:afterAutospacing="1" w:line="360" w:lineRule="auto"/>
        <w:ind w:left="-180" w:right="-180"/>
        <w:jc w:val="center"/>
        <w:rPr>
          <w:rFonts w:ascii="Tahoma" w:eastAsia="Tahoma" w:hAnsi="Tahoma" w:cs="David"/>
          <w:b/>
          <w:bCs/>
          <w:u w:val="single"/>
        </w:rPr>
      </w:pPr>
      <w:r w:rsidRPr="001679AC">
        <w:rPr>
          <w:rFonts w:ascii="Tahoma" w:eastAsia="Tahoma" w:hAnsi="Tahoma" w:cs="David"/>
          <w:b/>
          <w:bCs/>
          <w:u w:val="single"/>
          <w:rtl/>
        </w:rPr>
        <w:t>תצהיר</w:t>
      </w:r>
    </w:p>
    <w:p w14:paraId="58655AE9" w14:textId="77777777" w:rsidR="001D616D" w:rsidRPr="001679AC" w:rsidRDefault="00B6131A" w:rsidP="00D00BAF">
      <w:pPr>
        <w:spacing w:before="100" w:beforeAutospacing="1" w:after="100" w:afterAutospacing="1" w:line="360" w:lineRule="auto"/>
        <w:ind w:left="33"/>
        <w:jc w:val="both"/>
        <w:rPr>
          <w:rFonts w:ascii="Tahoma" w:eastAsia="Tahoma" w:hAnsi="Tahoma" w:cs="David"/>
        </w:rPr>
      </w:pPr>
      <w:r w:rsidRPr="001679AC">
        <w:rPr>
          <w:rFonts w:ascii="Tahoma" w:eastAsia="Tahoma" w:hAnsi="Tahoma" w:cs="David"/>
          <w:rtl/>
        </w:rPr>
        <w:t>אני הח"מ __________ ת.ז. _______________ לאחר שהוזהרתי כי עלי לומר את האמת וכי אהיה צפוי לעונשים הקבועים בחוק אם לא אעשה כן, מצהיר/ה בזה כדלקמן:</w:t>
      </w:r>
    </w:p>
    <w:p w14:paraId="435D8AF0" w14:textId="77777777" w:rsidR="001D616D" w:rsidRPr="001679AC" w:rsidRDefault="00B6131A" w:rsidP="00685638">
      <w:pPr>
        <w:spacing w:before="100" w:beforeAutospacing="1" w:after="100" w:afterAutospacing="1" w:line="360" w:lineRule="auto"/>
        <w:ind w:left="33"/>
        <w:jc w:val="both"/>
        <w:rPr>
          <w:rFonts w:ascii="Tahoma" w:eastAsia="Tahoma" w:hAnsi="Tahoma" w:cs="David"/>
        </w:rPr>
      </w:pPr>
      <w:r w:rsidRPr="001679AC">
        <w:rPr>
          <w:rFonts w:ascii="Tahoma" w:eastAsia="Tahoma" w:hAnsi="Tahoma" w:cs="David"/>
          <w:rtl/>
        </w:rPr>
        <w:t xml:space="preserve">הנני נותן תצהיר זה בשם ___________________ שהוא מציע במכרז </w:t>
      </w:r>
      <w:r w:rsidR="00685638" w:rsidRPr="001679AC">
        <w:rPr>
          <w:rFonts w:ascii="Tahoma" w:eastAsia="Tahoma" w:hAnsi="Tahoma" w:cs="David" w:hint="cs"/>
          <w:rtl/>
        </w:rPr>
        <w:t>מרכזי</w:t>
      </w:r>
      <w:r w:rsidRPr="001679AC">
        <w:rPr>
          <w:rFonts w:ascii="Tahoma" w:eastAsia="Tahoma" w:hAnsi="Tahoma" w:cs="David"/>
          <w:rtl/>
        </w:rPr>
        <w:t xml:space="preserve"> </w:t>
      </w:r>
      <w:r w:rsidR="0004109E" w:rsidRPr="001679AC">
        <w:rPr>
          <w:rFonts w:ascii="Tahoma" w:eastAsia="Tahoma" w:hAnsi="Tahoma" w:cs="David" w:hint="cs"/>
          <w:rtl/>
        </w:rPr>
        <w:t>09-2018</w:t>
      </w:r>
      <w:r w:rsidRPr="001679AC">
        <w:rPr>
          <w:rFonts w:ascii="Tahoma" w:eastAsia="Tahoma" w:hAnsi="Tahoma" w:cs="David"/>
          <w:rtl/>
        </w:rPr>
        <w:t xml:space="preserve">, </w:t>
      </w:r>
      <w:r w:rsidR="00C87273" w:rsidRPr="001679AC">
        <w:rPr>
          <w:rFonts w:ascii="Tahoma" w:eastAsia="Tahoma" w:hAnsi="Tahoma" w:cs="David" w:hint="cs"/>
          <w:rtl/>
        </w:rPr>
        <w:t>לקבלת שירותי ייעוץ ופיתוח קורסים ללמידה מקוונת עבור משרדי הממשלה</w:t>
      </w:r>
      <w:r w:rsidRPr="001679AC">
        <w:rPr>
          <w:rFonts w:ascii="Tahoma" w:eastAsia="Tahoma" w:hAnsi="Tahoma" w:cs="David"/>
          <w:rtl/>
        </w:rPr>
        <w:t xml:space="preserve"> (להלן: "</w:t>
      </w:r>
      <w:r w:rsidRPr="001679AC">
        <w:rPr>
          <w:rFonts w:ascii="Tahoma" w:eastAsia="Tahoma" w:hAnsi="Tahoma" w:cs="David"/>
          <w:b/>
          <w:bCs/>
          <w:rtl/>
        </w:rPr>
        <w:t>המכרז</w:t>
      </w:r>
      <w:r w:rsidRPr="001679AC">
        <w:rPr>
          <w:rFonts w:ascii="Tahoma" w:eastAsia="Tahoma" w:hAnsi="Tahoma" w:cs="David"/>
          <w:rtl/>
        </w:rPr>
        <w:t xml:space="preserve">"), המבקש להתקשר עם עורך המכרז (להלן: "המציע"). </w:t>
      </w:r>
    </w:p>
    <w:p w14:paraId="76A80169" w14:textId="77777777" w:rsidR="001D616D" w:rsidRPr="001679AC" w:rsidRDefault="00B6131A" w:rsidP="00D00BAF">
      <w:pPr>
        <w:spacing w:before="100" w:beforeAutospacing="1" w:after="100" w:afterAutospacing="1" w:line="360" w:lineRule="auto"/>
        <w:ind w:left="33" w:right="-180"/>
        <w:rPr>
          <w:rFonts w:ascii="Tahoma" w:eastAsia="Tahoma" w:hAnsi="Tahoma" w:cs="David"/>
        </w:rPr>
      </w:pPr>
      <w:r w:rsidRPr="001679AC">
        <w:rPr>
          <w:rFonts w:ascii="Tahoma" w:eastAsia="Tahoma" w:hAnsi="Tahoma" w:cs="David"/>
          <w:rtl/>
        </w:rPr>
        <w:t>תפקידי במציע: _____________________________________.</w:t>
      </w:r>
    </w:p>
    <w:p w14:paraId="264B0C63" w14:textId="77777777" w:rsidR="001D616D" w:rsidRPr="001679AC" w:rsidRDefault="00B6131A" w:rsidP="00D00BAF">
      <w:pPr>
        <w:spacing w:before="100" w:beforeAutospacing="1" w:after="100" w:afterAutospacing="1" w:line="360" w:lineRule="auto"/>
        <w:ind w:left="33" w:right="-180"/>
        <w:rPr>
          <w:rFonts w:ascii="Tahoma" w:eastAsia="Tahoma" w:hAnsi="Tahoma" w:cs="David"/>
          <w:rtl/>
        </w:rPr>
      </w:pPr>
      <w:r w:rsidRPr="001679AC">
        <w:rPr>
          <w:rFonts w:ascii="Tahoma" w:eastAsia="Tahoma" w:hAnsi="Tahoma" w:cs="David"/>
          <w:rtl/>
        </w:rPr>
        <w:t>אני מצהיר/ה כי הנני מוסמך/ת לתת תצהיר זה בשם המציע.</w:t>
      </w:r>
    </w:p>
    <w:p w14:paraId="2826F387" w14:textId="77777777" w:rsidR="00F01C24" w:rsidRPr="001679AC" w:rsidRDefault="00800F09" w:rsidP="00C84C02">
      <w:pPr>
        <w:pStyle w:val="aff1"/>
        <w:numPr>
          <w:ilvl w:val="0"/>
          <w:numId w:val="203"/>
        </w:numPr>
        <w:spacing w:line="360" w:lineRule="auto"/>
        <w:ind w:left="767" w:right="-180" w:hanging="284"/>
        <w:jc w:val="both"/>
        <w:rPr>
          <w:rFonts w:cs="David"/>
          <w:b/>
          <w:bCs/>
        </w:rPr>
      </w:pPr>
      <w:r w:rsidRPr="001679AC">
        <w:rPr>
          <w:rFonts w:ascii="Tahoma" w:eastAsia="Tahoma" w:hAnsi="Tahoma" w:cs="David" w:hint="cs"/>
          <w:b/>
          <w:bCs/>
          <w:rtl/>
        </w:rPr>
        <w:t>המציע אפיין, פיתח ויישם לפחות שישה תוצרים (כהגדרתם במכרז זה)</w:t>
      </w:r>
      <w:r w:rsidR="00523AC5" w:rsidRPr="001679AC">
        <w:rPr>
          <w:rFonts w:ascii="Tahoma" w:eastAsia="Tahoma" w:hAnsi="Tahoma" w:cs="David" w:hint="cs"/>
          <w:b/>
          <w:bCs/>
          <w:rtl/>
        </w:rPr>
        <w:t>,</w:t>
      </w:r>
      <w:r w:rsidRPr="001679AC">
        <w:rPr>
          <w:rFonts w:ascii="Tahoma" w:eastAsia="Tahoma" w:hAnsi="Tahoma" w:cs="David" w:hint="cs"/>
          <w:b/>
          <w:bCs/>
          <w:rtl/>
        </w:rPr>
        <w:t xml:space="preserve"> </w:t>
      </w:r>
      <w:r w:rsidR="00C84C02" w:rsidRPr="001679AC">
        <w:rPr>
          <w:rFonts w:ascii="Tahoma" w:eastAsia="Tahoma" w:hAnsi="Tahoma" w:cs="David" w:hint="cs"/>
          <w:b/>
          <w:bCs/>
          <w:rtl/>
        </w:rPr>
        <w:t>בני</w:t>
      </w:r>
      <w:r w:rsidR="0043273D" w:rsidRPr="001679AC">
        <w:rPr>
          <w:rFonts w:ascii="Tahoma" w:eastAsia="Tahoma" w:hAnsi="Tahoma" w:cs="David" w:hint="cs"/>
          <w:b/>
          <w:bCs/>
          <w:rtl/>
        </w:rPr>
        <w:t xml:space="preserve"> זמן </w:t>
      </w:r>
      <w:r w:rsidR="00523AC5" w:rsidRPr="001679AC">
        <w:rPr>
          <w:rFonts w:ascii="Tahoma" w:eastAsia="Tahoma" w:hAnsi="Tahoma" w:cs="David" w:hint="cs"/>
          <w:b/>
          <w:bCs/>
          <w:rtl/>
        </w:rPr>
        <w:t xml:space="preserve"> תפוקות</w:t>
      </w:r>
      <w:r w:rsidR="0043273D" w:rsidRPr="001679AC">
        <w:rPr>
          <w:rFonts w:ascii="Tahoma" w:eastAsia="Tahoma" w:hAnsi="Tahoma" w:cs="David" w:hint="cs"/>
          <w:b/>
          <w:bCs/>
          <w:rtl/>
        </w:rPr>
        <w:t xml:space="preserve"> </w:t>
      </w:r>
      <w:r w:rsidR="00C84C02" w:rsidRPr="001679AC">
        <w:rPr>
          <w:rFonts w:ascii="Tahoma" w:eastAsia="Tahoma" w:hAnsi="Tahoma" w:cs="David" w:hint="cs"/>
          <w:b/>
          <w:bCs/>
          <w:rtl/>
        </w:rPr>
        <w:t>של</w:t>
      </w:r>
      <w:r w:rsidR="0043273D" w:rsidRPr="001679AC">
        <w:rPr>
          <w:rFonts w:ascii="Tahoma" w:eastAsia="Tahoma" w:hAnsi="Tahoma" w:cs="David" w:hint="cs"/>
          <w:b/>
          <w:bCs/>
          <w:rtl/>
        </w:rPr>
        <w:t xml:space="preserve"> עשר שעות </w:t>
      </w:r>
      <w:r w:rsidR="00C84C02" w:rsidRPr="001679AC">
        <w:rPr>
          <w:rFonts w:ascii="Tahoma" w:eastAsia="Tahoma" w:hAnsi="Tahoma" w:cs="David" w:hint="cs"/>
          <w:b/>
          <w:bCs/>
          <w:rtl/>
        </w:rPr>
        <w:t xml:space="preserve">לפחות, </w:t>
      </w:r>
      <w:r w:rsidR="0043273D" w:rsidRPr="001679AC">
        <w:rPr>
          <w:rFonts w:ascii="Tahoma" w:eastAsia="Tahoma" w:hAnsi="Tahoma" w:cs="David" w:hint="cs"/>
          <w:b/>
          <w:bCs/>
          <w:rtl/>
        </w:rPr>
        <w:t>שנמסרו ללקוח בתקופה שבין ה-1.1.2014 לבין המועד האחרון להגשת ההצעות.</w:t>
      </w:r>
    </w:p>
    <w:p w14:paraId="79595968" w14:textId="77777777" w:rsidR="00197395" w:rsidRPr="001679AC" w:rsidRDefault="00197395" w:rsidP="00227470">
      <w:pPr>
        <w:spacing w:line="360" w:lineRule="auto"/>
        <w:ind w:left="33" w:right="-180"/>
        <w:rPr>
          <w:rFonts w:ascii="Tahoma" w:eastAsia="Tahoma" w:hAnsi="Tahoma" w:cs="David"/>
          <w:rtl/>
        </w:rPr>
      </w:pPr>
    </w:p>
    <w:p w14:paraId="73C7E30A" w14:textId="77777777" w:rsidR="00197395" w:rsidRPr="001679AC" w:rsidRDefault="00197395" w:rsidP="00227470">
      <w:pPr>
        <w:spacing w:line="360" w:lineRule="auto"/>
        <w:ind w:left="33" w:right="-180"/>
        <w:rPr>
          <w:rFonts w:ascii="Tahoma" w:eastAsia="Tahoma" w:hAnsi="Tahoma" w:cs="David"/>
        </w:rPr>
      </w:pPr>
    </w:p>
    <w:tbl>
      <w:tblPr>
        <w:bidiVisual/>
        <w:tblW w:w="9364" w:type="dxa"/>
        <w:tblInd w:w="-91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433"/>
        <w:gridCol w:w="992"/>
        <w:gridCol w:w="1095"/>
        <w:gridCol w:w="1031"/>
        <w:gridCol w:w="1135"/>
        <w:gridCol w:w="992"/>
        <w:gridCol w:w="1134"/>
        <w:gridCol w:w="2552"/>
      </w:tblGrid>
      <w:tr w:rsidR="0002004F" w:rsidRPr="001679AC" w14:paraId="667F9A0C" w14:textId="77777777" w:rsidTr="0002004F">
        <w:tc>
          <w:tcPr>
            <w:tcW w:w="433" w:type="dxa"/>
            <w:tcBorders>
              <w:top w:val="single" w:sz="4" w:space="0" w:color="auto"/>
              <w:left w:val="single" w:sz="4" w:space="0" w:color="auto"/>
              <w:bottom w:val="single" w:sz="4" w:space="0" w:color="auto"/>
              <w:right w:val="single" w:sz="4" w:space="0" w:color="auto"/>
            </w:tcBorders>
            <w:shd w:val="clear" w:color="auto" w:fill="E0E0E0"/>
            <w:vAlign w:val="center"/>
          </w:tcPr>
          <w:p w14:paraId="565DE500" w14:textId="77777777" w:rsidR="0002004F" w:rsidRPr="001679AC" w:rsidRDefault="0002004F" w:rsidP="00BF7E3B">
            <w:pPr>
              <w:keepLines/>
              <w:spacing w:before="100" w:beforeAutospacing="1" w:after="100" w:afterAutospacing="1" w:line="320" w:lineRule="atLeast"/>
              <w:rPr>
                <w:rFonts w:cs="David"/>
                <w:rtl/>
              </w:rPr>
            </w:pPr>
          </w:p>
        </w:tc>
        <w:tc>
          <w:tcPr>
            <w:tcW w:w="992" w:type="dxa"/>
            <w:tcBorders>
              <w:top w:val="single" w:sz="4" w:space="0" w:color="auto"/>
              <w:left w:val="single" w:sz="4" w:space="0" w:color="auto"/>
              <w:bottom w:val="single" w:sz="4" w:space="0" w:color="auto"/>
              <w:right w:val="single" w:sz="4" w:space="0" w:color="auto"/>
            </w:tcBorders>
            <w:shd w:val="clear" w:color="auto" w:fill="E0E0E0"/>
            <w:vAlign w:val="center"/>
          </w:tcPr>
          <w:p w14:paraId="6B272044" w14:textId="77777777" w:rsidR="0002004F" w:rsidRPr="001679AC" w:rsidRDefault="0002004F" w:rsidP="00BF7E3B">
            <w:pPr>
              <w:keepLines/>
              <w:spacing w:before="100" w:beforeAutospacing="1" w:after="100" w:afterAutospacing="1" w:line="320" w:lineRule="atLeast"/>
              <w:jc w:val="center"/>
              <w:rPr>
                <w:rFonts w:cs="David"/>
                <w:rtl/>
              </w:rPr>
            </w:pPr>
            <w:r w:rsidRPr="001679AC">
              <w:rPr>
                <w:rFonts w:cs="David"/>
                <w:rtl/>
              </w:rPr>
              <w:t>הארגון</w:t>
            </w:r>
            <w:r w:rsidRPr="001679AC">
              <w:rPr>
                <w:rFonts w:cs="David" w:hint="cs"/>
                <w:rtl/>
              </w:rPr>
              <w:t xml:space="preserve"> המזמין</w:t>
            </w:r>
          </w:p>
        </w:tc>
        <w:tc>
          <w:tcPr>
            <w:tcW w:w="1095" w:type="dxa"/>
            <w:tcBorders>
              <w:top w:val="single" w:sz="4" w:space="0" w:color="auto"/>
              <w:left w:val="single" w:sz="4" w:space="0" w:color="auto"/>
              <w:bottom w:val="single" w:sz="4" w:space="0" w:color="auto"/>
              <w:right w:val="single" w:sz="4" w:space="0" w:color="auto"/>
            </w:tcBorders>
            <w:shd w:val="clear" w:color="auto" w:fill="E0E0E0"/>
          </w:tcPr>
          <w:p w14:paraId="570DC6CA" w14:textId="77777777" w:rsidR="0002004F" w:rsidRPr="001679AC" w:rsidRDefault="0002004F" w:rsidP="00BF7E3B">
            <w:pPr>
              <w:keepLines/>
              <w:spacing w:before="100" w:beforeAutospacing="1" w:after="100" w:afterAutospacing="1" w:line="320" w:lineRule="atLeast"/>
              <w:jc w:val="center"/>
              <w:rPr>
                <w:rFonts w:cs="David"/>
                <w:rtl/>
              </w:rPr>
            </w:pPr>
            <w:r w:rsidRPr="001679AC">
              <w:rPr>
                <w:rFonts w:cs="David" w:hint="cs"/>
                <w:rtl/>
              </w:rPr>
              <w:t>תיאור הפרויקט (ניתן לצרף הסבר בדף נפרד)</w:t>
            </w:r>
          </w:p>
        </w:tc>
        <w:tc>
          <w:tcPr>
            <w:tcW w:w="1031" w:type="dxa"/>
            <w:tcBorders>
              <w:top w:val="single" w:sz="4" w:space="0" w:color="auto"/>
              <w:left w:val="single" w:sz="4" w:space="0" w:color="auto"/>
              <w:bottom w:val="single" w:sz="4" w:space="0" w:color="auto"/>
              <w:right w:val="single" w:sz="4" w:space="0" w:color="auto"/>
            </w:tcBorders>
            <w:shd w:val="clear" w:color="auto" w:fill="E0E0E0"/>
            <w:vAlign w:val="center"/>
          </w:tcPr>
          <w:p w14:paraId="46901769" w14:textId="77777777" w:rsidR="0002004F" w:rsidRPr="001679AC" w:rsidRDefault="0002004F" w:rsidP="007213FE">
            <w:pPr>
              <w:keepLines/>
              <w:spacing w:before="100" w:beforeAutospacing="1" w:after="100" w:afterAutospacing="1" w:line="320" w:lineRule="atLeast"/>
              <w:jc w:val="center"/>
              <w:rPr>
                <w:rFonts w:cs="David"/>
                <w:rtl/>
              </w:rPr>
            </w:pPr>
            <w:r w:rsidRPr="001679AC">
              <w:rPr>
                <w:rFonts w:cs="David"/>
                <w:rtl/>
              </w:rPr>
              <w:t xml:space="preserve">כמות </w:t>
            </w:r>
            <w:r w:rsidRPr="001679AC">
              <w:rPr>
                <w:rFonts w:cs="David" w:hint="cs"/>
                <w:rtl/>
              </w:rPr>
              <w:t>השעות הלימוד בקורס המוגמר</w:t>
            </w:r>
            <w:r w:rsidR="001F7B31" w:rsidRPr="001679AC">
              <w:rPr>
                <w:rFonts w:cs="David" w:hint="cs"/>
                <w:rtl/>
              </w:rPr>
              <w:t xml:space="preserve"> (על פי הגדרת זמן תפוקות)</w:t>
            </w:r>
          </w:p>
        </w:tc>
        <w:tc>
          <w:tcPr>
            <w:tcW w:w="1135" w:type="dxa"/>
            <w:tcBorders>
              <w:top w:val="single" w:sz="4" w:space="0" w:color="auto"/>
              <w:left w:val="single" w:sz="4" w:space="0" w:color="auto"/>
              <w:bottom w:val="single" w:sz="4" w:space="0" w:color="auto"/>
              <w:right w:val="single" w:sz="4" w:space="0" w:color="auto"/>
            </w:tcBorders>
            <w:shd w:val="clear" w:color="auto" w:fill="E0E0E0"/>
          </w:tcPr>
          <w:p w14:paraId="20DF03CB" w14:textId="77777777" w:rsidR="0002004F" w:rsidRPr="001679AC" w:rsidRDefault="0002004F" w:rsidP="00BF7E3B">
            <w:pPr>
              <w:keepLines/>
              <w:spacing w:before="100" w:beforeAutospacing="1" w:after="100" w:afterAutospacing="1" w:line="320" w:lineRule="atLeast"/>
              <w:jc w:val="center"/>
              <w:rPr>
                <w:rFonts w:cs="David"/>
                <w:rtl/>
              </w:rPr>
            </w:pPr>
            <w:r w:rsidRPr="001679AC">
              <w:rPr>
                <w:rFonts w:cs="David" w:hint="cs"/>
                <w:rtl/>
              </w:rPr>
              <w:t>תאריך מסירת התוצר</w:t>
            </w:r>
          </w:p>
        </w:tc>
        <w:tc>
          <w:tcPr>
            <w:tcW w:w="992" w:type="dxa"/>
            <w:tcBorders>
              <w:top w:val="single" w:sz="4" w:space="0" w:color="auto"/>
              <w:left w:val="single" w:sz="4" w:space="0" w:color="auto"/>
              <w:bottom w:val="single" w:sz="4" w:space="0" w:color="auto"/>
              <w:right w:val="single" w:sz="4" w:space="0" w:color="auto"/>
            </w:tcBorders>
            <w:shd w:val="clear" w:color="auto" w:fill="E0E0E0"/>
            <w:vAlign w:val="center"/>
          </w:tcPr>
          <w:p w14:paraId="26A144C3" w14:textId="77777777" w:rsidR="0002004F" w:rsidRPr="001679AC" w:rsidRDefault="0002004F" w:rsidP="00BF7E3B">
            <w:pPr>
              <w:keepLines/>
              <w:spacing w:before="100" w:beforeAutospacing="1" w:after="100" w:afterAutospacing="1" w:line="320" w:lineRule="atLeast"/>
              <w:jc w:val="center"/>
              <w:rPr>
                <w:rFonts w:cs="David"/>
                <w:rtl/>
              </w:rPr>
            </w:pPr>
            <w:r w:rsidRPr="001679AC">
              <w:rPr>
                <w:rFonts w:cs="David" w:hint="cs"/>
                <w:rtl/>
              </w:rPr>
              <w:t>איש קשר ב</w:t>
            </w:r>
            <w:r w:rsidRPr="001679AC">
              <w:rPr>
                <w:rFonts w:cs="David"/>
                <w:rtl/>
              </w:rPr>
              <w:t>ארגון</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13D7A14B" w14:textId="77777777" w:rsidR="0002004F" w:rsidRPr="001679AC" w:rsidRDefault="0002004F" w:rsidP="00BF7E3B">
            <w:pPr>
              <w:keepLines/>
              <w:spacing w:before="100" w:beforeAutospacing="1" w:after="100" w:afterAutospacing="1" w:line="320" w:lineRule="atLeast"/>
              <w:jc w:val="center"/>
              <w:rPr>
                <w:rFonts w:cs="David"/>
                <w:rtl/>
              </w:rPr>
            </w:pPr>
            <w:r w:rsidRPr="001679AC">
              <w:rPr>
                <w:rFonts w:cs="David"/>
                <w:rtl/>
              </w:rPr>
              <w:t>טלפון</w:t>
            </w:r>
          </w:p>
        </w:tc>
        <w:tc>
          <w:tcPr>
            <w:tcW w:w="2552" w:type="dxa"/>
            <w:tcBorders>
              <w:top w:val="single" w:sz="4" w:space="0" w:color="auto"/>
              <w:left w:val="single" w:sz="4" w:space="0" w:color="auto"/>
              <w:bottom w:val="single" w:sz="4" w:space="0" w:color="auto"/>
              <w:right w:val="single" w:sz="4" w:space="0" w:color="auto"/>
            </w:tcBorders>
            <w:shd w:val="clear" w:color="auto" w:fill="E0E0E0"/>
            <w:vAlign w:val="center"/>
          </w:tcPr>
          <w:p w14:paraId="5253736A" w14:textId="77777777" w:rsidR="0002004F" w:rsidRPr="001679AC" w:rsidRDefault="0002004F" w:rsidP="00BF7E3B">
            <w:pPr>
              <w:keepLines/>
              <w:spacing w:before="100" w:beforeAutospacing="1" w:after="100" w:afterAutospacing="1" w:line="320" w:lineRule="atLeast"/>
              <w:jc w:val="center"/>
              <w:rPr>
                <w:rFonts w:cs="David"/>
                <w:rtl/>
              </w:rPr>
            </w:pPr>
            <w:r w:rsidRPr="001679AC">
              <w:rPr>
                <w:rFonts w:cs="David"/>
                <w:rtl/>
              </w:rPr>
              <w:t>דוא"ל</w:t>
            </w:r>
          </w:p>
        </w:tc>
      </w:tr>
      <w:tr w:rsidR="0002004F" w:rsidRPr="001679AC" w14:paraId="7D05F7AE" w14:textId="77777777" w:rsidTr="0002004F">
        <w:trPr>
          <w:trHeight w:hRule="exact" w:val="746"/>
        </w:trPr>
        <w:tc>
          <w:tcPr>
            <w:tcW w:w="433" w:type="dxa"/>
            <w:tcBorders>
              <w:top w:val="single" w:sz="4" w:space="0" w:color="auto"/>
              <w:left w:val="single" w:sz="4" w:space="0" w:color="auto"/>
              <w:bottom w:val="single" w:sz="4" w:space="0" w:color="auto"/>
              <w:right w:val="single" w:sz="4" w:space="0" w:color="auto"/>
            </w:tcBorders>
            <w:vAlign w:val="center"/>
          </w:tcPr>
          <w:p w14:paraId="4845B7D1" w14:textId="77777777" w:rsidR="0002004F" w:rsidRPr="001679AC" w:rsidRDefault="0002004F" w:rsidP="00BF7E3B">
            <w:pPr>
              <w:keepLines/>
              <w:spacing w:before="100" w:beforeAutospacing="1" w:after="100" w:afterAutospacing="1" w:line="320" w:lineRule="atLeast"/>
              <w:rPr>
                <w:rFonts w:cs="David"/>
                <w:rtl/>
              </w:rPr>
            </w:pPr>
            <w:r w:rsidRPr="001679AC">
              <w:rPr>
                <w:rFonts w:cs="David"/>
                <w:rtl/>
              </w:rPr>
              <w:t>1</w:t>
            </w:r>
          </w:p>
        </w:tc>
        <w:tc>
          <w:tcPr>
            <w:tcW w:w="992" w:type="dxa"/>
            <w:tcBorders>
              <w:top w:val="single" w:sz="4" w:space="0" w:color="auto"/>
              <w:left w:val="single" w:sz="4" w:space="0" w:color="auto"/>
              <w:bottom w:val="single" w:sz="4" w:space="0" w:color="auto"/>
              <w:right w:val="single" w:sz="4" w:space="0" w:color="auto"/>
            </w:tcBorders>
            <w:vAlign w:val="center"/>
          </w:tcPr>
          <w:p w14:paraId="35A9B7A0" w14:textId="77777777" w:rsidR="0002004F" w:rsidRPr="001679AC" w:rsidRDefault="0002004F" w:rsidP="00BF7E3B">
            <w:pPr>
              <w:keepLines/>
              <w:spacing w:before="100" w:beforeAutospacing="1" w:after="100" w:afterAutospacing="1" w:line="320" w:lineRule="atLeast"/>
              <w:rPr>
                <w:rFonts w:cs="David"/>
                <w:rtl/>
              </w:rPr>
            </w:pPr>
          </w:p>
          <w:p w14:paraId="4AF641C7" w14:textId="77777777" w:rsidR="0002004F" w:rsidRPr="001679AC" w:rsidRDefault="0002004F" w:rsidP="00BF7E3B">
            <w:pPr>
              <w:keepLines/>
              <w:spacing w:before="100" w:beforeAutospacing="1" w:after="100" w:afterAutospacing="1" w:line="320" w:lineRule="atLeast"/>
              <w:rPr>
                <w:rFonts w:cs="David"/>
                <w:rtl/>
              </w:rPr>
            </w:pPr>
          </w:p>
          <w:p w14:paraId="64464229" w14:textId="77777777" w:rsidR="0002004F" w:rsidRPr="001679AC" w:rsidRDefault="0002004F" w:rsidP="00BF7E3B">
            <w:pPr>
              <w:keepLines/>
              <w:spacing w:before="100" w:beforeAutospacing="1" w:after="100" w:afterAutospacing="1" w:line="320" w:lineRule="atLeast"/>
              <w:rPr>
                <w:rFonts w:cs="David"/>
                <w:rtl/>
              </w:rPr>
            </w:pPr>
          </w:p>
          <w:p w14:paraId="76651B0C" w14:textId="77777777" w:rsidR="0002004F" w:rsidRPr="001679AC" w:rsidRDefault="0002004F" w:rsidP="00BF7E3B">
            <w:pPr>
              <w:keepLines/>
              <w:spacing w:before="100" w:beforeAutospacing="1" w:after="100" w:afterAutospacing="1" w:line="320" w:lineRule="atLeast"/>
              <w:rPr>
                <w:rFonts w:cs="David"/>
                <w:rtl/>
              </w:rPr>
            </w:pPr>
          </w:p>
        </w:tc>
        <w:tc>
          <w:tcPr>
            <w:tcW w:w="1095" w:type="dxa"/>
            <w:tcBorders>
              <w:top w:val="single" w:sz="4" w:space="0" w:color="auto"/>
              <w:left w:val="single" w:sz="4" w:space="0" w:color="auto"/>
              <w:bottom w:val="single" w:sz="4" w:space="0" w:color="auto"/>
              <w:right w:val="single" w:sz="4" w:space="0" w:color="auto"/>
            </w:tcBorders>
          </w:tcPr>
          <w:p w14:paraId="1FCB9ABD" w14:textId="77777777" w:rsidR="0002004F" w:rsidRPr="001679AC" w:rsidRDefault="0002004F" w:rsidP="00BF7E3B">
            <w:pPr>
              <w:keepLines/>
              <w:spacing w:before="100" w:beforeAutospacing="1" w:after="100" w:afterAutospacing="1" w:line="320" w:lineRule="atLeast"/>
              <w:rPr>
                <w:rFonts w:cs="David"/>
                <w:rtl/>
              </w:rPr>
            </w:pPr>
          </w:p>
        </w:tc>
        <w:tc>
          <w:tcPr>
            <w:tcW w:w="1031" w:type="dxa"/>
            <w:tcBorders>
              <w:top w:val="single" w:sz="4" w:space="0" w:color="auto"/>
              <w:left w:val="single" w:sz="4" w:space="0" w:color="auto"/>
              <w:bottom w:val="single" w:sz="4" w:space="0" w:color="auto"/>
              <w:right w:val="single" w:sz="4" w:space="0" w:color="auto"/>
            </w:tcBorders>
            <w:vAlign w:val="center"/>
          </w:tcPr>
          <w:p w14:paraId="60FC1668" w14:textId="77777777" w:rsidR="0002004F" w:rsidRPr="001679AC" w:rsidRDefault="0002004F" w:rsidP="00BF7E3B">
            <w:pPr>
              <w:keepLines/>
              <w:spacing w:before="100" w:beforeAutospacing="1" w:after="100" w:afterAutospacing="1" w:line="320" w:lineRule="atLeast"/>
              <w:rPr>
                <w:rFonts w:cs="David"/>
                <w:rtl/>
              </w:rPr>
            </w:pPr>
          </w:p>
        </w:tc>
        <w:tc>
          <w:tcPr>
            <w:tcW w:w="1135" w:type="dxa"/>
            <w:tcBorders>
              <w:top w:val="single" w:sz="4" w:space="0" w:color="auto"/>
              <w:left w:val="single" w:sz="4" w:space="0" w:color="auto"/>
              <w:bottom w:val="single" w:sz="4" w:space="0" w:color="auto"/>
              <w:right w:val="single" w:sz="4" w:space="0" w:color="auto"/>
            </w:tcBorders>
          </w:tcPr>
          <w:p w14:paraId="41F47424" w14:textId="77777777" w:rsidR="0002004F" w:rsidRPr="001679AC" w:rsidRDefault="0002004F" w:rsidP="00BF7E3B">
            <w:pPr>
              <w:keepLines/>
              <w:spacing w:before="100" w:beforeAutospacing="1" w:after="100" w:afterAutospacing="1" w:line="320" w:lineRule="atLeast"/>
              <w:rPr>
                <w:rFonts w:cs="David"/>
                <w:rtl/>
              </w:rPr>
            </w:pPr>
          </w:p>
        </w:tc>
        <w:tc>
          <w:tcPr>
            <w:tcW w:w="992" w:type="dxa"/>
            <w:tcBorders>
              <w:top w:val="single" w:sz="4" w:space="0" w:color="auto"/>
              <w:left w:val="single" w:sz="4" w:space="0" w:color="auto"/>
              <w:bottom w:val="single" w:sz="4" w:space="0" w:color="auto"/>
              <w:right w:val="single" w:sz="4" w:space="0" w:color="auto"/>
            </w:tcBorders>
            <w:vAlign w:val="center"/>
          </w:tcPr>
          <w:p w14:paraId="5A18532E" w14:textId="77777777" w:rsidR="0002004F" w:rsidRPr="001679AC" w:rsidRDefault="0002004F" w:rsidP="00BF7E3B">
            <w:pPr>
              <w:keepLines/>
              <w:spacing w:before="100" w:beforeAutospacing="1" w:after="100" w:afterAutospacing="1" w:line="320" w:lineRule="atLeast"/>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723BFE33" w14:textId="77777777" w:rsidR="0002004F" w:rsidRPr="001679AC" w:rsidRDefault="0002004F" w:rsidP="00BF7E3B">
            <w:pPr>
              <w:keepLines/>
              <w:spacing w:before="100" w:beforeAutospacing="1" w:after="100" w:afterAutospacing="1" w:line="320" w:lineRule="atLeast"/>
              <w:rPr>
                <w:rFonts w:cs="David"/>
                <w:rtl/>
              </w:rPr>
            </w:pPr>
          </w:p>
        </w:tc>
        <w:tc>
          <w:tcPr>
            <w:tcW w:w="2552" w:type="dxa"/>
            <w:tcBorders>
              <w:top w:val="single" w:sz="4" w:space="0" w:color="auto"/>
              <w:left w:val="single" w:sz="4" w:space="0" w:color="auto"/>
              <w:bottom w:val="single" w:sz="4" w:space="0" w:color="auto"/>
              <w:right w:val="single" w:sz="4" w:space="0" w:color="auto"/>
            </w:tcBorders>
            <w:vAlign w:val="center"/>
          </w:tcPr>
          <w:p w14:paraId="0293D95A" w14:textId="77777777" w:rsidR="0002004F" w:rsidRPr="001679AC" w:rsidRDefault="0002004F" w:rsidP="00BF7E3B">
            <w:pPr>
              <w:keepLines/>
              <w:spacing w:before="100" w:beforeAutospacing="1" w:after="100" w:afterAutospacing="1" w:line="320" w:lineRule="atLeast"/>
              <w:rPr>
                <w:rFonts w:cs="David"/>
                <w:rtl/>
              </w:rPr>
            </w:pPr>
          </w:p>
        </w:tc>
      </w:tr>
      <w:tr w:rsidR="0002004F" w:rsidRPr="001679AC" w14:paraId="57A463D3" w14:textId="77777777" w:rsidTr="0002004F">
        <w:trPr>
          <w:trHeight w:hRule="exact" w:val="397"/>
        </w:trPr>
        <w:tc>
          <w:tcPr>
            <w:tcW w:w="433" w:type="dxa"/>
            <w:tcBorders>
              <w:top w:val="single" w:sz="4" w:space="0" w:color="auto"/>
              <w:left w:val="single" w:sz="4" w:space="0" w:color="auto"/>
              <w:bottom w:val="single" w:sz="4" w:space="0" w:color="auto"/>
              <w:right w:val="single" w:sz="4" w:space="0" w:color="auto"/>
            </w:tcBorders>
            <w:vAlign w:val="center"/>
          </w:tcPr>
          <w:p w14:paraId="68FBD1EF" w14:textId="77777777" w:rsidR="0002004F" w:rsidRPr="001679AC" w:rsidRDefault="0002004F" w:rsidP="00BF7E3B">
            <w:pPr>
              <w:keepLines/>
              <w:spacing w:before="100" w:beforeAutospacing="1" w:after="100" w:afterAutospacing="1" w:line="320" w:lineRule="atLeast"/>
              <w:rPr>
                <w:rFonts w:cs="David"/>
                <w:rtl/>
              </w:rPr>
            </w:pPr>
            <w:r w:rsidRPr="001679AC">
              <w:rPr>
                <w:rFonts w:cs="David"/>
                <w:rtl/>
              </w:rPr>
              <w:t>2</w:t>
            </w:r>
          </w:p>
        </w:tc>
        <w:tc>
          <w:tcPr>
            <w:tcW w:w="992" w:type="dxa"/>
            <w:tcBorders>
              <w:top w:val="single" w:sz="4" w:space="0" w:color="auto"/>
              <w:left w:val="single" w:sz="4" w:space="0" w:color="auto"/>
              <w:bottom w:val="single" w:sz="4" w:space="0" w:color="auto"/>
              <w:right w:val="single" w:sz="4" w:space="0" w:color="auto"/>
            </w:tcBorders>
            <w:vAlign w:val="center"/>
          </w:tcPr>
          <w:p w14:paraId="1FB1BB2E" w14:textId="77777777" w:rsidR="0002004F" w:rsidRPr="001679AC" w:rsidRDefault="0002004F" w:rsidP="00BF7E3B">
            <w:pPr>
              <w:keepLines/>
              <w:spacing w:before="100" w:beforeAutospacing="1" w:after="100" w:afterAutospacing="1" w:line="320" w:lineRule="atLeast"/>
              <w:rPr>
                <w:rFonts w:cs="David"/>
                <w:rtl/>
              </w:rPr>
            </w:pPr>
          </w:p>
          <w:p w14:paraId="0066A922" w14:textId="77777777" w:rsidR="0002004F" w:rsidRPr="001679AC" w:rsidRDefault="0002004F" w:rsidP="00BF7E3B">
            <w:pPr>
              <w:keepLines/>
              <w:spacing w:before="100" w:beforeAutospacing="1" w:after="100" w:afterAutospacing="1" w:line="320" w:lineRule="atLeast"/>
              <w:rPr>
                <w:rFonts w:cs="David"/>
                <w:rtl/>
              </w:rPr>
            </w:pPr>
          </w:p>
        </w:tc>
        <w:tc>
          <w:tcPr>
            <w:tcW w:w="1095" w:type="dxa"/>
            <w:tcBorders>
              <w:top w:val="single" w:sz="4" w:space="0" w:color="auto"/>
              <w:left w:val="single" w:sz="4" w:space="0" w:color="auto"/>
              <w:bottom w:val="single" w:sz="4" w:space="0" w:color="auto"/>
              <w:right w:val="single" w:sz="4" w:space="0" w:color="auto"/>
            </w:tcBorders>
          </w:tcPr>
          <w:p w14:paraId="7D733385" w14:textId="77777777" w:rsidR="0002004F" w:rsidRPr="001679AC" w:rsidRDefault="0002004F" w:rsidP="00BF7E3B">
            <w:pPr>
              <w:keepLines/>
              <w:spacing w:before="100" w:beforeAutospacing="1" w:after="100" w:afterAutospacing="1" w:line="320" w:lineRule="atLeast"/>
              <w:rPr>
                <w:rFonts w:cs="David"/>
                <w:rtl/>
              </w:rPr>
            </w:pPr>
          </w:p>
          <w:p w14:paraId="478C8208" w14:textId="77777777" w:rsidR="0002004F" w:rsidRPr="001679AC" w:rsidRDefault="0002004F" w:rsidP="00BF7E3B">
            <w:pPr>
              <w:keepLines/>
              <w:spacing w:before="100" w:beforeAutospacing="1" w:after="100" w:afterAutospacing="1" w:line="320" w:lineRule="atLeast"/>
              <w:rPr>
                <w:rFonts w:cs="David"/>
                <w:rtl/>
              </w:rPr>
            </w:pPr>
          </w:p>
        </w:tc>
        <w:tc>
          <w:tcPr>
            <w:tcW w:w="1031" w:type="dxa"/>
            <w:tcBorders>
              <w:top w:val="single" w:sz="4" w:space="0" w:color="auto"/>
              <w:left w:val="single" w:sz="4" w:space="0" w:color="auto"/>
              <w:bottom w:val="single" w:sz="4" w:space="0" w:color="auto"/>
              <w:right w:val="single" w:sz="4" w:space="0" w:color="auto"/>
            </w:tcBorders>
            <w:vAlign w:val="center"/>
          </w:tcPr>
          <w:p w14:paraId="746559C6" w14:textId="77777777" w:rsidR="0002004F" w:rsidRPr="001679AC" w:rsidRDefault="0002004F" w:rsidP="00BF7E3B">
            <w:pPr>
              <w:keepLines/>
              <w:spacing w:before="100" w:beforeAutospacing="1" w:after="100" w:afterAutospacing="1" w:line="320" w:lineRule="atLeast"/>
              <w:rPr>
                <w:rFonts w:cs="David"/>
                <w:rtl/>
              </w:rPr>
            </w:pPr>
          </w:p>
        </w:tc>
        <w:tc>
          <w:tcPr>
            <w:tcW w:w="1135" w:type="dxa"/>
            <w:tcBorders>
              <w:top w:val="single" w:sz="4" w:space="0" w:color="auto"/>
              <w:left w:val="single" w:sz="4" w:space="0" w:color="auto"/>
              <w:bottom w:val="single" w:sz="4" w:space="0" w:color="auto"/>
              <w:right w:val="single" w:sz="4" w:space="0" w:color="auto"/>
            </w:tcBorders>
          </w:tcPr>
          <w:p w14:paraId="6F31FE35" w14:textId="77777777" w:rsidR="0002004F" w:rsidRPr="001679AC" w:rsidRDefault="0002004F" w:rsidP="00BF7E3B">
            <w:pPr>
              <w:keepLines/>
              <w:spacing w:before="100" w:beforeAutospacing="1" w:after="100" w:afterAutospacing="1" w:line="320" w:lineRule="atLeast"/>
              <w:rPr>
                <w:rFonts w:cs="David"/>
                <w:rtl/>
              </w:rPr>
            </w:pPr>
          </w:p>
        </w:tc>
        <w:tc>
          <w:tcPr>
            <w:tcW w:w="992" w:type="dxa"/>
            <w:tcBorders>
              <w:top w:val="single" w:sz="4" w:space="0" w:color="auto"/>
              <w:left w:val="single" w:sz="4" w:space="0" w:color="auto"/>
              <w:bottom w:val="single" w:sz="4" w:space="0" w:color="auto"/>
              <w:right w:val="single" w:sz="4" w:space="0" w:color="auto"/>
            </w:tcBorders>
            <w:vAlign w:val="center"/>
          </w:tcPr>
          <w:p w14:paraId="6BF22C11" w14:textId="77777777" w:rsidR="0002004F" w:rsidRPr="001679AC" w:rsidRDefault="0002004F" w:rsidP="00BF7E3B">
            <w:pPr>
              <w:keepLines/>
              <w:spacing w:before="100" w:beforeAutospacing="1" w:after="100" w:afterAutospacing="1" w:line="320" w:lineRule="atLeast"/>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449168E9" w14:textId="77777777" w:rsidR="0002004F" w:rsidRPr="001679AC" w:rsidRDefault="0002004F" w:rsidP="00BF7E3B">
            <w:pPr>
              <w:keepLines/>
              <w:spacing w:before="100" w:beforeAutospacing="1" w:after="100" w:afterAutospacing="1" w:line="320" w:lineRule="atLeast"/>
              <w:rPr>
                <w:rFonts w:cs="David"/>
                <w:rtl/>
              </w:rPr>
            </w:pPr>
          </w:p>
        </w:tc>
        <w:tc>
          <w:tcPr>
            <w:tcW w:w="2552" w:type="dxa"/>
            <w:tcBorders>
              <w:top w:val="single" w:sz="4" w:space="0" w:color="auto"/>
              <w:left w:val="single" w:sz="4" w:space="0" w:color="auto"/>
              <w:bottom w:val="single" w:sz="4" w:space="0" w:color="auto"/>
              <w:right w:val="single" w:sz="4" w:space="0" w:color="auto"/>
            </w:tcBorders>
            <w:vAlign w:val="center"/>
          </w:tcPr>
          <w:p w14:paraId="1972794E" w14:textId="77777777" w:rsidR="0002004F" w:rsidRPr="001679AC" w:rsidRDefault="0002004F" w:rsidP="00BF7E3B">
            <w:pPr>
              <w:keepLines/>
              <w:spacing w:before="100" w:beforeAutospacing="1" w:after="100" w:afterAutospacing="1" w:line="320" w:lineRule="atLeast"/>
              <w:rPr>
                <w:rFonts w:cs="David"/>
                <w:rtl/>
              </w:rPr>
            </w:pPr>
          </w:p>
        </w:tc>
      </w:tr>
      <w:tr w:rsidR="0002004F" w:rsidRPr="001679AC" w14:paraId="3D55440D" w14:textId="77777777" w:rsidTr="0002004F">
        <w:trPr>
          <w:trHeight w:hRule="exact" w:val="849"/>
        </w:trPr>
        <w:tc>
          <w:tcPr>
            <w:tcW w:w="433" w:type="dxa"/>
            <w:tcBorders>
              <w:top w:val="single" w:sz="4" w:space="0" w:color="auto"/>
              <w:left w:val="single" w:sz="4" w:space="0" w:color="auto"/>
              <w:bottom w:val="single" w:sz="4" w:space="0" w:color="auto"/>
              <w:right w:val="single" w:sz="4" w:space="0" w:color="auto"/>
            </w:tcBorders>
            <w:vAlign w:val="center"/>
          </w:tcPr>
          <w:p w14:paraId="58968239" w14:textId="77777777" w:rsidR="0002004F" w:rsidRPr="001679AC" w:rsidRDefault="0002004F" w:rsidP="00BF7E3B">
            <w:pPr>
              <w:keepLines/>
              <w:spacing w:before="100" w:beforeAutospacing="1" w:after="100" w:afterAutospacing="1" w:line="320" w:lineRule="atLeast"/>
              <w:rPr>
                <w:rFonts w:cs="David"/>
                <w:rtl/>
              </w:rPr>
            </w:pPr>
            <w:r w:rsidRPr="001679AC">
              <w:rPr>
                <w:rFonts w:cs="David"/>
                <w:rtl/>
              </w:rPr>
              <w:t>3</w:t>
            </w:r>
          </w:p>
        </w:tc>
        <w:tc>
          <w:tcPr>
            <w:tcW w:w="992" w:type="dxa"/>
            <w:tcBorders>
              <w:top w:val="single" w:sz="4" w:space="0" w:color="auto"/>
              <w:left w:val="single" w:sz="4" w:space="0" w:color="auto"/>
              <w:bottom w:val="single" w:sz="4" w:space="0" w:color="auto"/>
              <w:right w:val="single" w:sz="4" w:space="0" w:color="auto"/>
            </w:tcBorders>
            <w:vAlign w:val="center"/>
          </w:tcPr>
          <w:p w14:paraId="210EA61E" w14:textId="77777777" w:rsidR="0002004F" w:rsidRPr="001679AC" w:rsidRDefault="0002004F" w:rsidP="00BF7E3B">
            <w:pPr>
              <w:keepLines/>
              <w:spacing w:before="100" w:beforeAutospacing="1" w:after="100" w:afterAutospacing="1" w:line="320" w:lineRule="atLeast"/>
              <w:rPr>
                <w:rFonts w:cs="David"/>
                <w:rtl/>
              </w:rPr>
            </w:pPr>
          </w:p>
          <w:p w14:paraId="4A078578" w14:textId="77777777" w:rsidR="0002004F" w:rsidRPr="001679AC" w:rsidRDefault="0002004F" w:rsidP="00BF7E3B">
            <w:pPr>
              <w:keepLines/>
              <w:spacing w:before="100" w:beforeAutospacing="1" w:after="100" w:afterAutospacing="1" w:line="320" w:lineRule="atLeast"/>
              <w:rPr>
                <w:rFonts w:cs="David"/>
                <w:rtl/>
              </w:rPr>
            </w:pPr>
          </w:p>
        </w:tc>
        <w:tc>
          <w:tcPr>
            <w:tcW w:w="1095" w:type="dxa"/>
            <w:tcBorders>
              <w:top w:val="single" w:sz="4" w:space="0" w:color="auto"/>
              <w:left w:val="single" w:sz="4" w:space="0" w:color="auto"/>
              <w:bottom w:val="single" w:sz="4" w:space="0" w:color="auto"/>
              <w:right w:val="single" w:sz="4" w:space="0" w:color="auto"/>
            </w:tcBorders>
          </w:tcPr>
          <w:p w14:paraId="1D982BC1" w14:textId="77777777" w:rsidR="0002004F" w:rsidRPr="001679AC" w:rsidRDefault="0002004F" w:rsidP="00BF7E3B">
            <w:pPr>
              <w:keepLines/>
              <w:spacing w:before="100" w:beforeAutospacing="1" w:after="100" w:afterAutospacing="1" w:line="320" w:lineRule="atLeast"/>
              <w:rPr>
                <w:rFonts w:cs="David"/>
                <w:rtl/>
              </w:rPr>
            </w:pPr>
          </w:p>
        </w:tc>
        <w:tc>
          <w:tcPr>
            <w:tcW w:w="1031" w:type="dxa"/>
            <w:tcBorders>
              <w:top w:val="single" w:sz="4" w:space="0" w:color="auto"/>
              <w:left w:val="single" w:sz="4" w:space="0" w:color="auto"/>
              <w:bottom w:val="single" w:sz="4" w:space="0" w:color="auto"/>
              <w:right w:val="single" w:sz="4" w:space="0" w:color="auto"/>
            </w:tcBorders>
            <w:vAlign w:val="center"/>
          </w:tcPr>
          <w:p w14:paraId="71D358D0" w14:textId="77777777" w:rsidR="0002004F" w:rsidRPr="001679AC" w:rsidRDefault="0002004F" w:rsidP="00BF7E3B">
            <w:pPr>
              <w:keepLines/>
              <w:spacing w:before="100" w:beforeAutospacing="1" w:after="100" w:afterAutospacing="1" w:line="320" w:lineRule="atLeast"/>
              <w:rPr>
                <w:rFonts w:cs="David"/>
                <w:rtl/>
              </w:rPr>
            </w:pPr>
          </w:p>
        </w:tc>
        <w:tc>
          <w:tcPr>
            <w:tcW w:w="1135" w:type="dxa"/>
            <w:tcBorders>
              <w:top w:val="single" w:sz="4" w:space="0" w:color="auto"/>
              <w:left w:val="single" w:sz="4" w:space="0" w:color="auto"/>
              <w:bottom w:val="single" w:sz="4" w:space="0" w:color="auto"/>
              <w:right w:val="single" w:sz="4" w:space="0" w:color="auto"/>
            </w:tcBorders>
          </w:tcPr>
          <w:p w14:paraId="54030B43" w14:textId="77777777" w:rsidR="0002004F" w:rsidRPr="001679AC" w:rsidRDefault="0002004F" w:rsidP="00BF7E3B">
            <w:pPr>
              <w:keepLines/>
              <w:spacing w:before="100" w:beforeAutospacing="1" w:after="100" w:afterAutospacing="1" w:line="320" w:lineRule="atLeast"/>
              <w:rPr>
                <w:rFonts w:cs="David"/>
                <w:rtl/>
              </w:rPr>
            </w:pPr>
          </w:p>
        </w:tc>
        <w:tc>
          <w:tcPr>
            <w:tcW w:w="992" w:type="dxa"/>
            <w:tcBorders>
              <w:top w:val="single" w:sz="4" w:space="0" w:color="auto"/>
              <w:left w:val="single" w:sz="4" w:space="0" w:color="auto"/>
              <w:bottom w:val="single" w:sz="4" w:space="0" w:color="auto"/>
              <w:right w:val="single" w:sz="4" w:space="0" w:color="auto"/>
            </w:tcBorders>
            <w:vAlign w:val="center"/>
          </w:tcPr>
          <w:p w14:paraId="13D3F22B" w14:textId="77777777" w:rsidR="0002004F" w:rsidRPr="001679AC" w:rsidRDefault="0002004F" w:rsidP="00BF7E3B">
            <w:pPr>
              <w:keepLines/>
              <w:spacing w:before="100" w:beforeAutospacing="1" w:after="100" w:afterAutospacing="1" w:line="320" w:lineRule="atLeast"/>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44FE1385" w14:textId="77777777" w:rsidR="0002004F" w:rsidRPr="001679AC" w:rsidRDefault="0002004F" w:rsidP="00BF7E3B">
            <w:pPr>
              <w:keepLines/>
              <w:spacing w:before="100" w:beforeAutospacing="1" w:after="100" w:afterAutospacing="1" w:line="320" w:lineRule="atLeast"/>
              <w:rPr>
                <w:rFonts w:cs="David"/>
                <w:rtl/>
              </w:rPr>
            </w:pPr>
          </w:p>
        </w:tc>
        <w:tc>
          <w:tcPr>
            <w:tcW w:w="2552" w:type="dxa"/>
            <w:tcBorders>
              <w:top w:val="single" w:sz="4" w:space="0" w:color="auto"/>
              <w:left w:val="single" w:sz="4" w:space="0" w:color="auto"/>
              <w:bottom w:val="single" w:sz="4" w:space="0" w:color="auto"/>
              <w:right w:val="single" w:sz="4" w:space="0" w:color="auto"/>
            </w:tcBorders>
            <w:vAlign w:val="center"/>
          </w:tcPr>
          <w:p w14:paraId="623F9C1F" w14:textId="77777777" w:rsidR="0002004F" w:rsidRPr="001679AC" w:rsidRDefault="0002004F" w:rsidP="00BF7E3B">
            <w:pPr>
              <w:keepLines/>
              <w:spacing w:before="100" w:beforeAutospacing="1" w:after="100" w:afterAutospacing="1" w:line="320" w:lineRule="atLeast"/>
              <w:rPr>
                <w:rFonts w:cs="David"/>
                <w:rtl/>
              </w:rPr>
            </w:pPr>
          </w:p>
        </w:tc>
      </w:tr>
      <w:tr w:rsidR="0002004F" w:rsidRPr="001679AC" w14:paraId="048469D1" w14:textId="77777777" w:rsidTr="0002004F">
        <w:trPr>
          <w:trHeight w:hRule="exact" w:val="846"/>
        </w:trPr>
        <w:tc>
          <w:tcPr>
            <w:tcW w:w="433" w:type="dxa"/>
            <w:tcBorders>
              <w:top w:val="single" w:sz="4" w:space="0" w:color="auto"/>
              <w:left w:val="single" w:sz="4" w:space="0" w:color="auto"/>
              <w:bottom w:val="single" w:sz="4" w:space="0" w:color="auto"/>
              <w:right w:val="single" w:sz="4" w:space="0" w:color="auto"/>
            </w:tcBorders>
            <w:vAlign w:val="center"/>
          </w:tcPr>
          <w:p w14:paraId="0B208B0E" w14:textId="77777777" w:rsidR="0002004F" w:rsidRPr="001679AC" w:rsidRDefault="0002004F" w:rsidP="00BF7E3B">
            <w:pPr>
              <w:keepLines/>
              <w:spacing w:before="100" w:beforeAutospacing="1" w:after="100" w:afterAutospacing="1" w:line="320" w:lineRule="atLeast"/>
              <w:rPr>
                <w:rFonts w:cs="David"/>
                <w:rtl/>
              </w:rPr>
            </w:pPr>
            <w:r w:rsidRPr="001679AC">
              <w:rPr>
                <w:rFonts w:cs="David" w:hint="cs"/>
                <w:rtl/>
              </w:rPr>
              <w:t>4</w:t>
            </w:r>
          </w:p>
        </w:tc>
        <w:tc>
          <w:tcPr>
            <w:tcW w:w="992" w:type="dxa"/>
            <w:tcBorders>
              <w:top w:val="single" w:sz="4" w:space="0" w:color="auto"/>
              <w:left w:val="single" w:sz="4" w:space="0" w:color="auto"/>
              <w:bottom w:val="single" w:sz="4" w:space="0" w:color="auto"/>
              <w:right w:val="single" w:sz="4" w:space="0" w:color="auto"/>
            </w:tcBorders>
            <w:vAlign w:val="center"/>
          </w:tcPr>
          <w:p w14:paraId="7A8353E0" w14:textId="77777777" w:rsidR="0002004F" w:rsidRPr="001679AC" w:rsidRDefault="0002004F" w:rsidP="00BF7E3B">
            <w:pPr>
              <w:keepLines/>
              <w:spacing w:before="100" w:beforeAutospacing="1" w:after="100" w:afterAutospacing="1" w:line="320" w:lineRule="atLeast"/>
              <w:rPr>
                <w:rFonts w:cs="David"/>
                <w:rtl/>
              </w:rPr>
            </w:pPr>
          </w:p>
          <w:p w14:paraId="1B35B6A2" w14:textId="77777777" w:rsidR="0002004F" w:rsidRPr="001679AC" w:rsidRDefault="0002004F" w:rsidP="00BF7E3B">
            <w:pPr>
              <w:keepLines/>
              <w:spacing w:before="100" w:beforeAutospacing="1" w:after="100" w:afterAutospacing="1" w:line="320" w:lineRule="atLeast"/>
              <w:rPr>
                <w:rFonts w:cs="David"/>
                <w:rtl/>
              </w:rPr>
            </w:pPr>
          </w:p>
        </w:tc>
        <w:tc>
          <w:tcPr>
            <w:tcW w:w="1095" w:type="dxa"/>
            <w:tcBorders>
              <w:top w:val="single" w:sz="4" w:space="0" w:color="auto"/>
              <w:left w:val="single" w:sz="4" w:space="0" w:color="auto"/>
              <w:bottom w:val="single" w:sz="4" w:space="0" w:color="auto"/>
              <w:right w:val="single" w:sz="4" w:space="0" w:color="auto"/>
            </w:tcBorders>
          </w:tcPr>
          <w:p w14:paraId="76AC1ADF" w14:textId="77777777" w:rsidR="0002004F" w:rsidRPr="001679AC" w:rsidRDefault="0002004F" w:rsidP="00BF7E3B">
            <w:pPr>
              <w:keepLines/>
              <w:spacing w:before="100" w:beforeAutospacing="1" w:after="100" w:afterAutospacing="1" w:line="320" w:lineRule="atLeast"/>
              <w:rPr>
                <w:rFonts w:cs="David"/>
                <w:rtl/>
              </w:rPr>
            </w:pPr>
          </w:p>
        </w:tc>
        <w:tc>
          <w:tcPr>
            <w:tcW w:w="1031" w:type="dxa"/>
            <w:tcBorders>
              <w:top w:val="single" w:sz="4" w:space="0" w:color="auto"/>
              <w:left w:val="single" w:sz="4" w:space="0" w:color="auto"/>
              <w:bottom w:val="single" w:sz="4" w:space="0" w:color="auto"/>
              <w:right w:val="single" w:sz="4" w:space="0" w:color="auto"/>
            </w:tcBorders>
            <w:vAlign w:val="center"/>
          </w:tcPr>
          <w:p w14:paraId="438FDBCA" w14:textId="77777777" w:rsidR="0002004F" w:rsidRPr="001679AC" w:rsidRDefault="0002004F" w:rsidP="00BF7E3B">
            <w:pPr>
              <w:keepLines/>
              <w:spacing w:before="100" w:beforeAutospacing="1" w:after="100" w:afterAutospacing="1" w:line="320" w:lineRule="atLeast"/>
              <w:rPr>
                <w:rFonts w:cs="David"/>
                <w:rtl/>
              </w:rPr>
            </w:pPr>
          </w:p>
        </w:tc>
        <w:tc>
          <w:tcPr>
            <w:tcW w:w="1135" w:type="dxa"/>
            <w:tcBorders>
              <w:top w:val="single" w:sz="4" w:space="0" w:color="auto"/>
              <w:left w:val="single" w:sz="4" w:space="0" w:color="auto"/>
              <w:bottom w:val="single" w:sz="4" w:space="0" w:color="auto"/>
              <w:right w:val="single" w:sz="4" w:space="0" w:color="auto"/>
            </w:tcBorders>
          </w:tcPr>
          <w:p w14:paraId="00EFBB1D" w14:textId="77777777" w:rsidR="0002004F" w:rsidRPr="001679AC" w:rsidRDefault="0002004F" w:rsidP="00BF7E3B">
            <w:pPr>
              <w:keepLines/>
              <w:spacing w:before="100" w:beforeAutospacing="1" w:after="100" w:afterAutospacing="1" w:line="320" w:lineRule="atLeast"/>
              <w:rPr>
                <w:rFonts w:cs="David"/>
                <w:rtl/>
              </w:rPr>
            </w:pPr>
          </w:p>
        </w:tc>
        <w:tc>
          <w:tcPr>
            <w:tcW w:w="992" w:type="dxa"/>
            <w:tcBorders>
              <w:top w:val="single" w:sz="4" w:space="0" w:color="auto"/>
              <w:left w:val="single" w:sz="4" w:space="0" w:color="auto"/>
              <w:bottom w:val="single" w:sz="4" w:space="0" w:color="auto"/>
              <w:right w:val="single" w:sz="4" w:space="0" w:color="auto"/>
            </w:tcBorders>
            <w:vAlign w:val="center"/>
          </w:tcPr>
          <w:p w14:paraId="07E9FC23" w14:textId="77777777" w:rsidR="0002004F" w:rsidRPr="001679AC" w:rsidRDefault="0002004F" w:rsidP="00BF7E3B">
            <w:pPr>
              <w:keepLines/>
              <w:spacing w:before="100" w:beforeAutospacing="1" w:after="100" w:afterAutospacing="1" w:line="320" w:lineRule="atLeast"/>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367A91D3" w14:textId="77777777" w:rsidR="0002004F" w:rsidRPr="001679AC" w:rsidRDefault="0002004F" w:rsidP="00BF7E3B">
            <w:pPr>
              <w:keepLines/>
              <w:spacing w:before="100" w:beforeAutospacing="1" w:after="100" w:afterAutospacing="1" w:line="320" w:lineRule="atLeast"/>
              <w:rPr>
                <w:rFonts w:cs="David"/>
                <w:rtl/>
              </w:rPr>
            </w:pPr>
          </w:p>
        </w:tc>
        <w:tc>
          <w:tcPr>
            <w:tcW w:w="2552" w:type="dxa"/>
            <w:tcBorders>
              <w:top w:val="single" w:sz="4" w:space="0" w:color="auto"/>
              <w:left w:val="single" w:sz="4" w:space="0" w:color="auto"/>
              <w:bottom w:val="single" w:sz="4" w:space="0" w:color="auto"/>
              <w:right w:val="single" w:sz="4" w:space="0" w:color="auto"/>
            </w:tcBorders>
            <w:vAlign w:val="center"/>
          </w:tcPr>
          <w:p w14:paraId="17391918" w14:textId="77777777" w:rsidR="0002004F" w:rsidRPr="001679AC" w:rsidRDefault="0002004F" w:rsidP="00BF7E3B">
            <w:pPr>
              <w:keepLines/>
              <w:spacing w:before="100" w:beforeAutospacing="1" w:after="100" w:afterAutospacing="1" w:line="320" w:lineRule="atLeast"/>
              <w:rPr>
                <w:rFonts w:cs="David"/>
                <w:rtl/>
              </w:rPr>
            </w:pPr>
          </w:p>
        </w:tc>
      </w:tr>
      <w:tr w:rsidR="0002004F" w:rsidRPr="001679AC" w14:paraId="7593716B" w14:textId="77777777" w:rsidTr="0002004F">
        <w:trPr>
          <w:trHeight w:hRule="exact" w:val="858"/>
        </w:trPr>
        <w:tc>
          <w:tcPr>
            <w:tcW w:w="433" w:type="dxa"/>
            <w:tcBorders>
              <w:top w:val="single" w:sz="4" w:space="0" w:color="auto"/>
              <w:left w:val="single" w:sz="4" w:space="0" w:color="auto"/>
              <w:bottom w:val="single" w:sz="4" w:space="0" w:color="auto"/>
              <w:right w:val="single" w:sz="4" w:space="0" w:color="auto"/>
            </w:tcBorders>
            <w:vAlign w:val="center"/>
          </w:tcPr>
          <w:p w14:paraId="66DC1DF6" w14:textId="77777777" w:rsidR="0002004F" w:rsidRPr="001679AC" w:rsidRDefault="0002004F" w:rsidP="00BF7E3B">
            <w:pPr>
              <w:keepLines/>
              <w:spacing w:before="100" w:beforeAutospacing="1" w:after="100" w:afterAutospacing="1" w:line="320" w:lineRule="atLeast"/>
              <w:rPr>
                <w:rFonts w:cs="David"/>
                <w:rtl/>
              </w:rPr>
            </w:pPr>
            <w:r w:rsidRPr="001679AC">
              <w:rPr>
                <w:rFonts w:cs="David" w:hint="cs"/>
                <w:rtl/>
              </w:rPr>
              <w:t>5</w:t>
            </w:r>
          </w:p>
        </w:tc>
        <w:tc>
          <w:tcPr>
            <w:tcW w:w="992" w:type="dxa"/>
            <w:tcBorders>
              <w:top w:val="single" w:sz="4" w:space="0" w:color="auto"/>
              <w:left w:val="single" w:sz="4" w:space="0" w:color="auto"/>
              <w:bottom w:val="single" w:sz="4" w:space="0" w:color="auto"/>
              <w:right w:val="single" w:sz="4" w:space="0" w:color="auto"/>
            </w:tcBorders>
            <w:vAlign w:val="center"/>
          </w:tcPr>
          <w:p w14:paraId="2576588F" w14:textId="77777777" w:rsidR="0002004F" w:rsidRPr="001679AC" w:rsidRDefault="0002004F" w:rsidP="00BF7E3B">
            <w:pPr>
              <w:keepLines/>
              <w:spacing w:before="100" w:beforeAutospacing="1" w:after="100" w:afterAutospacing="1" w:line="320" w:lineRule="atLeast"/>
              <w:rPr>
                <w:rFonts w:cs="David"/>
                <w:rtl/>
              </w:rPr>
            </w:pPr>
          </w:p>
          <w:p w14:paraId="483038E5" w14:textId="77777777" w:rsidR="0002004F" w:rsidRPr="001679AC" w:rsidRDefault="0002004F" w:rsidP="00BF7E3B">
            <w:pPr>
              <w:keepLines/>
              <w:spacing w:before="100" w:beforeAutospacing="1" w:after="100" w:afterAutospacing="1" w:line="320" w:lineRule="atLeast"/>
              <w:rPr>
                <w:rFonts w:cs="David"/>
                <w:rtl/>
              </w:rPr>
            </w:pPr>
          </w:p>
        </w:tc>
        <w:tc>
          <w:tcPr>
            <w:tcW w:w="1095" w:type="dxa"/>
            <w:tcBorders>
              <w:top w:val="single" w:sz="4" w:space="0" w:color="auto"/>
              <w:left w:val="single" w:sz="4" w:space="0" w:color="auto"/>
              <w:bottom w:val="single" w:sz="4" w:space="0" w:color="auto"/>
              <w:right w:val="single" w:sz="4" w:space="0" w:color="auto"/>
            </w:tcBorders>
          </w:tcPr>
          <w:p w14:paraId="7D0385F3" w14:textId="77777777" w:rsidR="0002004F" w:rsidRPr="001679AC" w:rsidRDefault="0002004F" w:rsidP="00BF7E3B">
            <w:pPr>
              <w:keepLines/>
              <w:spacing w:before="100" w:beforeAutospacing="1" w:after="100" w:afterAutospacing="1" w:line="320" w:lineRule="atLeast"/>
              <w:rPr>
                <w:rFonts w:cs="David"/>
                <w:rtl/>
              </w:rPr>
            </w:pPr>
          </w:p>
        </w:tc>
        <w:tc>
          <w:tcPr>
            <w:tcW w:w="1031" w:type="dxa"/>
            <w:tcBorders>
              <w:top w:val="single" w:sz="4" w:space="0" w:color="auto"/>
              <w:left w:val="single" w:sz="4" w:space="0" w:color="auto"/>
              <w:bottom w:val="single" w:sz="4" w:space="0" w:color="auto"/>
              <w:right w:val="single" w:sz="4" w:space="0" w:color="auto"/>
            </w:tcBorders>
            <w:vAlign w:val="center"/>
          </w:tcPr>
          <w:p w14:paraId="0B36B68A" w14:textId="77777777" w:rsidR="0002004F" w:rsidRPr="001679AC" w:rsidRDefault="0002004F" w:rsidP="00BF7E3B">
            <w:pPr>
              <w:keepLines/>
              <w:spacing w:before="100" w:beforeAutospacing="1" w:after="100" w:afterAutospacing="1" w:line="320" w:lineRule="atLeast"/>
              <w:rPr>
                <w:rFonts w:cs="David"/>
                <w:rtl/>
              </w:rPr>
            </w:pPr>
          </w:p>
        </w:tc>
        <w:tc>
          <w:tcPr>
            <w:tcW w:w="1135" w:type="dxa"/>
            <w:tcBorders>
              <w:top w:val="single" w:sz="4" w:space="0" w:color="auto"/>
              <w:left w:val="single" w:sz="4" w:space="0" w:color="auto"/>
              <w:bottom w:val="single" w:sz="4" w:space="0" w:color="auto"/>
              <w:right w:val="single" w:sz="4" w:space="0" w:color="auto"/>
            </w:tcBorders>
          </w:tcPr>
          <w:p w14:paraId="4D0577F7" w14:textId="77777777" w:rsidR="0002004F" w:rsidRPr="001679AC" w:rsidRDefault="0002004F" w:rsidP="00BF7E3B">
            <w:pPr>
              <w:keepLines/>
              <w:spacing w:before="100" w:beforeAutospacing="1" w:after="100" w:afterAutospacing="1" w:line="320" w:lineRule="atLeast"/>
              <w:rPr>
                <w:rFonts w:cs="David"/>
                <w:rtl/>
              </w:rPr>
            </w:pPr>
          </w:p>
        </w:tc>
        <w:tc>
          <w:tcPr>
            <w:tcW w:w="992" w:type="dxa"/>
            <w:tcBorders>
              <w:top w:val="single" w:sz="4" w:space="0" w:color="auto"/>
              <w:left w:val="single" w:sz="4" w:space="0" w:color="auto"/>
              <w:bottom w:val="single" w:sz="4" w:space="0" w:color="auto"/>
              <w:right w:val="single" w:sz="4" w:space="0" w:color="auto"/>
            </w:tcBorders>
            <w:vAlign w:val="center"/>
          </w:tcPr>
          <w:p w14:paraId="65D82288" w14:textId="77777777" w:rsidR="0002004F" w:rsidRPr="001679AC" w:rsidRDefault="0002004F" w:rsidP="00BF7E3B">
            <w:pPr>
              <w:keepLines/>
              <w:spacing w:before="100" w:beforeAutospacing="1" w:after="100" w:afterAutospacing="1" w:line="320" w:lineRule="atLeast"/>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2FB1B983" w14:textId="77777777" w:rsidR="0002004F" w:rsidRPr="001679AC" w:rsidRDefault="0002004F" w:rsidP="00BF7E3B">
            <w:pPr>
              <w:keepLines/>
              <w:spacing w:before="100" w:beforeAutospacing="1" w:after="100" w:afterAutospacing="1" w:line="320" w:lineRule="atLeast"/>
              <w:rPr>
                <w:rFonts w:cs="David"/>
                <w:rtl/>
              </w:rPr>
            </w:pPr>
          </w:p>
        </w:tc>
        <w:tc>
          <w:tcPr>
            <w:tcW w:w="2552" w:type="dxa"/>
            <w:tcBorders>
              <w:top w:val="single" w:sz="4" w:space="0" w:color="auto"/>
              <w:left w:val="single" w:sz="4" w:space="0" w:color="auto"/>
              <w:bottom w:val="single" w:sz="4" w:space="0" w:color="auto"/>
              <w:right w:val="single" w:sz="4" w:space="0" w:color="auto"/>
            </w:tcBorders>
            <w:vAlign w:val="center"/>
          </w:tcPr>
          <w:p w14:paraId="5026A4F7" w14:textId="77777777" w:rsidR="0002004F" w:rsidRPr="001679AC" w:rsidRDefault="0002004F" w:rsidP="00BF7E3B">
            <w:pPr>
              <w:keepLines/>
              <w:spacing w:before="100" w:beforeAutospacing="1" w:after="100" w:afterAutospacing="1" w:line="320" w:lineRule="atLeast"/>
              <w:rPr>
                <w:rFonts w:cs="David"/>
                <w:rtl/>
              </w:rPr>
            </w:pPr>
          </w:p>
        </w:tc>
      </w:tr>
      <w:tr w:rsidR="0002004F" w:rsidRPr="001679AC" w14:paraId="0933C3B6" w14:textId="77777777" w:rsidTr="0002004F">
        <w:trPr>
          <w:trHeight w:hRule="exact" w:val="855"/>
        </w:trPr>
        <w:tc>
          <w:tcPr>
            <w:tcW w:w="433" w:type="dxa"/>
            <w:tcBorders>
              <w:top w:val="single" w:sz="4" w:space="0" w:color="auto"/>
              <w:left w:val="single" w:sz="4" w:space="0" w:color="auto"/>
              <w:bottom w:val="single" w:sz="4" w:space="0" w:color="auto"/>
              <w:right w:val="single" w:sz="4" w:space="0" w:color="auto"/>
            </w:tcBorders>
            <w:vAlign w:val="center"/>
          </w:tcPr>
          <w:p w14:paraId="3472FFF8" w14:textId="77777777" w:rsidR="0002004F" w:rsidRPr="001679AC" w:rsidRDefault="0002004F" w:rsidP="00BF7E3B">
            <w:pPr>
              <w:keepLines/>
              <w:spacing w:before="100" w:beforeAutospacing="1" w:after="100" w:afterAutospacing="1" w:line="320" w:lineRule="atLeast"/>
              <w:rPr>
                <w:rFonts w:cs="David"/>
                <w:rtl/>
              </w:rPr>
            </w:pPr>
            <w:r w:rsidRPr="001679AC">
              <w:rPr>
                <w:rFonts w:cs="David" w:hint="cs"/>
                <w:rtl/>
              </w:rPr>
              <w:t>6</w:t>
            </w:r>
          </w:p>
        </w:tc>
        <w:tc>
          <w:tcPr>
            <w:tcW w:w="992" w:type="dxa"/>
            <w:tcBorders>
              <w:top w:val="single" w:sz="4" w:space="0" w:color="auto"/>
              <w:left w:val="single" w:sz="4" w:space="0" w:color="auto"/>
              <w:bottom w:val="single" w:sz="4" w:space="0" w:color="auto"/>
              <w:right w:val="single" w:sz="4" w:space="0" w:color="auto"/>
            </w:tcBorders>
            <w:vAlign w:val="center"/>
          </w:tcPr>
          <w:p w14:paraId="3AD2AEBA" w14:textId="77777777" w:rsidR="0002004F" w:rsidRPr="001679AC" w:rsidRDefault="0002004F" w:rsidP="00BF7E3B">
            <w:pPr>
              <w:keepLines/>
              <w:spacing w:before="100" w:beforeAutospacing="1" w:after="100" w:afterAutospacing="1" w:line="320" w:lineRule="atLeast"/>
              <w:rPr>
                <w:rFonts w:cs="David"/>
                <w:rtl/>
              </w:rPr>
            </w:pPr>
          </w:p>
          <w:p w14:paraId="3F85E30C" w14:textId="77777777" w:rsidR="0002004F" w:rsidRPr="001679AC" w:rsidRDefault="0002004F" w:rsidP="00BF7E3B">
            <w:pPr>
              <w:keepLines/>
              <w:spacing w:before="100" w:beforeAutospacing="1" w:after="100" w:afterAutospacing="1" w:line="320" w:lineRule="atLeast"/>
              <w:rPr>
                <w:rFonts w:cs="David"/>
                <w:rtl/>
              </w:rPr>
            </w:pPr>
          </w:p>
        </w:tc>
        <w:tc>
          <w:tcPr>
            <w:tcW w:w="1095" w:type="dxa"/>
            <w:tcBorders>
              <w:top w:val="single" w:sz="4" w:space="0" w:color="auto"/>
              <w:left w:val="single" w:sz="4" w:space="0" w:color="auto"/>
              <w:bottom w:val="single" w:sz="4" w:space="0" w:color="auto"/>
              <w:right w:val="single" w:sz="4" w:space="0" w:color="auto"/>
            </w:tcBorders>
          </w:tcPr>
          <w:p w14:paraId="0E641629" w14:textId="77777777" w:rsidR="0002004F" w:rsidRPr="001679AC" w:rsidRDefault="0002004F" w:rsidP="00BF7E3B">
            <w:pPr>
              <w:keepLines/>
              <w:spacing w:before="100" w:beforeAutospacing="1" w:after="100" w:afterAutospacing="1" w:line="320" w:lineRule="atLeast"/>
              <w:rPr>
                <w:rFonts w:cs="David"/>
                <w:rtl/>
              </w:rPr>
            </w:pPr>
          </w:p>
        </w:tc>
        <w:tc>
          <w:tcPr>
            <w:tcW w:w="1031" w:type="dxa"/>
            <w:tcBorders>
              <w:top w:val="single" w:sz="4" w:space="0" w:color="auto"/>
              <w:left w:val="single" w:sz="4" w:space="0" w:color="auto"/>
              <w:bottom w:val="single" w:sz="4" w:space="0" w:color="auto"/>
              <w:right w:val="single" w:sz="4" w:space="0" w:color="auto"/>
            </w:tcBorders>
            <w:vAlign w:val="center"/>
          </w:tcPr>
          <w:p w14:paraId="30B2CB5B" w14:textId="77777777" w:rsidR="0002004F" w:rsidRPr="001679AC" w:rsidRDefault="0002004F" w:rsidP="00BF7E3B">
            <w:pPr>
              <w:keepLines/>
              <w:spacing w:before="100" w:beforeAutospacing="1" w:after="100" w:afterAutospacing="1" w:line="320" w:lineRule="atLeast"/>
              <w:rPr>
                <w:rFonts w:cs="David"/>
                <w:rtl/>
              </w:rPr>
            </w:pPr>
          </w:p>
        </w:tc>
        <w:tc>
          <w:tcPr>
            <w:tcW w:w="1135" w:type="dxa"/>
            <w:tcBorders>
              <w:top w:val="single" w:sz="4" w:space="0" w:color="auto"/>
              <w:left w:val="single" w:sz="4" w:space="0" w:color="auto"/>
              <w:bottom w:val="single" w:sz="4" w:space="0" w:color="auto"/>
              <w:right w:val="single" w:sz="4" w:space="0" w:color="auto"/>
            </w:tcBorders>
          </w:tcPr>
          <w:p w14:paraId="56303F32" w14:textId="77777777" w:rsidR="0002004F" w:rsidRPr="001679AC" w:rsidRDefault="0002004F" w:rsidP="00BF7E3B">
            <w:pPr>
              <w:keepLines/>
              <w:spacing w:before="100" w:beforeAutospacing="1" w:after="100" w:afterAutospacing="1" w:line="320" w:lineRule="atLeast"/>
              <w:rPr>
                <w:rFonts w:cs="David"/>
                <w:rtl/>
              </w:rPr>
            </w:pPr>
          </w:p>
        </w:tc>
        <w:tc>
          <w:tcPr>
            <w:tcW w:w="992" w:type="dxa"/>
            <w:tcBorders>
              <w:top w:val="single" w:sz="4" w:space="0" w:color="auto"/>
              <w:left w:val="single" w:sz="4" w:space="0" w:color="auto"/>
              <w:bottom w:val="single" w:sz="4" w:space="0" w:color="auto"/>
              <w:right w:val="single" w:sz="4" w:space="0" w:color="auto"/>
            </w:tcBorders>
            <w:vAlign w:val="center"/>
          </w:tcPr>
          <w:p w14:paraId="13F5328A" w14:textId="77777777" w:rsidR="0002004F" w:rsidRPr="001679AC" w:rsidRDefault="0002004F" w:rsidP="00BF7E3B">
            <w:pPr>
              <w:keepLines/>
              <w:spacing w:before="100" w:beforeAutospacing="1" w:after="100" w:afterAutospacing="1" w:line="320" w:lineRule="atLeast"/>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40A095A6" w14:textId="77777777" w:rsidR="0002004F" w:rsidRPr="001679AC" w:rsidRDefault="0002004F" w:rsidP="00BF7E3B">
            <w:pPr>
              <w:keepLines/>
              <w:spacing w:before="100" w:beforeAutospacing="1" w:after="100" w:afterAutospacing="1" w:line="320" w:lineRule="atLeast"/>
              <w:rPr>
                <w:rFonts w:cs="David"/>
                <w:rtl/>
              </w:rPr>
            </w:pPr>
          </w:p>
        </w:tc>
        <w:tc>
          <w:tcPr>
            <w:tcW w:w="2552" w:type="dxa"/>
            <w:tcBorders>
              <w:top w:val="single" w:sz="4" w:space="0" w:color="auto"/>
              <w:left w:val="single" w:sz="4" w:space="0" w:color="auto"/>
              <w:bottom w:val="single" w:sz="4" w:space="0" w:color="auto"/>
              <w:right w:val="single" w:sz="4" w:space="0" w:color="auto"/>
            </w:tcBorders>
            <w:vAlign w:val="center"/>
          </w:tcPr>
          <w:p w14:paraId="6B99E003" w14:textId="77777777" w:rsidR="0002004F" w:rsidRPr="001679AC" w:rsidRDefault="0002004F" w:rsidP="00BF7E3B">
            <w:pPr>
              <w:keepLines/>
              <w:spacing w:before="100" w:beforeAutospacing="1" w:after="100" w:afterAutospacing="1" w:line="320" w:lineRule="atLeast"/>
              <w:rPr>
                <w:rFonts w:cs="David"/>
                <w:rtl/>
              </w:rPr>
            </w:pPr>
          </w:p>
        </w:tc>
      </w:tr>
    </w:tbl>
    <w:p w14:paraId="21E7D0E5" w14:textId="77777777" w:rsidR="0070027F" w:rsidRPr="001679AC" w:rsidRDefault="0070027F" w:rsidP="00D00BAF">
      <w:pPr>
        <w:pStyle w:val="aff1"/>
        <w:spacing w:before="100" w:beforeAutospacing="1" w:after="100" w:afterAutospacing="1" w:line="360" w:lineRule="auto"/>
        <w:ind w:left="180"/>
        <w:rPr>
          <w:rFonts w:cs="David"/>
          <w:rtl/>
        </w:rPr>
      </w:pPr>
    </w:p>
    <w:p w14:paraId="5545A85F" w14:textId="77777777" w:rsidR="007C7A22" w:rsidRPr="001679AC" w:rsidRDefault="007C7A22" w:rsidP="0002004F">
      <w:pPr>
        <w:pStyle w:val="aff1"/>
        <w:spacing w:before="100" w:beforeAutospacing="1" w:after="100" w:afterAutospacing="1" w:line="360" w:lineRule="auto"/>
        <w:ind w:left="180"/>
        <w:rPr>
          <w:rFonts w:cs="David"/>
          <w:rtl/>
        </w:rPr>
      </w:pPr>
      <w:r w:rsidRPr="001679AC">
        <w:rPr>
          <w:rFonts w:cs="David" w:hint="cs"/>
          <w:rtl/>
        </w:rPr>
        <w:t xml:space="preserve">*המציע רשאי </w:t>
      </w:r>
      <w:r w:rsidR="0002004F" w:rsidRPr="001679AC">
        <w:rPr>
          <w:rFonts w:cs="David" w:hint="cs"/>
          <w:rtl/>
        </w:rPr>
        <w:t>להעתיק טבלה זו ולהגישה בדף נפרד. יש לסמנו כנספח 5.1- מידע נוסף אודות המציע*</w:t>
      </w:r>
    </w:p>
    <w:p w14:paraId="6C5933C7" w14:textId="77777777" w:rsidR="005721B3" w:rsidRDefault="005721B3" w:rsidP="001035BF">
      <w:pPr>
        <w:pStyle w:val="aff1"/>
        <w:spacing w:before="100" w:beforeAutospacing="1" w:after="100" w:afterAutospacing="1" w:line="360" w:lineRule="auto"/>
        <w:ind w:left="180"/>
        <w:rPr>
          <w:rFonts w:cs="David"/>
          <w:rtl/>
        </w:rPr>
      </w:pPr>
      <w:r w:rsidRPr="001679AC">
        <w:rPr>
          <w:rFonts w:cs="David" w:hint="cs"/>
          <w:rtl/>
        </w:rPr>
        <w:t xml:space="preserve">**לצורך בדיקת אמת המידה המקצועית "בחינת איכות תוצרי למידה" נא לסמן שני </w:t>
      </w:r>
      <w:r w:rsidR="001035BF" w:rsidRPr="001679AC">
        <w:rPr>
          <w:rFonts w:cs="David" w:hint="cs"/>
          <w:rtl/>
        </w:rPr>
        <w:t>תוצרים</w:t>
      </w:r>
      <w:r w:rsidRPr="001679AC">
        <w:rPr>
          <w:rFonts w:cs="David" w:hint="cs"/>
          <w:rtl/>
        </w:rPr>
        <w:t xml:space="preserve"> מאלו שהוצגו לעיל שהמציע מעוניין שעורך המכרז יבדוק וינקד את רמת האיכות שלהם.</w:t>
      </w:r>
      <w:r w:rsidR="001035BF" w:rsidRPr="001679AC">
        <w:rPr>
          <w:rFonts w:cs="David" w:hint="cs"/>
          <w:rtl/>
        </w:rPr>
        <w:t xml:space="preserve"> על התוצרים לעמוד בדרישות שבנספח 9.</w:t>
      </w:r>
    </w:p>
    <w:p w14:paraId="35244F62" w14:textId="77777777" w:rsidR="009B5D56" w:rsidRPr="001679AC" w:rsidRDefault="009B5D56" w:rsidP="001035BF">
      <w:pPr>
        <w:pStyle w:val="aff1"/>
        <w:spacing w:before="100" w:beforeAutospacing="1" w:after="100" w:afterAutospacing="1" w:line="360" w:lineRule="auto"/>
        <w:ind w:left="180"/>
        <w:rPr>
          <w:rFonts w:cs="David"/>
          <w:rtl/>
        </w:rPr>
      </w:pPr>
    </w:p>
    <w:p w14:paraId="4D062044" w14:textId="77777777" w:rsidR="00932880" w:rsidRPr="001679AC" w:rsidRDefault="00932880" w:rsidP="00AD6CE5">
      <w:pPr>
        <w:pStyle w:val="aff1"/>
        <w:numPr>
          <w:ilvl w:val="0"/>
          <w:numId w:val="203"/>
        </w:numPr>
        <w:spacing w:before="100" w:beforeAutospacing="1" w:after="100" w:afterAutospacing="1" w:line="360" w:lineRule="auto"/>
        <w:ind w:left="625" w:hanging="265"/>
        <w:jc w:val="both"/>
        <w:rPr>
          <w:rFonts w:cs="David"/>
          <w:b/>
          <w:bCs/>
        </w:rPr>
      </w:pPr>
      <w:r w:rsidRPr="001679AC">
        <w:rPr>
          <w:rFonts w:cs="David" w:hint="cs"/>
          <w:b/>
          <w:bCs/>
          <w:rtl/>
        </w:rPr>
        <w:t xml:space="preserve">המציע מעסיק בחברתו מנהל פדגוגי אחד או יותר </w:t>
      </w:r>
      <w:r w:rsidR="00AD6CE5" w:rsidRPr="001679AC">
        <w:rPr>
          <w:rFonts w:cs="David" w:hint="cs"/>
          <w:b/>
          <w:bCs/>
          <w:rtl/>
        </w:rPr>
        <w:t xml:space="preserve">במשך 6 חודשים רצופים לפחות </w:t>
      </w:r>
      <w:r w:rsidRPr="001679AC">
        <w:rPr>
          <w:rFonts w:cs="David" w:hint="cs"/>
          <w:b/>
          <w:bCs/>
          <w:rtl/>
        </w:rPr>
        <w:t>בהיקף משרה שלא פחת מ- 75%. על המנהל הפדגוגי המועסק לעמוד בדרישות הבאות:</w:t>
      </w:r>
    </w:p>
    <w:p w14:paraId="7F10BD58" w14:textId="77777777" w:rsidR="005E59B7" w:rsidRPr="001679AC" w:rsidRDefault="005E59B7" w:rsidP="00685638">
      <w:pPr>
        <w:pStyle w:val="aff1"/>
        <w:numPr>
          <w:ilvl w:val="1"/>
          <w:numId w:val="203"/>
        </w:numPr>
        <w:spacing w:before="100" w:beforeAutospacing="1" w:after="100" w:afterAutospacing="1" w:line="360" w:lineRule="auto"/>
        <w:ind w:left="1617" w:hanging="850"/>
        <w:jc w:val="both"/>
        <w:rPr>
          <w:rFonts w:cs="David"/>
          <w:b/>
          <w:bCs/>
        </w:rPr>
      </w:pPr>
      <w:r w:rsidRPr="001679AC">
        <w:rPr>
          <w:rFonts w:cs="David"/>
          <w:b/>
          <w:bCs/>
          <w:rtl/>
        </w:rPr>
        <w:t xml:space="preserve">בעל </w:t>
      </w:r>
      <w:r w:rsidR="00685638" w:rsidRPr="001679AC">
        <w:rPr>
          <w:rFonts w:cs="David" w:hint="cs"/>
          <w:b/>
          <w:bCs/>
          <w:rtl/>
        </w:rPr>
        <w:t xml:space="preserve">לפחות 3 שנות ניסיון </w:t>
      </w:r>
      <w:r w:rsidRPr="001679AC">
        <w:rPr>
          <w:rFonts w:cs="David"/>
          <w:b/>
          <w:bCs/>
          <w:rtl/>
        </w:rPr>
        <w:t xml:space="preserve">מקצועי </w:t>
      </w:r>
      <w:r w:rsidR="00932880" w:rsidRPr="001679AC">
        <w:rPr>
          <w:rFonts w:cs="David" w:hint="cs"/>
          <w:b/>
          <w:bCs/>
          <w:rtl/>
        </w:rPr>
        <w:t>בהוראה</w:t>
      </w:r>
      <w:r w:rsidR="00AD6CE5" w:rsidRPr="001679AC">
        <w:rPr>
          <w:rFonts w:cs="David" w:hint="cs"/>
          <w:b/>
          <w:bCs/>
          <w:rtl/>
        </w:rPr>
        <w:t xml:space="preserve"> </w:t>
      </w:r>
      <w:r w:rsidR="00932880" w:rsidRPr="001679AC">
        <w:rPr>
          <w:rFonts w:cs="David" w:hint="cs"/>
          <w:b/>
          <w:bCs/>
          <w:rtl/>
        </w:rPr>
        <w:t>או</w:t>
      </w:r>
      <w:r w:rsidR="00AD6CE5" w:rsidRPr="001679AC">
        <w:rPr>
          <w:rFonts w:cs="David" w:hint="cs"/>
          <w:b/>
          <w:bCs/>
          <w:rtl/>
        </w:rPr>
        <w:t xml:space="preserve"> הדרכה </w:t>
      </w:r>
      <w:r w:rsidR="00932880" w:rsidRPr="001679AC">
        <w:rPr>
          <w:rFonts w:cs="David" w:hint="cs"/>
          <w:b/>
          <w:bCs/>
          <w:rtl/>
        </w:rPr>
        <w:t>או פיתוח ת</w:t>
      </w:r>
      <w:r w:rsidRPr="001679AC">
        <w:rPr>
          <w:rFonts w:cs="David" w:hint="cs"/>
          <w:b/>
          <w:bCs/>
          <w:rtl/>
        </w:rPr>
        <w:t>כניות לימוד</w:t>
      </w:r>
      <w:r w:rsidR="00AD6CE5" w:rsidRPr="001679AC">
        <w:rPr>
          <w:rFonts w:cs="David" w:hint="cs"/>
          <w:b/>
          <w:bCs/>
          <w:rtl/>
        </w:rPr>
        <w:t xml:space="preserve">ים בחינוך פורמלי </w:t>
      </w:r>
      <w:r w:rsidR="00685638" w:rsidRPr="001679AC">
        <w:rPr>
          <w:rFonts w:cs="David" w:hint="cs"/>
          <w:b/>
          <w:bCs/>
          <w:rtl/>
        </w:rPr>
        <w:t xml:space="preserve">או לא פורמלי, </w:t>
      </w:r>
      <w:r w:rsidR="00240200" w:rsidRPr="001679AC">
        <w:rPr>
          <w:rFonts w:cs="David"/>
          <w:b/>
          <w:bCs/>
          <w:rtl/>
        </w:rPr>
        <w:t>בתחום הפדגוגי</w:t>
      </w:r>
      <w:r w:rsidR="00240200" w:rsidRPr="001679AC">
        <w:rPr>
          <w:rFonts w:cs="David" w:hint="cs"/>
          <w:b/>
          <w:bCs/>
          <w:rtl/>
        </w:rPr>
        <w:t>ה.</w:t>
      </w:r>
      <w:r w:rsidRPr="001679AC">
        <w:rPr>
          <w:rFonts w:cs="David"/>
          <w:b/>
          <w:bCs/>
        </w:rPr>
        <w:t xml:space="preserve"> </w:t>
      </w:r>
    </w:p>
    <w:p w14:paraId="403CE7B5" w14:textId="77777777" w:rsidR="005E59B7" w:rsidRPr="001679AC" w:rsidRDefault="005E59B7" w:rsidP="00A51B8D">
      <w:pPr>
        <w:pStyle w:val="aff1"/>
        <w:numPr>
          <w:ilvl w:val="1"/>
          <w:numId w:val="203"/>
        </w:numPr>
        <w:spacing w:before="100" w:beforeAutospacing="1" w:after="100" w:afterAutospacing="1" w:line="360" w:lineRule="auto"/>
        <w:ind w:left="1617" w:hanging="850"/>
        <w:jc w:val="both"/>
        <w:rPr>
          <w:rFonts w:cs="David"/>
          <w:b/>
          <w:bCs/>
        </w:rPr>
      </w:pPr>
      <w:r w:rsidRPr="001679AC">
        <w:rPr>
          <w:rFonts w:cs="David"/>
          <w:b/>
          <w:bCs/>
          <w:rtl/>
        </w:rPr>
        <w:t>בעל ניסיון מקצועי של שנתיים (2) לפחות, בגיבוש מתודולוגיה/ות ללמידה מתוקשבת</w:t>
      </w:r>
      <w:r w:rsidR="00523AC5" w:rsidRPr="001679AC">
        <w:rPr>
          <w:rFonts w:cs="David" w:hint="cs"/>
          <w:b/>
          <w:bCs/>
          <w:rtl/>
        </w:rPr>
        <w:t>.</w:t>
      </w:r>
      <w:r w:rsidRPr="001679AC">
        <w:rPr>
          <w:rFonts w:cs="David"/>
          <w:b/>
          <w:bCs/>
          <w:rtl/>
        </w:rPr>
        <w:t xml:space="preserve"> </w:t>
      </w:r>
    </w:p>
    <w:p w14:paraId="7B91E5A3" w14:textId="77777777" w:rsidR="005E59B7" w:rsidRPr="001679AC" w:rsidRDefault="005E59B7" w:rsidP="00240200">
      <w:pPr>
        <w:pStyle w:val="aff1"/>
        <w:numPr>
          <w:ilvl w:val="1"/>
          <w:numId w:val="203"/>
        </w:numPr>
        <w:spacing w:before="100" w:beforeAutospacing="1" w:after="100" w:afterAutospacing="1" w:line="360" w:lineRule="auto"/>
        <w:ind w:left="1617" w:hanging="850"/>
        <w:jc w:val="both"/>
        <w:rPr>
          <w:rFonts w:cs="David"/>
          <w:b/>
          <w:bCs/>
        </w:rPr>
      </w:pPr>
      <w:r w:rsidRPr="001679AC">
        <w:rPr>
          <w:rFonts w:cs="David"/>
          <w:b/>
          <w:bCs/>
          <w:rtl/>
        </w:rPr>
        <w:t xml:space="preserve">בעל תואר אקדמי </w:t>
      </w:r>
      <w:r w:rsidRPr="001679AC">
        <w:rPr>
          <w:rFonts w:cs="David" w:hint="cs"/>
          <w:b/>
          <w:bCs/>
          <w:rtl/>
        </w:rPr>
        <w:t>מוכר ע"י המל"ג</w:t>
      </w:r>
      <w:r w:rsidRPr="001679AC">
        <w:rPr>
          <w:rFonts w:cs="David"/>
          <w:b/>
          <w:bCs/>
          <w:rtl/>
        </w:rPr>
        <w:t>.</w:t>
      </w:r>
    </w:p>
    <w:p w14:paraId="2723AB15" w14:textId="77777777" w:rsidR="005E59B7" w:rsidRPr="001679AC" w:rsidRDefault="005E59B7" w:rsidP="00D00BAF">
      <w:pPr>
        <w:pStyle w:val="aff1"/>
        <w:spacing w:before="100" w:beforeAutospacing="1" w:after="100" w:afterAutospacing="1" w:line="360" w:lineRule="auto"/>
        <w:ind w:left="180"/>
        <w:rPr>
          <w:rFonts w:cs="David"/>
          <w:b/>
          <w:bCs/>
          <w:rtl/>
        </w:rPr>
      </w:pPr>
    </w:p>
    <w:p w14:paraId="1E670AB0" w14:textId="77777777" w:rsidR="00E66E9B" w:rsidRPr="001679AC" w:rsidRDefault="00E66E9B" w:rsidP="00E66E9B">
      <w:pPr>
        <w:spacing w:before="100" w:beforeAutospacing="1" w:after="100" w:afterAutospacing="1" w:line="360" w:lineRule="auto"/>
        <w:ind w:left="1184" w:right="-180"/>
        <w:rPr>
          <w:rFonts w:cs="David"/>
          <w:b/>
          <w:bCs/>
          <w:u w:val="single"/>
          <w:rtl/>
        </w:rPr>
      </w:pPr>
      <w:r w:rsidRPr="001679AC">
        <w:rPr>
          <w:rFonts w:cs="David" w:hint="cs"/>
          <w:b/>
          <w:bCs/>
          <w:u w:val="single"/>
          <w:rtl/>
        </w:rPr>
        <w:t>טופס ניסיון מקצועי</w:t>
      </w:r>
    </w:p>
    <w:p w14:paraId="7211D568" w14:textId="77777777" w:rsidR="00E66E9B" w:rsidRPr="001679AC" w:rsidRDefault="00E66E9B" w:rsidP="00AD6CE5">
      <w:pPr>
        <w:pStyle w:val="aff1"/>
        <w:numPr>
          <w:ilvl w:val="0"/>
          <w:numId w:val="200"/>
        </w:numPr>
        <w:spacing w:before="100" w:beforeAutospacing="1" w:after="100" w:afterAutospacing="1" w:line="360" w:lineRule="auto"/>
        <w:ind w:right="-180"/>
        <w:rPr>
          <w:rFonts w:cs="David"/>
        </w:rPr>
      </w:pPr>
      <w:r w:rsidRPr="001679AC">
        <w:rPr>
          <w:rFonts w:cs="David" w:hint="cs"/>
          <w:rtl/>
        </w:rPr>
        <w:t xml:space="preserve">יש לצרף קו"ח של </w:t>
      </w:r>
      <w:r w:rsidR="00AD6CE5" w:rsidRPr="001679AC">
        <w:rPr>
          <w:rFonts w:cs="David" w:hint="cs"/>
          <w:rtl/>
        </w:rPr>
        <w:t>המנהל הפדגוגי</w:t>
      </w:r>
      <w:r w:rsidRPr="001679AC">
        <w:rPr>
          <w:rFonts w:cs="David" w:hint="cs"/>
          <w:rtl/>
        </w:rPr>
        <w:t>.</w:t>
      </w:r>
    </w:p>
    <w:p w14:paraId="3134DDF5" w14:textId="77777777" w:rsidR="00E66E9B" w:rsidRPr="001679AC" w:rsidRDefault="00E66E9B" w:rsidP="00AD6CE5">
      <w:pPr>
        <w:pStyle w:val="aff1"/>
        <w:numPr>
          <w:ilvl w:val="0"/>
          <w:numId w:val="200"/>
        </w:numPr>
        <w:spacing w:before="100" w:beforeAutospacing="1" w:after="100" w:afterAutospacing="1" w:line="360" w:lineRule="auto"/>
        <w:ind w:right="-180"/>
        <w:rPr>
          <w:rFonts w:cs="David"/>
        </w:rPr>
      </w:pPr>
      <w:r w:rsidRPr="001679AC">
        <w:rPr>
          <w:rFonts w:cs="David" w:hint="cs"/>
          <w:rtl/>
        </w:rPr>
        <w:t xml:space="preserve">יש לצרף אישור רו"ח כי </w:t>
      </w:r>
      <w:r w:rsidR="00AD6CE5" w:rsidRPr="001679AC">
        <w:rPr>
          <w:rFonts w:cs="David" w:hint="cs"/>
          <w:rtl/>
        </w:rPr>
        <w:t>המנהל הפדגוגי</w:t>
      </w:r>
      <w:r w:rsidRPr="001679AC">
        <w:rPr>
          <w:rFonts w:cs="David" w:hint="cs"/>
          <w:rtl/>
        </w:rPr>
        <w:t xml:space="preserve"> מועסק</w:t>
      </w:r>
      <w:r w:rsidR="00AD6CE5" w:rsidRPr="001679AC">
        <w:rPr>
          <w:rFonts w:cs="David" w:hint="cs"/>
          <w:rtl/>
        </w:rPr>
        <w:t>/ הועסק</w:t>
      </w:r>
      <w:r w:rsidRPr="001679AC">
        <w:rPr>
          <w:rFonts w:cs="David" w:hint="cs"/>
          <w:rtl/>
        </w:rPr>
        <w:t xml:space="preserve"> על ידי המציע והיקף ההעסקה.</w:t>
      </w:r>
    </w:p>
    <w:p w14:paraId="5433DE7D" w14:textId="77777777" w:rsidR="00E66E9B" w:rsidRPr="001679AC" w:rsidRDefault="00E66E9B" w:rsidP="00E66E9B">
      <w:pPr>
        <w:pStyle w:val="aff1"/>
        <w:numPr>
          <w:ilvl w:val="0"/>
          <w:numId w:val="200"/>
        </w:numPr>
        <w:spacing w:before="100" w:beforeAutospacing="1" w:after="100" w:afterAutospacing="1" w:line="360" w:lineRule="auto"/>
        <w:ind w:right="-180"/>
        <w:rPr>
          <w:rFonts w:cs="David"/>
        </w:rPr>
      </w:pPr>
      <w:r w:rsidRPr="001679AC">
        <w:rPr>
          <w:rFonts w:cs="David" w:hint="cs"/>
          <w:rtl/>
        </w:rPr>
        <w:t>יש לצרף תעודת השכלה רלוונטית.</w:t>
      </w:r>
    </w:p>
    <w:tbl>
      <w:tblPr>
        <w:tblStyle w:val="aff4"/>
        <w:bidiVisual/>
        <w:tblW w:w="8837" w:type="dxa"/>
        <w:tblBorders>
          <w:top w:val="single" w:sz="8" w:space="0" w:color="auto"/>
          <w:left w:val="single" w:sz="8" w:space="0" w:color="auto"/>
          <w:bottom w:val="single" w:sz="8" w:space="0" w:color="auto"/>
          <w:right w:val="single" w:sz="8" w:space="0" w:color="auto"/>
          <w:insideH w:val="none" w:sz="0" w:space="0" w:color="auto"/>
          <w:insideV w:val="none" w:sz="0" w:space="0" w:color="auto"/>
        </w:tblBorders>
        <w:tblLook w:val="04A0" w:firstRow="1" w:lastRow="0" w:firstColumn="1" w:lastColumn="0" w:noHBand="0" w:noVBand="1"/>
      </w:tblPr>
      <w:tblGrid>
        <w:gridCol w:w="691"/>
        <w:gridCol w:w="83"/>
        <w:gridCol w:w="1127"/>
        <w:gridCol w:w="36"/>
        <w:gridCol w:w="320"/>
        <w:gridCol w:w="1280"/>
        <w:gridCol w:w="25"/>
        <w:gridCol w:w="1890"/>
        <w:gridCol w:w="1701"/>
        <w:gridCol w:w="1684"/>
      </w:tblGrid>
      <w:tr w:rsidR="00E66E9B" w:rsidRPr="001679AC" w14:paraId="76E4A963" w14:textId="77777777" w:rsidTr="009F6236">
        <w:trPr>
          <w:trHeight w:val="545"/>
        </w:trPr>
        <w:tc>
          <w:tcPr>
            <w:tcW w:w="2257" w:type="dxa"/>
            <w:gridSpan w:val="5"/>
            <w:tcBorders>
              <w:top w:val="nil"/>
              <w:left w:val="nil"/>
              <w:bottom w:val="nil"/>
              <w:right w:val="nil"/>
            </w:tcBorders>
          </w:tcPr>
          <w:p w14:paraId="64EB3D1F" w14:textId="77777777" w:rsidR="00E66E9B" w:rsidRPr="001679AC" w:rsidRDefault="00E66E9B" w:rsidP="0006141B">
            <w:pPr>
              <w:tabs>
                <w:tab w:val="left" w:pos="1759"/>
              </w:tabs>
              <w:spacing w:before="100" w:beforeAutospacing="1" w:after="100" w:afterAutospacing="1" w:line="360" w:lineRule="auto"/>
              <w:rPr>
                <w:rFonts w:cs="David"/>
                <w:b/>
                <w:bCs/>
                <w:sz w:val="24"/>
                <w:szCs w:val="24"/>
                <w:rtl/>
              </w:rPr>
            </w:pPr>
            <w:r w:rsidRPr="001679AC">
              <w:rPr>
                <w:rFonts w:cs="David" w:hint="cs"/>
                <w:b/>
                <w:bCs/>
                <w:sz w:val="24"/>
                <w:szCs w:val="24"/>
                <w:rtl/>
              </w:rPr>
              <w:t>שם העובד</w:t>
            </w:r>
          </w:p>
        </w:tc>
        <w:tc>
          <w:tcPr>
            <w:tcW w:w="6580" w:type="dxa"/>
            <w:gridSpan w:val="5"/>
            <w:tcBorders>
              <w:top w:val="nil"/>
              <w:left w:val="nil"/>
              <w:bottom w:val="nil"/>
              <w:right w:val="nil"/>
            </w:tcBorders>
            <w:vAlign w:val="center"/>
          </w:tcPr>
          <w:p w14:paraId="2F94B4B1" w14:textId="77777777" w:rsidR="00E66E9B" w:rsidRPr="001679AC" w:rsidRDefault="00E66E9B" w:rsidP="0006141B">
            <w:pPr>
              <w:tabs>
                <w:tab w:val="left" w:pos="1759"/>
              </w:tabs>
              <w:spacing w:before="100" w:beforeAutospacing="1" w:after="100" w:afterAutospacing="1" w:line="360" w:lineRule="auto"/>
              <w:jc w:val="center"/>
              <w:rPr>
                <w:rFonts w:cs="David"/>
                <w:sz w:val="24"/>
                <w:szCs w:val="24"/>
                <w:rtl/>
              </w:rPr>
            </w:pPr>
            <w:r w:rsidRPr="001679AC">
              <w:rPr>
                <w:rFonts w:cs="David" w:hint="cs"/>
                <w:sz w:val="24"/>
                <w:szCs w:val="24"/>
                <w:rtl/>
              </w:rPr>
              <w:t>____________________________________________________</w:t>
            </w:r>
          </w:p>
        </w:tc>
      </w:tr>
      <w:tr w:rsidR="00E66E9B" w:rsidRPr="001679AC" w14:paraId="222437CA" w14:textId="77777777" w:rsidTr="009F6236">
        <w:trPr>
          <w:trHeight w:val="695"/>
        </w:trPr>
        <w:tc>
          <w:tcPr>
            <w:tcW w:w="2257" w:type="dxa"/>
            <w:gridSpan w:val="5"/>
            <w:tcBorders>
              <w:top w:val="nil"/>
              <w:left w:val="nil"/>
              <w:bottom w:val="nil"/>
              <w:right w:val="nil"/>
            </w:tcBorders>
          </w:tcPr>
          <w:p w14:paraId="3D4338EB" w14:textId="77777777" w:rsidR="00E66E9B" w:rsidRPr="001679AC" w:rsidRDefault="00E66E9B" w:rsidP="0006141B">
            <w:pPr>
              <w:tabs>
                <w:tab w:val="left" w:pos="1759"/>
              </w:tabs>
              <w:spacing w:before="100" w:beforeAutospacing="1" w:after="100" w:afterAutospacing="1" w:line="360" w:lineRule="auto"/>
              <w:rPr>
                <w:rFonts w:cs="David"/>
                <w:b/>
                <w:bCs/>
                <w:sz w:val="24"/>
                <w:szCs w:val="24"/>
                <w:rtl/>
              </w:rPr>
            </w:pPr>
            <w:r w:rsidRPr="001679AC">
              <w:rPr>
                <w:rFonts w:cs="David" w:hint="cs"/>
                <w:b/>
                <w:bCs/>
                <w:sz w:val="24"/>
                <w:szCs w:val="24"/>
                <w:rtl/>
              </w:rPr>
              <w:t xml:space="preserve">תפקיד </w:t>
            </w:r>
          </w:p>
        </w:tc>
        <w:tc>
          <w:tcPr>
            <w:tcW w:w="6580" w:type="dxa"/>
            <w:gridSpan w:val="5"/>
            <w:tcBorders>
              <w:top w:val="nil"/>
              <w:left w:val="nil"/>
              <w:bottom w:val="nil"/>
              <w:right w:val="nil"/>
            </w:tcBorders>
            <w:vAlign w:val="center"/>
          </w:tcPr>
          <w:p w14:paraId="56EB763F" w14:textId="77777777" w:rsidR="00E66E9B" w:rsidRPr="001679AC" w:rsidRDefault="00E66E9B" w:rsidP="0006141B">
            <w:pPr>
              <w:tabs>
                <w:tab w:val="left" w:pos="1759"/>
              </w:tabs>
              <w:spacing w:before="100" w:beforeAutospacing="1" w:after="100" w:afterAutospacing="1" w:line="360" w:lineRule="auto"/>
              <w:jc w:val="center"/>
              <w:rPr>
                <w:rFonts w:cs="David"/>
                <w:sz w:val="24"/>
                <w:szCs w:val="24"/>
                <w:rtl/>
              </w:rPr>
            </w:pPr>
            <w:r w:rsidRPr="001679AC">
              <w:rPr>
                <w:rFonts w:cs="David" w:hint="cs"/>
                <w:sz w:val="24"/>
                <w:szCs w:val="24"/>
                <w:rtl/>
              </w:rPr>
              <w:t>____________________________________________________</w:t>
            </w:r>
          </w:p>
        </w:tc>
      </w:tr>
      <w:tr w:rsidR="00E66E9B" w:rsidRPr="001679AC" w14:paraId="20EC4FFE" w14:textId="77777777" w:rsidTr="009F6236">
        <w:tc>
          <w:tcPr>
            <w:tcW w:w="2257" w:type="dxa"/>
            <w:gridSpan w:val="5"/>
            <w:tcBorders>
              <w:top w:val="nil"/>
              <w:left w:val="nil"/>
              <w:bottom w:val="single" w:sz="4" w:space="0" w:color="auto"/>
              <w:right w:val="nil"/>
            </w:tcBorders>
          </w:tcPr>
          <w:p w14:paraId="627CFF3F" w14:textId="77777777" w:rsidR="00E66E9B" w:rsidRPr="001679AC" w:rsidRDefault="00E66E9B" w:rsidP="0006141B">
            <w:pPr>
              <w:tabs>
                <w:tab w:val="left" w:pos="1759"/>
              </w:tabs>
              <w:spacing w:before="100" w:beforeAutospacing="1" w:after="100" w:afterAutospacing="1" w:line="360" w:lineRule="auto"/>
              <w:rPr>
                <w:rFonts w:cs="David"/>
                <w:b/>
                <w:bCs/>
                <w:sz w:val="24"/>
                <w:szCs w:val="24"/>
                <w:rtl/>
              </w:rPr>
            </w:pPr>
            <w:r w:rsidRPr="001679AC">
              <w:rPr>
                <w:rFonts w:cs="David" w:hint="cs"/>
                <w:b/>
                <w:bCs/>
                <w:sz w:val="24"/>
                <w:szCs w:val="24"/>
                <w:rtl/>
              </w:rPr>
              <w:t>מועד תחילת עבודה אצל המציע</w:t>
            </w:r>
          </w:p>
        </w:tc>
        <w:tc>
          <w:tcPr>
            <w:tcW w:w="6580" w:type="dxa"/>
            <w:gridSpan w:val="5"/>
            <w:tcBorders>
              <w:top w:val="nil"/>
              <w:left w:val="nil"/>
              <w:bottom w:val="single" w:sz="4" w:space="0" w:color="auto"/>
              <w:right w:val="nil"/>
            </w:tcBorders>
            <w:vAlign w:val="center"/>
          </w:tcPr>
          <w:p w14:paraId="7058FCEF" w14:textId="77777777" w:rsidR="00E66E9B" w:rsidRPr="001679AC" w:rsidRDefault="00E66E9B" w:rsidP="0006141B">
            <w:pPr>
              <w:tabs>
                <w:tab w:val="left" w:pos="1759"/>
              </w:tabs>
              <w:spacing w:before="100" w:beforeAutospacing="1" w:after="100" w:afterAutospacing="1" w:line="360" w:lineRule="auto"/>
              <w:jc w:val="center"/>
              <w:rPr>
                <w:rFonts w:cs="David"/>
                <w:sz w:val="24"/>
                <w:szCs w:val="24"/>
                <w:rtl/>
              </w:rPr>
            </w:pPr>
            <w:r w:rsidRPr="001679AC">
              <w:rPr>
                <w:rFonts w:cs="David" w:hint="cs"/>
                <w:sz w:val="24"/>
                <w:szCs w:val="24"/>
                <w:rtl/>
              </w:rPr>
              <w:t>____________________________________________________</w:t>
            </w:r>
          </w:p>
        </w:tc>
      </w:tr>
      <w:tr w:rsidR="00E66E9B" w:rsidRPr="001679AC" w14:paraId="69140068" w14:textId="77777777" w:rsidTr="009F6236">
        <w:tc>
          <w:tcPr>
            <w:tcW w:w="2257" w:type="dxa"/>
            <w:gridSpan w:val="5"/>
            <w:tcBorders>
              <w:top w:val="nil"/>
              <w:left w:val="nil"/>
              <w:bottom w:val="single" w:sz="4" w:space="0" w:color="auto"/>
              <w:right w:val="nil"/>
            </w:tcBorders>
            <w:vAlign w:val="center"/>
          </w:tcPr>
          <w:p w14:paraId="24C57DCB" w14:textId="77777777" w:rsidR="00E66E9B" w:rsidRPr="001679AC" w:rsidRDefault="00E66E9B" w:rsidP="00E66E9B">
            <w:pPr>
              <w:tabs>
                <w:tab w:val="left" w:pos="1759"/>
              </w:tabs>
              <w:spacing w:before="100" w:beforeAutospacing="1" w:after="100" w:afterAutospacing="1" w:line="360" w:lineRule="auto"/>
              <w:jc w:val="center"/>
              <w:rPr>
                <w:rFonts w:cs="David"/>
                <w:b/>
                <w:bCs/>
                <w:sz w:val="24"/>
                <w:szCs w:val="24"/>
                <w:rtl/>
              </w:rPr>
            </w:pPr>
            <w:r w:rsidRPr="001679AC">
              <w:rPr>
                <w:rFonts w:cs="David" w:hint="cs"/>
                <w:b/>
                <w:bCs/>
                <w:sz w:val="24"/>
                <w:szCs w:val="24"/>
                <w:rtl/>
              </w:rPr>
              <w:t>האם מועסק כיום אצל המציע?</w:t>
            </w:r>
          </w:p>
        </w:tc>
        <w:tc>
          <w:tcPr>
            <w:tcW w:w="6580" w:type="dxa"/>
            <w:gridSpan w:val="5"/>
            <w:tcBorders>
              <w:top w:val="nil"/>
              <w:left w:val="nil"/>
              <w:bottom w:val="single" w:sz="4" w:space="0" w:color="auto"/>
              <w:right w:val="nil"/>
            </w:tcBorders>
            <w:vAlign w:val="center"/>
          </w:tcPr>
          <w:p w14:paraId="4777A944" w14:textId="77777777" w:rsidR="00E66E9B" w:rsidRPr="001679AC" w:rsidRDefault="00E66E9B" w:rsidP="0006141B">
            <w:pPr>
              <w:tabs>
                <w:tab w:val="left" w:pos="1759"/>
              </w:tabs>
              <w:spacing w:before="100" w:beforeAutospacing="1" w:after="100" w:afterAutospacing="1" w:line="360" w:lineRule="auto"/>
              <w:ind w:left="535"/>
              <w:rPr>
                <w:rFonts w:cs="David"/>
                <w:color w:val="000000"/>
                <w:sz w:val="24"/>
                <w:szCs w:val="24"/>
                <w:rtl/>
              </w:rPr>
            </w:pPr>
            <w:r w:rsidRPr="001679AC">
              <w:rPr>
                <w:rFonts w:cs="David" w:hint="cs"/>
                <w:noProof/>
                <w:rtl/>
              </w:rPr>
              <mc:AlternateContent>
                <mc:Choice Requires="wps">
                  <w:drawing>
                    <wp:anchor distT="0" distB="0" distL="114300" distR="114300" simplePos="0" relativeHeight="251677696" behindDoc="0" locked="0" layoutInCell="1" allowOverlap="1" wp14:anchorId="23010E51" wp14:editId="7A8EED33">
                      <wp:simplePos x="0" y="0"/>
                      <wp:positionH relativeFrom="column">
                        <wp:posOffset>3808095</wp:posOffset>
                      </wp:positionH>
                      <wp:positionV relativeFrom="paragraph">
                        <wp:posOffset>17145</wp:posOffset>
                      </wp:positionV>
                      <wp:extent cx="129540" cy="114300"/>
                      <wp:effectExtent l="0" t="0" r="22860" b="19050"/>
                      <wp:wrapNone/>
                      <wp:docPr id="12" name="מלבן 12"/>
                      <wp:cNvGraphicFramePr/>
                      <a:graphic xmlns:a="http://schemas.openxmlformats.org/drawingml/2006/main">
                        <a:graphicData uri="http://schemas.microsoft.com/office/word/2010/wordprocessingShape">
                          <wps:wsp>
                            <wps:cNvSpPr/>
                            <wps:spPr>
                              <a:xfrm>
                                <a:off x="0" y="0"/>
                                <a:ext cx="129540" cy="1143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5861188F" id="מלבן 12" o:spid="_x0000_s1026" style="position:absolute;left:0;text-align:left;margin-left:299.85pt;margin-top:1.35pt;width:10.2pt;height:9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" fillcolor="white [3201]" strokecolor="black [3213]" strokeweight="1pt"/>
                  </w:pict>
                </mc:Fallback>
              </mc:AlternateContent>
            </w:r>
            <w:r w:rsidRPr="001679AC">
              <w:rPr>
                <w:rFonts w:cs="David" w:hint="cs"/>
                <w:color w:val="000000"/>
                <w:sz w:val="24"/>
                <w:szCs w:val="24"/>
                <w:rtl/>
              </w:rPr>
              <w:t>כן</w:t>
            </w:r>
          </w:p>
          <w:p w14:paraId="54A56B58" w14:textId="77777777" w:rsidR="00E66E9B" w:rsidRPr="001679AC" w:rsidRDefault="00E66E9B" w:rsidP="00AD6CE5">
            <w:pPr>
              <w:tabs>
                <w:tab w:val="left" w:pos="1759"/>
              </w:tabs>
              <w:spacing w:before="100" w:beforeAutospacing="1" w:after="100" w:afterAutospacing="1" w:line="360" w:lineRule="auto"/>
              <w:ind w:left="535"/>
              <w:rPr>
                <w:rFonts w:cs="David"/>
                <w:color w:val="000000"/>
                <w:sz w:val="24"/>
                <w:szCs w:val="24"/>
                <w:rtl/>
              </w:rPr>
            </w:pPr>
            <w:r w:rsidRPr="001679AC">
              <w:rPr>
                <w:rFonts w:cs="David" w:hint="cs"/>
                <w:noProof/>
                <w:rtl/>
              </w:rPr>
              <mc:AlternateContent>
                <mc:Choice Requires="wps">
                  <w:drawing>
                    <wp:anchor distT="0" distB="0" distL="114300" distR="114300" simplePos="0" relativeHeight="251678720" behindDoc="0" locked="0" layoutInCell="1" allowOverlap="1" wp14:anchorId="582EAB12" wp14:editId="1165C0F6">
                      <wp:simplePos x="0" y="0"/>
                      <wp:positionH relativeFrom="column">
                        <wp:posOffset>3815715</wp:posOffset>
                      </wp:positionH>
                      <wp:positionV relativeFrom="paragraph">
                        <wp:posOffset>1270</wp:posOffset>
                      </wp:positionV>
                      <wp:extent cx="129540" cy="114300"/>
                      <wp:effectExtent l="0" t="0" r="22860" b="19050"/>
                      <wp:wrapNone/>
                      <wp:docPr id="13" name="מלבן 13"/>
                      <wp:cNvGraphicFramePr/>
                      <a:graphic xmlns:a="http://schemas.openxmlformats.org/drawingml/2006/main">
                        <a:graphicData uri="http://schemas.microsoft.com/office/word/2010/wordprocessingShape">
                          <wps:wsp>
                            <wps:cNvSpPr/>
                            <wps:spPr>
                              <a:xfrm>
                                <a:off x="0" y="0"/>
                                <a:ext cx="129540" cy="1143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638F1F84" id="מלבן 13" o:spid="_x0000_s1026" style="position:absolute;left:0;text-align:left;margin-left:300.45pt;margin-top:.1pt;width:10.2pt;height:9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" fillcolor="white [3201]" strokecolor="black [3213]" strokeweight="1pt"/>
                  </w:pict>
                </mc:Fallback>
              </mc:AlternateContent>
            </w:r>
            <w:r w:rsidRPr="001679AC">
              <w:rPr>
                <w:rFonts w:cs="David" w:hint="cs"/>
                <w:color w:val="000000"/>
                <w:sz w:val="24"/>
                <w:szCs w:val="24"/>
                <w:rtl/>
              </w:rPr>
              <w:t>לא</w:t>
            </w:r>
          </w:p>
        </w:tc>
      </w:tr>
      <w:tr w:rsidR="00E66E9B" w:rsidRPr="001679AC" w14:paraId="776C75F5" w14:textId="77777777" w:rsidTr="00E66E9B">
        <w:trPr>
          <w:trHeight w:val="552"/>
        </w:trPr>
        <w:tc>
          <w:tcPr>
            <w:tcW w:w="8837" w:type="dxa"/>
            <w:gridSpan w:val="10"/>
            <w:tcBorders>
              <w:top w:val="single" w:sz="4" w:space="0" w:color="auto"/>
              <w:left w:val="single" w:sz="4" w:space="0" w:color="auto"/>
              <w:right w:val="single" w:sz="4" w:space="0" w:color="auto"/>
            </w:tcBorders>
            <w:shd w:val="clear" w:color="auto" w:fill="BFBFBF" w:themeFill="background1" w:themeFillShade="BF"/>
            <w:vAlign w:val="center"/>
          </w:tcPr>
          <w:p w14:paraId="3F609622" w14:textId="77777777" w:rsidR="00E66E9B" w:rsidRPr="001679AC" w:rsidRDefault="00E66E9B" w:rsidP="0006141B">
            <w:pPr>
              <w:tabs>
                <w:tab w:val="left" w:pos="1759"/>
              </w:tabs>
              <w:spacing w:before="100" w:beforeAutospacing="1" w:after="100" w:afterAutospacing="1"/>
              <w:jc w:val="center"/>
              <w:rPr>
                <w:rFonts w:cs="David"/>
                <w:b/>
                <w:bCs/>
                <w:rtl/>
              </w:rPr>
            </w:pPr>
            <w:r w:rsidRPr="001679AC">
              <w:rPr>
                <w:rFonts w:cs="David" w:hint="cs"/>
                <w:b/>
                <w:bCs/>
                <w:rtl/>
              </w:rPr>
              <w:t>ניסיון בתחום הפדגוגיה</w:t>
            </w:r>
          </w:p>
        </w:tc>
      </w:tr>
      <w:tr w:rsidR="00E66E9B" w:rsidRPr="001679AC" w14:paraId="6581E804" w14:textId="77777777" w:rsidTr="009F6236">
        <w:trPr>
          <w:trHeight w:val="560"/>
        </w:trPr>
        <w:tc>
          <w:tcPr>
            <w:tcW w:w="774" w:type="dxa"/>
            <w:gridSpan w:val="2"/>
            <w:vMerge w:val="restart"/>
            <w:tcBorders>
              <w:top w:val="single" w:sz="4" w:space="0" w:color="auto"/>
              <w:left w:val="single" w:sz="4" w:space="0" w:color="auto"/>
              <w:right w:val="single" w:sz="4" w:space="0" w:color="auto"/>
            </w:tcBorders>
            <w:shd w:val="clear" w:color="auto" w:fill="BFBFBF" w:themeFill="background1" w:themeFillShade="BF"/>
            <w:vAlign w:val="center"/>
          </w:tcPr>
          <w:p w14:paraId="16F62F84" w14:textId="77777777" w:rsidR="00E66E9B" w:rsidRPr="001679AC" w:rsidRDefault="00E66E9B" w:rsidP="0006141B">
            <w:pPr>
              <w:tabs>
                <w:tab w:val="left" w:pos="1759"/>
              </w:tabs>
              <w:spacing w:before="100" w:beforeAutospacing="1" w:after="100" w:afterAutospacing="1"/>
              <w:jc w:val="center"/>
              <w:rPr>
                <w:rFonts w:cs="David"/>
                <w:b/>
                <w:bCs/>
                <w:rtl/>
              </w:rPr>
            </w:pPr>
            <w:r w:rsidRPr="001679AC">
              <w:rPr>
                <w:rFonts w:cs="David" w:hint="cs"/>
                <w:b/>
                <w:bCs/>
                <w:rtl/>
              </w:rPr>
              <w:t>מס"ד</w:t>
            </w:r>
          </w:p>
        </w:tc>
        <w:tc>
          <w:tcPr>
            <w:tcW w:w="1163" w:type="dxa"/>
            <w:gridSpan w:val="2"/>
            <w:vMerge w:val="restart"/>
            <w:tcBorders>
              <w:top w:val="single" w:sz="4" w:space="0" w:color="auto"/>
              <w:left w:val="single" w:sz="4" w:space="0" w:color="auto"/>
              <w:right w:val="single" w:sz="4" w:space="0" w:color="auto"/>
            </w:tcBorders>
            <w:shd w:val="clear" w:color="auto" w:fill="BFBFBF" w:themeFill="background1" w:themeFillShade="BF"/>
            <w:vAlign w:val="center"/>
          </w:tcPr>
          <w:p w14:paraId="7D89AA00" w14:textId="77777777" w:rsidR="00E66E9B" w:rsidRDefault="00E66E9B" w:rsidP="0006141B">
            <w:pPr>
              <w:pStyle w:val="59"/>
              <w:tabs>
                <w:tab w:val="clear" w:pos="360"/>
                <w:tab w:val="clear" w:pos="2468"/>
                <w:tab w:val="left" w:pos="3177"/>
              </w:tabs>
              <w:spacing w:before="120" w:after="0" w:line="240" w:lineRule="auto"/>
              <w:ind w:left="0" w:firstLine="0"/>
              <w:jc w:val="center"/>
              <w:rPr>
                <w:b/>
                <w:bCs/>
                <w:noProof w:val="0"/>
                <w:rtl/>
                <w:lang w:eastAsia="en-US"/>
              </w:rPr>
            </w:pPr>
            <w:bookmarkStart w:id="524" w:name="_Toc523411608"/>
            <w:r w:rsidRPr="001679AC">
              <w:rPr>
                <w:b/>
                <w:bCs/>
                <w:noProof w:val="0"/>
                <w:rtl/>
                <w:lang w:eastAsia="en-US"/>
              </w:rPr>
              <w:t>שם הלקוח</w:t>
            </w:r>
            <w:bookmarkEnd w:id="524"/>
          </w:p>
          <w:p w14:paraId="254BB40B" w14:textId="77777777" w:rsidR="007C5D5A" w:rsidRPr="001679AC" w:rsidRDefault="007C5D5A" w:rsidP="0006141B">
            <w:pPr>
              <w:pStyle w:val="59"/>
              <w:tabs>
                <w:tab w:val="clear" w:pos="360"/>
                <w:tab w:val="clear" w:pos="2468"/>
                <w:tab w:val="left" w:pos="3177"/>
              </w:tabs>
              <w:spacing w:before="120" w:after="0" w:line="240" w:lineRule="auto"/>
              <w:ind w:left="0" w:firstLine="0"/>
              <w:jc w:val="center"/>
              <w:rPr>
                <w:b/>
                <w:bCs/>
                <w:noProof w:val="0"/>
                <w:rtl/>
                <w:lang w:eastAsia="en-US"/>
              </w:rPr>
            </w:pPr>
            <w:r>
              <w:rPr>
                <w:rFonts w:hint="cs"/>
                <w:b/>
                <w:bCs/>
                <w:noProof w:val="0"/>
                <w:rtl/>
                <w:lang w:eastAsia="en-US"/>
              </w:rPr>
              <w:t>ותקופת העבודה  אצל הלקוח (חודש ושנה עד חודש ושנה)</w:t>
            </w:r>
          </w:p>
          <w:p w14:paraId="6446CF27" w14:textId="77777777" w:rsidR="00E66E9B" w:rsidRPr="001679AC" w:rsidRDefault="00E66E9B" w:rsidP="0006141B">
            <w:pPr>
              <w:tabs>
                <w:tab w:val="left" w:pos="1759"/>
              </w:tabs>
              <w:spacing w:before="100" w:beforeAutospacing="1" w:after="100" w:afterAutospacing="1"/>
              <w:jc w:val="center"/>
              <w:rPr>
                <w:rFonts w:cs="David"/>
                <w:b/>
                <w:bCs/>
                <w:rtl/>
              </w:rPr>
            </w:pPr>
            <w:r w:rsidRPr="001679AC">
              <w:rPr>
                <w:rFonts w:cs="David"/>
                <w:b/>
                <w:bCs/>
                <w:rtl/>
              </w:rPr>
              <w:t>(שם הגוף או הארגון בו עבד או לו סיפק שירותים)</w:t>
            </w:r>
          </w:p>
        </w:tc>
        <w:tc>
          <w:tcPr>
            <w:tcW w:w="1625" w:type="dxa"/>
            <w:gridSpan w:val="3"/>
            <w:vMerge w:val="restart"/>
            <w:tcBorders>
              <w:top w:val="single" w:sz="4" w:space="0" w:color="auto"/>
              <w:left w:val="single" w:sz="4" w:space="0" w:color="auto"/>
              <w:right w:val="single" w:sz="4" w:space="0" w:color="auto"/>
            </w:tcBorders>
            <w:shd w:val="clear" w:color="auto" w:fill="BFBFBF" w:themeFill="background1" w:themeFillShade="BF"/>
            <w:vAlign w:val="center"/>
          </w:tcPr>
          <w:p w14:paraId="0B85FE1D" w14:textId="77777777" w:rsidR="00E66E9B" w:rsidRPr="001679AC" w:rsidRDefault="00E66E9B" w:rsidP="0006141B">
            <w:pPr>
              <w:tabs>
                <w:tab w:val="left" w:pos="1759"/>
              </w:tabs>
              <w:spacing w:before="100" w:beforeAutospacing="1" w:after="100" w:afterAutospacing="1" w:line="360" w:lineRule="auto"/>
              <w:jc w:val="center"/>
              <w:rPr>
                <w:rFonts w:cs="David"/>
                <w:b/>
                <w:bCs/>
                <w:rtl/>
              </w:rPr>
            </w:pPr>
          </w:p>
          <w:p w14:paraId="2E724413" w14:textId="77777777" w:rsidR="00E66E9B" w:rsidRPr="001679AC" w:rsidRDefault="00E66E9B" w:rsidP="0006141B">
            <w:pPr>
              <w:tabs>
                <w:tab w:val="left" w:pos="1759"/>
              </w:tabs>
              <w:spacing w:before="100" w:beforeAutospacing="1" w:after="100" w:afterAutospacing="1"/>
              <w:jc w:val="center"/>
              <w:rPr>
                <w:rFonts w:cs="David"/>
                <w:b/>
                <w:bCs/>
                <w:rtl/>
              </w:rPr>
            </w:pPr>
            <w:r w:rsidRPr="001679AC">
              <w:rPr>
                <w:rFonts w:cs="David" w:hint="cs"/>
                <w:b/>
                <w:bCs/>
                <w:rtl/>
              </w:rPr>
              <w:t>ניסיון המנהל הפדגוגי בהוראה ו/או הדרכה ו/או פיתוח תוכניות לימודים. נא לפרט אילו הליכי למידה שולבו.</w:t>
            </w:r>
          </w:p>
          <w:p w14:paraId="70AA66D0" w14:textId="77777777" w:rsidR="00E66E9B" w:rsidRPr="001679AC" w:rsidRDefault="00E66E9B" w:rsidP="0006141B">
            <w:pPr>
              <w:tabs>
                <w:tab w:val="left" w:pos="1759"/>
              </w:tabs>
              <w:spacing w:before="100" w:beforeAutospacing="1" w:after="100" w:afterAutospacing="1"/>
              <w:jc w:val="center"/>
              <w:rPr>
                <w:rFonts w:cs="David"/>
                <w:b/>
                <w:bCs/>
                <w:rtl/>
              </w:rPr>
            </w:pPr>
          </w:p>
        </w:tc>
        <w:tc>
          <w:tcPr>
            <w:tcW w:w="5275"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4373891" w14:textId="77777777" w:rsidR="00E66E9B" w:rsidRPr="001679AC" w:rsidRDefault="00E66E9B" w:rsidP="0006141B">
            <w:pPr>
              <w:tabs>
                <w:tab w:val="left" w:pos="1759"/>
              </w:tabs>
              <w:spacing w:before="100" w:beforeAutospacing="1" w:after="100" w:afterAutospacing="1"/>
              <w:jc w:val="center"/>
              <w:rPr>
                <w:rFonts w:cs="David"/>
                <w:b/>
                <w:bCs/>
                <w:rtl/>
              </w:rPr>
            </w:pPr>
            <w:r w:rsidRPr="001679AC">
              <w:rPr>
                <w:rFonts w:cs="David" w:hint="cs"/>
                <w:b/>
                <w:bCs/>
                <w:rtl/>
              </w:rPr>
              <w:t>פרטי איש קשר אצל הלקוח</w:t>
            </w:r>
          </w:p>
        </w:tc>
      </w:tr>
      <w:tr w:rsidR="00E66E9B" w:rsidRPr="001679AC" w14:paraId="13E8C8DA" w14:textId="77777777" w:rsidTr="009F6236">
        <w:trPr>
          <w:trHeight w:val="1688"/>
        </w:trPr>
        <w:tc>
          <w:tcPr>
            <w:tcW w:w="774" w:type="dxa"/>
            <w:gridSpan w:val="2"/>
            <w:vMerge/>
            <w:tcBorders>
              <w:left w:val="single" w:sz="4" w:space="0" w:color="auto"/>
              <w:bottom w:val="single" w:sz="4" w:space="0" w:color="auto"/>
              <w:right w:val="single" w:sz="4" w:space="0" w:color="auto"/>
            </w:tcBorders>
            <w:shd w:val="clear" w:color="auto" w:fill="BFBFBF" w:themeFill="background1" w:themeFillShade="BF"/>
            <w:vAlign w:val="center"/>
          </w:tcPr>
          <w:p w14:paraId="43AEDD62" w14:textId="77777777" w:rsidR="00E66E9B" w:rsidRPr="001679AC" w:rsidRDefault="00E66E9B" w:rsidP="0006141B">
            <w:pPr>
              <w:tabs>
                <w:tab w:val="left" w:pos="1759"/>
              </w:tabs>
              <w:spacing w:before="100" w:beforeAutospacing="1" w:after="100" w:afterAutospacing="1"/>
              <w:jc w:val="center"/>
              <w:rPr>
                <w:rFonts w:cs="David"/>
                <w:b/>
                <w:bCs/>
                <w:rtl/>
              </w:rPr>
            </w:pPr>
          </w:p>
        </w:tc>
        <w:tc>
          <w:tcPr>
            <w:tcW w:w="1163" w:type="dxa"/>
            <w:gridSpan w:val="2"/>
            <w:vMerge/>
            <w:tcBorders>
              <w:left w:val="single" w:sz="4" w:space="0" w:color="auto"/>
              <w:bottom w:val="single" w:sz="4" w:space="0" w:color="auto"/>
              <w:right w:val="single" w:sz="4" w:space="0" w:color="auto"/>
            </w:tcBorders>
            <w:shd w:val="clear" w:color="auto" w:fill="BFBFBF" w:themeFill="background1" w:themeFillShade="BF"/>
            <w:vAlign w:val="center"/>
          </w:tcPr>
          <w:p w14:paraId="266FE314" w14:textId="77777777" w:rsidR="00E66E9B" w:rsidRPr="001679AC" w:rsidRDefault="00E66E9B" w:rsidP="0006141B">
            <w:pPr>
              <w:pStyle w:val="59"/>
              <w:tabs>
                <w:tab w:val="clear" w:pos="360"/>
                <w:tab w:val="clear" w:pos="2468"/>
                <w:tab w:val="left" w:pos="3177"/>
              </w:tabs>
              <w:spacing w:before="120" w:after="0" w:line="240" w:lineRule="auto"/>
              <w:ind w:left="0" w:firstLine="0"/>
              <w:jc w:val="center"/>
              <w:rPr>
                <w:b/>
                <w:bCs/>
                <w:noProof w:val="0"/>
                <w:rtl/>
                <w:lang w:eastAsia="en-US"/>
              </w:rPr>
            </w:pPr>
          </w:p>
        </w:tc>
        <w:tc>
          <w:tcPr>
            <w:tcW w:w="1625" w:type="dxa"/>
            <w:gridSpan w:val="3"/>
            <w:vMerge/>
            <w:tcBorders>
              <w:left w:val="single" w:sz="4" w:space="0" w:color="auto"/>
              <w:bottom w:val="single" w:sz="4" w:space="0" w:color="auto"/>
              <w:right w:val="single" w:sz="4" w:space="0" w:color="auto"/>
            </w:tcBorders>
            <w:shd w:val="clear" w:color="auto" w:fill="BFBFBF" w:themeFill="background1" w:themeFillShade="BF"/>
            <w:vAlign w:val="center"/>
          </w:tcPr>
          <w:p w14:paraId="2D672E04" w14:textId="77777777" w:rsidR="00E66E9B" w:rsidRPr="001679AC" w:rsidRDefault="00E66E9B" w:rsidP="0006141B">
            <w:pPr>
              <w:tabs>
                <w:tab w:val="left" w:pos="1759"/>
              </w:tabs>
              <w:spacing w:before="100" w:beforeAutospacing="1" w:after="100" w:afterAutospacing="1"/>
              <w:jc w:val="center"/>
              <w:rPr>
                <w:rFonts w:cs="David"/>
                <w:b/>
                <w:bCs/>
                <w:rtl/>
              </w:rPr>
            </w:pPr>
          </w:p>
        </w:tc>
        <w:tc>
          <w:tcPr>
            <w:tcW w:w="189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A5D0852" w14:textId="77777777" w:rsidR="00E66E9B" w:rsidRPr="001679AC" w:rsidRDefault="00E66E9B" w:rsidP="0006141B">
            <w:pPr>
              <w:tabs>
                <w:tab w:val="left" w:pos="1759"/>
              </w:tabs>
              <w:spacing w:before="100" w:beforeAutospacing="1" w:after="100" w:afterAutospacing="1"/>
              <w:jc w:val="center"/>
              <w:rPr>
                <w:rFonts w:cs="David"/>
                <w:b/>
                <w:bCs/>
                <w:rtl/>
              </w:rPr>
            </w:pPr>
            <w:r w:rsidRPr="001679AC">
              <w:rPr>
                <w:rFonts w:cs="David" w:hint="cs"/>
                <w:b/>
                <w:bCs/>
                <w:rtl/>
              </w:rPr>
              <w:t>שם מלא ותפקיד</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E152CD3" w14:textId="77777777" w:rsidR="00E66E9B" w:rsidRPr="001679AC" w:rsidRDefault="00E66E9B" w:rsidP="0006141B">
            <w:pPr>
              <w:tabs>
                <w:tab w:val="left" w:pos="1759"/>
              </w:tabs>
              <w:spacing w:before="100" w:beforeAutospacing="1" w:after="100" w:afterAutospacing="1"/>
              <w:jc w:val="center"/>
              <w:rPr>
                <w:rFonts w:cs="David"/>
                <w:b/>
                <w:bCs/>
                <w:rtl/>
              </w:rPr>
            </w:pPr>
            <w:r w:rsidRPr="001679AC">
              <w:rPr>
                <w:rFonts w:cs="David" w:hint="cs"/>
                <w:b/>
                <w:bCs/>
                <w:rtl/>
              </w:rPr>
              <w:t>נייד</w:t>
            </w:r>
          </w:p>
        </w:tc>
        <w:tc>
          <w:tcPr>
            <w:tcW w:w="168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D6557DE" w14:textId="77777777" w:rsidR="00E66E9B" w:rsidRPr="001679AC" w:rsidRDefault="00E66E9B" w:rsidP="0006141B">
            <w:pPr>
              <w:tabs>
                <w:tab w:val="left" w:pos="1759"/>
              </w:tabs>
              <w:spacing w:before="100" w:beforeAutospacing="1" w:after="100" w:afterAutospacing="1"/>
              <w:jc w:val="center"/>
              <w:rPr>
                <w:rFonts w:cs="David"/>
                <w:b/>
                <w:bCs/>
                <w:rtl/>
              </w:rPr>
            </w:pPr>
            <w:r w:rsidRPr="001679AC">
              <w:rPr>
                <w:rFonts w:cs="David" w:hint="cs"/>
                <w:b/>
                <w:bCs/>
                <w:rtl/>
              </w:rPr>
              <w:t>מייל</w:t>
            </w:r>
          </w:p>
        </w:tc>
      </w:tr>
      <w:tr w:rsidR="00E66E9B" w:rsidRPr="001679AC" w14:paraId="779EB089" w14:textId="77777777" w:rsidTr="009F6236">
        <w:trPr>
          <w:trHeight w:val="332"/>
        </w:trPr>
        <w:tc>
          <w:tcPr>
            <w:tcW w:w="774" w:type="dxa"/>
            <w:gridSpan w:val="2"/>
            <w:tcBorders>
              <w:top w:val="single" w:sz="4" w:space="0" w:color="auto"/>
              <w:left w:val="single" w:sz="4" w:space="0" w:color="auto"/>
              <w:bottom w:val="single" w:sz="4" w:space="0" w:color="auto"/>
              <w:right w:val="single" w:sz="4" w:space="0" w:color="auto"/>
            </w:tcBorders>
          </w:tcPr>
          <w:p w14:paraId="646E0791" w14:textId="77777777" w:rsidR="00E66E9B" w:rsidRPr="001679AC" w:rsidRDefault="00E66E9B" w:rsidP="0006141B">
            <w:pPr>
              <w:tabs>
                <w:tab w:val="left" w:pos="1759"/>
              </w:tabs>
              <w:spacing w:before="100" w:beforeAutospacing="1" w:after="100" w:afterAutospacing="1"/>
              <w:rPr>
                <w:rFonts w:cs="David"/>
                <w:rtl/>
              </w:rPr>
            </w:pPr>
            <w:r w:rsidRPr="001679AC">
              <w:rPr>
                <w:rFonts w:cs="David" w:hint="cs"/>
                <w:rtl/>
              </w:rPr>
              <w:t>1.</w:t>
            </w:r>
          </w:p>
        </w:tc>
        <w:tc>
          <w:tcPr>
            <w:tcW w:w="1163" w:type="dxa"/>
            <w:gridSpan w:val="2"/>
            <w:tcBorders>
              <w:top w:val="single" w:sz="4" w:space="0" w:color="auto"/>
              <w:left w:val="single" w:sz="4" w:space="0" w:color="auto"/>
              <w:bottom w:val="single" w:sz="4" w:space="0" w:color="auto"/>
              <w:right w:val="single" w:sz="4" w:space="0" w:color="auto"/>
            </w:tcBorders>
          </w:tcPr>
          <w:p w14:paraId="6C25449A" w14:textId="77777777" w:rsidR="00E66E9B" w:rsidRPr="001679AC" w:rsidRDefault="00E66E9B" w:rsidP="0006141B">
            <w:pPr>
              <w:tabs>
                <w:tab w:val="left" w:pos="1759"/>
              </w:tabs>
              <w:spacing w:before="100" w:beforeAutospacing="1" w:after="100" w:afterAutospacing="1"/>
              <w:rPr>
                <w:rFonts w:cs="David"/>
                <w:rtl/>
              </w:rPr>
            </w:pPr>
          </w:p>
          <w:p w14:paraId="6CC5BC9B" w14:textId="77777777" w:rsidR="00E66E9B" w:rsidRPr="001679AC" w:rsidRDefault="00E66E9B" w:rsidP="0006141B">
            <w:pPr>
              <w:tabs>
                <w:tab w:val="left" w:pos="1759"/>
              </w:tabs>
              <w:spacing w:before="100" w:beforeAutospacing="1" w:after="100" w:afterAutospacing="1"/>
              <w:rPr>
                <w:rFonts w:cs="David"/>
                <w:rtl/>
              </w:rPr>
            </w:pPr>
          </w:p>
          <w:p w14:paraId="78E17F77" w14:textId="77777777" w:rsidR="00E66E9B" w:rsidRPr="001679AC" w:rsidRDefault="00E66E9B" w:rsidP="0006141B">
            <w:pPr>
              <w:tabs>
                <w:tab w:val="left" w:pos="1759"/>
              </w:tabs>
              <w:spacing w:before="100" w:beforeAutospacing="1" w:after="100" w:afterAutospacing="1"/>
              <w:rPr>
                <w:rFonts w:cs="David"/>
                <w:rtl/>
              </w:rPr>
            </w:pPr>
          </w:p>
        </w:tc>
        <w:tc>
          <w:tcPr>
            <w:tcW w:w="1625" w:type="dxa"/>
            <w:gridSpan w:val="3"/>
            <w:tcBorders>
              <w:top w:val="single" w:sz="4" w:space="0" w:color="auto"/>
              <w:left w:val="single" w:sz="4" w:space="0" w:color="auto"/>
              <w:bottom w:val="single" w:sz="4" w:space="0" w:color="auto"/>
              <w:right w:val="single" w:sz="4" w:space="0" w:color="auto"/>
            </w:tcBorders>
          </w:tcPr>
          <w:p w14:paraId="7DE3ED7D" w14:textId="77777777" w:rsidR="00E66E9B" w:rsidRPr="001679AC" w:rsidRDefault="00E66E9B" w:rsidP="0006141B">
            <w:pPr>
              <w:tabs>
                <w:tab w:val="left" w:pos="1759"/>
              </w:tabs>
              <w:spacing w:before="100" w:beforeAutospacing="1" w:after="100" w:afterAutospacing="1"/>
              <w:rPr>
                <w:rFonts w:cs="David"/>
                <w:rtl/>
              </w:rPr>
            </w:pPr>
          </w:p>
        </w:tc>
        <w:tc>
          <w:tcPr>
            <w:tcW w:w="1890" w:type="dxa"/>
            <w:tcBorders>
              <w:top w:val="single" w:sz="4" w:space="0" w:color="auto"/>
              <w:left w:val="single" w:sz="4" w:space="0" w:color="auto"/>
              <w:bottom w:val="single" w:sz="4" w:space="0" w:color="auto"/>
              <w:right w:val="single" w:sz="4" w:space="0" w:color="auto"/>
            </w:tcBorders>
          </w:tcPr>
          <w:p w14:paraId="2C1ADEF4" w14:textId="77777777" w:rsidR="00E66E9B" w:rsidRPr="001679AC" w:rsidRDefault="00E66E9B" w:rsidP="0006141B">
            <w:pPr>
              <w:tabs>
                <w:tab w:val="left" w:pos="1759"/>
              </w:tabs>
              <w:spacing w:before="100" w:beforeAutospacing="1" w:after="100" w:afterAutospacing="1"/>
              <w:rPr>
                <w:rFonts w:cs="David"/>
                <w:rtl/>
              </w:rPr>
            </w:pPr>
          </w:p>
        </w:tc>
        <w:tc>
          <w:tcPr>
            <w:tcW w:w="1701" w:type="dxa"/>
            <w:tcBorders>
              <w:top w:val="single" w:sz="4" w:space="0" w:color="auto"/>
              <w:left w:val="single" w:sz="4" w:space="0" w:color="auto"/>
              <w:bottom w:val="single" w:sz="4" w:space="0" w:color="auto"/>
              <w:right w:val="single" w:sz="4" w:space="0" w:color="auto"/>
            </w:tcBorders>
          </w:tcPr>
          <w:p w14:paraId="1DE80AF0" w14:textId="77777777" w:rsidR="00E66E9B" w:rsidRPr="001679AC" w:rsidRDefault="00E66E9B" w:rsidP="0006141B">
            <w:pPr>
              <w:tabs>
                <w:tab w:val="left" w:pos="1759"/>
              </w:tabs>
              <w:spacing w:before="100" w:beforeAutospacing="1" w:after="100" w:afterAutospacing="1"/>
              <w:rPr>
                <w:rFonts w:cs="David"/>
                <w:rtl/>
              </w:rPr>
            </w:pPr>
          </w:p>
        </w:tc>
        <w:tc>
          <w:tcPr>
            <w:tcW w:w="1684" w:type="dxa"/>
            <w:tcBorders>
              <w:top w:val="single" w:sz="4" w:space="0" w:color="auto"/>
              <w:left w:val="single" w:sz="4" w:space="0" w:color="auto"/>
              <w:bottom w:val="single" w:sz="4" w:space="0" w:color="auto"/>
              <w:right w:val="single" w:sz="4" w:space="0" w:color="auto"/>
            </w:tcBorders>
          </w:tcPr>
          <w:p w14:paraId="69F859EC" w14:textId="77777777" w:rsidR="00E66E9B" w:rsidRPr="001679AC" w:rsidRDefault="00E66E9B" w:rsidP="0006141B">
            <w:pPr>
              <w:tabs>
                <w:tab w:val="left" w:pos="1759"/>
              </w:tabs>
              <w:spacing w:before="100" w:beforeAutospacing="1" w:after="100" w:afterAutospacing="1"/>
              <w:rPr>
                <w:rFonts w:cs="David"/>
                <w:rtl/>
              </w:rPr>
            </w:pPr>
          </w:p>
        </w:tc>
      </w:tr>
      <w:tr w:rsidR="00E66E9B" w:rsidRPr="001679AC" w14:paraId="65A95415" w14:textId="77777777" w:rsidTr="009F6236">
        <w:trPr>
          <w:trHeight w:val="332"/>
        </w:trPr>
        <w:tc>
          <w:tcPr>
            <w:tcW w:w="774" w:type="dxa"/>
            <w:gridSpan w:val="2"/>
            <w:tcBorders>
              <w:top w:val="single" w:sz="4" w:space="0" w:color="auto"/>
              <w:left w:val="single" w:sz="4" w:space="0" w:color="auto"/>
              <w:bottom w:val="single" w:sz="4" w:space="0" w:color="auto"/>
              <w:right w:val="single" w:sz="4" w:space="0" w:color="auto"/>
            </w:tcBorders>
          </w:tcPr>
          <w:p w14:paraId="1DE77700" w14:textId="77777777" w:rsidR="00E66E9B" w:rsidRPr="001679AC" w:rsidRDefault="00E66E9B" w:rsidP="0006141B">
            <w:pPr>
              <w:tabs>
                <w:tab w:val="left" w:pos="1759"/>
              </w:tabs>
              <w:spacing w:before="100" w:beforeAutospacing="1" w:after="100" w:afterAutospacing="1"/>
              <w:rPr>
                <w:rFonts w:cs="David"/>
                <w:rtl/>
              </w:rPr>
            </w:pPr>
            <w:r w:rsidRPr="001679AC">
              <w:rPr>
                <w:rFonts w:cs="David" w:hint="cs"/>
                <w:rtl/>
              </w:rPr>
              <w:t>2.</w:t>
            </w:r>
          </w:p>
        </w:tc>
        <w:tc>
          <w:tcPr>
            <w:tcW w:w="1163" w:type="dxa"/>
            <w:gridSpan w:val="2"/>
            <w:tcBorders>
              <w:top w:val="single" w:sz="4" w:space="0" w:color="auto"/>
              <w:left w:val="single" w:sz="4" w:space="0" w:color="auto"/>
              <w:bottom w:val="single" w:sz="4" w:space="0" w:color="auto"/>
              <w:right w:val="single" w:sz="4" w:space="0" w:color="auto"/>
            </w:tcBorders>
          </w:tcPr>
          <w:p w14:paraId="53CCFEF6" w14:textId="77777777" w:rsidR="00E66E9B" w:rsidRPr="001679AC" w:rsidRDefault="00E66E9B" w:rsidP="0006141B">
            <w:pPr>
              <w:tabs>
                <w:tab w:val="left" w:pos="1759"/>
              </w:tabs>
              <w:spacing w:before="100" w:beforeAutospacing="1" w:after="100" w:afterAutospacing="1"/>
              <w:rPr>
                <w:rFonts w:cs="David"/>
                <w:rtl/>
              </w:rPr>
            </w:pPr>
          </w:p>
          <w:p w14:paraId="7A5DF38A" w14:textId="77777777" w:rsidR="00E66E9B" w:rsidRPr="001679AC" w:rsidRDefault="00E66E9B" w:rsidP="0006141B">
            <w:pPr>
              <w:tabs>
                <w:tab w:val="left" w:pos="1759"/>
              </w:tabs>
              <w:spacing w:before="100" w:beforeAutospacing="1" w:after="100" w:afterAutospacing="1"/>
              <w:rPr>
                <w:rFonts w:cs="David"/>
                <w:rtl/>
              </w:rPr>
            </w:pPr>
          </w:p>
          <w:p w14:paraId="0154DC9D" w14:textId="77777777" w:rsidR="00E66E9B" w:rsidRPr="001679AC" w:rsidRDefault="00E66E9B" w:rsidP="0006141B">
            <w:pPr>
              <w:tabs>
                <w:tab w:val="left" w:pos="1759"/>
              </w:tabs>
              <w:spacing w:before="100" w:beforeAutospacing="1" w:after="100" w:afterAutospacing="1"/>
              <w:rPr>
                <w:rFonts w:cs="David"/>
                <w:rtl/>
              </w:rPr>
            </w:pPr>
          </w:p>
        </w:tc>
        <w:tc>
          <w:tcPr>
            <w:tcW w:w="1625" w:type="dxa"/>
            <w:gridSpan w:val="3"/>
            <w:tcBorders>
              <w:top w:val="single" w:sz="4" w:space="0" w:color="auto"/>
              <w:left w:val="single" w:sz="4" w:space="0" w:color="auto"/>
              <w:bottom w:val="single" w:sz="4" w:space="0" w:color="auto"/>
              <w:right w:val="single" w:sz="4" w:space="0" w:color="auto"/>
            </w:tcBorders>
          </w:tcPr>
          <w:p w14:paraId="2FA020AB" w14:textId="77777777" w:rsidR="00E66E9B" w:rsidRPr="001679AC" w:rsidRDefault="00E66E9B" w:rsidP="0006141B">
            <w:pPr>
              <w:tabs>
                <w:tab w:val="left" w:pos="1759"/>
              </w:tabs>
              <w:spacing w:before="100" w:beforeAutospacing="1" w:after="100" w:afterAutospacing="1"/>
              <w:rPr>
                <w:rFonts w:cs="David"/>
                <w:rtl/>
              </w:rPr>
            </w:pPr>
          </w:p>
        </w:tc>
        <w:tc>
          <w:tcPr>
            <w:tcW w:w="1890" w:type="dxa"/>
            <w:tcBorders>
              <w:top w:val="single" w:sz="4" w:space="0" w:color="auto"/>
              <w:left w:val="single" w:sz="4" w:space="0" w:color="auto"/>
              <w:bottom w:val="single" w:sz="4" w:space="0" w:color="auto"/>
              <w:right w:val="single" w:sz="4" w:space="0" w:color="auto"/>
            </w:tcBorders>
          </w:tcPr>
          <w:p w14:paraId="2D120B5A" w14:textId="77777777" w:rsidR="00E66E9B" w:rsidRPr="001679AC" w:rsidRDefault="00E66E9B" w:rsidP="0006141B">
            <w:pPr>
              <w:tabs>
                <w:tab w:val="left" w:pos="1759"/>
              </w:tabs>
              <w:spacing w:before="100" w:beforeAutospacing="1" w:after="100" w:afterAutospacing="1"/>
              <w:rPr>
                <w:rFonts w:cs="David"/>
                <w:rtl/>
              </w:rPr>
            </w:pPr>
          </w:p>
        </w:tc>
        <w:tc>
          <w:tcPr>
            <w:tcW w:w="1701" w:type="dxa"/>
            <w:tcBorders>
              <w:top w:val="single" w:sz="4" w:space="0" w:color="auto"/>
              <w:left w:val="single" w:sz="4" w:space="0" w:color="auto"/>
              <w:bottom w:val="single" w:sz="4" w:space="0" w:color="auto"/>
              <w:right w:val="single" w:sz="4" w:space="0" w:color="auto"/>
            </w:tcBorders>
          </w:tcPr>
          <w:p w14:paraId="284A48C3" w14:textId="77777777" w:rsidR="00E66E9B" w:rsidRPr="001679AC" w:rsidRDefault="00E66E9B" w:rsidP="0006141B">
            <w:pPr>
              <w:tabs>
                <w:tab w:val="left" w:pos="1759"/>
              </w:tabs>
              <w:spacing w:before="100" w:beforeAutospacing="1" w:after="100" w:afterAutospacing="1"/>
              <w:rPr>
                <w:rFonts w:cs="David"/>
                <w:rtl/>
              </w:rPr>
            </w:pPr>
          </w:p>
        </w:tc>
        <w:tc>
          <w:tcPr>
            <w:tcW w:w="1684" w:type="dxa"/>
            <w:tcBorders>
              <w:top w:val="single" w:sz="4" w:space="0" w:color="auto"/>
              <w:left w:val="single" w:sz="4" w:space="0" w:color="auto"/>
              <w:bottom w:val="single" w:sz="4" w:space="0" w:color="auto"/>
              <w:right w:val="single" w:sz="4" w:space="0" w:color="auto"/>
            </w:tcBorders>
          </w:tcPr>
          <w:p w14:paraId="44D6207E" w14:textId="77777777" w:rsidR="00E66E9B" w:rsidRPr="001679AC" w:rsidRDefault="00E66E9B" w:rsidP="0006141B">
            <w:pPr>
              <w:tabs>
                <w:tab w:val="left" w:pos="1759"/>
              </w:tabs>
              <w:spacing w:before="100" w:beforeAutospacing="1" w:after="100" w:afterAutospacing="1"/>
              <w:rPr>
                <w:rFonts w:cs="David"/>
                <w:rtl/>
              </w:rPr>
            </w:pPr>
          </w:p>
        </w:tc>
      </w:tr>
      <w:tr w:rsidR="00E66E9B" w:rsidRPr="001679AC" w14:paraId="3318F588" w14:textId="77777777" w:rsidTr="009F6236">
        <w:trPr>
          <w:trHeight w:val="332"/>
        </w:trPr>
        <w:tc>
          <w:tcPr>
            <w:tcW w:w="774" w:type="dxa"/>
            <w:gridSpan w:val="2"/>
            <w:tcBorders>
              <w:top w:val="single" w:sz="4" w:space="0" w:color="auto"/>
              <w:left w:val="single" w:sz="4" w:space="0" w:color="auto"/>
              <w:bottom w:val="single" w:sz="4" w:space="0" w:color="auto"/>
              <w:right w:val="single" w:sz="4" w:space="0" w:color="auto"/>
            </w:tcBorders>
          </w:tcPr>
          <w:p w14:paraId="2C0B84BE" w14:textId="77777777" w:rsidR="00E66E9B" w:rsidRPr="001679AC" w:rsidRDefault="00E66E9B" w:rsidP="0006141B">
            <w:pPr>
              <w:tabs>
                <w:tab w:val="left" w:pos="1759"/>
              </w:tabs>
              <w:spacing w:before="100" w:beforeAutospacing="1" w:after="100" w:afterAutospacing="1"/>
              <w:rPr>
                <w:rFonts w:cs="David"/>
                <w:rtl/>
              </w:rPr>
            </w:pPr>
            <w:r w:rsidRPr="001679AC">
              <w:rPr>
                <w:rFonts w:cs="David" w:hint="cs"/>
                <w:rtl/>
              </w:rPr>
              <w:t>3.</w:t>
            </w:r>
          </w:p>
        </w:tc>
        <w:tc>
          <w:tcPr>
            <w:tcW w:w="1163" w:type="dxa"/>
            <w:gridSpan w:val="2"/>
            <w:tcBorders>
              <w:top w:val="single" w:sz="4" w:space="0" w:color="auto"/>
              <w:left w:val="single" w:sz="4" w:space="0" w:color="auto"/>
              <w:bottom w:val="single" w:sz="4" w:space="0" w:color="auto"/>
              <w:right w:val="single" w:sz="4" w:space="0" w:color="auto"/>
            </w:tcBorders>
          </w:tcPr>
          <w:p w14:paraId="50F04211" w14:textId="77777777" w:rsidR="00E66E9B" w:rsidRPr="001679AC" w:rsidRDefault="00E66E9B" w:rsidP="0006141B">
            <w:pPr>
              <w:tabs>
                <w:tab w:val="left" w:pos="1759"/>
              </w:tabs>
              <w:spacing w:before="100" w:beforeAutospacing="1" w:after="100" w:afterAutospacing="1"/>
              <w:rPr>
                <w:rFonts w:cs="David"/>
                <w:rtl/>
              </w:rPr>
            </w:pPr>
          </w:p>
          <w:p w14:paraId="2C23663C" w14:textId="77777777" w:rsidR="00E66E9B" w:rsidRPr="001679AC" w:rsidRDefault="00E66E9B" w:rsidP="0006141B">
            <w:pPr>
              <w:tabs>
                <w:tab w:val="left" w:pos="1759"/>
              </w:tabs>
              <w:spacing w:before="100" w:beforeAutospacing="1" w:after="100" w:afterAutospacing="1"/>
              <w:rPr>
                <w:rFonts w:cs="David"/>
                <w:rtl/>
              </w:rPr>
            </w:pPr>
          </w:p>
          <w:p w14:paraId="6515E064" w14:textId="77777777" w:rsidR="00E66E9B" w:rsidRPr="001679AC" w:rsidRDefault="00E66E9B" w:rsidP="0006141B">
            <w:pPr>
              <w:tabs>
                <w:tab w:val="left" w:pos="1759"/>
              </w:tabs>
              <w:spacing w:before="100" w:beforeAutospacing="1" w:after="100" w:afterAutospacing="1"/>
              <w:rPr>
                <w:rFonts w:cs="David"/>
                <w:rtl/>
              </w:rPr>
            </w:pPr>
          </w:p>
        </w:tc>
        <w:tc>
          <w:tcPr>
            <w:tcW w:w="1625" w:type="dxa"/>
            <w:gridSpan w:val="3"/>
            <w:tcBorders>
              <w:top w:val="single" w:sz="4" w:space="0" w:color="auto"/>
              <w:left w:val="single" w:sz="4" w:space="0" w:color="auto"/>
              <w:bottom w:val="single" w:sz="4" w:space="0" w:color="auto"/>
              <w:right w:val="single" w:sz="4" w:space="0" w:color="auto"/>
            </w:tcBorders>
          </w:tcPr>
          <w:p w14:paraId="134E38F1" w14:textId="77777777" w:rsidR="00E66E9B" w:rsidRPr="001679AC" w:rsidRDefault="00E66E9B" w:rsidP="0006141B">
            <w:pPr>
              <w:tabs>
                <w:tab w:val="left" w:pos="1759"/>
              </w:tabs>
              <w:spacing w:before="100" w:beforeAutospacing="1" w:after="100" w:afterAutospacing="1"/>
              <w:rPr>
                <w:rFonts w:cs="David"/>
                <w:rtl/>
              </w:rPr>
            </w:pPr>
          </w:p>
        </w:tc>
        <w:tc>
          <w:tcPr>
            <w:tcW w:w="1890" w:type="dxa"/>
            <w:tcBorders>
              <w:top w:val="single" w:sz="4" w:space="0" w:color="auto"/>
              <w:left w:val="single" w:sz="4" w:space="0" w:color="auto"/>
              <w:bottom w:val="single" w:sz="4" w:space="0" w:color="auto"/>
              <w:right w:val="single" w:sz="4" w:space="0" w:color="auto"/>
            </w:tcBorders>
          </w:tcPr>
          <w:p w14:paraId="3AEB3C82" w14:textId="77777777" w:rsidR="00E66E9B" w:rsidRPr="001679AC" w:rsidRDefault="00E66E9B" w:rsidP="0006141B">
            <w:pPr>
              <w:tabs>
                <w:tab w:val="left" w:pos="1759"/>
              </w:tabs>
              <w:spacing w:before="100" w:beforeAutospacing="1" w:after="100" w:afterAutospacing="1"/>
              <w:rPr>
                <w:rFonts w:cs="David"/>
                <w:rtl/>
              </w:rPr>
            </w:pPr>
          </w:p>
        </w:tc>
        <w:tc>
          <w:tcPr>
            <w:tcW w:w="1701" w:type="dxa"/>
            <w:tcBorders>
              <w:top w:val="single" w:sz="4" w:space="0" w:color="auto"/>
              <w:left w:val="single" w:sz="4" w:space="0" w:color="auto"/>
              <w:bottom w:val="single" w:sz="4" w:space="0" w:color="auto"/>
              <w:right w:val="single" w:sz="4" w:space="0" w:color="auto"/>
            </w:tcBorders>
          </w:tcPr>
          <w:p w14:paraId="6D7D2196" w14:textId="77777777" w:rsidR="00E66E9B" w:rsidRPr="001679AC" w:rsidRDefault="00E66E9B" w:rsidP="0006141B">
            <w:pPr>
              <w:tabs>
                <w:tab w:val="left" w:pos="1759"/>
              </w:tabs>
              <w:spacing w:before="100" w:beforeAutospacing="1" w:after="100" w:afterAutospacing="1"/>
              <w:rPr>
                <w:rFonts w:cs="David"/>
                <w:rtl/>
              </w:rPr>
            </w:pPr>
          </w:p>
        </w:tc>
        <w:tc>
          <w:tcPr>
            <w:tcW w:w="1684" w:type="dxa"/>
            <w:tcBorders>
              <w:top w:val="single" w:sz="4" w:space="0" w:color="auto"/>
              <w:left w:val="single" w:sz="4" w:space="0" w:color="auto"/>
              <w:bottom w:val="single" w:sz="4" w:space="0" w:color="auto"/>
              <w:right w:val="single" w:sz="4" w:space="0" w:color="auto"/>
            </w:tcBorders>
          </w:tcPr>
          <w:p w14:paraId="747E79F1" w14:textId="77777777" w:rsidR="00E66E9B" w:rsidRPr="001679AC" w:rsidRDefault="00E66E9B" w:rsidP="0006141B">
            <w:pPr>
              <w:tabs>
                <w:tab w:val="left" w:pos="1759"/>
              </w:tabs>
              <w:spacing w:before="100" w:beforeAutospacing="1" w:after="100" w:afterAutospacing="1"/>
              <w:rPr>
                <w:rFonts w:cs="David"/>
                <w:rtl/>
              </w:rPr>
            </w:pPr>
          </w:p>
        </w:tc>
      </w:tr>
      <w:tr w:rsidR="00E66E9B" w:rsidRPr="001679AC" w14:paraId="540D794D" w14:textId="77777777" w:rsidTr="009F6236">
        <w:trPr>
          <w:trHeight w:val="332"/>
        </w:trPr>
        <w:tc>
          <w:tcPr>
            <w:tcW w:w="774" w:type="dxa"/>
            <w:gridSpan w:val="2"/>
            <w:tcBorders>
              <w:top w:val="single" w:sz="4" w:space="0" w:color="auto"/>
              <w:left w:val="single" w:sz="4" w:space="0" w:color="auto"/>
              <w:bottom w:val="single" w:sz="4" w:space="0" w:color="auto"/>
              <w:right w:val="single" w:sz="4" w:space="0" w:color="auto"/>
            </w:tcBorders>
          </w:tcPr>
          <w:p w14:paraId="5F903A4C" w14:textId="77777777" w:rsidR="00E66E9B" w:rsidRPr="001679AC" w:rsidRDefault="00E66E9B" w:rsidP="0006141B">
            <w:pPr>
              <w:tabs>
                <w:tab w:val="left" w:pos="1759"/>
              </w:tabs>
              <w:spacing w:before="100" w:beforeAutospacing="1" w:after="100" w:afterAutospacing="1"/>
              <w:rPr>
                <w:rFonts w:cs="David"/>
                <w:rtl/>
              </w:rPr>
            </w:pPr>
            <w:r w:rsidRPr="001679AC">
              <w:rPr>
                <w:rFonts w:cs="David" w:hint="cs"/>
                <w:rtl/>
              </w:rPr>
              <w:t>4.</w:t>
            </w:r>
          </w:p>
        </w:tc>
        <w:tc>
          <w:tcPr>
            <w:tcW w:w="1163" w:type="dxa"/>
            <w:gridSpan w:val="2"/>
            <w:tcBorders>
              <w:top w:val="single" w:sz="4" w:space="0" w:color="auto"/>
              <w:left w:val="single" w:sz="4" w:space="0" w:color="auto"/>
              <w:bottom w:val="single" w:sz="4" w:space="0" w:color="auto"/>
              <w:right w:val="single" w:sz="4" w:space="0" w:color="auto"/>
            </w:tcBorders>
          </w:tcPr>
          <w:p w14:paraId="3B1951EC" w14:textId="77777777" w:rsidR="00E66E9B" w:rsidRPr="001679AC" w:rsidRDefault="00E66E9B" w:rsidP="0006141B">
            <w:pPr>
              <w:tabs>
                <w:tab w:val="left" w:pos="1759"/>
              </w:tabs>
              <w:spacing w:before="100" w:beforeAutospacing="1" w:after="100" w:afterAutospacing="1"/>
              <w:rPr>
                <w:rFonts w:cs="David"/>
                <w:rtl/>
              </w:rPr>
            </w:pPr>
          </w:p>
          <w:p w14:paraId="55689C2E" w14:textId="77777777" w:rsidR="00E66E9B" w:rsidRPr="001679AC" w:rsidRDefault="00E66E9B" w:rsidP="0006141B">
            <w:pPr>
              <w:tabs>
                <w:tab w:val="left" w:pos="1759"/>
              </w:tabs>
              <w:spacing w:before="100" w:beforeAutospacing="1" w:after="100" w:afterAutospacing="1"/>
              <w:rPr>
                <w:rFonts w:cs="David"/>
                <w:rtl/>
              </w:rPr>
            </w:pPr>
          </w:p>
          <w:p w14:paraId="293C7B8F" w14:textId="77777777" w:rsidR="00E66E9B" w:rsidRPr="001679AC" w:rsidRDefault="00E66E9B" w:rsidP="0006141B">
            <w:pPr>
              <w:tabs>
                <w:tab w:val="left" w:pos="1759"/>
              </w:tabs>
              <w:spacing w:before="100" w:beforeAutospacing="1" w:after="100" w:afterAutospacing="1"/>
              <w:rPr>
                <w:rFonts w:cs="David"/>
                <w:rtl/>
              </w:rPr>
            </w:pPr>
          </w:p>
        </w:tc>
        <w:tc>
          <w:tcPr>
            <w:tcW w:w="1625" w:type="dxa"/>
            <w:gridSpan w:val="3"/>
            <w:tcBorders>
              <w:top w:val="single" w:sz="4" w:space="0" w:color="auto"/>
              <w:left w:val="single" w:sz="4" w:space="0" w:color="auto"/>
              <w:bottom w:val="single" w:sz="4" w:space="0" w:color="auto"/>
              <w:right w:val="single" w:sz="4" w:space="0" w:color="auto"/>
            </w:tcBorders>
          </w:tcPr>
          <w:p w14:paraId="105CF78A" w14:textId="77777777" w:rsidR="00E66E9B" w:rsidRPr="001679AC" w:rsidRDefault="00E66E9B" w:rsidP="0006141B">
            <w:pPr>
              <w:tabs>
                <w:tab w:val="left" w:pos="1759"/>
              </w:tabs>
              <w:spacing w:before="100" w:beforeAutospacing="1" w:after="100" w:afterAutospacing="1"/>
              <w:rPr>
                <w:rFonts w:cs="David"/>
                <w:rtl/>
              </w:rPr>
            </w:pPr>
          </w:p>
        </w:tc>
        <w:tc>
          <w:tcPr>
            <w:tcW w:w="1890" w:type="dxa"/>
            <w:tcBorders>
              <w:top w:val="single" w:sz="4" w:space="0" w:color="auto"/>
              <w:left w:val="single" w:sz="4" w:space="0" w:color="auto"/>
              <w:bottom w:val="single" w:sz="4" w:space="0" w:color="auto"/>
              <w:right w:val="single" w:sz="4" w:space="0" w:color="auto"/>
            </w:tcBorders>
          </w:tcPr>
          <w:p w14:paraId="599133C3" w14:textId="77777777" w:rsidR="00E66E9B" w:rsidRPr="001679AC" w:rsidRDefault="00E66E9B" w:rsidP="0006141B">
            <w:pPr>
              <w:tabs>
                <w:tab w:val="left" w:pos="1759"/>
              </w:tabs>
              <w:spacing w:before="100" w:beforeAutospacing="1" w:after="100" w:afterAutospacing="1"/>
              <w:rPr>
                <w:rFonts w:cs="David"/>
                <w:rtl/>
              </w:rPr>
            </w:pPr>
          </w:p>
        </w:tc>
        <w:tc>
          <w:tcPr>
            <w:tcW w:w="1701" w:type="dxa"/>
            <w:tcBorders>
              <w:top w:val="single" w:sz="4" w:space="0" w:color="auto"/>
              <w:left w:val="single" w:sz="4" w:space="0" w:color="auto"/>
              <w:bottom w:val="single" w:sz="4" w:space="0" w:color="auto"/>
              <w:right w:val="single" w:sz="4" w:space="0" w:color="auto"/>
            </w:tcBorders>
          </w:tcPr>
          <w:p w14:paraId="327B9662" w14:textId="77777777" w:rsidR="00E66E9B" w:rsidRPr="001679AC" w:rsidRDefault="00E66E9B" w:rsidP="0006141B">
            <w:pPr>
              <w:tabs>
                <w:tab w:val="left" w:pos="1759"/>
              </w:tabs>
              <w:spacing w:before="100" w:beforeAutospacing="1" w:after="100" w:afterAutospacing="1"/>
              <w:rPr>
                <w:rFonts w:cs="David"/>
                <w:rtl/>
              </w:rPr>
            </w:pPr>
          </w:p>
        </w:tc>
        <w:tc>
          <w:tcPr>
            <w:tcW w:w="1684" w:type="dxa"/>
            <w:tcBorders>
              <w:top w:val="single" w:sz="4" w:space="0" w:color="auto"/>
              <w:left w:val="single" w:sz="4" w:space="0" w:color="auto"/>
              <w:bottom w:val="single" w:sz="4" w:space="0" w:color="auto"/>
              <w:right w:val="single" w:sz="4" w:space="0" w:color="auto"/>
            </w:tcBorders>
          </w:tcPr>
          <w:p w14:paraId="4A44FF93" w14:textId="77777777" w:rsidR="00E66E9B" w:rsidRPr="001679AC" w:rsidRDefault="00E66E9B" w:rsidP="0006141B">
            <w:pPr>
              <w:tabs>
                <w:tab w:val="left" w:pos="1759"/>
              </w:tabs>
              <w:spacing w:before="100" w:beforeAutospacing="1" w:after="100" w:afterAutospacing="1"/>
              <w:rPr>
                <w:rFonts w:cs="David"/>
                <w:rtl/>
              </w:rPr>
            </w:pPr>
          </w:p>
        </w:tc>
      </w:tr>
      <w:tr w:rsidR="00E66E9B" w:rsidRPr="001679AC" w14:paraId="4B2CC384" w14:textId="77777777" w:rsidTr="00E66E9B">
        <w:trPr>
          <w:trHeight w:val="566"/>
        </w:trPr>
        <w:tc>
          <w:tcPr>
            <w:tcW w:w="8837" w:type="dxa"/>
            <w:gridSpan w:val="10"/>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3F36314" w14:textId="77777777" w:rsidR="00E66E9B" w:rsidRPr="001679AC" w:rsidRDefault="00E66E9B" w:rsidP="0006141B">
            <w:pPr>
              <w:tabs>
                <w:tab w:val="left" w:pos="1759"/>
              </w:tabs>
              <w:spacing w:before="100" w:beforeAutospacing="1" w:after="100" w:afterAutospacing="1"/>
              <w:jc w:val="center"/>
              <w:rPr>
                <w:rFonts w:cs="David"/>
                <w:sz w:val="22"/>
                <w:szCs w:val="22"/>
                <w:rtl/>
              </w:rPr>
            </w:pPr>
            <w:r w:rsidRPr="001679AC">
              <w:rPr>
                <w:rFonts w:cs="David" w:hint="cs"/>
                <w:b/>
                <w:bCs/>
                <w:sz w:val="22"/>
                <w:szCs w:val="22"/>
                <w:rtl/>
              </w:rPr>
              <w:t>ניסיון בגיבוש מתודולוגיה</w:t>
            </w:r>
          </w:p>
        </w:tc>
      </w:tr>
      <w:tr w:rsidR="00E66E9B" w:rsidRPr="001679AC" w14:paraId="055BA15D" w14:textId="77777777" w:rsidTr="007C5D5A">
        <w:trPr>
          <w:trHeight w:val="560"/>
        </w:trPr>
        <w:tc>
          <w:tcPr>
            <w:tcW w:w="691" w:type="dxa"/>
            <w:vMerge w:val="restart"/>
            <w:tcBorders>
              <w:top w:val="single" w:sz="4" w:space="0" w:color="auto"/>
              <w:left w:val="single" w:sz="4" w:space="0" w:color="auto"/>
              <w:right w:val="single" w:sz="4" w:space="0" w:color="auto"/>
            </w:tcBorders>
            <w:shd w:val="clear" w:color="auto" w:fill="BFBFBF" w:themeFill="background1" w:themeFillShade="BF"/>
            <w:vAlign w:val="center"/>
          </w:tcPr>
          <w:p w14:paraId="0F558336" w14:textId="77777777" w:rsidR="00E66E9B" w:rsidRPr="001679AC" w:rsidRDefault="00E66E9B" w:rsidP="0006141B">
            <w:pPr>
              <w:tabs>
                <w:tab w:val="left" w:pos="1759"/>
              </w:tabs>
              <w:spacing w:before="100" w:beforeAutospacing="1" w:after="100" w:afterAutospacing="1"/>
              <w:rPr>
                <w:rFonts w:cs="David"/>
                <w:sz w:val="22"/>
                <w:szCs w:val="22"/>
                <w:rtl/>
              </w:rPr>
            </w:pPr>
            <w:r w:rsidRPr="001679AC">
              <w:rPr>
                <w:rFonts w:cs="David" w:hint="cs"/>
                <w:b/>
                <w:bCs/>
                <w:sz w:val="22"/>
                <w:szCs w:val="22"/>
                <w:rtl/>
              </w:rPr>
              <w:t>מס"ד</w:t>
            </w:r>
          </w:p>
        </w:tc>
        <w:tc>
          <w:tcPr>
            <w:tcW w:w="1210" w:type="dxa"/>
            <w:gridSpan w:val="2"/>
            <w:vMerge w:val="restart"/>
            <w:tcBorders>
              <w:top w:val="single" w:sz="4" w:space="0" w:color="auto"/>
              <w:left w:val="single" w:sz="4" w:space="0" w:color="auto"/>
              <w:right w:val="single" w:sz="4" w:space="0" w:color="auto"/>
            </w:tcBorders>
            <w:shd w:val="clear" w:color="auto" w:fill="BFBFBF" w:themeFill="background1" w:themeFillShade="BF"/>
            <w:vAlign w:val="center"/>
          </w:tcPr>
          <w:p w14:paraId="5E976371" w14:textId="77777777" w:rsidR="00E66E9B" w:rsidRDefault="00E66E9B" w:rsidP="0006141B">
            <w:pPr>
              <w:pStyle w:val="59"/>
              <w:tabs>
                <w:tab w:val="clear" w:pos="360"/>
                <w:tab w:val="clear" w:pos="2468"/>
                <w:tab w:val="left" w:pos="3177"/>
              </w:tabs>
              <w:spacing w:before="120" w:after="0" w:line="240" w:lineRule="auto"/>
              <w:ind w:left="0" w:firstLine="0"/>
              <w:jc w:val="center"/>
              <w:rPr>
                <w:b/>
                <w:bCs/>
                <w:noProof w:val="0"/>
                <w:sz w:val="22"/>
                <w:szCs w:val="22"/>
                <w:rtl/>
                <w:lang w:eastAsia="en-US"/>
              </w:rPr>
            </w:pPr>
            <w:bookmarkStart w:id="525" w:name="_Toc523411609"/>
            <w:r w:rsidRPr="001679AC">
              <w:rPr>
                <w:b/>
                <w:bCs/>
                <w:noProof w:val="0"/>
                <w:sz w:val="22"/>
                <w:szCs w:val="22"/>
                <w:rtl/>
                <w:lang w:eastAsia="en-US"/>
              </w:rPr>
              <w:t>שם הלקוח</w:t>
            </w:r>
            <w:bookmarkEnd w:id="525"/>
          </w:p>
          <w:p w14:paraId="70CEC20F" w14:textId="77777777" w:rsidR="007C5D5A" w:rsidRPr="007C5D5A" w:rsidRDefault="007C5D5A" w:rsidP="007C5D5A">
            <w:pPr>
              <w:pStyle w:val="59"/>
              <w:tabs>
                <w:tab w:val="clear" w:pos="360"/>
                <w:tab w:val="clear" w:pos="2468"/>
                <w:tab w:val="left" w:pos="3177"/>
              </w:tabs>
              <w:spacing w:before="120" w:after="0" w:line="240" w:lineRule="auto"/>
              <w:ind w:left="0" w:firstLine="0"/>
              <w:jc w:val="center"/>
              <w:rPr>
                <w:b/>
                <w:bCs/>
                <w:noProof w:val="0"/>
                <w:sz w:val="22"/>
                <w:szCs w:val="22"/>
                <w:rtl/>
                <w:lang w:eastAsia="en-US"/>
              </w:rPr>
            </w:pPr>
            <w:r w:rsidRPr="007C5D5A">
              <w:rPr>
                <w:rFonts w:hint="cs"/>
                <w:b/>
                <w:bCs/>
                <w:noProof w:val="0"/>
                <w:sz w:val="22"/>
                <w:szCs w:val="22"/>
                <w:rtl/>
                <w:lang w:eastAsia="en-US"/>
              </w:rPr>
              <w:t>ותקופת העבודה  אצל הלקוח (חודש ושנה עד חודש ושנה)</w:t>
            </w:r>
          </w:p>
          <w:p w14:paraId="46F7BBC0" w14:textId="77777777" w:rsidR="007C5D5A" w:rsidRPr="001679AC" w:rsidRDefault="007C5D5A" w:rsidP="0006141B">
            <w:pPr>
              <w:pStyle w:val="59"/>
              <w:tabs>
                <w:tab w:val="clear" w:pos="360"/>
                <w:tab w:val="clear" w:pos="2468"/>
                <w:tab w:val="left" w:pos="3177"/>
              </w:tabs>
              <w:spacing w:before="120" w:after="0" w:line="240" w:lineRule="auto"/>
              <w:ind w:left="0" w:firstLine="0"/>
              <w:jc w:val="center"/>
              <w:rPr>
                <w:b/>
                <w:bCs/>
                <w:noProof w:val="0"/>
                <w:sz w:val="22"/>
                <w:szCs w:val="22"/>
                <w:rtl/>
                <w:lang w:eastAsia="en-US"/>
              </w:rPr>
            </w:pPr>
          </w:p>
          <w:p w14:paraId="28EA89CC" w14:textId="77777777" w:rsidR="00E66E9B" w:rsidRPr="001679AC" w:rsidRDefault="00E66E9B" w:rsidP="0006141B">
            <w:pPr>
              <w:tabs>
                <w:tab w:val="left" w:pos="1759"/>
              </w:tabs>
              <w:spacing w:before="100" w:beforeAutospacing="1" w:after="100" w:afterAutospacing="1"/>
              <w:rPr>
                <w:rFonts w:cs="David"/>
                <w:sz w:val="22"/>
                <w:szCs w:val="22"/>
                <w:rtl/>
              </w:rPr>
            </w:pPr>
            <w:r w:rsidRPr="001679AC">
              <w:rPr>
                <w:rFonts w:cs="David"/>
                <w:b/>
                <w:bCs/>
                <w:sz w:val="22"/>
                <w:szCs w:val="22"/>
                <w:rtl/>
              </w:rPr>
              <w:t>(שם הגוף או הארגון בו עבד או לו סיפק שירותים)</w:t>
            </w:r>
          </w:p>
        </w:tc>
        <w:tc>
          <w:tcPr>
            <w:tcW w:w="1636" w:type="dxa"/>
            <w:gridSpan w:val="3"/>
            <w:vMerge w:val="restart"/>
            <w:tcBorders>
              <w:top w:val="single" w:sz="4" w:space="0" w:color="auto"/>
              <w:left w:val="single" w:sz="4" w:space="0" w:color="auto"/>
              <w:right w:val="single" w:sz="4" w:space="0" w:color="auto"/>
            </w:tcBorders>
            <w:shd w:val="clear" w:color="auto" w:fill="BFBFBF" w:themeFill="background1" w:themeFillShade="BF"/>
            <w:vAlign w:val="center"/>
          </w:tcPr>
          <w:p w14:paraId="48B510CE" w14:textId="77777777" w:rsidR="00E66E9B" w:rsidRPr="001679AC" w:rsidRDefault="00E66E9B" w:rsidP="0006141B">
            <w:pPr>
              <w:tabs>
                <w:tab w:val="left" w:pos="1759"/>
              </w:tabs>
              <w:spacing w:before="100" w:beforeAutospacing="1" w:after="100" w:afterAutospacing="1"/>
              <w:jc w:val="center"/>
              <w:rPr>
                <w:rFonts w:cs="David"/>
                <w:b/>
                <w:bCs/>
                <w:sz w:val="22"/>
                <w:szCs w:val="22"/>
                <w:rtl/>
              </w:rPr>
            </w:pPr>
            <w:r w:rsidRPr="001679AC">
              <w:rPr>
                <w:rFonts w:cs="David" w:hint="cs"/>
                <w:b/>
                <w:bCs/>
                <w:sz w:val="22"/>
                <w:szCs w:val="22"/>
                <w:rtl/>
              </w:rPr>
              <w:t xml:space="preserve">נא לפרט את ניסיון המנהל הפדגוגי </w:t>
            </w:r>
            <w:r w:rsidRPr="001679AC">
              <w:rPr>
                <w:rFonts w:cs="David"/>
                <w:b/>
                <w:bCs/>
                <w:sz w:val="22"/>
                <w:szCs w:val="22"/>
                <w:rtl/>
              </w:rPr>
              <w:t>בגיבוש מתודולוגיה/ות ללמידה מתוקשבת</w:t>
            </w:r>
          </w:p>
          <w:p w14:paraId="6552836E" w14:textId="77777777" w:rsidR="00E66E9B" w:rsidRPr="001679AC" w:rsidRDefault="00E66E9B" w:rsidP="0006141B">
            <w:pPr>
              <w:tabs>
                <w:tab w:val="left" w:pos="1759"/>
              </w:tabs>
              <w:spacing w:before="100" w:beforeAutospacing="1" w:after="100" w:afterAutospacing="1"/>
              <w:jc w:val="center"/>
              <w:rPr>
                <w:rFonts w:cs="David"/>
                <w:sz w:val="22"/>
                <w:szCs w:val="22"/>
                <w:rtl/>
              </w:rPr>
            </w:pPr>
          </w:p>
        </w:tc>
        <w:tc>
          <w:tcPr>
            <w:tcW w:w="5300"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988EF93" w14:textId="77777777" w:rsidR="00E66E9B" w:rsidRPr="001679AC" w:rsidRDefault="00E66E9B" w:rsidP="0006141B">
            <w:pPr>
              <w:tabs>
                <w:tab w:val="left" w:pos="1759"/>
              </w:tabs>
              <w:spacing w:before="100" w:beforeAutospacing="1" w:after="100" w:afterAutospacing="1"/>
              <w:jc w:val="center"/>
              <w:rPr>
                <w:rFonts w:cs="David"/>
                <w:sz w:val="22"/>
                <w:szCs w:val="22"/>
                <w:rtl/>
              </w:rPr>
            </w:pPr>
            <w:r w:rsidRPr="001679AC">
              <w:rPr>
                <w:rFonts w:cs="David" w:hint="cs"/>
                <w:b/>
                <w:bCs/>
                <w:sz w:val="22"/>
                <w:szCs w:val="22"/>
                <w:rtl/>
              </w:rPr>
              <w:t>פרטי איש קשר אצל הלקוח</w:t>
            </w:r>
          </w:p>
        </w:tc>
      </w:tr>
      <w:tr w:rsidR="00E66E9B" w:rsidRPr="001679AC" w14:paraId="40A6DFDF" w14:textId="77777777" w:rsidTr="007C5D5A">
        <w:trPr>
          <w:trHeight w:val="993"/>
        </w:trPr>
        <w:tc>
          <w:tcPr>
            <w:tcW w:w="691" w:type="dxa"/>
            <w:vMerge/>
            <w:tcBorders>
              <w:left w:val="single" w:sz="4" w:space="0" w:color="auto"/>
              <w:right w:val="single" w:sz="4" w:space="0" w:color="auto"/>
            </w:tcBorders>
            <w:shd w:val="clear" w:color="auto" w:fill="BFBFBF" w:themeFill="background1" w:themeFillShade="BF"/>
            <w:vAlign w:val="center"/>
          </w:tcPr>
          <w:p w14:paraId="274A20CA" w14:textId="77777777" w:rsidR="00E66E9B" w:rsidRPr="001679AC" w:rsidRDefault="00E66E9B" w:rsidP="0006141B">
            <w:pPr>
              <w:tabs>
                <w:tab w:val="left" w:pos="1759"/>
              </w:tabs>
              <w:spacing w:before="100" w:beforeAutospacing="1" w:after="100" w:afterAutospacing="1"/>
              <w:rPr>
                <w:rFonts w:cs="David"/>
                <w:b/>
                <w:bCs/>
                <w:sz w:val="22"/>
                <w:szCs w:val="22"/>
                <w:rtl/>
              </w:rPr>
            </w:pPr>
          </w:p>
        </w:tc>
        <w:tc>
          <w:tcPr>
            <w:tcW w:w="1210" w:type="dxa"/>
            <w:gridSpan w:val="2"/>
            <w:vMerge/>
            <w:tcBorders>
              <w:left w:val="single" w:sz="4" w:space="0" w:color="auto"/>
              <w:right w:val="single" w:sz="4" w:space="0" w:color="auto"/>
            </w:tcBorders>
            <w:shd w:val="clear" w:color="auto" w:fill="BFBFBF" w:themeFill="background1" w:themeFillShade="BF"/>
            <w:vAlign w:val="center"/>
          </w:tcPr>
          <w:p w14:paraId="61D89B1B" w14:textId="77777777" w:rsidR="00E66E9B" w:rsidRPr="001679AC" w:rsidRDefault="00E66E9B" w:rsidP="0006141B">
            <w:pPr>
              <w:pStyle w:val="59"/>
              <w:tabs>
                <w:tab w:val="clear" w:pos="360"/>
                <w:tab w:val="clear" w:pos="2468"/>
                <w:tab w:val="left" w:pos="3177"/>
              </w:tabs>
              <w:spacing w:before="120" w:after="0" w:line="240" w:lineRule="auto"/>
              <w:ind w:left="0" w:firstLine="0"/>
              <w:jc w:val="center"/>
              <w:rPr>
                <w:b/>
                <w:bCs/>
                <w:noProof w:val="0"/>
                <w:sz w:val="22"/>
                <w:szCs w:val="22"/>
                <w:rtl/>
                <w:lang w:eastAsia="en-US"/>
              </w:rPr>
            </w:pPr>
          </w:p>
        </w:tc>
        <w:tc>
          <w:tcPr>
            <w:tcW w:w="1636" w:type="dxa"/>
            <w:gridSpan w:val="3"/>
            <w:vMerge/>
            <w:tcBorders>
              <w:left w:val="single" w:sz="4" w:space="0" w:color="auto"/>
              <w:right w:val="single" w:sz="4" w:space="0" w:color="auto"/>
            </w:tcBorders>
            <w:shd w:val="clear" w:color="auto" w:fill="BFBFBF" w:themeFill="background1" w:themeFillShade="BF"/>
            <w:vAlign w:val="center"/>
          </w:tcPr>
          <w:p w14:paraId="4DC33DB7" w14:textId="77777777" w:rsidR="00E66E9B" w:rsidRPr="001679AC" w:rsidRDefault="00E66E9B" w:rsidP="0006141B">
            <w:pPr>
              <w:tabs>
                <w:tab w:val="left" w:pos="1759"/>
              </w:tabs>
              <w:spacing w:before="100" w:beforeAutospacing="1" w:after="100" w:afterAutospacing="1"/>
              <w:jc w:val="center"/>
              <w:rPr>
                <w:rFonts w:cs="David"/>
                <w:b/>
                <w:bCs/>
                <w:sz w:val="22"/>
                <w:szCs w:val="22"/>
                <w:rtl/>
              </w:rPr>
            </w:pPr>
          </w:p>
        </w:tc>
        <w:tc>
          <w:tcPr>
            <w:tcW w:w="1915" w:type="dxa"/>
            <w:gridSpan w:val="2"/>
            <w:tcBorders>
              <w:top w:val="single" w:sz="4" w:space="0" w:color="auto"/>
              <w:left w:val="single" w:sz="4" w:space="0" w:color="auto"/>
              <w:right w:val="single" w:sz="4" w:space="0" w:color="auto"/>
            </w:tcBorders>
            <w:shd w:val="clear" w:color="auto" w:fill="BFBFBF" w:themeFill="background1" w:themeFillShade="BF"/>
            <w:vAlign w:val="center"/>
          </w:tcPr>
          <w:p w14:paraId="56236654" w14:textId="77777777" w:rsidR="00E66E9B" w:rsidRPr="001679AC" w:rsidRDefault="00E66E9B" w:rsidP="0006141B">
            <w:pPr>
              <w:tabs>
                <w:tab w:val="left" w:pos="1759"/>
              </w:tabs>
              <w:spacing w:before="100" w:beforeAutospacing="1" w:after="100" w:afterAutospacing="1"/>
              <w:jc w:val="center"/>
              <w:rPr>
                <w:rFonts w:cs="David"/>
                <w:sz w:val="22"/>
                <w:szCs w:val="22"/>
                <w:rtl/>
              </w:rPr>
            </w:pPr>
            <w:r w:rsidRPr="001679AC">
              <w:rPr>
                <w:rFonts w:cs="David" w:hint="cs"/>
                <w:b/>
                <w:bCs/>
                <w:sz w:val="22"/>
                <w:szCs w:val="22"/>
                <w:rtl/>
              </w:rPr>
              <w:t>שם מלא ותפקיד</w:t>
            </w:r>
          </w:p>
        </w:tc>
        <w:tc>
          <w:tcPr>
            <w:tcW w:w="1701" w:type="dxa"/>
            <w:tcBorders>
              <w:top w:val="single" w:sz="4" w:space="0" w:color="auto"/>
              <w:left w:val="single" w:sz="4" w:space="0" w:color="auto"/>
              <w:right w:val="single" w:sz="4" w:space="0" w:color="auto"/>
            </w:tcBorders>
            <w:shd w:val="clear" w:color="auto" w:fill="BFBFBF" w:themeFill="background1" w:themeFillShade="BF"/>
            <w:vAlign w:val="center"/>
          </w:tcPr>
          <w:p w14:paraId="27197DFB" w14:textId="77777777" w:rsidR="00E66E9B" w:rsidRPr="001679AC" w:rsidRDefault="00E66E9B" w:rsidP="0006141B">
            <w:pPr>
              <w:tabs>
                <w:tab w:val="left" w:pos="1759"/>
              </w:tabs>
              <w:spacing w:before="100" w:beforeAutospacing="1" w:after="100" w:afterAutospacing="1"/>
              <w:jc w:val="center"/>
              <w:rPr>
                <w:rFonts w:cs="David"/>
                <w:sz w:val="22"/>
                <w:szCs w:val="22"/>
                <w:rtl/>
              </w:rPr>
            </w:pPr>
            <w:r w:rsidRPr="001679AC">
              <w:rPr>
                <w:rFonts w:cs="David" w:hint="cs"/>
                <w:b/>
                <w:bCs/>
                <w:sz w:val="22"/>
                <w:szCs w:val="22"/>
                <w:rtl/>
              </w:rPr>
              <w:t>נייד</w:t>
            </w:r>
          </w:p>
        </w:tc>
        <w:tc>
          <w:tcPr>
            <w:tcW w:w="1684" w:type="dxa"/>
            <w:tcBorders>
              <w:top w:val="single" w:sz="4" w:space="0" w:color="auto"/>
              <w:left w:val="single" w:sz="4" w:space="0" w:color="auto"/>
              <w:right w:val="single" w:sz="4" w:space="0" w:color="auto"/>
            </w:tcBorders>
            <w:shd w:val="clear" w:color="auto" w:fill="BFBFBF" w:themeFill="background1" w:themeFillShade="BF"/>
            <w:vAlign w:val="center"/>
          </w:tcPr>
          <w:p w14:paraId="1802DB61" w14:textId="77777777" w:rsidR="00E66E9B" w:rsidRPr="001679AC" w:rsidRDefault="00E66E9B" w:rsidP="0006141B">
            <w:pPr>
              <w:tabs>
                <w:tab w:val="left" w:pos="1759"/>
              </w:tabs>
              <w:spacing w:before="100" w:beforeAutospacing="1" w:after="100" w:afterAutospacing="1"/>
              <w:jc w:val="center"/>
              <w:rPr>
                <w:rFonts w:cs="David"/>
                <w:sz w:val="22"/>
                <w:szCs w:val="22"/>
                <w:rtl/>
              </w:rPr>
            </w:pPr>
            <w:r w:rsidRPr="001679AC">
              <w:rPr>
                <w:rFonts w:cs="David" w:hint="cs"/>
                <w:b/>
                <w:bCs/>
                <w:sz w:val="22"/>
                <w:szCs w:val="22"/>
                <w:rtl/>
              </w:rPr>
              <w:t>מייל</w:t>
            </w:r>
          </w:p>
        </w:tc>
      </w:tr>
      <w:tr w:rsidR="00E66E9B" w:rsidRPr="001679AC" w14:paraId="56562C05" w14:textId="77777777" w:rsidTr="007C5D5A">
        <w:trPr>
          <w:trHeight w:val="332"/>
        </w:trPr>
        <w:tc>
          <w:tcPr>
            <w:tcW w:w="691" w:type="dxa"/>
            <w:tcBorders>
              <w:top w:val="single" w:sz="4" w:space="0" w:color="auto"/>
              <w:left w:val="single" w:sz="4" w:space="0" w:color="auto"/>
              <w:bottom w:val="single" w:sz="4" w:space="0" w:color="auto"/>
              <w:right w:val="single" w:sz="4" w:space="0" w:color="auto"/>
            </w:tcBorders>
          </w:tcPr>
          <w:p w14:paraId="5CE73A5D" w14:textId="77777777" w:rsidR="00E66E9B" w:rsidRPr="001679AC" w:rsidRDefault="00E66E9B" w:rsidP="0006141B">
            <w:pPr>
              <w:tabs>
                <w:tab w:val="left" w:pos="1759"/>
              </w:tabs>
              <w:spacing w:before="100" w:beforeAutospacing="1" w:after="100" w:afterAutospacing="1"/>
              <w:rPr>
                <w:rFonts w:cs="David"/>
                <w:rtl/>
              </w:rPr>
            </w:pPr>
            <w:r w:rsidRPr="001679AC">
              <w:rPr>
                <w:rFonts w:cs="David" w:hint="cs"/>
                <w:rtl/>
              </w:rPr>
              <w:t>1.</w:t>
            </w:r>
          </w:p>
        </w:tc>
        <w:tc>
          <w:tcPr>
            <w:tcW w:w="1210" w:type="dxa"/>
            <w:gridSpan w:val="2"/>
            <w:tcBorders>
              <w:top w:val="single" w:sz="4" w:space="0" w:color="auto"/>
              <w:left w:val="single" w:sz="4" w:space="0" w:color="auto"/>
              <w:bottom w:val="single" w:sz="4" w:space="0" w:color="auto"/>
              <w:right w:val="single" w:sz="4" w:space="0" w:color="auto"/>
            </w:tcBorders>
          </w:tcPr>
          <w:p w14:paraId="2DB6DF26" w14:textId="77777777" w:rsidR="00E66E9B" w:rsidRPr="001679AC" w:rsidRDefault="00E66E9B" w:rsidP="0006141B">
            <w:pPr>
              <w:tabs>
                <w:tab w:val="left" w:pos="1759"/>
              </w:tabs>
              <w:spacing w:before="100" w:beforeAutospacing="1" w:after="100" w:afterAutospacing="1"/>
              <w:rPr>
                <w:rFonts w:cs="David"/>
                <w:rtl/>
              </w:rPr>
            </w:pPr>
          </w:p>
          <w:p w14:paraId="5B9B74B8" w14:textId="77777777" w:rsidR="00E66E9B" w:rsidRPr="001679AC" w:rsidRDefault="00E66E9B" w:rsidP="0006141B">
            <w:pPr>
              <w:tabs>
                <w:tab w:val="left" w:pos="1759"/>
              </w:tabs>
              <w:spacing w:before="100" w:beforeAutospacing="1" w:after="100" w:afterAutospacing="1"/>
              <w:rPr>
                <w:rFonts w:cs="David"/>
                <w:rtl/>
              </w:rPr>
            </w:pPr>
          </w:p>
        </w:tc>
        <w:tc>
          <w:tcPr>
            <w:tcW w:w="1636" w:type="dxa"/>
            <w:gridSpan w:val="3"/>
            <w:tcBorders>
              <w:top w:val="single" w:sz="4" w:space="0" w:color="auto"/>
              <w:left w:val="single" w:sz="4" w:space="0" w:color="auto"/>
              <w:bottom w:val="single" w:sz="4" w:space="0" w:color="auto"/>
              <w:right w:val="single" w:sz="4" w:space="0" w:color="auto"/>
            </w:tcBorders>
          </w:tcPr>
          <w:p w14:paraId="75D98E5B" w14:textId="77777777" w:rsidR="00E66E9B" w:rsidRPr="001679AC" w:rsidRDefault="00E66E9B" w:rsidP="0006141B">
            <w:pPr>
              <w:tabs>
                <w:tab w:val="left" w:pos="1759"/>
              </w:tabs>
              <w:spacing w:before="100" w:beforeAutospacing="1" w:after="100" w:afterAutospacing="1"/>
              <w:rPr>
                <w:rFonts w:cs="David"/>
                <w:rtl/>
              </w:rPr>
            </w:pPr>
          </w:p>
        </w:tc>
        <w:tc>
          <w:tcPr>
            <w:tcW w:w="1915" w:type="dxa"/>
            <w:gridSpan w:val="2"/>
            <w:tcBorders>
              <w:top w:val="single" w:sz="4" w:space="0" w:color="auto"/>
              <w:left w:val="single" w:sz="4" w:space="0" w:color="auto"/>
              <w:bottom w:val="single" w:sz="4" w:space="0" w:color="auto"/>
              <w:right w:val="single" w:sz="4" w:space="0" w:color="auto"/>
            </w:tcBorders>
          </w:tcPr>
          <w:p w14:paraId="36373F42" w14:textId="77777777" w:rsidR="00E66E9B" w:rsidRPr="001679AC" w:rsidRDefault="00E66E9B" w:rsidP="0006141B">
            <w:pPr>
              <w:tabs>
                <w:tab w:val="left" w:pos="1759"/>
              </w:tabs>
              <w:spacing w:before="100" w:beforeAutospacing="1" w:after="100" w:afterAutospacing="1"/>
              <w:rPr>
                <w:rFonts w:cs="David"/>
                <w:rtl/>
              </w:rPr>
            </w:pPr>
          </w:p>
        </w:tc>
        <w:tc>
          <w:tcPr>
            <w:tcW w:w="1701" w:type="dxa"/>
            <w:tcBorders>
              <w:top w:val="single" w:sz="4" w:space="0" w:color="auto"/>
              <w:left w:val="single" w:sz="4" w:space="0" w:color="auto"/>
              <w:bottom w:val="single" w:sz="4" w:space="0" w:color="auto"/>
              <w:right w:val="single" w:sz="4" w:space="0" w:color="auto"/>
            </w:tcBorders>
          </w:tcPr>
          <w:p w14:paraId="008286BF" w14:textId="77777777" w:rsidR="00E66E9B" w:rsidRPr="001679AC" w:rsidRDefault="00E66E9B" w:rsidP="0006141B">
            <w:pPr>
              <w:tabs>
                <w:tab w:val="left" w:pos="1759"/>
              </w:tabs>
              <w:spacing w:before="100" w:beforeAutospacing="1" w:after="100" w:afterAutospacing="1"/>
              <w:rPr>
                <w:rFonts w:cs="David"/>
                <w:rtl/>
              </w:rPr>
            </w:pPr>
          </w:p>
        </w:tc>
        <w:tc>
          <w:tcPr>
            <w:tcW w:w="1684" w:type="dxa"/>
            <w:tcBorders>
              <w:top w:val="single" w:sz="4" w:space="0" w:color="auto"/>
              <w:left w:val="single" w:sz="4" w:space="0" w:color="auto"/>
              <w:bottom w:val="single" w:sz="4" w:space="0" w:color="auto"/>
              <w:right w:val="single" w:sz="4" w:space="0" w:color="auto"/>
            </w:tcBorders>
          </w:tcPr>
          <w:p w14:paraId="2A77F09B" w14:textId="77777777" w:rsidR="00E66E9B" w:rsidRPr="001679AC" w:rsidRDefault="00E66E9B" w:rsidP="0006141B">
            <w:pPr>
              <w:tabs>
                <w:tab w:val="left" w:pos="1759"/>
              </w:tabs>
              <w:spacing w:before="100" w:beforeAutospacing="1" w:after="100" w:afterAutospacing="1"/>
              <w:rPr>
                <w:rFonts w:cs="David"/>
                <w:rtl/>
              </w:rPr>
            </w:pPr>
          </w:p>
        </w:tc>
      </w:tr>
      <w:tr w:rsidR="00E66E9B" w:rsidRPr="001679AC" w14:paraId="2E84751E" w14:textId="77777777" w:rsidTr="007C5D5A">
        <w:trPr>
          <w:trHeight w:val="332"/>
        </w:trPr>
        <w:tc>
          <w:tcPr>
            <w:tcW w:w="691" w:type="dxa"/>
            <w:tcBorders>
              <w:top w:val="single" w:sz="4" w:space="0" w:color="auto"/>
              <w:left w:val="single" w:sz="4" w:space="0" w:color="auto"/>
              <w:bottom w:val="single" w:sz="4" w:space="0" w:color="auto"/>
              <w:right w:val="single" w:sz="4" w:space="0" w:color="auto"/>
            </w:tcBorders>
          </w:tcPr>
          <w:p w14:paraId="42E3AC9F" w14:textId="77777777" w:rsidR="00E66E9B" w:rsidRPr="001679AC" w:rsidRDefault="00E66E9B" w:rsidP="0006141B">
            <w:pPr>
              <w:tabs>
                <w:tab w:val="left" w:pos="1759"/>
              </w:tabs>
              <w:spacing w:before="100" w:beforeAutospacing="1" w:after="100" w:afterAutospacing="1"/>
              <w:rPr>
                <w:rFonts w:cs="David"/>
                <w:rtl/>
              </w:rPr>
            </w:pPr>
            <w:r w:rsidRPr="001679AC">
              <w:rPr>
                <w:rFonts w:cs="David" w:hint="cs"/>
                <w:rtl/>
              </w:rPr>
              <w:t>2.</w:t>
            </w:r>
          </w:p>
        </w:tc>
        <w:tc>
          <w:tcPr>
            <w:tcW w:w="1210" w:type="dxa"/>
            <w:gridSpan w:val="2"/>
            <w:tcBorders>
              <w:top w:val="single" w:sz="4" w:space="0" w:color="auto"/>
              <w:left w:val="single" w:sz="4" w:space="0" w:color="auto"/>
              <w:bottom w:val="single" w:sz="4" w:space="0" w:color="auto"/>
              <w:right w:val="single" w:sz="4" w:space="0" w:color="auto"/>
            </w:tcBorders>
          </w:tcPr>
          <w:p w14:paraId="33622807" w14:textId="77777777" w:rsidR="00E66E9B" w:rsidRPr="001679AC" w:rsidRDefault="00E66E9B" w:rsidP="0006141B">
            <w:pPr>
              <w:tabs>
                <w:tab w:val="left" w:pos="1759"/>
              </w:tabs>
              <w:spacing w:before="100" w:beforeAutospacing="1" w:after="100" w:afterAutospacing="1"/>
              <w:rPr>
                <w:rFonts w:cs="David"/>
                <w:rtl/>
              </w:rPr>
            </w:pPr>
          </w:p>
          <w:p w14:paraId="57A66D55" w14:textId="77777777" w:rsidR="00E66E9B" w:rsidRPr="001679AC" w:rsidRDefault="00E66E9B" w:rsidP="0006141B">
            <w:pPr>
              <w:tabs>
                <w:tab w:val="left" w:pos="1759"/>
              </w:tabs>
              <w:spacing w:before="100" w:beforeAutospacing="1" w:after="100" w:afterAutospacing="1"/>
              <w:rPr>
                <w:rFonts w:cs="David"/>
                <w:rtl/>
              </w:rPr>
            </w:pPr>
          </w:p>
        </w:tc>
        <w:tc>
          <w:tcPr>
            <w:tcW w:w="1636" w:type="dxa"/>
            <w:gridSpan w:val="3"/>
            <w:tcBorders>
              <w:top w:val="single" w:sz="4" w:space="0" w:color="auto"/>
              <w:left w:val="single" w:sz="4" w:space="0" w:color="auto"/>
              <w:bottom w:val="single" w:sz="4" w:space="0" w:color="auto"/>
              <w:right w:val="single" w:sz="4" w:space="0" w:color="auto"/>
            </w:tcBorders>
          </w:tcPr>
          <w:p w14:paraId="26BD3916" w14:textId="77777777" w:rsidR="00E66E9B" w:rsidRPr="001679AC" w:rsidRDefault="00E66E9B" w:rsidP="0006141B">
            <w:pPr>
              <w:tabs>
                <w:tab w:val="left" w:pos="1759"/>
              </w:tabs>
              <w:spacing w:before="100" w:beforeAutospacing="1" w:after="100" w:afterAutospacing="1"/>
              <w:rPr>
                <w:rFonts w:cs="David"/>
                <w:rtl/>
              </w:rPr>
            </w:pPr>
          </w:p>
        </w:tc>
        <w:tc>
          <w:tcPr>
            <w:tcW w:w="1915" w:type="dxa"/>
            <w:gridSpan w:val="2"/>
            <w:tcBorders>
              <w:top w:val="single" w:sz="4" w:space="0" w:color="auto"/>
              <w:left w:val="single" w:sz="4" w:space="0" w:color="auto"/>
              <w:bottom w:val="single" w:sz="4" w:space="0" w:color="auto"/>
              <w:right w:val="single" w:sz="4" w:space="0" w:color="auto"/>
            </w:tcBorders>
          </w:tcPr>
          <w:p w14:paraId="4443C75A" w14:textId="77777777" w:rsidR="00E66E9B" w:rsidRPr="001679AC" w:rsidRDefault="00E66E9B" w:rsidP="0006141B">
            <w:pPr>
              <w:tabs>
                <w:tab w:val="left" w:pos="1759"/>
              </w:tabs>
              <w:spacing w:before="100" w:beforeAutospacing="1" w:after="100" w:afterAutospacing="1"/>
              <w:rPr>
                <w:rFonts w:cs="David"/>
                <w:rtl/>
              </w:rPr>
            </w:pPr>
          </w:p>
        </w:tc>
        <w:tc>
          <w:tcPr>
            <w:tcW w:w="1701" w:type="dxa"/>
            <w:tcBorders>
              <w:top w:val="single" w:sz="4" w:space="0" w:color="auto"/>
              <w:left w:val="single" w:sz="4" w:space="0" w:color="auto"/>
              <w:bottom w:val="single" w:sz="4" w:space="0" w:color="auto"/>
              <w:right w:val="single" w:sz="4" w:space="0" w:color="auto"/>
            </w:tcBorders>
          </w:tcPr>
          <w:p w14:paraId="774390AC" w14:textId="77777777" w:rsidR="00E66E9B" w:rsidRPr="001679AC" w:rsidRDefault="00E66E9B" w:rsidP="0006141B">
            <w:pPr>
              <w:tabs>
                <w:tab w:val="left" w:pos="1759"/>
              </w:tabs>
              <w:spacing w:before="100" w:beforeAutospacing="1" w:after="100" w:afterAutospacing="1"/>
              <w:rPr>
                <w:rFonts w:cs="David"/>
                <w:rtl/>
              </w:rPr>
            </w:pPr>
          </w:p>
        </w:tc>
        <w:tc>
          <w:tcPr>
            <w:tcW w:w="1684" w:type="dxa"/>
            <w:tcBorders>
              <w:top w:val="single" w:sz="4" w:space="0" w:color="auto"/>
              <w:left w:val="single" w:sz="4" w:space="0" w:color="auto"/>
              <w:bottom w:val="single" w:sz="4" w:space="0" w:color="auto"/>
              <w:right w:val="single" w:sz="4" w:space="0" w:color="auto"/>
            </w:tcBorders>
          </w:tcPr>
          <w:p w14:paraId="76121389" w14:textId="77777777" w:rsidR="00E66E9B" w:rsidRPr="001679AC" w:rsidRDefault="00E66E9B" w:rsidP="0006141B">
            <w:pPr>
              <w:tabs>
                <w:tab w:val="left" w:pos="1759"/>
              </w:tabs>
              <w:spacing w:before="100" w:beforeAutospacing="1" w:after="100" w:afterAutospacing="1"/>
              <w:rPr>
                <w:rFonts w:cs="David"/>
                <w:rtl/>
              </w:rPr>
            </w:pPr>
          </w:p>
        </w:tc>
      </w:tr>
      <w:tr w:rsidR="00E66E9B" w:rsidRPr="001679AC" w14:paraId="4158EF5E" w14:textId="77777777" w:rsidTr="007C5D5A">
        <w:trPr>
          <w:trHeight w:val="332"/>
        </w:trPr>
        <w:tc>
          <w:tcPr>
            <w:tcW w:w="691" w:type="dxa"/>
            <w:tcBorders>
              <w:top w:val="single" w:sz="4" w:space="0" w:color="auto"/>
              <w:left w:val="single" w:sz="4" w:space="0" w:color="auto"/>
              <w:bottom w:val="single" w:sz="4" w:space="0" w:color="auto"/>
              <w:right w:val="single" w:sz="4" w:space="0" w:color="auto"/>
            </w:tcBorders>
          </w:tcPr>
          <w:p w14:paraId="2A8DCD9A" w14:textId="77777777" w:rsidR="00E66E9B" w:rsidRPr="001679AC" w:rsidRDefault="00E66E9B" w:rsidP="0006141B">
            <w:pPr>
              <w:tabs>
                <w:tab w:val="left" w:pos="1759"/>
              </w:tabs>
              <w:spacing w:before="100" w:beforeAutospacing="1" w:after="100" w:afterAutospacing="1"/>
              <w:rPr>
                <w:rFonts w:cs="David"/>
                <w:rtl/>
              </w:rPr>
            </w:pPr>
            <w:r w:rsidRPr="001679AC">
              <w:rPr>
                <w:rFonts w:cs="David" w:hint="cs"/>
                <w:rtl/>
              </w:rPr>
              <w:t>3.</w:t>
            </w:r>
          </w:p>
        </w:tc>
        <w:tc>
          <w:tcPr>
            <w:tcW w:w="1210" w:type="dxa"/>
            <w:gridSpan w:val="2"/>
            <w:tcBorders>
              <w:top w:val="single" w:sz="4" w:space="0" w:color="auto"/>
              <w:left w:val="single" w:sz="4" w:space="0" w:color="auto"/>
              <w:bottom w:val="single" w:sz="4" w:space="0" w:color="auto"/>
              <w:right w:val="single" w:sz="4" w:space="0" w:color="auto"/>
            </w:tcBorders>
          </w:tcPr>
          <w:p w14:paraId="1D154E49" w14:textId="77777777" w:rsidR="00E66E9B" w:rsidRPr="001679AC" w:rsidRDefault="00E66E9B" w:rsidP="0006141B">
            <w:pPr>
              <w:tabs>
                <w:tab w:val="left" w:pos="1759"/>
              </w:tabs>
              <w:spacing w:before="100" w:beforeAutospacing="1" w:after="100" w:afterAutospacing="1"/>
              <w:rPr>
                <w:rFonts w:cs="David"/>
                <w:rtl/>
              </w:rPr>
            </w:pPr>
          </w:p>
          <w:p w14:paraId="556908FB" w14:textId="77777777" w:rsidR="00E66E9B" w:rsidRPr="001679AC" w:rsidRDefault="00E66E9B" w:rsidP="0006141B">
            <w:pPr>
              <w:tabs>
                <w:tab w:val="left" w:pos="1759"/>
              </w:tabs>
              <w:spacing w:before="100" w:beforeAutospacing="1" w:after="100" w:afterAutospacing="1"/>
              <w:rPr>
                <w:rFonts w:cs="David"/>
                <w:rtl/>
              </w:rPr>
            </w:pPr>
          </w:p>
        </w:tc>
        <w:tc>
          <w:tcPr>
            <w:tcW w:w="1636" w:type="dxa"/>
            <w:gridSpan w:val="3"/>
            <w:tcBorders>
              <w:top w:val="single" w:sz="4" w:space="0" w:color="auto"/>
              <w:left w:val="single" w:sz="4" w:space="0" w:color="auto"/>
              <w:bottom w:val="single" w:sz="4" w:space="0" w:color="auto"/>
              <w:right w:val="single" w:sz="4" w:space="0" w:color="auto"/>
            </w:tcBorders>
          </w:tcPr>
          <w:p w14:paraId="398A6372" w14:textId="77777777" w:rsidR="00E66E9B" w:rsidRPr="001679AC" w:rsidRDefault="00E66E9B" w:rsidP="0006141B">
            <w:pPr>
              <w:tabs>
                <w:tab w:val="left" w:pos="1759"/>
              </w:tabs>
              <w:spacing w:before="100" w:beforeAutospacing="1" w:after="100" w:afterAutospacing="1"/>
              <w:rPr>
                <w:rFonts w:cs="David"/>
                <w:rtl/>
              </w:rPr>
            </w:pPr>
          </w:p>
        </w:tc>
        <w:tc>
          <w:tcPr>
            <w:tcW w:w="1915" w:type="dxa"/>
            <w:gridSpan w:val="2"/>
            <w:tcBorders>
              <w:top w:val="single" w:sz="4" w:space="0" w:color="auto"/>
              <w:left w:val="single" w:sz="4" w:space="0" w:color="auto"/>
              <w:bottom w:val="single" w:sz="4" w:space="0" w:color="auto"/>
              <w:right w:val="single" w:sz="4" w:space="0" w:color="auto"/>
            </w:tcBorders>
          </w:tcPr>
          <w:p w14:paraId="0D15D33A" w14:textId="77777777" w:rsidR="00E66E9B" w:rsidRPr="001679AC" w:rsidRDefault="00E66E9B" w:rsidP="0006141B">
            <w:pPr>
              <w:tabs>
                <w:tab w:val="left" w:pos="1759"/>
              </w:tabs>
              <w:spacing w:before="100" w:beforeAutospacing="1" w:after="100" w:afterAutospacing="1"/>
              <w:rPr>
                <w:rFonts w:cs="David"/>
                <w:rtl/>
              </w:rPr>
            </w:pPr>
          </w:p>
        </w:tc>
        <w:tc>
          <w:tcPr>
            <w:tcW w:w="1701" w:type="dxa"/>
            <w:tcBorders>
              <w:top w:val="single" w:sz="4" w:space="0" w:color="auto"/>
              <w:left w:val="single" w:sz="4" w:space="0" w:color="auto"/>
              <w:bottom w:val="single" w:sz="4" w:space="0" w:color="auto"/>
              <w:right w:val="single" w:sz="4" w:space="0" w:color="auto"/>
            </w:tcBorders>
          </w:tcPr>
          <w:p w14:paraId="1954FE23" w14:textId="77777777" w:rsidR="00E66E9B" w:rsidRPr="001679AC" w:rsidRDefault="00E66E9B" w:rsidP="0006141B">
            <w:pPr>
              <w:tabs>
                <w:tab w:val="left" w:pos="1759"/>
              </w:tabs>
              <w:spacing w:before="100" w:beforeAutospacing="1" w:after="100" w:afterAutospacing="1"/>
              <w:rPr>
                <w:rFonts w:cs="David"/>
                <w:rtl/>
              </w:rPr>
            </w:pPr>
          </w:p>
        </w:tc>
        <w:tc>
          <w:tcPr>
            <w:tcW w:w="1684" w:type="dxa"/>
            <w:tcBorders>
              <w:top w:val="single" w:sz="4" w:space="0" w:color="auto"/>
              <w:left w:val="single" w:sz="4" w:space="0" w:color="auto"/>
              <w:bottom w:val="single" w:sz="4" w:space="0" w:color="auto"/>
              <w:right w:val="single" w:sz="4" w:space="0" w:color="auto"/>
            </w:tcBorders>
          </w:tcPr>
          <w:p w14:paraId="6CA642AE" w14:textId="77777777" w:rsidR="00E66E9B" w:rsidRPr="001679AC" w:rsidRDefault="00E66E9B" w:rsidP="0006141B">
            <w:pPr>
              <w:tabs>
                <w:tab w:val="left" w:pos="1759"/>
              </w:tabs>
              <w:spacing w:before="100" w:beforeAutospacing="1" w:after="100" w:afterAutospacing="1"/>
              <w:rPr>
                <w:rFonts w:cs="David"/>
                <w:rtl/>
              </w:rPr>
            </w:pPr>
          </w:p>
        </w:tc>
      </w:tr>
      <w:tr w:rsidR="00E66E9B" w:rsidRPr="001679AC" w14:paraId="16D8C8C0" w14:textId="77777777" w:rsidTr="007C5D5A">
        <w:trPr>
          <w:trHeight w:val="332"/>
        </w:trPr>
        <w:tc>
          <w:tcPr>
            <w:tcW w:w="691" w:type="dxa"/>
            <w:tcBorders>
              <w:top w:val="single" w:sz="4" w:space="0" w:color="auto"/>
              <w:left w:val="single" w:sz="4" w:space="0" w:color="auto"/>
              <w:bottom w:val="single" w:sz="4" w:space="0" w:color="auto"/>
              <w:right w:val="single" w:sz="4" w:space="0" w:color="auto"/>
            </w:tcBorders>
          </w:tcPr>
          <w:p w14:paraId="0BE3C131" w14:textId="77777777" w:rsidR="00E66E9B" w:rsidRPr="001679AC" w:rsidRDefault="00E66E9B" w:rsidP="0006141B">
            <w:pPr>
              <w:tabs>
                <w:tab w:val="left" w:pos="1759"/>
              </w:tabs>
              <w:spacing w:before="100" w:beforeAutospacing="1" w:after="100" w:afterAutospacing="1"/>
              <w:rPr>
                <w:rFonts w:cs="David"/>
                <w:rtl/>
              </w:rPr>
            </w:pPr>
            <w:r w:rsidRPr="001679AC">
              <w:rPr>
                <w:rFonts w:cs="David" w:hint="cs"/>
                <w:rtl/>
              </w:rPr>
              <w:t>4.</w:t>
            </w:r>
          </w:p>
        </w:tc>
        <w:tc>
          <w:tcPr>
            <w:tcW w:w="1210" w:type="dxa"/>
            <w:gridSpan w:val="2"/>
            <w:tcBorders>
              <w:top w:val="single" w:sz="4" w:space="0" w:color="auto"/>
              <w:left w:val="single" w:sz="4" w:space="0" w:color="auto"/>
              <w:bottom w:val="single" w:sz="4" w:space="0" w:color="auto"/>
              <w:right w:val="single" w:sz="4" w:space="0" w:color="auto"/>
            </w:tcBorders>
          </w:tcPr>
          <w:p w14:paraId="3B7738B0" w14:textId="77777777" w:rsidR="00E66E9B" w:rsidRPr="001679AC" w:rsidRDefault="00E66E9B" w:rsidP="0006141B">
            <w:pPr>
              <w:tabs>
                <w:tab w:val="left" w:pos="1759"/>
              </w:tabs>
              <w:spacing w:before="100" w:beforeAutospacing="1" w:after="100" w:afterAutospacing="1"/>
              <w:rPr>
                <w:rFonts w:cs="David"/>
                <w:rtl/>
              </w:rPr>
            </w:pPr>
          </w:p>
          <w:p w14:paraId="67C68124" w14:textId="77777777" w:rsidR="00E66E9B" w:rsidRPr="001679AC" w:rsidRDefault="00E66E9B" w:rsidP="0006141B">
            <w:pPr>
              <w:tabs>
                <w:tab w:val="left" w:pos="1759"/>
              </w:tabs>
              <w:spacing w:before="100" w:beforeAutospacing="1" w:after="100" w:afterAutospacing="1"/>
              <w:rPr>
                <w:rFonts w:cs="David"/>
                <w:rtl/>
              </w:rPr>
            </w:pPr>
          </w:p>
        </w:tc>
        <w:tc>
          <w:tcPr>
            <w:tcW w:w="1636" w:type="dxa"/>
            <w:gridSpan w:val="3"/>
            <w:tcBorders>
              <w:top w:val="single" w:sz="4" w:space="0" w:color="auto"/>
              <w:left w:val="single" w:sz="4" w:space="0" w:color="auto"/>
              <w:bottom w:val="single" w:sz="4" w:space="0" w:color="auto"/>
              <w:right w:val="single" w:sz="4" w:space="0" w:color="auto"/>
            </w:tcBorders>
          </w:tcPr>
          <w:p w14:paraId="45552DAD" w14:textId="77777777" w:rsidR="00E66E9B" w:rsidRPr="001679AC" w:rsidRDefault="00E66E9B" w:rsidP="0006141B">
            <w:pPr>
              <w:tabs>
                <w:tab w:val="left" w:pos="1759"/>
              </w:tabs>
              <w:spacing w:before="100" w:beforeAutospacing="1" w:after="100" w:afterAutospacing="1"/>
              <w:rPr>
                <w:rFonts w:cs="David"/>
                <w:rtl/>
              </w:rPr>
            </w:pPr>
          </w:p>
        </w:tc>
        <w:tc>
          <w:tcPr>
            <w:tcW w:w="1915" w:type="dxa"/>
            <w:gridSpan w:val="2"/>
            <w:tcBorders>
              <w:top w:val="single" w:sz="4" w:space="0" w:color="auto"/>
              <w:left w:val="single" w:sz="4" w:space="0" w:color="auto"/>
              <w:bottom w:val="single" w:sz="4" w:space="0" w:color="auto"/>
              <w:right w:val="single" w:sz="4" w:space="0" w:color="auto"/>
            </w:tcBorders>
          </w:tcPr>
          <w:p w14:paraId="6FC61964" w14:textId="77777777" w:rsidR="00E66E9B" w:rsidRPr="001679AC" w:rsidRDefault="00E66E9B" w:rsidP="0006141B">
            <w:pPr>
              <w:tabs>
                <w:tab w:val="left" w:pos="1759"/>
              </w:tabs>
              <w:spacing w:before="100" w:beforeAutospacing="1" w:after="100" w:afterAutospacing="1"/>
              <w:rPr>
                <w:rFonts w:cs="David"/>
                <w:rtl/>
              </w:rPr>
            </w:pPr>
          </w:p>
        </w:tc>
        <w:tc>
          <w:tcPr>
            <w:tcW w:w="1701" w:type="dxa"/>
            <w:tcBorders>
              <w:top w:val="single" w:sz="4" w:space="0" w:color="auto"/>
              <w:left w:val="single" w:sz="4" w:space="0" w:color="auto"/>
              <w:bottom w:val="single" w:sz="4" w:space="0" w:color="auto"/>
              <w:right w:val="single" w:sz="4" w:space="0" w:color="auto"/>
            </w:tcBorders>
          </w:tcPr>
          <w:p w14:paraId="1DC8FF7A" w14:textId="77777777" w:rsidR="00E66E9B" w:rsidRPr="001679AC" w:rsidRDefault="00E66E9B" w:rsidP="0006141B">
            <w:pPr>
              <w:tabs>
                <w:tab w:val="left" w:pos="1759"/>
              </w:tabs>
              <w:spacing w:before="100" w:beforeAutospacing="1" w:after="100" w:afterAutospacing="1"/>
              <w:rPr>
                <w:rFonts w:cs="David"/>
                <w:rtl/>
              </w:rPr>
            </w:pPr>
          </w:p>
        </w:tc>
        <w:tc>
          <w:tcPr>
            <w:tcW w:w="1684" w:type="dxa"/>
            <w:tcBorders>
              <w:top w:val="single" w:sz="4" w:space="0" w:color="auto"/>
              <w:left w:val="single" w:sz="4" w:space="0" w:color="auto"/>
              <w:bottom w:val="single" w:sz="4" w:space="0" w:color="auto"/>
              <w:right w:val="single" w:sz="4" w:space="0" w:color="auto"/>
            </w:tcBorders>
          </w:tcPr>
          <w:p w14:paraId="42FD9F65" w14:textId="77777777" w:rsidR="00E66E9B" w:rsidRPr="001679AC" w:rsidRDefault="00E66E9B" w:rsidP="0006141B">
            <w:pPr>
              <w:tabs>
                <w:tab w:val="left" w:pos="1759"/>
              </w:tabs>
              <w:spacing w:before="100" w:beforeAutospacing="1" w:after="100" w:afterAutospacing="1"/>
              <w:rPr>
                <w:rFonts w:cs="David"/>
                <w:rtl/>
              </w:rPr>
            </w:pPr>
          </w:p>
        </w:tc>
      </w:tr>
    </w:tbl>
    <w:p w14:paraId="159A262D" w14:textId="77777777" w:rsidR="00E66E9B" w:rsidRPr="001679AC" w:rsidRDefault="00E66E9B" w:rsidP="00E66E9B">
      <w:pPr>
        <w:spacing w:before="100" w:beforeAutospacing="1" w:after="100" w:afterAutospacing="1" w:line="360" w:lineRule="auto"/>
        <w:ind w:right="-180"/>
        <w:rPr>
          <w:rFonts w:cs="David"/>
          <w:sz w:val="20"/>
          <w:szCs w:val="20"/>
          <w:rtl/>
        </w:rPr>
      </w:pPr>
      <w:r w:rsidRPr="001679AC">
        <w:rPr>
          <w:rFonts w:cs="David" w:hint="cs"/>
          <w:u w:val="single"/>
          <w:rtl/>
        </w:rPr>
        <w:t>דגשים:</w:t>
      </w:r>
    </w:p>
    <w:p w14:paraId="55B73735" w14:textId="77777777" w:rsidR="00AD6CE5" w:rsidRPr="001679AC" w:rsidRDefault="00AD6CE5" w:rsidP="00E66E9B">
      <w:pPr>
        <w:pStyle w:val="aff1"/>
        <w:numPr>
          <w:ilvl w:val="0"/>
          <w:numId w:val="235"/>
        </w:numPr>
        <w:spacing w:before="100" w:beforeAutospacing="1" w:after="100" w:afterAutospacing="1" w:line="360" w:lineRule="auto"/>
        <w:ind w:right="-180"/>
        <w:rPr>
          <w:rFonts w:cs="David"/>
          <w:sz w:val="22"/>
          <w:szCs w:val="22"/>
        </w:rPr>
      </w:pPr>
      <w:r w:rsidRPr="001679AC">
        <w:rPr>
          <w:rFonts w:cs="David" w:hint="cs"/>
          <w:sz w:val="22"/>
          <w:szCs w:val="22"/>
          <w:rtl/>
        </w:rPr>
        <w:t>יש למלא את הטבלה עבור כל המנהל/ים הפדגוגי/ם הנדרשים לצורך הוכחת עמידה בתנאי הסף.</w:t>
      </w:r>
    </w:p>
    <w:p w14:paraId="70CDC232" w14:textId="77777777" w:rsidR="00E66E9B" w:rsidRPr="001679AC" w:rsidRDefault="00E66E9B" w:rsidP="00E66E9B">
      <w:pPr>
        <w:pStyle w:val="aff1"/>
        <w:numPr>
          <w:ilvl w:val="0"/>
          <w:numId w:val="235"/>
        </w:numPr>
        <w:spacing w:before="100" w:beforeAutospacing="1" w:after="100" w:afterAutospacing="1" w:line="360" w:lineRule="auto"/>
        <w:ind w:right="-180"/>
        <w:rPr>
          <w:rFonts w:cs="David"/>
          <w:sz w:val="22"/>
          <w:szCs w:val="22"/>
        </w:rPr>
      </w:pPr>
      <w:r w:rsidRPr="001679AC">
        <w:rPr>
          <w:rFonts w:cs="David" w:hint="cs"/>
          <w:sz w:val="22"/>
          <w:szCs w:val="22"/>
          <w:rtl/>
        </w:rPr>
        <w:t>המציע רשאי להעתיק טבלה זו ולהגישה בדף נפרד. יש לסמנו כנספח 5.2- מידע נוסף אודות המציע*</w:t>
      </w:r>
    </w:p>
    <w:p w14:paraId="209FDF1E" w14:textId="77777777" w:rsidR="003D6419" w:rsidRPr="001679AC" w:rsidRDefault="003D6419">
      <w:pPr>
        <w:rPr>
          <w:rFonts w:ascii="Arial" w:eastAsia="Tahoma" w:hAnsi="Arial" w:cs="David"/>
          <w:b/>
          <w:bCs/>
          <w:color w:val="auto"/>
          <w:sz w:val="28"/>
          <w:szCs w:val="28"/>
          <w:rtl/>
        </w:rPr>
      </w:pPr>
    </w:p>
    <w:p w14:paraId="303F4B8E" w14:textId="77777777" w:rsidR="009B5D56" w:rsidRPr="000C1781" w:rsidRDefault="009B5D56" w:rsidP="009B5D56">
      <w:pPr>
        <w:spacing w:line="360" w:lineRule="auto"/>
        <w:rPr>
          <w:rFonts w:cs="David"/>
          <w:rtl/>
        </w:rPr>
      </w:pPr>
      <w:bookmarkStart w:id="526" w:name="_Toc523409433"/>
      <w:bookmarkStart w:id="527" w:name="_Toc523411610"/>
      <w:r w:rsidRPr="000C1781">
        <w:rPr>
          <w:rFonts w:cs="David"/>
          <w:rtl/>
        </w:rPr>
        <w:t>ז</w:t>
      </w:r>
      <w:r w:rsidRPr="000C1781">
        <w:rPr>
          <w:rFonts w:cs="David" w:hint="cs"/>
          <w:rtl/>
        </w:rPr>
        <w:t xml:space="preserve">ה הוא שמי, להלן חתימתי ותוכן תצהירי דלעיל אמת. </w:t>
      </w:r>
    </w:p>
    <w:p w14:paraId="07424F45" w14:textId="77777777" w:rsidR="009B5D56" w:rsidRPr="000C1781" w:rsidRDefault="009B5D56" w:rsidP="009B5D56">
      <w:pPr>
        <w:spacing w:line="360" w:lineRule="auto"/>
        <w:rPr>
          <w:rFonts w:cs="David"/>
          <w:rtl/>
        </w:rPr>
      </w:pPr>
    </w:p>
    <w:p w14:paraId="15E7C4E3" w14:textId="77777777" w:rsidR="009B5D56" w:rsidRPr="000C1781" w:rsidRDefault="009B5D56" w:rsidP="009B5D56">
      <w:pPr>
        <w:spacing w:line="360" w:lineRule="auto"/>
        <w:ind w:left="33"/>
        <w:rPr>
          <w:rFonts w:cs="David"/>
          <w:rtl/>
        </w:rPr>
      </w:pPr>
      <w:r w:rsidRPr="000C1781">
        <w:rPr>
          <w:rFonts w:cs="David" w:hint="cs"/>
          <w:rtl/>
        </w:rPr>
        <w:t>__________________</w:t>
      </w:r>
      <w:r w:rsidRPr="000C1781">
        <w:rPr>
          <w:rFonts w:cs="David" w:hint="cs"/>
          <w:rtl/>
        </w:rPr>
        <w:tab/>
        <w:t>________________</w:t>
      </w:r>
      <w:r w:rsidRPr="000C1781">
        <w:rPr>
          <w:rFonts w:cs="David" w:hint="cs"/>
          <w:rtl/>
        </w:rPr>
        <w:tab/>
        <w:t xml:space="preserve">          ____________________</w:t>
      </w:r>
    </w:p>
    <w:p w14:paraId="7779027E" w14:textId="77777777" w:rsidR="009B5D56" w:rsidRPr="000C1781" w:rsidRDefault="009B5D56" w:rsidP="009B5D56">
      <w:pPr>
        <w:spacing w:line="360" w:lineRule="auto"/>
        <w:ind w:left="33"/>
        <w:rPr>
          <w:rFonts w:cs="David"/>
          <w:rtl/>
        </w:rPr>
      </w:pPr>
      <w:r w:rsidRPr="000C1781">
        <w:rPr>
          <w:rFonts w:cs="David" w:hint="cs"/>
          <w:rtl/>
        </w:rPr>
        <w:t xml:space="preserve">              תאריך</w:t>
      </w:r>
      <w:r w:rsidRPr="000C1781">
        <w:rPr>
          <w:rFonts w:cs="David" w:hint="cs"/>
          <w:rtl/>
        </w:rPr>
        <w:tab/>
      </w:r>
      <w:r w:rsidRPr="000C1781">
        <w:rPr>
          <w:rFonts w:cs="David" w:hint="cs"/>
          <w:rtl/>
        </w:rPr>
        <w:tab/>
      </w:r>
      <w:r w:rsidRPr="000C1781">
        <w:rPr>
          <w:rFonts w:cs="David" w:hint="cs"/>
          <w:rtl/>
        </w:rPr>
        <w:tab/>
      </w:r>
      <w:r w:rsidRPr="000C1781">
        <w:rPr>
          <w:rFonts w:cs="David" w:hint="cs"/>
          <w:rtl/>
        </w:rPr>
        <w:tab/>
        <w:t xml:space="preserve"> שם</w:t>
      </w:r>
      <w:r w:rsidRPr="000C1781">
        <w:rPr>
          <w:rFonts w:cs="David" w:hint="cs"/>
          <w:rtl/>
        </w:rPr>
        <w:tab/>
        <w:t xml:space="preserve">                       חתימה וחותמת מורשי חתימה</w:t>
      </w:r>
    </w:p>
    <w:p w14:paraId="7861874B" w14:textId="77777777" w:rsidR="009B5D56" w:rsidRPr="000C1781" w:rsidRDefault="009B5D56" w:rsidP="009B5D56">
      <w:pPr>
        <w:spacing w:before="240" w:after="240" w:line="360" w:lineRule="auto"/>
        <w:ind w:left="28" w:hanging="102"/>
        <w:jc w:val="center"/>
        <w:rPr>
          <w:rFonts w:ascii="Franklin Gothic Medium" w:hAnsi="Franklin Gothic Medium" w:cs="David"/>
          <w:b/>
          <w:bCs/>
          <w:sz w:val="26"/>
          <w:u w:val="single"/>
        </w:rPr>
      </w:pPr>
      <w:r w:rsidRPr="000C1781">
        <w:rPr>
          <w:rFonts w:ascii="Franklin Gothic Medium" w:hAnsi="Franklin Gothic Medium" w:cs="David" w:hint="cs"/>
          <w:b/>
          <w:bCs/>
          <w:u w:val="single"/>
          <w:rtl/>
        </w:rPr>
        <w:t>אישור עו"ד</w:t>
      </w:r>
    </w:p>
    <w:p w14:paraId="50903B43" w14:textId="77777777" w:rsidR="009B5D56" w:rsidRPr="000C1781" w:rsidRDefault="009B5D56" w:rsidP="009B5D56">
      <w:pPr>
        <w:spacing w:line="360" w:lineRule="auto"/>
        <w:jc w:val="both"/>
        <w:rPr>
          <w:rFonts w:ascii="Franklin Gothic Medium" w:hAnsi="Franklin Gothic Medium" w:cs="David"/>
          <w:rtl/>
        </w:rPr>
      </w:pPr>
      <w:r w:rsidRPr="000C1781">
        <w:rPr>
          <w:rFonts w:ascii="Franklin Gothic Medium" w:hAnsi="Franklin Gothic Medium" w:cs="David" w:hint="cs"/>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83E4C49" w14:textId="77777777" w:rsidR="009B5D56" w:rsidRPr="000C1781" w:rsidRDefault="009B5D56" w:rsidP="009B5D56">
      <w:pPr>
        <w:spacing w:line="360" w:lineRule="auto"/>
        <w:jc w:val="both"/>
        <w:rPr>
          <w:rFonts w:ascii="Franklin Gothic Medium" w:hAnsi="Franklin Gothic Medium" w:cs="David"/>
          <w:rtl/>
        </w:rPr>
      </w:pPr>
    </w:p>
    <w:p w14:paraId="19016949" w14:textId="77777777" w:rsidR="009B5D56" w:rsidRPr="000C1781" w:rsidRDefault="009B5D56" w:rsidP="009B5D56">
      <w:pPr>
        <w:spacing w:line="360" w:lineRule="auto"/>
        <w:rPr>
          <w:rFonts w:ascii="Franklin Gothic Medium" w:hAnsi="Franklin Gothic Medium" w:cs="David"/>
          <w:rtl/>
        </w:rPr>
      </w:pPr>
      <w:r w:rsidRPr="000C1781">
        <w:rPr>
          <w:rFonts w:ascii="Franklin Gothic Medium" w:hAnsi="Franklin Gothic Medium" w:cs="David" w:hint="cs"/>
          <w:rtl/>
        </w:rPr>
        <w:t>_________________</w:t>
      </w:r>
      <w:r w:rsidRPr="000C1781">
        <w:rPr>
          <w:rFonts w:ascii="Franklin Gothic Medium" w:hAnsi="Franklin Gothic Medium" w:cs="David" w:hint="cs"/>
          <w:rtl/>
        </w:rPr>
        <w:tab/>
        <w:t xml:space="preserve">          ___________________</w:t>
      </w:r>
      <w:r w:rsidRPr="000C1781">
        <w:rPr>
          <w:rFonts w:ascii="Franklin Gothic Medium" w:hAnsi="Franklin Gothic Medium" w:cs="David" w:hint="cs"/>
          <w:rtl/>
        </w:rPr>
        <w:tab/>
        <w:t xml:space="preserve">              ___ _________________</w:t>
      </w:r>
    </w:p>
    <w:p w14:paraId="6630C40C" w14:textId="77777777" w:rsidR="009B5D56" w:rsidRPr="000C1781" w:rsidRDefault="009B5D56" w:rsidP="009B5D56">
      <w:pPr>
        <w:spacing w:line="360" w:lineRule="auto"/>
        <w:rPr>
          <w:rFonts w:ascii="Franklin Gothic Medium" w:hAnsi="Franklin Gothic Medium" w:cs="David"/>
          <w:rtl/>
        </w:rPr>
      </w:pPr>
      <w:r w:rsidRPr="000C1781">
        <w:rPr>
          <w:rFonts w:ascii="Franklin Gothic Medium" w:hAnsi="Franklin Gothic Medium" w:cs="David" w:hint="cs"/>
          <w:rtl/>
        </w:rPr>
        <w:t xml:space="preserve">        תאריך</w:t>
      </w:r>
      <w:r w:rsidRPr="000C1781">
        <w:rPr>
          <w:rFonts w:ascii="Franklin Gothic Medium" w:hAnsi="Franklin Gothic Medium" w:cs="David" w:hint="cs"/>
          <w:rtl/>
        </w:rPr>
        <w:tab/>
      </w:r>
      <w:r w:rsidRPr="000C1781">
        <w:rPr>
          <w:rFonts w:ascii="Franklin Gothic Medium" w:hAnsi="Franklin Gothic Medium" w:cs="David" w:hint="cs"/>
          <w:rtl/>
        </w:rPr>
        <w:tab/>
      </w:r>
      <w:r w:rsidRPr="000C1781">
        <w:rPr>
          <w:rFonts w:ascii="Franklin Gothic Medium" w:hAnsi="Franklin Gothic Medium" w:cs="David" w:hint="cs"/>
          <w:rtl/>
        </w:rPr>
        <w:tab/>
        <w:t xml:space="preserve">       מספר רישיון</w:t>
      </w:r>
      <w:r w:rsidRPr="000C1781">
        <w:rPr>
          <w:rFonts w:ascii="Franklin Gothic Medium" w:hAnsi="Franklin Gothic Medium" w:cs="David" w:hint="cs"/>
          <w:rtl/>
        </w:rPr>
        <w:tab/>
      </w:r>
      <w:r w:rsidRPr="000C1781">
        <w:rPr>
          <w:rFonts w:ascii="Franklin Gothic Medium" w:hAnsi="Franklin Gothic Medium" w:cs="David" w:hint="cs"/>
          <w:rtl/>
        </w:rPr>
        <w:tab/>
        <w:t xml:space="preserve">            חתימה וחותמת</w:t>
      </w:r>
    </w:p>
    <w:p w14:paraId="77DDF8D7" w14:textId="77777777" w:rsidR="000B2F04" w:rsidRDefault="000B2F04">
      <w:pPr>
        <w:rPr>
          <w:rFonts w:ascii="Arial" w:eastAsia="Tahoma" w:hAnsi="Arial" w:cs="David"/>
          <w:b/>
          <w:bCs/>
          <w:color w:val="auto"/>
          <w:sz w:val="28"/>
          <w:szCs w:val="28"/>
          <w:rtl/>
        </w:rPr>
      </w:pPr>
      <w:r>
        <w:rPr>
          <w:rFonts w:eastAsia="Tahoma"/>
          <w:rtl/>
        </w:rPr>
        <w:br w:type="page"/>
      </w:r>
    </w:p>
    <w:p w14:paraId="19A0534F" w14:textId="77777777" w:rsidR="003D6419" w:rsidRPr="001679AC" w:rsidRDefault="003D6419" w:rsidP="003D6419">
      <w:pPr>
        <w:pStyle w:val="affd"/>
        <w:rPr>
          <w:rFonts w:eastAsia="Tahoma"/>
          <w:rtl/>
        </w:rPr>
      </w:pPr>
      <w:bookmarkStart w:id="528" w:name="_Toc524466891"/>
      <w:r w:rsidRPr="001679AC">
        <w:rPr>
          <w:rFonts w:eastAsia="Tahoma"/>
          <w:rtl/>
        </w:rPr>
        <w:t xml:space="preserve">נספח </w:t>
      </w:r>
      <w:r w:rsidRPr="001679AC">
        <w:rPr>
          <w:rFonts w:eastAsia="Tahoma" w:hint="cs"/>
          <w:rtl/>
        </w:rPr>
        <w:t>5ב'</w:t>
      </w:r>
      <w:r w:rsidRPr="001679AC">
        <w:rPr>
          <w:rFonts w:eastAsia="Tahoma"/>
          <w:rtl/>
        </w:rPr>
        <w:t>– מידע נוסף אודות המציע</w:t>
      </w:r>
      <w:bookmarkEnd w:id="526"/>
      <w:bookmarkEnd w:id="527"/>
      <w:bookmarkEnd w:id="528"/>
      <w:r w:rsidRPr="001679AC">
        <w:rPr>
          <w:rFonts w:eastAsia="Tahoma"/>
          <w:rtl/>
        </w:rPr>
        <w:t xml:space="preserve"> </w:t>
      </w:r>
    </w:p>
    <w:p w14:paraId="36A8B346" w14:textId="77777777" w:rsidR="003D6419" w:rsidRPr="001679AC" w:rsidRDefault="003D6419" w:rsidP="000B2F04">
      <w:pPr>
        <w:pStyle w:val="1-6"/>
        <w:jc w:val="center"/>
        <w:rPr>
          <w:rFonts w:eastAsia="Tahoma"/>
        </w:rPr>
      </w:pPr>
      <w:bookmarkStart w:id="529" w:name="_Toc523409434"/>
      <w:bookmarkStart w:id="530" w:name="_Toc523411611"/>
      <w:r w:rsidRPr="001679AC">
        <w:rPr>
          <w:rFonts w:eastAsia="Tahoma" w:hint="cs"/>
          <w:rtl/>
        </w:rPr>
        <w:t>סל 2</w:t>
      </w:r>
      <w:bookmarkEnd w:id="529"/>
      <w:bookmarkEnd w:id="530"/>
    </w:p>
    <w:p w14:paraId="00F25967" w14:textId="77777777" w:rsidR="003D6419" w:rsidRPr="001679AC" w:rsidRDefault="003D6419" w:rsidP="009B5D56">
      <w:pPr>
        <w:spacing w:line="360" w:lineRule="auto"/>
        <w:rPr>
          <w:rFonts w:ascii="Tahoma" w:eastAsia="Tahoma" w:hAnsi="Tahoma" w:cs="David"/>
        </w:rPr>
      </w:pPr>
      <w:r w:rsidRPr="001679AC">
        <w:rPr>
          <w:rFonts w:ascii="Tahoma" w:eastAsia="Tahoma" w:hAnsi="Tahoma" w:cs="David"/>
          <w:rtl/>
        </w:rPr>
        <w:t>לכבוד</w:t>
      </w:r>
    </w:p>
    <w:p w14:paraId="6C5C7724" w14:textId="77777777" w:rsidR="003D6419" w:rsidRPr="001679AC" w:rsidRDefault="003D6419" w:rsidP="009B5D56">
      <w:pPr>
        <w:spacing w:line="360" w:lineRule="auto"/>
        <w:rPr>
          <w:rFonts w:ascii="Tahoma" w:eastAsia="Tahoma" w:hAnsi="Tahoma" w:cs="David"/>
        </w:rPr>
      </w:pPr>
      <w:r w:rsidRPr="001679AC">
        <w:rPr>
          <w:rFonts w:ascii="Tahoma" w:eastAsia="Tahoma" w:hAnsi="Tahoma" w:cs="David"/>
          <w:rtl/>
        </w:rPr>
        <w:t>מינהל הרכש הממשלתי</w:t>
      </w:r>
    </w:p>
    <w:p w14:paraId="32539F29" w14:textId="77777777" w:rsidR="003D6419" w:rsidRPr="001679AC" w:rsidRDefault="003D6419" w:rsidP="009B5D56">
      <w:pPr>
        <w:spacing w:line="360" w:lineRule="auto"/>
        <w:rPr>
          <w:rFonts w:ascii="Tahoma" w:eastAsia="Tahoma" w:hAnsi="Tahoma" w:cs="David"/>
        </w:rPr>
      </w:pPr>
      <w:r w:rsidRPr="001679AC">
        <w:rPr>
          <w:rFonts w:ascii="Tahoma" w:eastAsia="Tahoma" w:hAnsi="Tahoma" w:cs="David"/>
          <w:rtl/>
        </w:rPr>
        <w:t>החשב הכללי</w:t>
      </w:r>
    </w:p>
    <w:p w14:paraId="4D0DA94E" w14:textId="77777777" w:rsidR="003D6419" w:rsidRPr="001679AC" w:rsidRDefault="003D6419" w:rsidP="009B5D56">
      <w:pPr>
        <w:spacing w:line="360" w:lineRule="auto"/>
        <w:rPr>
          <w:rFonts w:ascii="Tahoma" w:eastAsia="Tahoma" w:hAnsi="Tahoma" w:cs="David"/>
        </w:rPr>
      </w:pPr>
      <w:r w:rsidRPr="001679AC">
        <w:rPr>
          <w:rFonts w:ascii="Tahoma" w:eastAsia="Tahoma" w:hAnsi="Tahoma" w:cs="David"/>
          <w:rtl/>
        </w:rPr>
        <w:t>משרד האוצר</w:t>
      </w:r>
    </w:p>
    <w:p w14:paraId="20250522" w14:textId="77777777" w:rsidR="003D6419" w:rsidRPr="001679AC" w:rsidRDefault="003D6419" w:rsidP="003D6419">
      <w:pPr>
        <w:spacing w:before="100" w:beforeAutospacing="1" w:after="100" w:afterAutospacing="1" w:line="360" w:lineRule="auto"/>
        <w:ind w:left="-180" w:right="-180"/>
        <w:jc w:val="center"/>
        <w:rPr>
          <w:rFonts w:ascii="Tahoma" w:eastAsia="Tahoma" w:hAnsi="Tahoma" w:cs="David"/>
          <w:b/>
          <w:bCs/>
          <w:u w:val="single"/>
        </w:rPr>
      </w:pPr>
      <w:r w:rsidRPr="001679AC">
        <w:rPr>
          <w:rFonts w:ascii="Tahoma" w:eastAsia="Tahoma" w:hAnsi="Tahoma" w:cs="David"/>
          <w:b/>
          <w:bCs/>
          <w:u w:val="single"/>
          <w:rtl/>
        </w:rPr>
        <w:t>תצהיר</w:t>
      </w:r>
    </w:p>
    <w:p w14:paraId="47429D20" w14:textId="77777777" w:rsidR="003D6419" w:rsidRPr="001679AC" w:rsidRDefault="003D6419" w:rsidP="003D6419">
      <w:pPr>
        <w:spacing w:before="100" w:beforeAutospacing="1" w:after="100" w:afterAutospacing="1" w:line="360" w:lineRule="auto"/>
        <w:ind w:left="33"/>
        <w:jc w:val="both"/>
        <w:rPr>
          <w:rFonts w:ascii="Tahoma" w:eastAsia="Tahoma" w:hAnsi="Tahoma" w:cs="David"/>
        </w:rPr>
      </w:pPr>
      <w:r w:rsidRPr="001679AC">
        <w:rPr>
          <w:rFonts w:ascii="Tahoma" w:eastAsia="Tahoma" w:hAnsi="Tahoma" w:cs="David"/>
          <w:rtl/>
        </w:rPr>
        <w:t>אני הח"מ __________ ת.ז. _______________ לאחר שהוזהרתי כי עלי לומר את האמת וכי אהיה צפוי לעונשים הקבועים בחוק אם לא אעשה כן, מצהיר/ה בזה כדלקמן:</w:t>
      </w:r>
    </w:p>
    <w:p w14:paraId="6192C22B" w14:textId="77777777" w:rsidR="003D6419" w:rsidRPr="001679AC" w:rsidRDefault="003D6419" w:rsidP="003D6419">
      <w:pPr>
        <w:spacing w:before="100" w:beforeAutospacing="1" w:after="100" w:afterAutospacing="1" w:line="360" w:lineRule="auto"/>
        <w:ind w:left="33"/>
        <w:jc w:val="both"/>
        <w:rPr>
          <w:rFonts w:ascii="Tahoma" w:eastAsia="Tahoma" w:hAnsi="Tahoma" w:cs="David"/>
        </w:rPr>
      </w:pPr>
      <w:r w:rsidRPr="001679AC">
        <w:rPr>
          <w:rFonts w:ascii="Tahoma" w:eastAsia="Tahoma" w:hAnsi="Tahoma" w:cs="David"/>
          <w:rtl/>
        </w:rPr>
        <w:t xml:space="preserve">הנני נותן תצהיר זה בשם ___________________ שהוא מציע במכרז מממ </w:t>
      </w:r>
      <w:r w:rsidR="0004109E" w:rsidRPr="001679AC">
        <w:rPr>
          <w:rFonts w:ascii="Tahoma" w:eastAsia="Tahoma" w:hAnsi="Tahoma" w:cs="David" w:hint="cs"/>
          <w:rtl/>
        </w:rPr>
        <w:t>09-2018</w:t>
      </w:r>
      <w:r w:rsidRPr="001679AC">
        <w:rPr>
          <w:rFonts w:ascii="Tahoma" w:eastAsia="Tahoma" w:hAnsi="Tahoma" w:cs="David"/>
          <w:rtl/>
        </w:rPr>
        <w:t xml:space="preserve">, </w:t>
      </w:r>
      <w:r w:rsidRPr="001679AC">
        <w:rPr>
          <w:rFonts w:ascii="Tahoma" w:eastAsia="Tahoma" w:hAnsi="Tahoma" w:cs="David" w:hint="cs"/>
          <w:rtl/>
        </w:rPr>
        <w:t>לקבלת שירותי ייעוץ ופיתוח קורסים ללמידה מקוונת עבור משרדי הממשלה</w:t>
      </w:r>
      <w:r w:rsidRPr="001679AC">
        <w:rPr>
          <w:rFonts w:ascii="Tahoma" w:eastAsia="Tahoma" w:hAnsi="Tahoma" w:cs="David"/>
          <w:rtl/>
        </w:rPr>
        <w:t xml:space="preserve"> (להלן: "</w:t>
      </w:r>
      <w:r w:rsidRPr="001679AC">
        <w:rPr>
          <w:rFonts w:ascii="Tahoma" w:eastAsia="Tahoma" w:hAnsi="Tahoma" w:cs="David"/>
          <w:b/>
          <w:bCs/>
          <w:rtl/>
        </w:rPr>
        <w:t>המכרז</w:t>
      </w:r>
      <w:r w:rsidRPr="001679AC">
        <w:rPr>
          <w:rFonts w:ascii="Tahoma" w:eastAsia="Tahoma" w:hAnsi="Tahoma" w:cs="David"/>
          <w:rtl/>
        </w:rPr>
        <w:t xml:space="preserve">"), המבקש להתקשר עם עורך המכרז (להלן: "המציע"). </w:t>
      </w:r>
    </w:p>
    <w:p w14:paraId="562FDAE3" w14:textId="77777777" w:rsidR="003D6419" w:rsidRPr="001679AC" w:rsidRDefault="003D6419" w:rsidP="003D6419">
      <w:pPr>
        <w:spacing w:before="100" w:beforeAutospacing="1" w:after="100" w:afterAutospacing="1" w:line="360" w:lineRule="auto"/>
        <w:ind w:left="33" w:right="-180"/>
        <w:rPr>
          <w:rFonts w:ascii="Tahoma" w:eastAsia="Tahoma" w:hAnsi="Tahoma" w:cs="David"/>
        </w:rPr>
      </w:pPr>
      <w:r w:rsidRPr="001679AC">
        <w:rPr>
          <w:rFonts w:ascii="Tahoma" w:eastAsia="Tahoma" w:hAnsi="Tahoma" w:cs="David"/>
          <w:rtl/>
        </w:rPr>
        <w:t>תפקידי במציע: _____________________________________.</w:t>
      </w:r>
    </w:p>
    <w:p w14:paraId="04ED2C8E" w14:textId="77777777" w:rsidR="003D6419" w:rsidRPr="001679AC" w:rsidRDefault="003D6419" w:rsidP="003D6419">
      <w:pPr>
        <w:spacing w:before="100" w:beforeAutospacing="1" w:after="100" w:afterAutospacing="1" w:line="360" w:lineRule="auto"/>
        <w:ind w:left="33" w:right="-180"/>
        <w:rPr>
          <w:rFonts w:ascii="Tahoma" w:eastAsia="Tahoma" w:hAnsi="Tahoma" w:cs="David"/>
          <w:rtl/>
        </w:rPr>
      </w:pPr>
      <w:r w:rsidRPr="001679AC">
        <w:rPr>
          <w:rFonts w:ascii="Tahoma" w:eastAsia="Tahoma" w:hAnsi="Tahoma" w:cs="David"/>
          <w:rtl/>
        </w:rPr>
        <w:t>אני מצהיר/ה כי הנני מוסמך/ת לתת תצהיר זה בשם המציע.</w:t>
      </w:r>
    </w:p>
    <w:p w14:paraId="19D30141" w14:textId="77777777" w:rsidR="003D6419" w:rsidRPr="001679AC" w:rsidRDefault="003432FB" w:rsidP="007213FE">
      <w:pPr>
        <w:pStyle w:val="aff1"/>
        <w:numPr>
          <w:ilvl w:val="0"/>
          <w:numId w:val="209"/>
        </w:numPr>
        <w:spacing w:line="360" w:lineRule="auto"/>
        <w:ind w:left="625" w:right="-180" w:hanging="283"/>
        <w:jc w:val="both"/>
        <w:rPr>
          <w:rFonts w:cs="David"/>
          <w:b/>
          <w:bCs/>
        </w:rPr>
      </w:pPr>
      <w:r w:rsidRPr="001679AC">
        <w:rPr>
          <w:rFonts w:ascii="Tahoma" w:eastAsia="Tahoma" w:hAnsi="Tahoma" w:cs="David" w:hint="cs"/>
          <w:b/>
          <w:bCs/>
          <w:rtl/>
        </w:rPr>
        <w:t>המציע אפיין, פיתוח ויישם לפחות שישה תוצרים (כהגדרתם במכרז זה)</w:t>
      </w:r>
      <w:r w:rsidRPr="001679AC">
        <w:rPr>
          <w:rFonts w:cs="David" w:hint="cs"/>
          <w:b/>
          <w:bCs/>
          <w:rtl/>
        </w:rPr>
        <w:t xml:space="preserve"> </w:t>
      </w:r>
      <w:r w:rsidR="007213FE" w:rsidRPr="001679AC">
        <w:rPr>
          <w:rFonts w:cs="David" w:hint="cs"/>
          <w:b/>
          <w:bCs/>
          <w:rtl/>
        </w:rPr>
        <w:t>בני</w:t>
      </w:r>
      <w:r w:rsidRPr="001679AC">
        <w:rPr>
          <w:rFonts w:cs="David" w:hint="cs"/>
          <w:b/>
          <w:bCs/>
          <w:rtl/>
        </w:rPr>
        <w:t xml:space="preserve"> זמן תפוקות </w:t>
      </w:r>
      <w:r w:rsidR="007213FE" w:rsidRPr="001679AC">
        <w:rPr>
          <w:rFonts w:cs="David" w:hint="cs"/>
          <w:b/>
          <w:bCs/>
          <w:rtl/>
        </w:rPr>
        <w:t xml:space="preserve">של </w:t>
      </w:r>
      <w:r w:rsidRPr="001679AC">
        <w:rPr>
          <w:rFonts w:cs="David" w:hint="cs"/>
          <w:b/>
          <w:bCs/>
          <w:rtl/>
        </w:rPr>
        <w:t>4 (ארבע) שעות לפחות</w:t>
      </w:r>
      <w:r w:rsidR="007213FE" w:rsidRPr="001679AC">
        <w:rPr>
          <w:rFonts w:cs="David" w:hint="cs"/>
          <w:b/>
          <w:bCs/>
          <w:rtl/>
        </w:rPr>
        <w:t>,</w:t>
      </w:r>
      <w:r w:rsidR="00A30B32" w:rsidRPr="001679AC">
        <w:rPr>
          <w:rFonts w:cs="David" w:hint="cs"/>
          <w:b/>
          <w:bCs/>
          <w:rtl/>
        </w:rPr>
        <w:t xml:space="preserve"> </w:t>
      </w:r>
      <w:r w:rsidRPr="001679AC">
        <w:rPr>
          <w:rFonts w:cs="David" w:hint="cs"/>
          <w:b/>
          <w:bCs/>
          <w:rtl/>
        </w:rPr>
        <w:t>שנמסרו ללקוח בתקופה שבין ה- 1.1.2014 למועד האחרון להגשת ההצעות</w:t>
      </w:r>
      <w:r w:rsidR="003D6419" w:rsidRPr="001679AC">
        <w:rPr>
          <w:rFonts w:cs="David"/>
          <w:b/>
          <w:bCs/>
          <w:rtl/>
        </w:rPr>
        <w:t>.</w:t>
      </w:r>
    </w:p>
    <w:p w14:paraId="4EE3E0E5" w14:textId="77777777" w:rsidR="003D6419" w:rsidRPr="001679AC" w:rsidRDefault="003D6419" w:rsidP="003D6419">
      <w:pPr>
        <w:spacing w:line="360" w:lineRule="auto"/>
        <w:ind w:left="33" w:right="-180"/>
        <w:rPr>
          <w:rFonts w:ascii="Tahoma" w:eastAsia="Tahoma" w:hAnsi="Tahoma" w:cs="David"/>
          <w:rtl/>
        </w:rPr>
      </w:pPr>
    </w:p>
    <w:p w14:paraId="17379992" w14:textId="77777777" w:rsidR="003D6419" w:rsidRPr="001679AC" w:rsidRDefault="003D6419" w:rsidP="003D6419">
      <w:pPr>
        <w:spacing w:line="360" w:lineRule="auto"/>
        <w:ind w:left="33" w:right="-180"/>
        <w:rPr>
          <w:rFonts w:ascii="Tahoma" w:eastAsia="Tahoma" w:hAnsi="Tahoma" w:cs="David"/>
        </w:rPr>
      </w:pPr>
    </w:p>
    <w:tbl>
      <w:tblPr>
        <w:bidiVisual/>
        <w:tblW w:w="9364" w:type="dxa"/>
        <w:tblInd w:w="-91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433"/>
        <w:gridCol w:w="992"/>
        <w:gridCol w:w="1095"/>
        <w:gridCol w:w="1031"/>
        <w:gridCol w:w="1135"/>
        <w:gridCol w:w="992"/>
        <w:gridCol w:w="1134"/>
        <w:gridCol w:w="2552"/>
      </w:tblGrid>
      <w:tr w:rsidR="003D6419" w:rsidRPr="001679AC" w14:paraId="32B8AB8E" w14:textId="77777777" w:rsidTr="004303B1">
        <w:tc>
          <w:tcPr>
            <w:tcW w:w="433" w:type="dxa"/>
            <w:tcBorders>
              <w:top w:val="single" w:sz="4" w:space="0" w:color="auto"/>
              <w:left w:val="single" w:sz="4" w:space="0" w:color="auto"/>
              <w:bottom w:val="single" w:sz="4" w:space="0" w:color="auto"/>
              <w:right w:val="single" w:sz="4" w:space="0" w:color="auto"/>
            </w:tcBorders>
            <w:shd w:val="clear" w:color="auto" w:fill="E0E0E0"/>
            <w:vAlign w:val="center"/>
          </w:tcPr>
          <w:p w14:paraId="4B0B2A7D" w14:textId="77777777" w:rsidR="003D6419" w:rsidRPr="001679AC" w:rsidRDefault="003D6419" w:rsidP="004303B1">
            <w:pPr>
              <w:keepLines/>
              <w:spacing w:before="100" w:beforeAutospacing="1" w:after="100" w:afterAutospacing="1" w:line="320" w:lineRule="atLeast"/>
              <w:rPr>
                <w:rFonts w:cs="David"/>
                <w:rtl/>
              </w:rPr>
            </w:pPr>
          </w:p>
        </w:tc>
        <w:tc>
          <w:tcPr>
            <w:tcW w:w="992" w:type="dxa"/>
            <w:tcBorders>
              <w:top w:val="single" w:sz="4" w:space="0" w:color="auto"/>
              <w:left w:val="single" w:sz="4" w:space="0" w:color="auto"/>
              <w:bottom w:val="single" w:sz="4" w:space="0" w:color="auto"/>
              <w:right w:val="single" w:sz="4" w:space="0" w:color="auto"/>
            </w:tcBorders>
            <w:shd w:val="clear" w:color="auto" w:fill="E0E0E0"/>
            <w:vAlign w:val="center"/>
          </w:tcPr>
          <w:p w14:paraId="0669DCF3" w14:textId="77777777" w:rsidR="003D6419" w:rsidRPr="001679AC" w:rsidRDefault="003D6419" w:rsidP="004303B1">
            <w:pPr>
              <w:keepLines/>
              <w:spacing w:before="100" w:beforeAutospacing="1" w:after="100" w:afterAutospacing="1" w:line="320" w:lineRule="atLeast"/>
              <w:jc w:val="center"/>
              <w:rPr>
                <w:rFonts w:cs="David"/>
                <w:rtl/>
              </w:rPr>
            </w:pPr>
            <w:r w:rsidRPr="001679AC">
              <w:rPr>
                <w:rFonts w:cs="David"/>
                <w:rtl/>
              </w:rPr>
              <w:t>הארגון</w:t>
            </w:r>
            <w:r w:rsidRPr="001679AC">
              <w:rPr>
                <w:rFonts w:cs="David" w:hint="cs"/>
                <w:rtl/>
              </w:rPr>
              <w:t xml:space="preserve"> המזמין</w:t>
            </w:r>
          </w:p>
        </w:tc>
        <w:tc>
          <w:tcPr>
            <w:tcW w:w="1095" w:type="dxa"/>
            <w:tcBorders>
              <w:top w:val="single" w:sz="4" w:space="0" w:color="auto"/>
              <w:left w:val="single" w:sz="4" w:space="0" w:color="auto"/>
              <w:bottom w:val="single" w:sz="4" w:space="0" w:color="auto"/>
              <w:right w:val="single" w:sz="4" w:space="0" w:color="auto"/>
            </w:tcBorders>
            <w:shd w:val="clear" w:color="auto" w:fill="E0E0E0"/>
          </w:tcPr>
          <w:p w14:paraId="264DFA18" w14:textId="77777777" w:rsidR="003D6419" w:rsidRPr="001679AC" w:rsidRDefault="003D6419" w:rsidP="004303B1">
            <w:pPr>
              <w:keepLines/>
              <w:spacing w:before="100" w:beforeAutospacing="1" w:after="100" w:afterAutospacing="1" w:line="320" w:lineRule="atLeast"/>
              <w:jc w:val="center"/>
              <w:rPr>
                <w:rFonts w:cs="David"/>
                <w:rtl/>
              </w:rPr>
            </w:pPr>
            <w:r w:rsidRPr="001679AC">
              <w:rPr>
                <w:rFonts w:cs="David" w:hint="cs"/>
                <w:rtl/>
              </w:rPr>
              <w:t>תיאור הפרויקט (ניתן לצרף הסבר בדף נפרד)</w:t>
            </w:r>
          </w:p>
        </w:tc>
        <w:tc>
          <w:tcPr>
            <w:tcW w:w="1031" w:type="dxa"/>
            <w:tcBorders>
              <w:top w:val="single" w:sz="4" w:space="0" w:color="auto"/>
              <w:left w:val="single" w:sz="4" w:space="0" w:color="auto"/>
              <w:bottom w:val="single" w:sz="4" w:space="0" w:color="auto"/>
              <w:right w:val="single" w:sz="4" w:space="0" w:color="auto"/>
            </w:tcBorders>
            <w:shd w:val="clear" w:color="auto" w:fill="E0E0E0"/>
            <w:vAlign w:val="center"/>
          </w:tcPr>
          <w:p w14:paraId="18803DD1" w14:textId="77777777" w:rsidR="003D6419" w:rsidRPr="001679AC" w:rsidRDefault="003D6419" w:rsidP="007213FE">
            <w:pPr>
              <w:keepLines/>
              <w:spacing w:before="100" w:beforeAutospacing="1" w:after="100" w:afterAutospacing="1" w:line="320" w:lineRule="atLeast"/>
              <w:jc w:val="center"/>
              <w:rPr>
                <w:rFonts w:cs="David"/>
                <w:rtl/>
              </w:rPr>
            </w:pPr>
            <w:r w:rsidRPr="001679AC">
              <w:rPr>
                <w:rFonts w:cs="David"/>
                <w:rtl/>
              </w:rPr>
              <w:t xml:space="preserve">כמות </w:t>
            </w:r>
            <w:r w:rsidRPr="001679AC">
              <w:rPr>
                <w:rFonts w:cs="David" w:hint="cs"/>
                <w:rtl/>
              </w:rPr>
              <w:t>השעות הלימוד בקורס המוגמר</w:t>
            </w:r>
            <w:r w:rsidR="001F7B31" w:rsidRPr="001679AC">
              <w:rPr>
                <w:rFonts w:cs="David" w:hint="cs"/>
                <w:rtl/>
              </w:rPr>
              <w:t xml:space="preserve"> (על פי הגדרת זמן תפוקות)</w:t>
            </w:r>
          </w:p>
        </w:tc>
        <w:tc>
          <w:tcPr>
            <w:tcW w:w="1135" w:type="dxa"/>
            <w:tcBorders>
              <w:top w:val="single" w:sz="4" w:space="0" w:color="auto"/>
              <w:left w:val="single" w:sz="4" w:space="0" w:color="auto"/>
              <w:bottom w:val="single" w:sz="4" w:space="0" w:color="auto"/>
              <w:right w:val="single" w:sz="4" w:space="0" w:color="auto"/>
            </w:tcBorders>
            <w:shd w:val="clear" w:color="auto" w:fill="E0E0E0"/>
          </w:tcPr>
          <w:p w14:paraId="0AD03F44" w14:textId="77777777" w:rsidR="003D6419" w:rsidRPr="001679AC" w:rsidRDefault="003D6419" w:rsidP="004303B1">
            <w:pPr>
              <w:keepLines/>
              <w:spacing w:before="100" w:beforeAutospacing="1" w:after="100" w:afterAutospacing="1" w:line="320" w:lineRule="atLeast"/>
              <w:jc w:val="center"/>
              <w:rPr>
                <w:rFonts w:cs="David"/>
                <w:rtl/>
              </w:rPr>
            </w:pPr>
            <w:r w:rsidRPr="001679AC">
              <w:rPr>
                <w:rFonts w:cs="David" w:hint="cs"/>
                <w:rtl/>
              </w:rPr>
              <w:t>תאריך מסירת התוצר</w:t>
            </w:r>
          </w:p>
        </w:tc>
        <w:tc>
          <w:tcPr>
            <w:tcW w:w="992" w:type="dxa"/>
            <w:tcBorders>
              <w:top w:val="single" w:sz="4" w:space="0" w:color="auto"/>
              <w:left w:val="single" w:sz="4" w:space="0" w:color="auto"/>
              <w:bottom w:val="single" w:sz="4" w:space="0" w:color="auto"/>
              <w:right w:val="single" w:sz="4" w:space="0" w:color="auto"/>
            </w:tcBorders>
            <w:shd w:val="clear" w:color="auto" w:fill="E0E0E0"/>
            <w:vAlign w:val="center"/>
          </w:tcPr>
          <w:p w14:paraId="7217B9FD" w14:textId="77777777" w:rsidR="003D6419" w:rsidRPr="001679AC" w:rsidRDefault="003D6419" w:rsidP="004303B1">
            <w:pPr>
              <w:keepLines/>
              <w:spacing w:before="100" w:beforeAutospacing="1" w:after="100" w:afterAutospacing="1" w:line="320" w:lineRule="atLeast"/>
              <w:jc w:val="center"/>
              <w:rPr>
                <w:rFonts w:cs="David"/>
                <w:rtl/>
              </w:rPr>
            </w:pPr>
            <w:r w:rsidRPr="001679AC">
              <w:rPr>
                <w:rFonts w:cs="David" w:hint="cs"/>
                <w:rtl/>
              </w:rPr>
              <w:t>איש קשר ב</w:t>
            </w:r>
            <w:r w:rsidRPr="001679AC">
              <w:rPr>
                <w:rFonts w:cs="David"/>
                <w:rtl/>
              </w:rPr>
              <w:t>ארגון</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13471826" w14:textId="77777777" w:rsidR="003D6419" w:rsidRPr="001679AC" w:rsidRDefault="003D6419" w:rsidP="004303B1">
            <w:pPr>
              <w:keepLines/>
              <w:spacing w:before="100" w:beforeAutospacing="1" w:after="100" w:afterAutospacing="1" w:line="320" w:lineRule="atLeast"/>
              <w:jc w:val="center"/>
              <w:rPr>
                <w:rFonts w:cs="David"/>
                <w:rtl/>
              </w:rPr>
            </w:pPr>
            <w:r w:rsidRPr="001679AC">
              <w:rPr>
                <w:rFonts w:cs="David"/>
                <w:rtl/>
              </w:rPr>
              <w:t>טלפון</w:t>
            </w:r>
          </w:p>
        </w:tc>
        <w:tc>
          <w:tcPr>
            <w:tcW w:w="2552" w:type="dxa"/>
            <w:tcBorders>
              <w:top w:val="single" w:sz="4" w:space="0" w:color="auto"/>
              <w:left w:val="single" w:sz="4" w:space="0" w:color="auto"/>
              <w:bottom w:val="single" w:sz="4" w:space="0" w:color="auto"/>
              <w:right w:val="single" w:sz="4" w:space="0" w:color="auto"/>
            </w:tcBorders>
            <w:shd w:val="clear" w:color="auto" w:fill="E0E0E0"/>
            <w:vAlign w:val="center"/>
          </w:tcPr>
          <w:p w14:paraId="29761963" w14:textId="77777777" w:rsidR="003D6419" w:rsidRPr="001679AC" w:rsidRDefault="003D6419" w:rsidP="004303B1">
            <w:pPr>
              <w:keepLines/>
              <w:spacing w:before="100" w:beforeAutospacing="1" w:after="100" w:afterAutospacing="1" w:line="320" w:lineRule="atLeast"/>
              <w:jc w:val="center"/>
              <w:rPr>
                <w:rFonts w:cs="David"/>
                <w:rtl/>
              </w:rPr>
            </w:pPr>
            <w:r w:rsidRPr="001679AC">
              <w:rPr>
                <w:rFonts w:cs="David"/>
                <w:rtl/>
              </w:rPr>
              <w:t>דוא"ל</w:t>
            </w:r>
          </w:p>
        </w:tc>
      </w:tr>
      <w:tr w:rsidR="003D6419" w:rsidRPr="001679AC" w14:paraId="36453EE0" w14:textId="77777777" w:rsidTr="004303B1">
        <w:trPr>
          <w:trHeight w:hRule="exact" w:val="746"/>
        </w:trPr>
        <w:tc>
          <w:tcPr>
            <w:tcW w:w="433" w:type="dxa"/>
            <w:tcBorders>
              <w:top w:val="single" w:sz="4" w:space="0" w:color="auto"/>
              <w:left w:val="single" w:sz="4" w:space="0" w:color="auto"/>
              <w:bottom w:val="single" w:sz="4" w:space="0" w:color="auto"/>
              <w:right w:val="single" w:sz="4" w:space="0" w:color="auto"/>
            </w:tcBorders>
            <w:vAlign w:val="center"/>
          </w:tcPr>
          <w:p w14:paraId="719A3017" w14:textId="77777777" w:rsidR="003D6419" w:rsidRPr="001679AC" w:rsidRDefault="003D6419" w:rsidP="004303B1">
            <w:pPr>
              <w:keepLines/>
              <w:spacing w:before="100" w:beforeAutospacing="1" w:after="100" w:afterAutospacing="1" w:line="320" w:lineRule="atLeast"/>
              <w:rPr>
                <w:rFonts w:cs="David"/>
                <w:rtl/>
              </w:rPr>
            </w:pPr>
            <w:r w:rsidRPr="001679AC">
              <w:rPr>
                <w:rFonts w:cs="David"/>
                <w:rtl/>
              </w:rPr>
              <w:t>1</w:t>
            </w:r>
          </w:p>
        </w:tc>
        <w:tc>
          <w:tcPr>
            <w:tcW w:w="992" w:type="dxa"/>
            <w:tcBorders>
              <w:top w:val="single" w:sz="4" w:space="0" w:color="auto"/>
              <w:left w:val="single" w:sz="4" w:space="0" w:color="auto"/>
              <w:bottom w:val="single" w:sz="4" w:space="0" w:color="auto"/>
              <w:right w:val="single" w:sz="4" w:space="0" w:color="auto"/>
            </w:tcBorders>
            <w:vAlign w:val="center"/>
          </w:tcPr>
          <w:p w14:paraId="4333C376" w14:textId="77777777" w:rsidR="003D6419" w:rsidRPr="001679AC" w:rsidRDefault="003D6419" w:rsidP="004303B1">
            <w:pPr>
              <w:keepLines/>
              <w:spacing w:before="100" w:beforeAutospacing="1" w:after="100" w:afterAutospacing="1" w:line="320" w:lineRule="atLeast"/>
              <w:rPr>
                <w:rFonts w:cs="David"/>
                <w:rtl/>
              </w:rPr>
            </w:pPr>
          </w:p>
          <w:p w14:paraId="33DE6F4B" w14:textId="77777777" w:rsidR="003D6419" w:rsidRPr="001679AC" w:rsidRDefault="003D6419" w:rsidP="004303B1">
            <w:pPr>
              <w:keepLines/>
              <w:spacing w:before="100" w:beforeAutospacing="1" w:after="100" w:afterAutospacing="1" w:line="320" w:lineRule="atLeast"/>
              <w:rPr>
                <w:rFonts w:cs="David"/>
                <w:rtl/>
              </w:rPr>
            </w:pPr>
          </w:p>
          <w:p w14:paraId="77605986" w14:textId="77777777" w:rsidR="003D6419" w:rsidRPr="001679AC" w:rsidRDefault="003D6419" w:rsidP="004303B1">
            <w:pPr>
              <w:keepLines/>
              <w:spacing w:before="100" w:beforeAutospacing="1" w:after="100" w:afterAutospacing="1" w:line="320" w:lineRule="atLeast"/>
              <w:rPr>
                <w:rFonts w:cs="David"/>
                <w:rtl/>
              </w:rPr>
            </w:pPr>
          </w:p>
          <w:p w14:paraId="46575C3F" w14:textId="77777777" w:rsidR="003D6419" w:rsidRPr="001679AC" w:rsidRDefault="003D6419" w:rsidP="004303B1">
            <w:pPr>
              <w:keepLines/>
              <w:spacing w:before="100" w:beforeAutospacing="1" w:after="100" w:afterAutospacing="1" w:line="320" w:lineRule="atLeast"/>
              <w:rPr>
                <w:rFonts w:cs="David"/>
                <w:rtl/>
              </w:rPr>
            </w:pPr>
          </w:p>
        </w:tc>
        <w:tc>
          <w:tcPr>
            <w:tcW w:w="1095" w:type="dxa"/>
            <w:tcBorders>
              <w:top w:val="single" w:sz="4" w:space="0" w:color="auto"/>
              <w:left w:val="single" w:sz="4" w:space="0" w:color="auto"/>
              <w:bottom w:val="single" w:sz="4" w:space="0" w:color="auto"/>
              <w:right w:val="single" w:sz="4" w:space="0" w:color="auto"/>
            </w:tcBorders>
          </w:tcPr>
          <w:p w14:paraId="207AAC63" w14:textId="77777777" w:rsidR="003D6419" w:rsidRPr="001679AC" w:rsidRDefault="003D6419" w:rsidP="004303B1">
            <w:pPr>
              <w:keepLines/>
              <w:spacing w:before="100" w:beforeAutospacing="1" w:after="100" w:afterAutospacing="1" w:line="320" w:lineRule="atLeast"/>
              <w:rPr>
                <w:rFonts w:cs="David"/>
                <w:rtl/>
              </w:rPr>
            </w:pPr>
          </w:p>
        </w:tc>
        <w:tc>
          <w:tcPr>
            <w:tcW w:w="1031" w:type="dxa"/>
            <w:tcBorders>
              <w:top w:val="single" w:sz="4" w:space="0" w:color="auto"/>
              <w:left w:val="single" w:sz="4" w:space="0" w:color="auto"/>
              <w:bottom w:val="single" w:sz="4" w:space="0" w:color="auto"/>
              <w:right w:val="single" w:sz="4" w:space="0" w:color="auto"/>
            </w:tcBorders>
            <w:vAlign w:val="center"/>
          </w:tcPr>
          <w:p w14:paraId="1D342117" w14:textId="77777777" w:rsidR="003D6419" w:rsidRPr="001679AC" w:rsidRDefault="003D6419" w:rsidP="004303B1">
            <w:pPr>
              <w:keepLines/>
              <w:spacing w:before="100" w:beforeAutospacing="1" w:after="100" w:afterAutospacing="1" w:line="320" w:lineRule="atLeast"/>
              <w:rPr>
                <w:rFonts w:cs="David"/>
                <w:rtl/>
              </w:rPr>
            </w:pPr>
          </w:p>
        </w:tc>
        <w:tc>
          <w:tcPr>
            <w:tcW w:w="1135" w:type="dxa"/>
            <w:tcBorders>
              <w:top w:val="single" w:sz="4" w:space="0" w:color="auto"/>
              <w:left w:val="single" w:sz="4" w:space="0" w:color="auto"/>
              <w:bottom w:val="single" w:sz="4" w:space="0" w:color="auto"/>
              <w:right w:val="single" w:sz="4" w:space="0" w:color="auto"/>
            </w:tcBorders>
          </w:tcPr>
          <w:p w14:paraId="73E64200" w14:textId="77777777" w:rsidR="003D6419" w:rsidRPr="001679AC" w:rsidRDefault="003D6419" w:rsidP="004303B1">
            <w:pPr>
              <w:keepLines/>
              <w:spacing w:before="100" w:beforeAutospacing="1" w:after="100" w:afterAutospacing="1" w:line="320" w:lineRule="atLeast"/>
              <w:rPr>
                <w:rFonts w:cs="David"/>
                <w:rtl/>
              </w:rPr>
            </w:pPr>
          </w:p>
        </w:tc>
        <w:tc>
          <w:tcPr>
            <w:tcW w:w="992" w:type="dxa"/>
            <w:tcBorders>
              <w:top w:val="single" w:sz="4" w:space="0" w:color="auto"/>
              <w:left w:val="single" w:sz="4" w:space="0" w:color="auto"/>
              <w:bottom w:val="single" w:sz="4" w:space="0" w:color="auto"/>
              <w:right w:val="single" w:sz="4" w:space="0" w:color="auto"/>
            </w:tcBorders>
            <w:vAlign w:val="center"/>
          </w:tcPr>
          <w:p w14:paraId="637EE140" w14:textId="77777777" w:rsidR="003D6419" w:rsidRPr="001679AC" w:rsidRDefault="003D6419" w:rsidP="004303B1">
            <w:pPr>
              <w:keepLines/>
              <w:spacing w:before="100" w:beforeAutospacing="1" w:after="100" w:afterAutospacing="1" w:line="320" w:lineRule="atLeast"/>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159439C8" w14:textId="77777777" w:rsidR="003D6419" w:rsidRPr="001679AC" w:rsidRDefault="003D6419" w:rsidP="004303B1">
            <w:pPr>
              <w:keepLines/>
              <w:spacing w:before="100" w:beforeAutospacing="1" w:after="100" w:afterAutospacing="1" w:line="320" w:lineRule="atLeast"/>
              <w:rPr>
                <w:rFonts w:cs="David"/>
                <w:rtl/>
              </w:rPr>
            </w:pPr>
          </w:p>
        </w:tc>
        <w:tc>
          <w:tcPr>
            <w:tcW w:w="2552" w:type="dxa"/>
            <w:tcBorders>
              <w:top w:val="single" w:sz="4" w:space="0" w:color="auto"/>
              <w:left w:val="single" w:sz="4" w:space="0" w:color="auto"/>
              <w:bottom w:val="single" w:sz="4" w:space="0" w:color="auto"/>
              <w:right w:val="single" w:sz="4" w:space="0" w:color="auto"/>
            </w:tcBorders>
            <w:vAlign w:val="center"/>
          </w:tcPr>
          <w:p w14:paraId="727965DA" w14:textId="77777777" w:rsidR="003D6419" w:rsidRPr="001679AC" w:rsidRDefault="003D6419" w:rsidP="004303B1">
            <w:pPr>
              <w:keepLines/>
              <w:spacing w:before="100" w:beforeAutospacing="1" w:after="100" w:afterAutospacing="1" w:line="320" w:lineRule="atLeast"/>
              <w:rPr>
                <w:rFonts w:cs="David"/>
                <w:rtl/>
              </w:rPr>
            </w:pPr>
          </w:p>
        </w:tc>
      </w:tr>
      <w:tr w:rsidR="003D6419" w:rsidRPr="001679AC" w14:paraId="0D1A5501" w14:textId="77777777" w:rsidTr="004303B1">
        <w:trPr>
          <w:trHeight w:hRule="exact" w:val="397"/>
        </w:trPr>
        <w:tc>
          <w:tcPr>
            <w:tcW w:w="433" w:type="dxa"/>
            <w:tcBorders>
              <w:top w:val="single" w:sz="4" w:space="0" w:color="auto"/>
              <w:left w:val="single" w:sz="4" w:space="0" w:color="auto"/>
              <w:bottom w:val="single" w:sz="4" w:space="0" w:color="auto"/>
              <w:right w:val="single" w:sz="4" w:space="0" w:color="auto"/>
            </w:tcBorders>
            <w:vAlign w:val="center"/>
          </w:tcPr>
          <w:p w14:paraId="1989F9C2" w14:textId="77777777" w:rsidR="003D6419" w:rsidRPr="001679AC" w:rsidRDefault="003D6419" w:rsidP="004303B1">
            <w:pPr>
              <w:keepLines/>
              <w:spacing w:before="100" w:beforeAutospacing="1" w:after="100" w:afterAutospacing="1" w:line="320" w:lineRule="atLeast"/>
              <w:rPr>
                <w:rFonts w:cs="David"/>
                <w:rtl/>
              </w:rPr>
            </w:pPr>
            <w:r w:rsidRPr="001679AC">
              <w:rPr>
                <w:rFonts w:cs="David"/>
                <w:rtl/>
              </w:rPr>
              <w:t>2</w:t>
            </w:r>
          </w:p>
        </w:tc>
        <w:tc>
          <w:tcPr>
            <w:tcW w:w="992" w:type="dxa"/>
            <w:tcBorders>
              <w:top w:val="single" w:sz="4" w:space="0" w:color="auto"/>
              <w:left w:val="single" w:sz="4" w:space="0" w:color="auto"/>
              <w:bottom w:val="single" w:sz="4" w:space="0" w:color="auto"/>
              <w:right w:val="single" w:sz="4" w:space="0" w:color="auto"/>
            </w:tcBorders>
            <w:vAlign w:val="center"/>
          </w:tcPr>
          <w:p w14:paraId="5D3F4DE8" w14:textId="77777777" w:rsidR="003D6419" w:rsidRPr="001679AC" w:rsidRDefault="003D6419" w:rsidP="004303B1">
            <w:pPr>
              <w:keepLines/>
              <w:spacing w:before="100" w:beforeAutospacing="1" w:after="100" w:afterAutospacing="1" w:line="320" w:lineRule="atLeast"/>
              <w:rPr>
                <w:rFonts w:cs="David"/>
                <w:rtl/>
              </w:rPr>
            </w:pPr>
          </w:p>
          <w:p w14:paraId="609CB397" w14:textId="77777777" w:rsidR="003D6419" w:rsidRPr="001679AC" w:rsidRDefault="003D6419" w:rsidP="004303B1">
            <w:pPr>
              <w:keepLines/>
              <w:spacing w:before="100" w:beforeAutospacing="1" w:after="100" w:afterAutospacing="1" w:line="320" w:lineRule="atLeast"/>
              <w:rPr>
                <w:rFonts w:cs="David"/>
                <w:rtl/>
              </w:rPr>
            </w:pPr>
          </w:p>
        </w:tc>
        <w:tc>
          <w:tcPr>
            <w:tcW w:w="1095" w:type="dxa"/>
            <w:tcBorders>
              <w:top w:val="single" w:sz="4" w:space="0" w:color="auto"/>
              <w:left w:val="single" w:sz="4" w:space="0" w:color="auto"/>
              <w:bottom w:val="single" w:sz="4" w:space="0" w:color="auto"/>
              <w:right w:val="single" w:sz="4" w:space="0" w:color="auto"/>
            </w:tcBorders>
          </w:tcPr>
          <w:p w14:paraId="76A2A0C9" w14:textId="77777777" w:rsidR="003D6419" w:rsidRPr="001679AC" w:rsidRDefault="003D6419" w:rsidP="004303B1">
            <w:pPr>
              <w:keepLines/>
              <w:spacing w:before="100" w:beforeAutospacing="1" w:after="100" w:afterAutospacing="1" w:line="320" w:lineRule="atLeast"/>
              <w:rPr>
                <w:rFonts w:cs="David"/>
                <w:rtl/>
              </w:rPr>
            </w:pPr>
          </w:p>
          <w:p w14:paraId="57FF45AA" w14:textId="77777777" w:rsidR="003D6419" w:rsidRPr="001679AC" w:rsidRDefault="003D6419" w:rsidP="004303B1">
            <w:pPr>
              <w:keepLines/>
              <w:spacing w:before="100" w:beforeAutospacing="1" w:after="100" w:afterAutospacing="1" w:line="320" w:lineRule="atLeast"/>
              <w:rPr>
                <w:rFonts w:cs="David"/>
                <w:rtl/>
              </w:rPr>
            </w:pPr>
          </w:p>
        </w:tc>
        <w:tc>
          <w:tcPr>
            <w:tcW w:w="1031" w:type="dxa"/>
            <w:tcBorders>
              <w:top w:val="single" w:sz="4" w:space="0" w:color="auto"/>
              <w:left w:val="single" w:sz="4" w:space="0" w:color="auto"/>
              <w:bottom w:val="single" w:sz="4" w:space="0" w:color="auto"/>
              <w:right w:val="single" w:sz="4" w:space="0" w:color="auto"/>
            </w:tcBorders>
            <w:vAlign w:val="center"/>
          </w:tcPr>
          <w:p w14:paraId="77207454" w14:textId="77777777" w:rsidR="003D6419" w:rsidRPr="001679AC" w:rsidRDefault="003D6419" w:rsidP="004303B1">
            <w:pPr>
              <w:keepLines/>
              <w:spacing w:before="100" w:beforeAutospacing="1" w:after="100" w:afterAutospacing="1" w:line="320" w:lineRule="atLeast"/>
              <w:rPr>
                <w:rFonts w:cs="David"/>
                <w:rtl/>
              </w:rPr>
            </w:pPr>
          </w:p>
        </w:tc>
        <w:tc>
          <w:tcPr>
            <w:tcW w:w="1135" w:type="dxa"/>
            <w:tcBorders>
              <w:top w:val="single" w:sz="4" w:space="0" w:color="auto"/>
              <w:left w:val="single" w:sz="4" w:space="0" w:color="auto"/>
              <w:bottom w:val="single" w:sz="4" w:space="0" w:color="auto"/>
              <w:right w:val="single" w:sz="4" w:space="0" w:color="auto"/>
            </w:tcBorders>
          </w:tcPr>
          <w:p w14:paraId="331BB819" w14:textId="77777777" w:rsidR="003D6419" w:rsidRPr="001679AC" w:rsidRDefault="003D6419" w:rsidP="004303B1">
            <w:pPr>
              <w:keepLines/>
              <w:spacing w:before="100" w:beforeAutospacing="1" w:after="100" w:afterAutospacing="1" w:line="320" w:lineRule="atLeast"/>
              <w:rPr>
                <w:rFonts w:cs="David"/>
                <w:rtl/>
              </w:rPr>
            </w:pPr>
          </w:p>
        </w:tc>
        <w:tc>
          <w:tcPr>
            <w:tcW w:w="992" w:type="dxa"/>
            <w:tcBorders>
              <w:top w:val="single" w:sz="4" w:space="0" w:color="auto"/>
              <w:left w:val="single" w:sz="4" w:space="0" w:color="auto"/>
              <w:bottom w:val="single" w:sz="4" w:space="0" w:color="auto"/>
              <w:right w:val="single" w:sz="4" w:space="0" w:color="auto"/>
            </w:tcBorders>
            <w:vAlign w:val="center"/>
          </w:tcPr>
          <w:p w14:paraId="49725B0B" w14:textId="77777777" w:rsidR="003D6419" w:rsidRPr="001679AC" w:rsidRDefault="003D6419" w:rsidP="004303B1">
            <w:pPr>
              <w:keepLines/>
              <w:spacing w:before="100" w:beforeAutospacing="1" w:after="100" w:afterAutospacing="1" w:line="320" w:lineRule="atLeast"/>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431B852B" w14:textId="77777777" w:rsidR="003D6419" w:rsidRPr="001679AC" w:rsidRDefault="003D6419" w:rsidP="004303B1">
            <w:pPr>
              <w:keepLines/>
              <w:spacing w:before="100" w:beforeAutospacing="1" w:after="100" w:afterAutospacing="1" w:line="320" w:lineRule="atLeast"/>
              <w:rPr>
                <w:rFonts w:cs="David"/>
                <w:rtl/>
              </w:rPr>
            </w:pPr>
          </w:p>
        </w:tc>
        <w:tc>
          <w:tcPr>
            <w:tcW w:w="2552" w:type="dxa"/>
            <w:tcBorders>
              <w:top w:val="single" w:sz="4" w:space="0" w:color="auto"/>
              <w:left w:val="single" w:sz="4" w:space="0" w:color="auto"/>
              <w:bottom w:val="single" w:sz="4" w:space="0" w:color="auto"/>
              <w:right w:val="single" w:sz="4" w:space="0" w:color="auto"/>
            </w:tcBorders>
            <w:vAlign w:val="center"/>
          </w:tcPr>
          <w:p w14:paraId="11D0AA1A" w14:textId="77777777" w:rsidR="003D6419" w:rsidRPr="001679AC" w:rsidRDefault="003D6419" w:rsidP="004303B1">
            <w:pPr>
              <w:keepLines/>
              <w:spacing w:before="100" w:beforeAutospacing="1" w:after="100" w:afterAutospacing="1" w:line="320" w:lineRule="atLeast"/>
              <w:rPr>
                <w:rFonts w:cs="David"/>
                <w:rtl/>
              </w:rPr>
            </w:pPr>
          </w:p>
        </w:tc>
      </w:tr>
      <w:tr w:rsidR="003D6419" w:rsidRPr="001679AC" w14:paraId="531CE24D" w14:textId="77777777" w:rsidTr="004303B1">
        <w:trPr>
          <w:trHeight w:hRule="exact" w:val="849"/>
        </w:trPr>
        <w:tc>
          <w:tcPr>
            <w:tcW w:w="433" w:type="dxa"/>
            <w:tcBorders>
              <w:top w:val="single" w:sz="4" w:space="0" w:color="auto"/>
              <w:left w:val="single" w:sz="4" w:space="0" w:color="auto"/>
              <w:bottom w:val="single" w:sz="4" w:space="0" w:color="auto"/>
              <w:right w:val="single" w:sz="4" w:space="0" w:color="auto"/>
            </w:tcBorders>
            <w:vAlign w:val="center"/>
          </w:tcPr>
          <w:p w14:paraId="463BCB9F" w14:textId="77777777" w:rsidR="003D6419" w:rsidRPr="001679AC" w:rsidRDefault="003D6419" w:rsidP="004303B1">
            <w:pPr>
              <w:keepLines/>
              <w:spacing w:before="100" w:beforeAutospacing="1" w:after="100" w:afterAutospacing="1" w:line="320" w:lineRule="atLeast"/>
              <w:rPr>
                <w:rFonts w:cs="David"/>
                <w:rtl/>
              </w:rPr>
            </w:pPr>
            <w:r w:rsidRPr="001679AC">
              <w:rPr>
                <w:rFonts w:cs="David"/>
                <w:rtl/>
              </w:rPr>
              <w:t>3</w:t>
            </w:r>
          </w:p>
        </w:tc>
        <w:tc>
          <w:tcPr>
            <w:tcW w:w="992" w:type="dxa"/>
            <w:tcBorders>
              <w:top w:val="single" w:sz="4" w:space="0" w:color="auto"/>
              <w:left w:val="single" w:sz="4" w:space="0" w:color="auto"/>
              <w:bottom w:val="single" w:sz="4" w:space="0" w:color="auto"/>
              <w:right w:val="single" w:sz="4" w:space="0" w:color="auto"/>
            </w:tcBorders>
            <w:vAlign w:val="center"/>
          </w:tcPr>
          <w:p w14:paraId="7EFF7ECE" w14:textId="77777777" w:rsidR="003D6419" w:rsidRPr="001679AC" w:rsidRDefault="003D6419" w:rsidP="004303B1">
            <w:pPr>
              <w:keepLines/>
              <w:spacing w:before="100" w:beforeAutospacing="1" w:after="100" w:afterAutospacing="1" w:line="320" w:lineRule="atLeast"/>
              <w:rPr>
                <w:rFonts w:cs="David"/>
                <w:rtl/>
              </w:rPr>
            </w:pPr>
          </w:p>
          <w:p w14:paraId="2AB0A231" w14:textId="77777777" w:rsidR="003D6419" w:rsidRPr="001679AC" w:rsidRDefault="003D6419" w:rsidP="004303B1">
            <w:pPr>
              <w:keepLines/>
              <w:spacing w:before="100" w:beforeAutospacing="1" w:after="100" w:afterAutospacing="1" w:line="320" w:lineRule="atLeast"/>
              <w:rPr>
                <w:rFonts w:cs="David"/>
                <w:rtl/>
              </w:rPr>
            </w:pPr>
          </w:p>
        </w:tc>
        <w:tc>
          <w:tcPr>
            <w:tcW w:w="1095" w:type="dxa"/>
            <w:tcBorders>
              <w:top w:val="single" w:sz="4" w:space="0" w:color="auto"/>
              <w:left w:val="single" w:sz="4" w:space="0" w:color="auto"/>
              <w:bottom w:val="single" w:sz="4" w:space="0" w:color="auto"/>
              <w:right w:val="single" w:sz="4" w:space="0" w:color="auto"/>
            </w:tcBorders>
          </w:tcPr>
          <w:p w14:paraId="554B074B" w14:textId="77777777" w:rsidR="003D6419" w:rsidRPr="001679AC" w:rsidRDefault="003D6419" w:rsidP="004303B1">
            <w:pPr>
              <w:keepLines/>
              <w:spacing w:before="100" w:beforeAutospacing="1" w:after="100" w:afterAutospacing="1" w:line="320" w:lineRule="atLeast"/>
              <w:rPr>
                <w:rFonts w:cs="David"/>
                <w:rtl/>
              </w:rPr>
            </w:pPr>
          </w:p>
        </w:tc>
        <w:tc>
          <w:tcPr>
            <w:tcW w:w="1031" w:type="dxa"/>
            <w:tcBorders>
              <w:top w:val="single" w:sz="4" w:space="0" w:color="auto"/>
              <w:left w:val="single" w:sz="4" w:space="0" w:color="auto"/>
              <w:bottom w:val="single" w:sz="4" w:space="0" w:color="auto"/>
              <w:right w:val="single" w:sz="4" w:space="0" w:color="auto"/>
            </w:tcBorders>
            <w:vAlign w:val="center"/>
          </w:tcPr>
          <w:p w14:paraId="3A63ABC0" w14:textId="77777777" w:rsidR="003D6419" w:rsidRPr="001679AC" w:rsidRDefault="003D6419" w:rsidP="004303B1">
            <w:pPr>
              <w:keepLines/>
              <w:spacing w:before="100" w:beforeAutospacing="1" w:after="100" w:afterAutospacing="1" w:line="320" w:lineRule="atLeast"/>
              <w:rPr>
                <w:rFonts w:cs="David"/>
                <w:rtl/>
              </w:rPr>
            </w:pPr>
          </w:p>
        </w:tc>
        <w:tc>
          <w:tcPr>
            <w:tcW w:w="1135" w:type="dxa"/>
            <w:tcBorders>
              <w:top w:val="single" w:sz="4" w:space="0" w:color="auto"/>
              <w:left w:val="single" w:sz="4" w:space="0" w:color="auto"/>
              <w:bottom w:val="single" w:sz="4" w:space="0" w:color="auto"/>
              <w:right w:val="single" w:sz="4" w:space="0" w:color="auto"/>
            </w:tcBorders>
          </w:tcPr>
          <w:p w14:paraId="1CC0C6FC" w14:textId="77777777" w:rsidR="003D6419" w:rsidRPr="001679AC" w:rsidRDefault="003D6419" w:rsidP="004303B1">
            <w:pPr>
              <w:keepLines/>
              <w:spacing w:before="100" w:beforeAutospacing="1" w:after="100" w:afterAutospacing="1" w:line="320" w:lineRule="atLeast"/>
              <w:rPr>
                <w:rFonts w:cs="David"/>
                <w:rtl/>
              </w:rPr>
            </w:pPr>
          </w:p>
        </w:tc>
        <w:tc>
          <w:tcPr>
            <w:tcW w:w="992" w:type="dxa"/>
            <w:tcBorders>
              <w:top w:val="single" w:sz="4" w:space="0" w:color="auto"/>
              <w:left w:val="single" w:sz="4" w:space="0" w:color="auto"/>
              <w:bottom w:val="single" w:sz="4" w:space="0" w:color="auto"/>
              <w:right w:val="single" w:sz="4" w:space="0" w:color="auto"/>
            </w:tcBorders>
            <w:vAlign w:val="center"/>
          </w:tcPr>
          <w:p w14:paraId="2A9E6A0B" w14:textId="77777777" w:rsidR="003D6419" w:rsidRPr="001679AC" w:rsidRDefault="003D6419" w:rsidP="004303B1">
            <w:pPr>
              <w:keepLines/>
              <w:spacing w:before="100" w:beforeAutospacing="1" w:after="100" w:afterAutospacing="1" w:line="320" w:lineRule="atLeast"/>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1A570030" w14:textId="77777777" w:rsidR="003D6419" w:rsidRPr="001679AC" w:rsidRDefault="003D6419" w:rsidP="004303B1">
            <w:pPr>
              <w:keepLines/>
              <w:spacing w:before="100" w:beforeAutospacing="1" w:after="100" w:afterAutospacing="1" w:line="320" w:lineRule="atLeast"/>
              <w:rPr>
                <w:rFonts w:cs="David"/>
                <w:rtl/>
              </w:rPr>
            </w:pPr>
          </w:p>
        </w:tc>
        <w:tc>
          <w:tcPr>
            <w:tcW w:w="2552" w:type="dxa"/>
            <w:tcBorders>
              <w:top w:val="single" w:sz="4" w:space="0" w:color="auto"/>
              <w:left w:val="single" w:sz="4" w:space="0" w:color="auto"/>
              <w:bottom w:val="single" w:sz="4" w:space="0" w:color="auto"/>
              <w:right w:val="single" w:sz="4" w:space="0" w:color="auto"/>
            </w:tcBorders>
            <w:vAlign w:val="center"/>
          </w:tcPr>
          <w:p w14:paraId="16AF0343" w14:textId="77777777" w:rsidR="003D6419" w:rsidRPr="001679AC" w:rsidRDefault="003D6419" w:rsidP="004303B1">
            <w:pPr>
              <w:keepLines/>
              <w:spacing w:before="100" w:beforeAutospacing="1" w:after="100" w:afterAutospacing="1" w:line="320" w:lineRule="atLeast"/>
              <w:rPr>
                <w:rFonts w:cs="David"/>
                <w:rtl/>
              </w:rPr>
            </w:pPr>
          </w:p>
        </w:tc>
      </w:tr>
      <w:tr w:rsidR="003D6419" w:rsidRPr="001679AC" w14:paraId="178DD2F3" w14:textId="77777777" w:rsidTr="004303B1">
        <w:trPr>
          <w:trHeight w:hRule="exact" w:val="846"/>
        </w:trPr>
        <w:tc>
          <w:tcPr>
            <w:tcW w:w="433" w:type="dxa"/>
            <w:tcBorders>
              <w:top w:val="single" w:sz="4" w:space="0" w:color="auto"/>
              <w:left w:val="single" w:sz="4" w:space="0" w:color="auto"/>
              <w:bottom w:val="single" w:sz="4" w:space="0" w:color="auto"/>
              <w:right w:val="single" w:sz="4" w:space="0" w:color="auto"/>
            </w:tcBorders>
            <w:vAlign w:val="center"/>
          </w:tcPr>
          <w:p w14:paraId="16229052" w14:textId="77777777" w:rsidR="003D6419" w:rsidRPr="001679AC" w:rsidRDefault="003D6419" w:rsidP="004303B1">
            <w:pPr>
              <w:keepLines/>
              <w:spacing w:before="100" w:beforeAutospacing="1" w:after="100" w:afterAutospacing="1" w:line="320" w:lineRule="atLeast"/>
              <w:rPr>
                <w:rFonts w:cs="David"/>
                <w:rtl/>
              </w:rPr>
            </w:pPr>
            <w:r w:rsidRPr="001679AC">
              <w:rPr>
                <w:rFonts w:cs="David" w:hint="cs"/>
                <w:rtl/>
              </w:rPr>
              <w:t>4</w:t>
            </w:r>
          </w:p>
        </w:tc>
        <w:tc>
          <w:tcPr>
            <w:tcW w:w="992" w:type="dxa"/>
            <w:tcBorders>
              <w:top w:val="single" w:sz="4" w:space="0" w:color="auto"/>
              <w:left w:val="single" w:sz="4" w:space="0" w:color="auto"/>
              <w:bottom w:val="single" w:sz="4" w:space="0" w:color="auto"/>
              <w:right w:val="single" w:sz="4" w:space="0" w:color="auto"/>
            </w:tcBorders>
            <w:vAlign w:val="center"/>
          </w:tcPr>
          <w:p w14:paraId="4707664A" w14:textId="77777777" w:rsidR="003D6419" w:rsidRPr="001679AC" w:rsidRDefault="003D6419" w:rsidP="004303B1">
            <w:pPr>
              <w:keepLines/>
              <w:spacing w:before="100" w:beforeAutospacing="1" w:after="100" w:afterAutospacing="1" w:line="320" w:lineRule="atLeast"/>
              <w:rPr>
                <w:rFonts w:cs="David"/>
                <w:rtl/>
              </w:rPr>
            </w:pPr>
          </w:p>
          <w:p w14:paraId="01EC102F" w14:textId="77777777" w:rsidR="003D6419" w:rsidRPr="001679AC" w:rsidRDefault="003D6419" w:rsidP="004303B1">
            <w:pPr>
              <w:keepLines/>
              <w:spacing w:before="100" w:beforeAutospacing="1" w:after="100" w:afterAutospacing="1" w:line="320" w:lineRule="atLeast"/>
              <w:rPr>
                <w:rFonts w:cs="David"/>
                <w:rtl/>
              </w:rPr>
            </w:pPr>
          </w:p>
        </w:tc>
        <w:tc>
          <w:tcPr>
            <w:tcW w:w="1095" w:type="dxa"/>
            <w:tcBorders>
              <w:top w:val="single" w:sz="4" w:space="0" w:color="auto"/>
              <w:left w:val="single" w:sz="4" w:space="0" w:color="auto"/>
              <w:bottom w:val="single" w:sz="4" w:space="0" w:color="auto"/>
              <w:right w:val="single" w:sz="4" w:space="0" w:color="auto"/>
            </w:tcBorders>
          </w:tcPr>
          <w:p w14:paraId="583592BF" w14:textId="77777777" w:rsidR="003D6419" w:rsidRPr="001679AC" w:rsidRDefault="003D6419" w:rsidP="004303B1">
            <w:pPr>
              <w:keepLines/>
              <w:spacing w:before="100" w:beforeAutospacing="1" w:after="100" w:afterAutospacing="1" w:line="320" w:lineRule="atLeast"/>
              <w:rPr>
                <w:rFonts w:cs="David"/>
                <w:rtl/>
              </w:rPr>
            </w:pPr>
          </w:p>
        </w:tc>
        <w:tc>
          <w:tcPr>
            <w:tcW w:w="1031" w:type="dxa"/>
            <w:tcBorders>
              <w:top w:val="single" w:sz="4" w:space="0" w:color="auto"/>
              <w:left w:val="single" w:sz="4" w:space="0" w:color="auto"/>
              <w:bottom w:val="single" w:sz="4" w:space="0" w:color="auto"/>
              <w:right w:val="single" w:sz="4" w:space="0" w:color="auto"/>
            </w:tcBorders>
            <w:vAlign w:val="center"/>
          </w:tcPr>
          <w:p w14:paraId="1A4B81A8" w14:textId="77777777" w:rsidR="003D6419" w:rsidRPr="001679AC" w:rsidRDefault="003D6419" w:rsidP="004303B1">
            <w:pPr>
              <w:keepLines/>
              <w:spacing w:before="100" w:beforeAutospacing="1" w:after="100" w:afterAutospacing="1" w:line="320" w:lineRule="atLeast"/>
              <w:rPr>
                <w:rFonts w:cs="David"/>
                <w:rtl/>
              </w:rPr>
            </w:pPr>
          </w:p>
        </w:tc>
        <w:tc>
          <w:tcPr>
            <w:tcW w:w="1135" w:type="dxa"/>
            <w:tcBorders>
              <w:top w:val="single" w:sz="4" w:space="0" w:color="auto"/>
              <w:left w:val="single" w:sz="4" w:space="0" w:color="auto"/>
              <w:bottom w:val="single" w:sz="4" w:space="0" w:color="auto"/>
              <w:right w:val="single" w:sz="4" w:space="0" w:color="auto"/>
            </w:tcBorders>
          </w:tcPr>
          <w:p w14:paraId="5DB9D376" w14:textId="77777777" w:rsidR="003D6419" w:rsidRPr="001679AC" w:rsidRDefault="003D6419" w:rsidP="004303B1">
            <w:pPr>
              <w:keepLines/>
              <w:spacing w:before="100" w:beforeAutospacing="1" w:after="100" w:afterAutospacing="1" w:line="320" w:lineRule="atLeast"/>
              <w:rPr>
                <w:rFonts w:cs="David"/>
                <w:rtl/>
              </w:rPr>
            </w:pPr>
          </w:p>
        </w:tc>
        <w:tc>
          <w:tcPr>
            <w:tcW w:w="992" w:type="dxa"/>
            <w:tcBorders>
              <w:top w:val="single" w:sz="4" w:space="0" w:color="auto"/>
              <w:left w:val="single" w:sz="4" w:space="0" w:color="auto"/>
              <w:bottom w:val="single" w:sz="4" w:space="0" w:color="auto"/>
              <w:right w:val="single" w:sz="4" w:space="0" w:color="auto"/>
            </w:tcBorders>
            <w:vAlign w:val="center"/>
          </w:tcPr>
          <w:p w14:paraId="3CF23002" w14:textId="77777777" w:rsidR="003D6419" w:rsidRPr="001679AC" w:rsidRDefault="003D6419" w:rsidP="004303B1">
            <w:pPr>
              <w:keepLines/>
              <w:spacing w:before="100" w:beforeAutospacing="1" w:after="100" w:afterAutospacing="1" w:line="320" w:lineRule="atLeast"/>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322883E9" w14:textId="77777777" w:rsidR="003D6419" w:rsidRPr="001679AC" w:rsidRDefault="003D6419" w:rsidP="004303B1">
            <w:pPr>
              <w:keepLines/>
              <w:spacing w:before="100" w:beforeAutospacing="1" w:after="100" w:afterAutospacing="1" w:line="320" w:lineRule="atLeast"/>
              <w:rPr>
                <w:rFonts w:cs="David"/>
                <w:rtl/>
              </w:rPr>
            </w:pPr>
          </w:p>
        </w:tc>
        <w:tc>
          <w:tcPr>
            <w:tcW w:w="2552" w:type="dxa"/>
            <w:tcBorders>
              <w:top w:val="single" w:sz="4" w:space="0" w:color="auto"/>
              <w:left w:val="single" w:sz="4" w:space="0" w:color="auto"/>
              <w:bottom w:val="single" w:sz="4" w:space="0" w:color="auto"/>
              <w:right w:val="single" w:sz="4" w:space="0" w:color="auto"/>
            </w:tcBorders>
            <w:vAlign w:val="center"/>
          </w:tcPr>
          <w:p w14:paraId="57594A8C" w14:textId="77777777" w:rsidR="003D6419" w:rsidRPr="001679AC" w:rsidRDefault="003D6419" w:rsidP="004303B1">
            <w:pPr>
              <w:keepLines/>
              <w:spacing w:before="100" w:beforeAutospacing="1" w:after="100" w:afterAutospacing="1" w:line="320" w:lineRule="atLeast"/>
              <w:rPr>
                <w:rFonts w:cs="David"/>
                <w:rtl/>
              </w:rPr>
            </w:pPr>
          </w:p>
        </w:tc>
      </w:tr>
      <w:tr w:rsidR="003D6419" w:rsidRPr="001679AC" w14:paraId="28F440DE" w14:textId="77777777" w:rsidTr="004303B1">
        <w:trPr>
          <w:trHeight w:hRule="exact" w:val="858"/>
        </w:trPr>
        <w:tc>
          <w:tcPr>
            <w:tcW w:w="433" w:type="dxa"/>
            <w:tcBorders>
              <w:top w:val="single" w:sz="4" w:space="0" w:color="auto"/>
              <w:left w:val="single" w:sz="4" w:space="0" w:color="auto"/>
              <w:bottom w:val="single" w:sz="4" w:space="0" w:color="auto"/>
              <w:right w:val="single" w:sz="4" w:space="0" w:color="auto"/>
            </w:tcBorders>
            <w:vAlign w:val="center"/>
          </w:tcPr>
          <w:p w14:paraId="36E271F2" w14:textId="77777777" w:rsidR="003D6419" w:rsidRPr="001679AC" w:rsidRDefault="003D6419" w:rsidP="004303B1">
            <w:pPr>
              <w:keepLines/>
              <w:spacing w:before="100" w:beforeAutospacing="1" w:after="100" w:afterAutospacing="1" w:line="320" w:lineRule="atLeast"/>
              <w:rPr>
                <w:rFonts w:cs="David"/>
                <w:rtl/>
              </w:rPr>
            </w:pPr>
            <w:r w:rsidRPr="001679AC">
              <w:rPr>
                <w:rFonts w:cs="David" w:hint="cs"/>
                <w:rtl/>
              </w:rPr>
              <w:t>5</w:t>
            </w:r>
          </w:p>
        </w:tc>
        <w:tc>
          <w:tcPr>
            <w:tcW w:w="992" w:type="dxa"/>
            <w:tcBorders>
              <w:top w:val="single" w:sz="4" w:space="0" w:color="auto"/>
              <w:left w:val="single" w:sz="4" w:space="0" w:color="auto"/>
              <w:bottom w:val="single" w:sz="4" w:space="0" w:color="auto"/>
              <w:right w:val="single" w:sz="4" w:space="0" w:color="auto"/>
            </w:tcBorders>
            <w:vAlign w:val="center"/>
          </w:tcPr>
          <w:p w14:paraId="283A1733" w14:textId="77777777" w:rsidR="003D6419" w:rsidRPr="001679AC" w:rsidRDefault="003D6419" w:rsidP="004303B1">
            <w:pPr>
              <w:keepLines/>
              <w:spacing w:before="100" w:beforeAutospacing="1" w:after="100" w:afterAutospacing="1" w:line="320" w:lineRule="atLeast"/>
              <w:rPr>
                <w:rFonts w:cs="David"/>
                <w:rtl/>
              </w:rPr>
            </w:pPr>
          </w:p>
          <w:p w14:paraId="5798C18A" w14:textId="77777777" w:rsidR="003D6419" w:rsidRPr="001679AC" w:rsidRDefault="003D6419" w:rsidP="004303B1">
            <w:pPr>
              <w:keepLines/>
              <w:spacing w:before="100" w:beforeAutospacing="1" w:after="100" w:afterAutospacing="1" w:line="320" w:lineRule="atLeast"/>
              <w:rPr>
                <w:rFonts w:cs="David"/>
                <w:rtl/>
              </w:rPr>
            </w:pPr>
          </w:p>
        </w:tc>
        <w:tc>
          <w:tcPr>
            <w:tcW w:w="1095" w:type="dxa"/>
            <w:tcBorders>
              <w:top w:val="single" w:sz="4" w:space="0" w:color="auto"/>
              <w:left w:val="single" w:sz="4" w:space="0" w:color="auto"/>
              <w:bottom w:val="single" w:sz="4" w:space="0" w:color="auto"/>
              <w:right w:val="single" w:sz="4" w:space="0" w:color="auto"/>
            </w:tcBorders>
          </w:tcPr>
          <w:p w14:paraId="1A45A5F3" w14:textId="77777777" w:rsidR="003D6419" w:rsidRPr="001679AC" w:rsidRDefault="003D6419" w:rsidP="004303B1">
            <w:pPr>
              <w:keepLines/>
              <w:spacing w:before="100" w:beforeAutospacing="1" w:after="100" w:afterAutospacing="1" w:line="320" w:lineRule="atLeast"/>
              <w:rPr>
                <w:rFonts w:cs="David"/>
                <w:rtl/>
              </w:rPr>
            </w:pPr>
          </w:p>
        </w:tc>
        <w:tc>
          <w:tcPr>
            <w:tcW w:w="1031" w:type="dxa"/>
            <w:tcBorders>
              <w:top w:val="single" w:sz="4" w:space="0" w:color="auto"/>
              <w:left w:val="single" w:sz="4" w:space="0" w:color="auto"/>
              <w:bottom w:val="single" w:sz="4" w:space="0" w:color="auto"/>
              <w:right w:val="single" w:sz="4" w:space="0" w:color="auto"/>
            </w:tcBorders>
            <w:vAlign w:val="center"/>
          </w:tcPr>
          <w:p w14:paraId="7CFC1472" w14:textId="77777777" w:rsidR="003D6419" w:rsidRPr="001679AC" w:rsidRDefault="003D6419" w:rsidP="004303B1">
            <w:pPr>
              <w:keepLines/>
              <w:spacing w:before="100" w:beforeAutospacing="1" w:after="100" w:afterAutospacing="1" w:line="320" w:lineRule="atLeast"/>
              <w:rPr>
                <w:rFonts w:cs="David"/>
                <w:rtl/>
              </w:rPr>
            </w:pPr>
          </w:p>
        </w:tc>
        <w:tc>
          <w:tcPr>
            <w:tcW w:w="1135" w:type="dxa"/>
            <w:tcBorders>
              <w:top w:val="single" w:sz="4" w:space="0" w:color="auto"/>
              <w:left w:val="single" w:sz="4" w:space="0" w:color="auto"/>
              <w:bottom w:val="single" w:sz="4" w:space="0" w:color="auto"/>
              <w:right w:val="single" w:sz="4" w:space="0" w:color="auto"/>
            </w:tcBorders>
          </w:tcPr>
          <w:p w14:paraId="6DA949F4" w14:textId="77777777" w:rsidR="003D6419" w:rsidRPr="001679AC" w:rsidRDefault="003D6419" w:rsidP="004303B1">
            <w:pPr>
              <w:keepLines/>
              <w:spacing w:before="100" w:beforeAutospacing="1" w:after="100" w:afterAutospacing="1" w:line="320" w:lineRule="atLeast"/>
              <w:rPr>
                <w:rFonts w:cs="David"/>
                <w:rtl/>
              </w:rPr>
            </w:pPr>
          </w:p>
        </w:tc>
        <w:tc>
          <w:tcPr>
            <w:tcW w:w="992" w:type="dxa"/>
            <w:tcBorders>
              <w:top w:val="single" w:sz="4" w:space="0" w:color="auto"/>
              <w:left w:val="single" w:sz="4" w:space="0" w:color="auto"/>
              <w:bottom w:val="single" w:sz="4" w:space="0" w:color="auto"/>
              <w:right w:val="single" w:sz="4" w:space="0" w:color="auto"/>
            </w:tcBorders>
            <w:vAlign w:val="center"/>
          </w:tcPr>
          <w:p w14:paraId="12870F41" w14:textId="77777777" w:rsidR="003D6419" w:rsidRPr="001679AC" w:rsidRDefault="003D6419" w:rsidP="004303B1">
            <w:pPr>
              <w:keepLines/>
              <w:spacing w:before="100" w:beforeAutospacing="1" w:after="100" w:afterAutospacing="1" w:line="320" w:lineRule="atLeast"/>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6260DC98" w14:textId="77777777" w:rsidR="003D6419" w:rsidRPr="001679AC" w:rsidRDefault="003D6419" w:rsidP="004303B1">
            <w:pPr>
              <w:keepLines/>
              <w:spacing w:before="100" w:beforeAutospacing="1" w:after="100" w:afterAutospacing="1" w:line="320" w:lineRule="atLeast"/>
              <w:rPr>
                <w:rFonts w:cs="David"/>
                <w:rtl/>
              </w:rPr>
            </w:pPr>
          </w:p>
        </w:tc>
        <w:tc>
          <w:tcPr>
            <w:tcW w:w="2552" w:type="dxa"/>
            <w:tcBorders>
              <w:top w:val="single" w:sz="4" w:space="0" w:color="auto"/>
              <w:left w:val="single" w:sz="4" w:space="0" w:color="auto"/>
              <w:bottom w:val="single" w:sz="4" w:space="0" w:color="auto"/>
              <w:right w:val="single" w:sz="4" w:space="0" w:color="auto"/>
            </w:tcBorders>
            <w:vAlign w:val="center"/>
          </w:tcPr>
          <w:p w14:paraId="38FBA4F6" w14:textId="77777777" w:rsidR="003D6419" w:rsidRPr="001679AC" w:rsidRDefault="003D6419" w:rsidP="004303B1">
            <w:pPr>
              <w:keepLines/>
              <w:spacing w:before="100" w:beforeAutospacing="1" w:after="100" w:afterAutospacing="1" w:line="320" w:lineRule="atLeast"/>
              <w:rPr>
                <w:rFonts w:cs="David"/>
                <w:rtl/>
              </w:rPr>
            </w:pPr>
          </w:p>
        </w:tc>
      </w:tr>
      <w:tr w:rsidR="003D6419" w:rsidRPr="001679AC" w14:paraId="750377B9" w14:textId="77777777" w:rsidTr="004303B1">
        <w:trPr>
          <w:trHeight w:hRule="exact" w:val="855"/>
        </w:trPr>
        <w:tc>
          <w:tcPr>
            <w:tcW w:w="433" w:type="dxa"/>
            <w:tcBorders>
              <w:top w:val="single" w:sz="4" w:space="0" w:color="auto"/>
              <w:left w:val="single" w:sz="4" w:space="0" w:color="auto"/>
              <w:bottom w:val="single" w:sz="4" w:space="0" w:color="auto"/>
              <w:right w:val="single" w:sz="4" w:space="0" w:color="auto"/>
            </w:tcBorders>
            <w:vAlign w:val="center"/>
          </w:tcPr>
          <w:p w14:paraId="3D6953C6" w14:textId="77777777" w:rsidR="003D6419" w:rsidRPr="001679AC" w:rsidRDefault="003D6419" w:rsidP="004303B1">
            <w:pPr>
              <w:keepLines/>
              <w:spacing w:before="100" w:beforeAutospacing="1" w:after="100" w:afterAutospacing="1" w:line="320" w:lineRule="atLeast"/>
              <w:rPr>
                <w:rFonts w:cs="David"/>
                <w:rtl/>
              </w:rPr>
            </w:pPr>
            <w:r w:rsidRPr="001679AC">
              <w:rPr>
                <w:rFonts w:cs="David" w:hint="cs"/>
                <w:rtl/>
              </w:rPr>
              <w:t>6</w:t>
            </w:r>
          </w:p>
        </w:tc>
        <w:tc>
          <w:tcPr>
            <w:tcW w:w="992" w:type="dxa"/>
            <w:tcBorders>
              <w:top w:val="single" w:sz="4" w:space="0" w:color="auto"/>
              <w:left w:val="single" w:sz="4" w:space="0" w:color="auto"/>
              <w:bottom w:val="single" w:sz="4" w:space="0" w:color="auto"/>
              <w:right w:val="single" w:sz="4" w:space="0" w:color="auto"/>
            </w:tcBorders>
            <w:vAlign w:val="center"/>
          </w:tcPr>
          <w:p w14:paraId="0CBFA594" w14:textId="77777777" w:rsidR="003D6419" w:rsidRPr="001679AC" w:rsidRDefault="003D6419" w:rsidP="004303B1">
            <w:pPr>
              <w:keepLines/>
              <w:spacing w:before="100" w:beforeAutospacing="1" w:after="100" w:afterAutospacing="1" w:line="320" w:lineRule="atLeast"/>
              <w:rPr>
                <w:rFonts w:cs="David"/>
                <w:rtl/>
              </w:rPr>
            </w:pPr>
          </w:p>
          <w:p w14:paraId="2F3FDFA8" w14:textId="77777777" w:rsidR="003D6419" w:rsidRPr="001679AC" w:rsidRDefault="003D6419" w:rsidP="004303B1">
            <w:pPr>
              <w:keepLines/>
              <w:spacing w:before="100" w:beforeAutospacing="1" w:after="100" w:afterAutospacing="1" w:line="320" w:lineRule="atLeast"/>
              <w:rPr>
                <w:rFonts w:cs="David"/>
                <w:rtl/>
              </w:rPr>
            </w:pPr>
          </w:p>
        </w:tc>
        <w:tc>
          <w:tcPr>
            <w:tcW w:w="1095" w:type="dxa"/>
            <w:tcBorders>
              <w:top w:val="single" w:sz="4" w:space="0" w:color="auto"/>
              <w:left w:val="single" w:sz="4" w:space="0" w:color="auto"/>
              <w:bottom w:val="single" w:sz="4" w:space="0" w:color="auto"/>
              <w:right w:val="single" w:sz="4" w:space="0" w:color="auto"/>
            </w:tcBorders>
          </w:tcPr>
          <w:p w14:paraId="4073EF0C" w14:textId="77777777" w:rsidR="003D6419" w:rsidRPr="001679AC" w:rsidRDefault="003D6419" w:rsidP="004303B1">
            <w:pPr>
              <w:keepLines/>
              <w:spacing w:before="100" w:beforeAutospacing="1" w:after="100" w:afterAutospacing="1" w:line="320" w:lineRule="atLeast"/>
              <w:rPr>
                <w:rFonts w:cs="David"/>
                <w:rtl/>
              </w:rPr>
            </w:pPr>
          </w:p>
        </w:tc>
        <w:tc>
          <w:tcPr>
            <w:tcW w:w="1031" w:type="dxa"/>
            <w:tcBorders>
              <w:top w:val="single" w:sz="4" w:space="0" w:color="auto"/>
              <w:left w:val="single" w:sz="4" w:space="0" w:color="auto"/>
              <w:bottom w:val="single" w:sz="4" w:space="0" w:color="auto"/>
              <w:right w:val="single" w:sz="4" w:space="0" w:color="auto"/>
            </w:tcBorders>
            <w:vAlign w:val="center"/>
          </w:tcPr>
          <w:p w14:paraId="3AA66FFC" w14:textId="77777777" w:rsidR="003D6419" w:rsidRPr="001679AC" w:rsidRDefault="003D6419" w:rsidP="004303B1">
            <w:pPr>
              <w:keepLines/>
              <w:spacing w:before="100" w:beforeAutospacing="1" w:after="100" w:afterAutospacing="1" w:line="320" w:lineRule="atLeast"/>
              <w:rPr>
                <w:rFonts w:cs="David"/>
                <w:rtl/>
              </w:rPr>
            </w:pPr>
          </w:p>
        </w:tc>
        <w:tc>
          <w:tcPr>
            <w:tcW w:w="1135" w:type="dxa"/>
            <w:tcBorders>
              <w:top w:val="single" w:sz="4" w:space="0" w:color="auto"/>
              <w:left w:val="single" w:sz="4" w:space="0" w:color="auto"/>
              <w:bottom w:val="single" w:sz="4" w:space="0" w:color="auto"/>
              <w:right w:val="single" w:sz="4" w:space="0" w:color="auto"/>
            </w:tcBorders>
          </w:tcPr>
          <w:p w14:paraId="1E22DB1C" w14:textId="77777777" w:rsidR="003D6419" w:rsidRPr="001679AC" w:rsidRDefault="003D6419" w:rsidP="004303B1">
            <w:pPr>
              <w:keepLines/>
              <w:spacing w:before="100" w:beforeAutospacing="1" w:after="100" w:afterAutospacing="1" w:line="320" w:lineRule="atLeast"/>
              <w:rPr>
                <w:rFonts w:cs="David"/>
                <w:rtl/>
              </w:rPr>
            </w:pPr>
          </w:p>
        </w:tc>
        <w:tc>
          <w:tcPr>
            <w:tcW w:w="992" w:type="dxa"/>
            <w:tcBorders>
              <w:top w:val="single" w:sz="4" w:space="0" w:color="auto"/>
              <w:left w:val="single" w:sz="4" w:space="0" w:color="auto"/>
              <w:bottom w:val="single" w:sz="4" w:space="0" w:color="auto"/>
              <w:right w:val="single" w:sz="4" w:space="0" w:color="auto"/>
            </w:tcBorders>
            <w:vAlign w:val="center"/>
          </w:tcPr>
          <w:p w14:paraId="3A3C7C5E" w14:textId="77777777" w:rsidR="003D6419" w:rsidRPr="001679AC" w:rsidRDefault="003D6419" w:rsidP="004303B1">
            <w:pPr>
              <w:keepLines/>
              <w:spacing w:before="100" w:beforeAutospacing="1" w:after="100" w:afterAutospacing="1" w:line="320" w:lineRule="atLeast"/>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3D7BE8A8" w14:textId="77777777" w:rsidR="003D6419" w:rsidRPr="001679AC" w:rsidRDefault="003D6419" w:rsidP="004303B1">
            <w:pPr>
              <w:keepLines/>
              <w:spacing w:before="100" w:beforeAutospacing="1" w:after="100" w:afterAutospacing="1" w:line="320" w:lineRule="atLeast"/>
              <w:rPr>
                <w:rFonts w:cs="David"/>
                <w:rtl/>
              </w:rPr>
            </w:pPr>
          </w:p>
        </w:tc>
        <w:tc>
          <w:tcPr>
            <w:tcW w:w="2552" w:type="dxa"/>
            <w:tcBorders>
              <w:top w:val="single" w:sz="4" w:space="0" w:color="auto"/>
              <w:left w:val="single" w:sz="4" w:space="0" w:color="auto"/>
              <w:bottom w:val="single" w:sz="4" w:space="0" w:color="auto"/>
              <w:right w:val="single" w:sz="4" w:space="0" w:color="auto"/>
            </w:tcBorders>
            <w:vAlign w:val="center"/>
          </w:tcPr>
          <w:p w14:paraId="55994BF2" w14:textId="77777777" w:rsidR="003D6419" w:rsidRPr="001679AC" w:rsidRDefault="003D6419" w:rsidP="004303B1">
            <w:pPr>
              <w:keepLines/>
              <w:spacing w:before="100" w:beforeAutospacing="1" w:after="100" w:afterAutospacing="1" w:line="320" w:lineRule="atLeast"/>
              <w:rPr>
                <w:rFonts w:cs="David"/>
                <w:rtl/>
              </w:rPr>
            </w:pPr>
          </w:p>
        </w:tc>
      </w:tr>
    </w:tbl>
    <w:p w14:paraId="2114FB3B" w14:textId="77777777" w:rsidR="003D6419" w:rsidRPr="001679AC" w:rsidRDefault="003D6419" w:rsidP="003D6419">
      <w:pPr>
        <w:pStyle w:val="aff1"/>
        <w:spacing w:before="100" w:beforeAutospacing="1" w:after="100" w:afterAutospacing="1" w:line="360" w:lineRule="auto"/>
        <w:ind w:left="180"/>
        <w:rPr>
          <w:rFonts w:cs="David"/>
          <w:rtl/>
        </w:rPr>
      </w:pPr>
    </w:p>
    <w:p w14:paraId="3CF6C633" w14:textId="77777777" w:rsidR="003D6419" w:rsidRPr="001679AC" w:rsidRDefault="003D6419" w:rsidP="00BA73F9">
      <w:pPr>
        <w:pStyle w:val="aff1"/>
        <w:spacing w:before="100" w:beforeAutospacing="1" w:after="100" w:afterAutospacing="1" w:line="360" w:lineRule="auto"/>
        <w:ind w:left="180"/>
        <w:rPr>
          <w:rFonts w:cs="David"/>
          <w:rtl/>
        </w:rPr>
      </w:pPr>
      <w:r w:rsidRPr="001679AC">
        <w:rPr>
          <w:rFonts w:cs="David" w:hint="cs"/>
          <w:rtl/>
        </w:rPr>
        <w:t>*המציע רשאי להעתיק טבלה זו ולהגישה בדף נפרד. יש לסמנו כנספח 5.</w:t>
      </w:r>
      <w:r w:rsidR="00BA73F9" w:rsidRPr="001679AC">
        <w:rPr>
          <w:rFonts w:cs="David" w:hint="cs"/>
          <w:rtl/>
        </w:rPr>
        <w:t>2</w:t>
      </w:r>
      <w:r w:rsidRPr="001679AC">
        <w:rPr>
          <w:rFonts w:cs="David" w:hint="cs"/>
          <w:rtl/>
        </w:rPr>
        <w:t>- מידע נוסף אודות המציע*</w:t>
      </w:r>
    </w:p>
    <w:p w14:paraId="621E5C1B" w14:textId="77777777" w:rsidR="00BA73F9" w:rsidRDefault="005721B3" w:rsidP="009B5D56">
      <w:pPr>
        <w:pStyle w:val="aff1"/>
        <w:spacing w:before="100" w:beforeAutospacing="1" w:after="100" w:afterAutospacing="1" w:line="360" w:lineRule="auto"/>
        <w:ind w:left="180"/>
        <w:rPr>
          <w:rFonts w:cs="David"/>
          <w:rtl/>
        </w:rPr>
      </w:pPr>
      <w:r w:rsidRPr="001679AC">
        <w:rPr>
          <w:rFonts w:cs="David" w:hint="cs"/>
          <w:rtl/>
        </w:rPr>
        <w:t>**לצורך בדיקת אמת המידה המקצועית "בחינת איכות תוצרי למידה" נא לסמן שני פרויקטים מאלו שהוצגו לעיל שהמציע מעוניין שעורך המכרז יבדוק וינקד את רמת האיכות שלהם.</w:t>
      </w:r>
      <w:r w:rsidR="001035BF" w:rsidRPr="001679AC">
        <w:rPr>
          <w:rFonts w:cs="David" w:hint="cs"/>
          <w:rtl/>
        </w:rPr>
        <w:t xml:space="preserve"> על התוצרים לעמוד בדרישות שבנספח 9.</w:t>
      </w:r>
    </w:p>
    <w:p w14:paraId="41C05FE2" w14:textId="77777777" w:rsidR="009B5D56" w:rsidRPr="009B5D56" w:rsidRDefault="009B5D56" w:rsidP="009B5D56">
      <w:pPr>
        <w:pStyle w:val="aff1"/>
        <w:spacing w:before="100" w:beforeAutospacing="1" w:after="100" w:afterAutospacing="1" w:line="360" w:lineRule="auto"/>
        <w:ind w:left="180"/>
        <w:rPr>
          <w:rFonts w:cs="David"/>
          <w:rtl/>
        </w:rPr>
      </w:pPr>
    </w:p>
    <w:p w14:paraId="0C2B4668" w14:textId="77777777" w:rsidR="00F66DCD" w:rsidRPr="001679AC" w:rsidRDefault="00F66DCD" w:rsidP="009B5D56">
      <w:pPr>
        <w:pStyle w:val="aff1"/>
        <w:numPr>
          <w:ilvl w:val="0"/>
          <w:numId w:val="209"/>
        </w:numPr>
        <w:spacing w:before="100" w:beforeAutospacing="1" w:after="100" w:afterAutospacing="1" w:line="360" w:lineRule="auto"/>
        <w:jc w:val="both"/>
        <w:rPr>
          <w:rFonts w:cs="David"/>
          <w:b/>
          <w:bCs/>
        </w:rPr>
      </w:pPr>
      <w:r w:rsidRPr="001679AC">
        <w:rPr>
          <w:rFonts w:cs="David" w:hint="cs"/>
          <w:b/>
          <w:bCs/>
          <w:rtl/>
        </w:rPr>
        <w:t>המציע מעסיק בחברתו מנהל פדגוגי אחד או יותר במשך 6 חודשים רצופים לפחות בהיקף משרה שלא פחת מ- 75%. על המנהל הפדגוגי המועסק לעמוד בדרישות הבאות:</w:t>
      </w:r>
    </w:p>
    <w:p w14:paraId="7338CD6F" w14:textId="77777777" w:rsidR="00F66DCD" w:rsidRPr="001679AC" w:rsidRDefault="00F66DCD" w:rsidP="009B5D56">
      <w:pPr>
        <w:pStyle w:val="aff1"/>
        <w:numPr>
          <w:ilvl w:val="1"/>
          <w:numId w:val="209"/>
        </w:numPr>
        <w:spacing w:before="100" w:beforeAutospacing="1" w:after="100" w:afterAutospacing="1" w:line="360" w:lineRule="auto"/>
        <w:ind w:left="1617" w:hanging="850"/>
        <w:jc w:val="both"/>
        <w:rPr>
          <w:rFonts w:cs="David"/>
          <w:b/>
          <w:bCs/>
        </w:rPr>
      </w:pPr>
      <w:r w:rsidRPr="001679AC">
        <w:rPr>
          <w:rFonts w:cs="David"/>
          <w:b/>
          <w:bCs/>
          <w:rtl/>
        </w:rPr>
        <w:t xml:space="preserve">בעל </w:t>
      </w:r>
      <w:r w:rsidRPr="001679AC">
        <w:rPr>
          <w:rFonts w:cs="David" w:hint="cs"/>
          <w:b/>
          <w:bCs/>
          <w:rtl/>
        </w:rPr>
        <w:t xml:space="preserve">לפחות 3 שנות ניסיון </w:t>
      </w:r>
      <w:r w:rsidRPr="001679AC">
        <w:rPr>
          <w:rFonts w:cs="David"/>
          <w:b/>
          <w:bCs/>
          <w:rtl/>
        </w:rPr>
        <w:t xml:space="preserve">מקצועי </w:t>
      </w:r>
      <w:r w:rsidRPr="001679AC">
        <w:rPr>
          <w:rFonts w:cs="David" w:hint="cs"/>
          <w:b/>
          <w:bCs/>
          <w:rtl/>
        </w:rPr>
        <w:t xml:space="preserve">בהוראה או הדרכה או פיתוח תכניות לימודים בחינוך פורמלי או לא פורמלי, </w:t>
      </w:r>
      <w:r w:rsidRPr="001679AC">
        <w:rPr>
          <w:rFonts w:cs="David"/>
          <w:b/>
          <w:bCs/>
          <w:rtl/>
        </w:rPr>
        <w:t>בתחום הפדגוגי</w:t>
      </w:r>
      <w:r w:rsidRPr="001679AC">
        <w:rPr>
          <w:rFonts w:cs="David" w:hint="cs"/>
          <w:b/>
          <w:bCs/>
          <w:rtl/>
        </w:rPr>
        <w:t>ה.</w:t>
      </w:r>
      <w:r w:rsidRPr="001679AC">
        <w:rPr>
          <w:rFonts w:cs="David"/>
          <w:b/>
          <w:bCs/>
        </w:rPr>
        <w:t xml:space="preserve"> </w:t>
      </w:r>
    </w:p>
    <w:p w14:paraId="652E0A5E" w14:textId="77777777" w:rsidR="00F66DCD" w:rsidRPr="001679AC" w:rsidRDefault="00F66DCD" w:rsidP="009B5D56">
      <w:pPr>
        <w:pStyle w:val="aff1"/>
        <w:numPr>
          <w:ilvl w:val="1"/>
          <w:numId w:val="209"/>
        </w:numPr>
        <w:spacing w:before="100" w:beforeAutospacing="1" w:after="100" w:afterAutospacing="1" w:line="360" w:lineRule="auto"/>
        <w:ind w:left="1617" w:hanging="850"/>
        <w:jc w:val="both"/>
        <w:rPr>
          <w:rFonts w:cs="David"/>
          <w:b/>
          <w:bCs/>
        </w:rPr>
      </w:pPr>
      <w:r w:rsidRPr="001679AC">
        <w:rPr>
          <w:rFonts w:cs="David"/>
          <w:b/>
          <w:bCs/>
          <w:rtl/>
        </w:rPr>
        <w:t>בעל ניסיון מקצועי של שנתיים (2) לפחות, בגיבוש מתודולוגיה/ות ללמידה מתוקשבת</w:t>
      </w:r>
      <w:r w:rsidRPr="001679AC">
        <w:rPr>
          <w:rFonts w:cs="David" w:hint="cs"/>
          <w:b/>
          <w:bCs/>
          <w:rtl/>
        </w:rPr>
        <w:t>.</w:t>
      </w:r>
      <w:r w:rsidRPr="001679AC">
        <w:rPr>
          <w:rFonts w:cs="David"/>
          <w:b/>
          <w:bCs/>
          <w:rtl/>
        </w:rPr>
        <w:t xml:space="preserve"> </w:t>
      </w:r>
    </w:p>
    <w:p w14:paraId="3250997B" w14:textId="77777777" w:rsidR="00F66DCD" w:rsidRPr="001679AC" w:rsidRDefault="00F66DCD" w:rsidP="009B5D56">
      <w:pPr>
        <w:pStyle w:val="aff1"/>
        <w:numPr>
          <w:ilvl w:val="1"/>
          <w:numId w:val="209"/>
        </w:numPr>
        <w:spacing w:before="100" w:beforeAutospacing="1" w:after="100" w:afterAutospacing="1" w:line="360" w:lineRule="auto"/>
        <w:ind w:left="1617" w:hanging="850"/>
        <w:jc w:val="both"/>
        <w:rPr>
          <w:rFonts w:cs="David"/>
          <w:b/>
          <w:bCs/>
        </w:rPr>
      </w:pPr>
      <w:r w:rsidRPr="001679AC">
        <w:rPr>
          <w:rFonts w:cs="David"/>
          <w:b/>
          <w:bCs/>
          <w:rtl/>
        </w:rPr>
        <w:t xml:space="preserve">בעל תואר אקדמי </w:t>
      </w:r>
      <w:r w:rsidRPr="001679AC">
        <w:rPr>
          <w:rFonts w:cs="David" w:hint="cs"/>
          <w:b/>
          <w:bCs/>
          <w:rtl/>
        </w:rPr>
        <w:t>מוכר ע"י המל"ג</w:t>
      </w:r>
      <w:r w:rsidRPr="001679AC">
        <w:rPr>
          <w:rFonts w:cs="David"/>
          <w:b/>
          <w:bCs/>
          <w:rtl/>
        </w:rPr>
        <w:t>.</w:t>
      </w:r>
    </w:p>
    <w:p w14:paraId="591CDBA6" w14:textId="77777777" w:rsidR="00F66DCD" w:rsidRPr="001679AC" w:rsidRDefault="00F66DCD" w:rsidP="00F66DCD">
      <w:pPr>
        <w:pStyle w:val="aff1"/>
        <w:spacing w:before="100" w:beforeAutospacing="1" w:after="100" w:afterAutospacing="1" w:line="360" w:lineRule="auto"/>
        <w:ind w:left="180"/>
        <w:rPr>
          <w:rFonts w:cs="David"/>
          <w:b/>
          <w:bCs/>
          <w:rtl/>
        </w:rPr>
      </w:pPr>
    </w:p>
    <w:p w14:paraId="43235296" w14:textId="77777777" w:rsidR="00F66DCD" w:rsidRPr="001679AC" w:rsidRDefault="00F66DCD" w:rsidP="00F66DCD">
      <w:pPr>
        <w:spacing w:before="100" w:beforeAutospacing="1" w:after="100" w:afterAutospacing="1" w:line="360" w:lineRule="auto"/>
        <w:ind w:left="1184" w:right="-180"/>
        <w:rPr>
          <w:rFonts w:cs="David"/>
          <w:b/>
          <w:bCs/>
          <w:u w:val="single"/>
          <w:rtl/>
        </w:rPr>
      </w:pPr>
      <w:r w:rsidRPr="001679AC">
        <w:rPr>
          <w:rFonts w:cs="David" w:hint="cs"/>
          <w:b/>
          <w:bCs/>
          <w:u w:val="single"/>
          <w:rtl/>
        </w:rPr>
        <w:t>טופס ניסיון מקצועי</w:t>
      </w:r>
    </w:p>
    <w:p w14:paraId="3D2411D2" w14:textId="77777777" w:rsidR="00F66DCD" w:rsidRPr="001679AC" w:rsidRDefault="00F66DCD" w:rsidP="00F66DCD">
      <w:pPr>
        <w:pStyle w:val="aff1"/>
        <w:numPr>
          <w:ilvl w:val="0"/>
          <w:numId w:val="200"/>
        </w:numPr>
        <w:spacing w:before="100" w:beforeAutospacing="1" w:after="100" w:afterAutospacing="1" w:line="360" w:lineRule="auto"/>
        <w:ind w:right="-180"/>
        <w:rPr>
          <w:rFonts w:cs="David"/>
        </w:rPr>
      </w:pPr>
      <w:r w:rsidRPr="001679AC">
        <w:rPr>
          <w:rFonts w:cs="David" w:hint="cs"/>
          <w:rtl/>
        </w:rPr>
        <w:t>יש לצרף קו"ח של המנהל הפדגוגי.</w:t>
      </w:r>
    </w:p>
    <w:p w14:paraId="2BCC6A26" w14:textId="77777777" w:rsidR="00F66DCD" w:rsidRPr="001679AC" w:rsidRDefault="00F66DCD" w:rsidP="00F66DCD">
      <w:pPr>
        <w:pStyle w:val="aff1"/>
        <w:numPr>
          <w:ilvl w:val="0"/>
          <w:numId w:val="200"/>
        </w:numPr>
        <w:spacing w:before="100" w:beforeAutospacing="1" w:after="100" w:afterAutospacing="1" w:line="360" w:lineRule="auto"/>
        <w:ind w:right="-180"/>
        <w:rPr>
          <w:rFonts w:cs="David"/>
        </w:rPr>
      </w:pPr>
      <w:r w:rsidRPr="001679AC">
        <w:rPr>
          <w:rFonts w:cs="David" w:hint="cs"/>
          <w:rtl/>
        </w:rPr>
        <w:t>יש לצרף אישור רו"ח כי המנהל הפדגוגי מועסק/ הועסק על ידי המציע והיקף ההעסקה.</w:t>
      </w:r>
    </w:p>
    <w:p w14:paraId="5C110ADF" w14:textId="77777777" w:rsidR="00F66DCD" w:rsidRPr="001679AC" w:rsidRDefault="00F66DCD" w:rsidP="00F66DCD">
      <w:pPr>
        <w:pStyle w:val="aff1"/>
        <w:numPr>
          <w:ilvl w:val="0"/>
          <w:numId w:val="200"/>
        </w:numPr>
        <w:spacing w:before="100" w:beforeAutospacing="1" w:after="100" w:afterAutospacing="1" w:line="360" w:lineRule="auto"/>
        <w:ind w:right="-180"/>
        <w:rPr>
          <w:rFonts w:cs="David"/>
        </w:rPr>
      </w:pPr>
      <w:r w:rsidRPr="001679AC">
        <w:rPr>
          <w:rFonts w:cs="David" w:hint="cs"/>
          <w:rtl/>
        </w:rPr>
        <w:t>יש לצרף תעודת השכלה רלוונטית.</w:t>
      </w:r>
    </w:p>
    <w:tbl>
      <w:tblPr>
        <w:tblStyle w:val="aff4"/>
        <w:bidiVisual/>
        <w:tblW w:w="8837" w:type="dxa"/>
        <w:tblBorders>
          <w:top w:val="single" w:sz="8" w:space="0" w:color="auto"/>
          <w:left w:val="single" w:sz="8" w:space="0" w:color="auto"/>
          <w:bottom w:val="single" w:sz="8" w:space="0" w:color="auto"/>
          <w:right w:val="single" w:sz="8" w:space="0" w:color="auto"/>
          <w:insideH w:val="none" w:sz="0" w:space="0" w:color="auto"/>
          <w:insideV w:val="none" w:sz="0" w:space="0" w:color="auto"/>
        </w:tblBorders>
        <w:tblLook w:val="04A0" w:firstRow="1" w:lastRow="0" w:firstColumn="1" w:lastColumn="0" w:noHBand="0" w:noVBand="1"/>
      </w:tblPr>
      <w:tblGrid>
        <w:gridCol w:w="691"/>
        <w:gridCol w:w="23"/>
        <w:gridCol w:w="1035"/>
        <w:gridCol w:w="142"/>
        <w:gridCol w:w="356"/>
        <w:gridCol w:w="1280"/>
        <w:gridCol w:w="25"/>
        <w:gridCol w:w="1890"/>
        <w:gridCol w:w="1701"/>
        <w:gridCol w:w="1694"/>
      </w:tblGrid>
      <w:tr w:rsidR="00F66DCD" w:rsidRPr="001679AC" w14:paraId="7622D051" w14:textId="77777777" w:rsidTr="00270778">
        <w:trPr>
          <w:trHeight w:val="545"/>
        </w:trPr>
        <w:tc>
          <w:tcPr>
            <w:tcW w:w="2247" w:type="dxa"/>
            <w:gridSpan w:val="5"/>
            <w:tcBorders>
              <w:top w:val="nil"/>
              <w:left w:val="nil"/>
              <w:bottom w:val="nil"/>
              <w:right w:val="nil"/>
            </w:tcBorders>
          </w:tcPr>
          <w:p w14:paraId="14DAE967" w14:textId="77777777" w:rsidR="00F66DCD" w:rsidRPr="001679AC" w:rsidRDefault="00F66DCD" w:rsidP="00270778">
            <w:pPr>
              <w:tabs>
                <w:tab w:val="left" w:pos="1759"/>
              </w:tabs>
              <w:spacing w:before="100" w:beforeAutospacing="1" w:after="100" w:afterAutospacing="1" w:line="360" w:lineRule="auto"/>
              <w:rPr>
                <w:rFonts w:cs="David"/>
                <w:b/>
                <w:bCs/>
                <w:sz w:val="24"/>
                <w:szCs w:val="24"/>
                <w:rtl/>
              </w:rPr>
            </w:pPr>
            <w:r w:rsidRPr="001679AC">
              <w:rPr>
                <w:rFonts w:cs="David" w:hint="cs"/>
                <w:b/>
                <w:bCs/>
                <w:sz w:val="24"/>
                <w:szCs w:val="24"/>
                <w:rtl/>
              </w:rPr>
              <w:t>שם העובד</w:t>
            </w:r>
          </w:p>
        </w:tc>
        <w:tc>
          <w:tcPr>
            <w:tcW w:w="6590" w:type="dxa"/>
            <w:gridSpan w:val="5"/>
            <w:tcBorders>
              <w:top w:val="nil"/>
              <w:left w:val="nil"/>
              <w:bottom w:val="nil"/>
              <w:right w:val="nil"/>
            </w:tcBorders>
            <w:vAlign w:val="center"/>
          </w:tcPr>
          <w:p w14:paraId="2D38C679" w14:textId="77777777" w:rsidR="00F66DCD" w:rsidRPr="001679AC" w:rsidRDefault="00F66DCD" w:rsidP="00270778">
            <w:pPr>
              <w:tabs>
                <w:tab w:val="left" w:pos="1759"/>
              </w:tabs>
              <w:spacing w:before="100" w:beforeAutospacing="1" w:after="100" w:afterAutospacing="1" w:line="360" w:lineRule="auto"/>
              <w:jc w:val="center"/>
              <w:rPr>
                <w:rFonts w:cs="David"/>
                <w:sz w:val="24"/>
                <w:szCs w:val="24"/>
                <w:rtl/>
              </w:rPr>
            </w:pPr>
            <w:r w:rsidRPr="001679AC">
              <w:rPr>
                <w:rFonts w:cs="David" w:hint="cs"/>
                <w:sz w:val="24"/>
                <w:szCs w:val="24"/>
                <w:rtl/>
              </w:rPr>
              <w:t>____________________________________________________</w:t>
            </w:r>
          </w:p>
        </w:tc>
      </w:tr>
      <w:tr w:rsidR="00F66DCD" w:rsidRPr="001679AC" w14:paraId="4D526763" w14:textId="77777777" w:rsidTr="00270778">
        <w:trPr>
          <w:trHeight w:val="695"/>
        </w:trPr>
        <w:tc>
          <w:tcPr>
            <w:tcW w:w="2247" w:type="dxa"/>
            <w:gridSpan w:val="5"/>
            <w:tcBorders>
              <w:top w:val="nil"/>
              <w:left w:val="nil"/>
              <w:bottom w:val="nil"/>
              <w:right w:val="nil"/>
            </w:tcBorders>
          </w:tcPr>
          <w:p w14:paraId="309EB4C1" w14:textId="77777777" w:rsidR="00F66DCD" w:rsidRPr="001679AC" w:rsidRDefault="00F66DCD" w:rsidP="00270778">
            <w:pPr>
              <w:tabs>
                <w:tab w:val="left" w:pos="1759"/>
              </w:tabs>
              <w:spacing w:before="100" w:beforeAutospacing="1" w:after="100" w:afterAutospacing="1" w:line="360" w:lineRule="auto"/>
              <w:rPr>
                <w:rFonts w:cs="David"/>
                <w:b/>
                <w:bCs/>
                <w:sz w:val="24"/>
                <w:szCs w:val="24"/>
                <w:rtl/>
              </w:rPr>
            </w:pPr>
            <w:r w:rsidRPr="001679AC">
              <w:rPr>
                <w:rFonts w:cs="David" w:hint="cs"/>
                <w:b/>
                <w:bCs/>
                <w:sz w:val="24"/>
                <w:szCs w:val="24"/>
                <w:rtl/>
              </w:rPr>
              <w:t xml:space="preserve">תפקיד </w:t>
            </w:r>
          </w:p>
        </w:tc>
        <w:tc>
          <w:tcPr>
            <w:tcW w:w="6590" w:type="dxa"/>
            <w:gridSpan w:val="5"/>
            <w:tcBorders>
              <w:top w:val="nil"/>
              <w:left w:val="nil"/>
              <w:bottom w:val="nil"/>
              <w:right w:val="nil"/>
            </w:tcBorders>
            <w:vAlign w:val="center"/>
          </w:tcPr>
          <w:p w14:paraId="5389175F" w14:textId="77777777" w:rsidR="00F66DCD" w:rsidRPr="001679AC" w:rsidRDefault="00F66DCD" w:rsidP="00270778">
            <w:pPr>
              <w:tabs>
                <w:tab w:val="left" w:pos="1759"/>
              </w:tabs>
              <w:spacing w:before="100" w:beforeAutospacing="1" w:after="100" w:afterAutospacing="1" w:line="360" w:lineRule="auto"/>
              <w:jc w:val="center"/>
              <w:rPr>
                <w:rFonts w:cs="David"/>
                <w:sz w:val="24"/>
                <w:szCs w:val="24"/>
                <w:rtl/>
              </w:rPr>
            </w:pPr>
            <w:r w:rsidRPr="001679AC">
              <w:rPr>
                <w:rFonts w:cs="David" w:hint="cs"/>
                <w:sz w:val="24"/>
                <w:szCs w:val="24"/>
                <w:rtl/>
              </w:rPr>
              <w:t>____________________________________________________</w:t>
            </w:r>
          </w:p>
        </w:tc>
      </w:tr>
      <w:tr w:rsidR="00F66DCD" w:rsidRPr="001679AC" w14:paraId="2FE01764" w14:textId="77777777" w:rsidTr="00270778">
        <w:tc>
          <w:tcPr>
            <w:tcW w:w="2247" w:type="dxa"/>
            <w:gridSpan w:val="5"/>
            <w:tcBorders>
              <w:top w:val="nil"/>
              <w:left w:val="nil"/>
              <w:bottom w:val="single" w:sz="4" w:space="0" w:color="auto"/>
              <w:right w:val="nil"/>
            </w:tcBorders>
          </w:tcPr>
          <w:p w14:paraId="6D550C91" w14:textId="77777777" w:rsidR="00F66DCD" w:rsidRPr="001679AC" w:rsidRDefault="00F66DCD" w:rsidP="00270778">
            <w:pPr>
              <w:tabs>
                <w:tab w:val="left" w:pos="1759"/>
              </w:tabs>
              <w:spacing w:before="100" w:beforeAutospacing="1" w:after="100" w:afterAutospacing="1" w:line="360" w:lineRule="auto"/>
              <w:rPr>
                <w:rFonts w:cs="David"/>
                <w:b/>
                <w:bCs/>
                <w:sz w:val="24"/>
                <w:szCs w:val="24"/>
                <w:rtl/>
              </w:rPr>
            </w:pPr>
            <w:r w:rsidRPr="001679AC">
              <w:rPr>
                <w:rFonts w:cs="David" w:hint="cs"/>
                <w:b/>
                <w:bCs/>
                <w:sz w:val="24"/>
                <w:szCs w:val="24"/>
                <w:rtl/>
              </w:rPr>
              <w:t>מועד תחילת עבודה אצל המציע</w:t>
            </w:r>
          </w:p>
        </w:tc>
        <w:tc>
          <w:tcPr>
            <w:tcW w:w="6590" w:type="dxa"/>
            <w:gridSpan w:val="5"/>
            <w:tcBorders>
              <w:top w:val="nil"/>
              <w:left w:val="nil"/>
              <w:bottom w:val="single" w:sz="4" w:space="0" w:color="auto"/>
              <w:right w:val="nil"/>
            </w:tcBorders>
            <w:vAlign w:val="center"/>
          </w:tcPr>
          <w:p w14:paraId="72CFFB14" w14:textId="77777777" w:rsidR="00F66DCD" w:rsidRPr="001679AC" w:rsidRDefault="00F66DCD" w:rsidP="00270778">
            <w:pPr>
              <w:tabs>
                <w:tab w:val="left" w:pos="1759"/>
              </w:tabs>
              <w:spacing w:before="100" w:beforeAutospacing="1" w:after="100" w:afterAutospacing="1" w:line="360" w:lineRule="auto"/>
              <w:jc w:val="center"/>
              <w:rPr>
                <w:rFonts w:cs="David"/>
                <w:sz w:val="24"/>
                <w:szCs w:val="24"/>
                <w:rtl/>
              </w:rPr>
            </w:pPr>
            <w:r w:rsidRPr="001679AC">
              <w:rPr>
                <w:rFonts w:cs="David" w:hint="cs"/>
                <w:sz w:val="24"/>
                <w:szCs w:val="24"/>
                <w:rtl/>
              </w:rPr>
              <w:t>____________________________________________________</w:t>
            </w:r>
          </w:p>
        </w:tc>
      </w:tr>
      <w:tr w:rsidR="00F66DCD" w:rsidRPr="001679AC" w14:paraId="3DD5B938" w14:textId="77777777" w:rsidTr="00270778">
        <w:tc>
          <w:tcPr>
            <w:tcW w:w="2247" w:type="dxa"/>
            <w:gridSpan w:val="5"/>
            <w:tcBorders>
              <w:top w:val="nil"/>
              <w:left w:val="nil"/>
              <w:bottom w:val="single" w:sz="4" w:space="0" w:color="auto"/>
              <w:right w:val="nil"/>
            </w:tcBorders>
            <w:vAlign w:val="center"/>
          </w:tcPr>
          <w:p w14:paraId="42EE2B2C" w14:textId="77777777" w:rsidR="00F66DCD" w:rsidRPr="001679AC" w:rsidRDefault="00F66DCD" w:rsidP="00270778">
            <w:pPr>
              <w:tabs>
                <w:tab w:val="left" w:pos="1759"/>
              </w:tabs>
              <w:spacing w:before="100" w:beforeAutospacing="1" w:after="100" w:afterAutospacing="1" w:line="360" w:lineRule="auto"/>
              <w:jc w:val="center"/>
              <w:rPr>
                <w:rFonts w:cs="David"/>
                <w:b/>
                <w:bCs/>
                <w:sz w:val="24"/>
                <w:szCs w:val="24"/>
                <w:rtl/>
              </w:rPr>
            </w:pPr>
            <w:r w:rsidRPr="001679AC">
              <w:rPr>
                <w:rFonts w:cs="David" w:hint="cs"/>
                <w:b/>
                <w:bCs/>
                <w:sz w:val="24"/>
                <w:szCs w:val="24"/>
                <w:rtl/>
              </w:rPr>
              <w:t>האם מועסק כיום אצל המציע?</w:t>
            </w:r>
          </w:p>
        </w:tc>
        <w:tc>
          <w:tcPr>
            <w:tcW w:w="6590" w:type="dxa"/>
            <w:gridSpan w:val="5"/>
            <w:tcBorders>
              <w:top w:val="nil"/>
              <w:left w:val="nil"/>
              <w:bottom w:val="single" w:sz="4" w:space="0" w:color="auto"/>
              <w:right w:val="nil"/>
            </w:tcBorders>
            <w:vAlign w:val="center"/>
          </w:tcPr>
          <w:p w14:paraId="45FB1AA4" w14:textId="77777777" w:rsidR="00F66DCD" w:rsidRPr="001679AC" w:rsidRDefault="00F66DCD" w:rsidP="00270778">
            <w:pPr>
              <w:tabs>
                <w:tab w:val="left" w:pos="1759"/>
              </w:tabs>
              <w:spacing w:before="100" w:beforeAutospacing="1" w:after="100" w:afterAutospacing="1" w:line="360" w:lineRule="auto"/>
              <w:ind w:left="535"/>
              <w:rPr>
                <w:rFonts w:cs="David"/>
                <w:color w:val="000000"/>
                <w:sz w:val="24"/>
                <w:szCs w:val="24"/>
                <w:rtl/>
              </w:rPr>
            </w:pPr>
            <w:r w:rsidRPr="001679AC">
              <w:rPr>
                <w:rFonts w:cs="David" w:hint="cs"/>
                <w:noProof/>
                <w:rtl/>
              </w:rPr>
              <mc:AlternateContent>
                <mc:Choice Requires="wps">
                  <w:drawing>
                    <wp:anchor distT="0" distB="0" distL="114300" distR="114300" simplePos="0" relativeHeight="251680768" behindDoc="0" locked="0" layoutInCell="1" allowOverlap="1" wp14:anchorId="07A854AB" wp14:editId="5FC4D98B">
                      <wp:simplePos x="0" y="0"/>
                      <wp:positionH relativeFrom="column">
                        <wp:posOffset>3808095</wp:posOffset>
                      </wp:positionH>
                      <wp:positionV relativeFrom="paragraph">
                        <wp:posOffset>17145</wp:posOffset>
                      </wp:positionV>
                      <wp:extent cx="129540" cy="114300"/>
                      <wp:effectExtent l="0" t="0" r="22860" b="19050"/>
                      <wp:wrapNone/>
                      <wp:docPr id="14" name="מלבן 14"/>
                      <wp:cNvGraphicFramePr/>
                      <a:graphic xmlns:a="http://schemas.openxmlformats.org/drawingml/2006/main">
                        <a:graphicData uri="http://schemas.microsoft.com/office/word/2010/wordprocessingShape">
                          <wps:wsp>
                            <wps:cNvSpPr/>
                            <wps:spPr>
                              <a:xfrm>
                                <a:off x="0" y="0"/>
                                <a:ext cx="129540" cy="1143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14EE5AAD" id="מלבן 14" o:spid="_x0000_s1026" style="position:absolute;left:0;text-align:left;margin-left:299.85pt;margin-top:1.35pt;width:10.2pt;height:9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" fillcolor="white [3201]" strokecolor="black [3213]" strokeweight="1pt"/>
                  </w:pict>
                </mc:Fallback>
              </mc:AlternateContent>
            </w:r>
            <w:r w:rsidRPr="001679AC">
              <w:rPr>
                <w:rFonts w:cs="David" w:hint="cs"/>
                <w:color w:val="000000"/>
                <w:sz w:val="24"/>
                <w:szCs w:val="24"/>
                <w:rtl/>
              </w:rPr>
              <w:t>כן</w:t>
            </w:r>
          </w:p>
          <w:p w14:paraId="4D39CF62" w14:textId="77777777" w:rsidR="00F66DCD" w:rsidRPr="001679AC" w:rsidRDefault="00F66DCD" w:rsidP="00270778">
            <w:pPr>
              <w:tabs>
                <w:tab w:val="left" w:pos="1759"/>
              </w:tabs>
              <w:spacing w:before="100" w:beforeAutospacing="1" w:after="100" w:afterAutospacing="1" w:line="360" w:lineRule="auto"/>
              <w:ind w:left="535"/>
              <w:rPr>
                <w:rFonts w:cs="David"/>
                <w:color w:val="000000"/>
                <w:sz w:val="24"/>
                <w:szCs w:val="24"/>
                <w:rtl/>
              </w:rPr>
            </w:pPr>
            <w:r w:rsidRPr="001679AC">
              <w:rPr>
                <w:rFonts w:cs="David" w:hint="cs"/>
                <w:noProof/>
                <w:rtl/>
              </w:rPr>
              <mc:AlternateContent>
                <mc:Choice Requires="wps">
                  <w:drawing>
                    <wp:anchor distT="0" distB="0" distL="114300" distR="114300" simplePos="0" relativeHeight="251681792" behindDoc="0" locked="0" layoutInCell="1" allowOverlap="1" wp14:anchorId="1DDA96E5" wp14:editId="65DB8A28">
                      <wp:simplePos x="0" y="0"/>
                      <wp:positionH relativeFrom="column">
                        <wp:posOffset>3815715</wp:posOffset>
                      </wp:positionH>
                      <wp:positionV relativeFrom="paragraph">
                        <wp:posOffset>1270</wp:posOffset>
                      </wp:positionV>
                      <wp:extent cx="129540" cy="114300"/>
                      <wp:effectExtent l="0" t="0" r="22860" b="19050"/>
                      <wp:wrapNone/>
                      <wp:docPr id="15" name="מלבן 15"/>
                      <wp:cNvGraphicFramePr/>
                      <a:graphic xmlns:a="http://schemas.openxmlformats.org/drawingml/2006/main">
                        <a:graphicData uri="http://schemas.microsoft.com/office/word/2010/wordprocessingShape">
                          <wps:wsp>
                            <wps:cNvSpPr/>
                            <wps:spPr>
                              <a:xfrm>
                                <a:off x="0" y="0"/>
                                <a:ext cx="129540" cy="1143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7A9ED9AC" id="מלבן 15" o:spid="_x0000_s1026" style="position:absolute;left:0;text-align:left;margin-left:300.45pt;margin-top:.1pt;width:10.2pt;height:9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" fillcolor="white [3201]" strokecolor="black [3213]" strokeweight="1pt"/>
                  </w:pict>
                </mc:Fallback>
              </mc:AlternateContent>
            </w:r>
            <w:r w:rsidRPr="001679AC">
              <w:rPr>
                <w:rFonts w:cs="David" w:hint="cs"/>
                <w:color w:val="000000"/>
                <w:sz w:val="24"/>
                <w:szCs w:val="24"/>
                <w:rtl/>
              </w:rPr>
              <w:t>לא</w:t>
            </w:r>
          </w:p>
        </w:tc>
      </w:tr>
      <w:tr w:rsidR="00F66DCD" w:rsidRPr="001679AC" w14:paraId="7640254C" w14:textId="77777777" w:rsidTr="00270778">
        <w:trPr>
          <w:trHeight w:val="552"/>
        </w:trPr>
        <w:tc>
          <w:tcPr>
            <w:tcW w:w="8837" w:type="dxa"/>
            <w:gridSpan w:val="10"/>
            <w:tcBorders>
              <w:top w:val="single" w:sz="4" w:space="0" w:color="auto"/>
              <w:left w:val="single" w:sz="4" w:space="0" w:color="auto"/>
              <w:right w:val="single" w:sz="4" w:space="0" w:color="auto"/>
            </w:tcBorders>
            <w:shd w:val="clear" w:color="auto" w:fill="BFBFBF" w:themeFill="background1" w:themeFillShade="BF"/>
            <w:vAlign w:val="center"/>
          </w:tcPr>
          <w:p w14:paraId="4B2F7249" w14:textId="77777777" w:rsidR="00F66DCD" w:rsidRPr="001679AC" w:rsidRDefault="00F66DCD" w:rsidP="00270778">
            <w:pPr>
              <w:tabs>
                <w:tab w:val="left" w:pos="1759"/>
              </w:tabs>
              <w:spacing w:before="100" w:beforeAutospacing="1" w:after="100" w:afterAutospacing="1"/>
              <w:jc w:val="center"/>
              <w:rPr>
                <w:rFonts w:cs="David"/>
                <w:b/>
                <w:bCs/>
                <w:rtl/>
              </w:rPr>
            </w:pPr>
            <w:r w:rsidRPr="001679AC">
              <w:rPr>
                <w:rFonts w:cs="David" w:hint="cs"/>
                <w:b/>
                <w:bCs/>
                <w:rtl/>
              </w:rPr>
              <w:t>ניסיון בתחום הפדגוגיה</w:t>
            </w:r>
          </w:p>
        </w:tc>
      </w:tr>
      <w:tr w:rsidR="00F66DCD" w:rsidRPr="001679AC" w14:paraId="2AB9A514" w14:textId="77777777" w:rsidTr="00270778">
        <w:trPr>
          <w:trHeight w:val="560"/>
        </w:trPr>
        <w:tc>
          <w:tcPr>
            <w:tcW w:w="714" w:type="dxa"/>
            <w:gridSpan w:val="2"/>
            <w:vMerge w:val="restart"/>
            <w:tcBorders>
              <w:top w:val="single" w:sz="4" w:space="0" w:color="auto"/>
              <w:left w:val="single" w:sz="4" w:space="0" w:color="auto"/>
              <w:right w:val="single" w:sz="4" w:space="0" w:color="auto"/>
            </w:tcBorders>
            <w:shd w:val="clear" w:color="auto" w:fill="BFBFBF" w:themeFill="background1" w:themeFillShade="BF"/>
            <w:vAlign w:val="center"/>
          </w:tcPr>
          <w:p w14:paraId="15E3B917" w14:textId="77777777" w:rsidR="00F66DCD" w:rsidRPr="001679AC" w:rsidRDefault="00F66DCD" w:rsidP="00270778">
            <w:pPr>
              <w:tabs>
                <w:tab w:val="left" w:pos="1759"/>
              </w:tabs>
              <w:spacing w:before="100" w:beforeAutospacing="1" w:after="100" w:afterAutospacing="1"/>
              <w:jc w:val="center"/>
              <w:rPr>
                <w:rFonts w:cs="David"/>
                <w:b/>
                <w:bCs/>
                <w:rtl/>
              </w:rPr>
            </w:pPr>
            <w:r w:rsidRPr="001679AC">
              <w:rPr>
                <w:rFonts w:cs="David" w:hint="cs"/>
                <w:b/>
                <w:bCs/>
                <w:rtl/>
              </w:rPr>
              <w:t>מס"ד</w:t>
            </w:r>
          </w:p>
        </w:tc>
        <w:tc>
          <w:tcPr>
            <w:tcW w:w="1177" w:type="dxa"/>
            <w:gridSpan w:val="2"/>
            <w:vMerge w:val="restart"/>
            <w:tcBorders>
              <w:top w:val="single" w:sz="4" w:space="0" w:color="auto"/>
              <w:left w:val="single" w:sz="4" w:space="0" w:color="auto"/>
              <w:right w:val="single" w:sz="4" w:space="0" w:color="auto"/>
            </w:tcBorders>
            <w:shd w:val="clear" w:color="auto" w:fill="BFBFBF" w:themeFill="background1" w:themeFillShade="BF"/>
            <w:vAlign w:val="center"/>
          </w:tcPr>
          <w:p w14:paraId="5C407129" w14:textId="77777777" w:rsidR="00F66DCD" w:rsidRPr="001679AC" w:rsidRDefault="00F66DCD" w:rsidP="00270778">
            <w:pPr>
              <w:pStyle w:val="59"/>
              <w:tabs>
                <w:tab w:val="clear" w:pos="360"/>
                <w:tab w:val="clear" w:pos="2468"/>
                <w:tab w:val="left" w:pos="3177"/>
              </w:tabs>
              <w:spacing w:before="120" w:after="0" w:line="240" w:lineRule="auto"/>
              <w:ind w:left="0" w:firstLine="0"/>
              <w:jc w:val="center"/>
              <w:rPr>
                <w:b/>
                <w:bCs/>
                <w:noProof w:val="0"/>
                <w:rtl/>
                <w:lang w:eastAsia="en-US"/>
              </w:rPr>
            </w:pPr>
            <w:bookmarkStart w:id="531" w:name="_Toc523411612"/>
            <w:r w:rsidRPr="001679AC">
              <w:rPr>
                <w:b/>
                <w:bCs/>
                <w:noProof w:val="0"/>
                <w:rtl/>
                <w:lang w:eastAsia="en-US"/>
              </w:rPr>
              <w:t>שם הלקוח</w:t>
            </w:r>
            <w:bookmarkEnd w:id="531"/>
          </w:p>
          <w:p w14:paraId="2F420883" w14:textId="77777777" w:rsidR="00F66DCD" w:rsidRPr="001679AC" w:rsidRDefault="00F66DCD" w:rsidP="00270778">
            <w:pPr>
              <w:tabs>
                <w:tab w:val="left" w:pos="1759"/>
              </w:tabs>
              <w:spacing w:before="100" w:beforeAutospacing="1" w:after="100" w:afterAutospacing="1"/>
              <w:jc w:val="center"/>
              <w:rPr>
                <w:rFonts w:cs="David"/>
                <w:b/>
                <w:bCs/>
                <w:rtl/>
              </w:rPr>
            </w:pPr>
            <w:r w:rsidRPr="001679AC">
              <w:rPr>
                <w:rFonts w:cs="David"/>
                <w:b/>
                <w:bCs/>
                <w:rtl/>
              </w:rPr>
              <w:t>(שם הגוף או הארגון בו עבד או לו סיפק שירותים)</w:t>
            </w:r>
          </w:p>
        </w:tc>
        <w:tc>
          <w:tcPr>
            <w:tcW w:w="1661" w:type="dxa"/>
            <w:gridSpan w:val="3"/>
            <w:vMerge w:val="restart"/>
            <w:tcBorders>
              <w:top w:val="single" w:sz="4" w:space="0" w:color="auto"/>
              <w:left w:val="single" w:sz="4" w:space="0" w:color="auto"/>
              <w:right w:val="single" w:sz="4" w:space="0" w:color="auto"/>
            </w:tcBorders>
            <w:shd w:val="clear" w:color="auto" w:fill="BFBFBF" w:themeFill="background1" w:themeFillShade="BF"/>
            <w:vAlign w:val="center"/>
          </w:tcPr>
          <w:p w14:paraId="134D6288" w14:textId="77777777" w:rsidR="00F66DCD" w:rsidRPr="001679AC" w:rsidRDefault="00F66DCD" w:rsidP="00270778">
            <w:pPr>
              <w:tabs>
                <w:tab w:val="left" w:pos="1759"/>
              </w:tabs>
              <w:spacing w:before="100" w:beforeAutospacing="1" w:after="100" w:afterAutospacing="1" w:line="360" w:lineRule="auto"/>
              <w:jc w:val="center"/>
              <w:rPr>
                <w:rFonts w:cs="David"/>
                <w:b/>
                <w:bCs/>
                <w:rtl/>
              </w:rPr>
            </w:pPr>
          </w:p>
          <w:p w14:paraId="1AC9C630" w14:textId="77777777" w:rsidR="00F66DCD" w:rsidRPr="001679AC" w:rsidRDefault="00F66DCD" w:rsidP="00270778">
            <w:pPr>
              <w:tabs>
                <w:tab w:val="left" w:pos="1759"/>
              </w:tabs>
              <w:spacing w:before="100" w:beforeAutospacing="1" w:after="100" w:afterAutospacing="1"/>
              <w:jc w:val="center"/>
              <w:rPr>
                <w:rFonts w:cs="David"/>
                <w:b/>
                <w:bCs/>
                <w:rtl/>
              </w:rPr>
            </w:pPr>
            <w:r w:rsidRPr="001679AC">
              <w:rPr>
                <w:rFonts w:cs="David" w:hint="cs"/>
                <w:b/>
                <w:bCs/>
                <w:rtl/>
              </w:rPr>
              <w:t>ניסיון המנהל הפדגוגי בהוראה ו/או הדרכה ו/או פיתוח תוכניות לימודים. נא לפרט אילו הליכי למידה שולבו.</w:t>
            </w:r>
          </w:p>
          <w:p w14:paraId="49C4DD8E" w14:textId="77777777" w:rsidR="00F66DCD" w:rsidRPr="001679AC" w:rsidRDefault="00F66DCD" w:rsidP="00270778">
            <w:pPr>
              <w:tabs>
                <w:tab w:val="left" w:pos="1759"/>
              </w:tabs>
              <w:spacing w:before="100" w:beforeAutospacing="1" w:after="100" w:afterAutospacing="1"/>
              <w:jc w:val="center"/>
              <w:rPr>
                <w:rFonts w:cs="David"/>
                <w:b/>
                <w:bCs/>
                <w:rtl/>
              </w:rPr>
            </w:pPr>
          </w:p>
        </w:tc>
        <w:tc>
          <w:tcPr>
            <w:tcW w:w="5285"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0745A51" w14:textId="77777777" w:rsidR="00F66DCD" w:rsidRPr="001679AC" w:rsidRDefault="00F66DCD" w:rsidP="00270778">
            <w:pPr>
              <w:tabs>
                <w:tab w:val="left" w:pos="1759"/>
              </w:tabs>
              <w:spacing w:before="100" w:beforeAutospacing="1" w:after="100" w:afterAutospacing="1"/>
              <w:jc w:val="center"/>
              <w:rPr>
                <w:rFonts w:cs="David"/>
                <w:b/>
                <w:bCs/>
                <w:rtl/>
              </w:rPr>
            </w:pPr>
            <w:r w:rsidRPr="001679AC">
              <w:rPr>
                <w:rFonts w:cs="David" w:hint="cs"/>
                <w:b/>
                <w:bCs/>
                <w:rtl/>
              </w:rPr>
              <w:t>פרטי איש קשר אצל הלקוח</w:t>
            </w:r>
          </w:p>
        </w:tc>
      </w:tr>
      <w:tr w:rsidR="00F66DCD" w:rsidRPr="001679AC" w14:paraId="4DEDAC71" w14:textId="77777777" w:rsidTr="00270778">
        <w:trPr>
          <w:trHeight w:val="1688"/>
        </w:trPr>
        <w:tc>
          <w:tcPr>
            <w:tcW w:w="714" w:type="dxa"/>
            <w:gridSpan w:val="2"/>
            <w:vMerge/>
            <w:tcBorders>
              <w:left w:val="single" w:sz="4" w:space="0" w:color="auto"/>
              <w:bottom w:val="single" w:sz="4" w:space="0" w:color="auto"/>
              <w:right w:val="single" w:sz="4" w:space="0" w:color="auto"/>
            </w:tcBorders>
            <w:shd w:val="clear" w:color="auto" w:fill="BFBFBF" w:themeFill="background1" w:themeFillShade="BF"/>
            <w:vAlign w:val="center"/>
          </w:tcPr>
          <w:p w14:paraId="2EFEA6F7" w14:textId="77777777" w:rsidR="00F66DCD" w:rsidRPr="001679AC" w:rsidRDefault="00F66DCD" w:rsidP="00270778">
            <w:pPr>
              <w:tabs>
                <w:tab w:val="left" w:pos="1759"/>
              </w:tabs>
              <w:spacing w:before="100" w:beforeAutospacing="1" w:after="100" w:afterAutospacing="1"/>
              <w:jc w:val="center"/>
              <w:rPr>
                <w:rFonts w:cs="David"/>
                <w:b/>
                <w:bCs/>
                <w:rtl/>
              </w:rPr>
            </w:pPr>
          </w:p>
        </w:tc>
        <w:tc>
          <w:tcPr>
            <w:tcW w:w="1177" w:type="dxa"/>
            <w:gridSpan w:val="2"/>
            <w:vMerge/>
            <w:tcBorders>
              <w:left w:val="single" w:sz="4" w:space="0" w:color="auto"/>
              <w:bottom w:val="single" w:sz="4" w:space="0" w:color="auto"/>
              <w:right w:val="single" w:sz="4" w:space="0" w:color="auto"/>
            </w:tcBorders>
            <w:shd w:val="clear" w:color="auto" w:fill="BFBFBF" w:themeFill="background1" w:themeFillShade="BF"/>
            <w:vAlign w:val="center"/>
          </w:tcPr>
          <w:p w14:paraId="7A581C22" w14:textId="77777777" w:rsidR="00F66DCD" w:rsidRPr="001679AC" w:rsidRDefault="00F66DCD" w:rsidP="00270778">
            <w:pPr>
              <w:pStyle w:val="59"/>
              <w:tabs>
                <w:tab w:val="clear" w:pos="360"/>
                <w:tab w:val="clear" w:pos="2468"/>
                <w:tab w:val="left" w:pos="3177"/>
              </w:tabs>
              <w:spacing w:before="120" w:after="0" w:line="240" w:lineRule="auto"/>
              <w:ind w:left="0" w:firstLine="0"/>
              <w:jc w:val="center"/>
              <w:rPr>
                <w:b/>
                <w:bCs/>
                <w:noProof w:val="0"/>
                <w:rtl/>
                <w:lang w:eastAsia="en-US"/>
              </w:rPr>
            </w:pPr>
          </w:p>
        </w:tc>
        <w:tc>
          <w:tcPr>
            <w:tcW w:w="1661" w:type="dxa"/>
            <w:gridSpan w:val="3"/>
            <w:vMerge/>
            <w:tcBorders>
              <w:left w:val="single" w:sz="4" w:space="0" w:color="auto"/>
              <w:bottom w:val="single" w:sz="4" w:space="0" w:color="auto"/>
              <w:right w:val="single" w:sz="4" w:space="0" w:color="auto"/>
            </w:tcBorders>
            <w:shd w:val="clear" w:color="auto" w:fill="BFBFBF" w:themeFill="background1" w:themeFillShade="BF"/>
            <w:vAlign w:val="center"/>
          </w:tcPr>
          <w:p w14:paraId="213C2C5B" w14:textId="77777777" w:rsidR="00F66DCD" w:rsidRPr="001679AC" w:rsidRDefault="00F66DCD" w:rsidP="00270778">
            <w:pPr>
              <w:tabs>
                <w:tab w:val="left" w:pos="1759"/>
              </w:tabs>
              <w:spacing w:before="100" w:beforeAutospacing="1" w:after="100" w:afterAutospacing="1"/>
              <w:jc w:val="center"/>
              <w:rPr>
                <w:rFonts w:cs="David"/>
                <w:b/>
                <w:bCs/>
                <w:rtl/>
              </w:rPr>
            </w:pPr>
          </w:p>
        </w:tc>
        <w:tc>
          <w:tcPr>
            <w:tcW w:w="189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C7E5708" w14:textId="77777777" w:rsidR="00F66DCD" w:rsidRPr="001679AC" w:rsidRDefault="00F66DCD" w:rsidP="00270778">
            <w:pPr>
              <w:tabs>
                <w:tab w:val="left" w:pos="1759"/>
              </w:tabs>
              <w:spacing w:before="100" w:beforeAutospacing="1" w:after="100" w:afterAutospacing="1"/>
              <w:jc w:val="center"/>
              <w:rPr>
                <w:rFonts w:cs="David"/>
                <w:b/>
                <w:bCs/>
                <w:rtl/>
              </w:rPr>
            </w:pPr>
            <w:r w:rsidRPr="001679AC">
              <w:rPr>
                <w:rFonts w:cs="David" w:hint="cs"/>
                <w:b/>
                <w:bCs/>
                <w:rtl/>
              </w:rPr>
              <w:t>שם מלא ותפקיד</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5DD9BAF" w14:textId="77777777" w:rsidR="00F66DCD" w:rsidRPr="001679AC" w:rsidRDefault="00F66DCD" w:rsidP="00270778">
            <w:pPr>
              <w:tabs>
                <w:tab w:val="left" w:pos="1759"/>
              </w:tabs>
              <w:spacing w:before="100" w:beforeAutospacing="1" w:after="100" w:afterAutospacing="1"/>
              <w:jc w:val="center"/>
              <w:rPr>
                <w:rFonts w:cs="David"/>
                <w:b/>
                <w:bCs/>
                <w:rtl/>
              </w:rPr>
            </w:pPr>
            <w:r w:rsidRPr="001679AC">
              <w:rPr>
                <w:rFonts w:cs="David" w:hint="cs"/>
                <w:b/>
                <w:bCs/>
                <w:rtl/>
              </w:rPr>
              <w:t>נייד</w:t>
            </w:r>
          </w:p>
        </w:tc>
        <w:tc>
          <w:tcPr>
            <w:tcW w:w="169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1AA50E2" w14:textId="77777777" w:rsidR="00F66DCD" w:rsidRPr="001679AC" w:rsidRDefault="00F66DCD" w:rsidP="00270778">
            <w:pPr>
              <w:tabs>
                <w:tab w:val="left" w:pos="1759"/>
              </w:tabs>
              <w:spacing w:before="100" w:beforeAutospacing="1" w:after="100" w:afterAutospacing="1"/>
              <w:jc w:val="center"/>
              <w:rPr>
                <w:rFonts w:cs="David"/>
                <w:b/>
                <w:bCs/>
                <w:rtl/>
              </w:rPr>
            </w:pPr>
            <w:r w:rsidRPr="001679AC">
              <w:rPr>
                <w:rFonts w:cs="David" w:hint="cs"/>
                <w:b/>
                <w:bCs/>
                <w:rtl/>
              </w:rPr>
              <w:t>מייל</w:t>
            </w:r>
          </w:p>
        </w:tc>
      </w:tr>
      <w:tr w:rsidR="00F66DCD" w:rsidRPr="001679AC" w14:paraId="288684D8" w14:textId="77777777" w:rsidTr="00270778">
        <w:trPr>
          <w:trHeight w:val="332"/>
        </w:trPr>
        <w:tc>
          <w:tcPr>
            <w:tcW w:w="714" w:type="dxa"/>
            <w:gridSpan w:val="2"/>
            <w:tcBorders>
              <w:top w:val="single" w:sz="4" w:space="0" w:color="auto"/>
              <w:left w:val="single" w:sz="4" w:space="0" w:color="auto"/>
              <w:bottom w:val="single" w:sz="4" w:space="0" w:color="auto"/>
              <w:right w:val="single" w:sz="4" w:space="0" w:color="auto"/>
            </w:tcBorders>
          </w:tcPr>
          <w:p w14:paraId="31FD49B0" w14:textId="77777777" w:rsidR="00F66DCD" w:rsidRPr="001679AC" w:rsidRDefault="00F66DCD" w:rsidP="00270778">
            <w:pPr>
              <w:tabs>
                <w:tab w:val="left" w:pos="1759"/>
              </w:tabs>
              <w:spacing w:before="100" w:beforeAutospacing="1" w:after="100" w:afterAutospacing="1"/>
              <w:rPr>
                <w:rFonts w:cs="David"/>
                <w:rtl/>
              </w:rPr>
            </w:pPr>
            <w:r w:rsidRPr="001679AC">
              <w:rPr>
                <w:rFonts w:cs="David" w:hint="cs"/>
                <w:rtl/>
              </w:rPr>
              <w:t>1.</w:t>
            </w:r>
          </w:p>
        </w:tc>
        <w:tc>
          <w:tcPr>
            <w:tcW w:w="1177" w:type="dxa"/>
            <w:gridSpan w:val="2"/>
            <w:tcBorders>
              <w:top w:val="single" w:sz="4" w:space="0" w:color="auto"/>
              <w:left w:val="single" w:sz="4" w:space="0" w:color="auto"/>
              <w:bottom w:val="single" w:sz="4" w:space="0" w:color="auto"/>
              <w:right w:val="single" w:sz="4" w:space="0" w:color="auto"/>
            </w:tcBorders>
          </w:tcPr>
          <w:p w14:paraId="5D00A839" w14:textId="77777777" w:rsidR="00F66DCD" w:rsidRPr="001679AC" w:rsidRDefault="00F66DCD" w:rsidP="00270778">
            <w:pPr>
              <w:tabs>
                <w:tab w:val="left" w:pos="1759"/>
              </w:tabs>
              <w:spacing w:before="100" w:beforeAutospacing="1" w:after="100" w:afterAutospacing="1"/>
              <w:rPr>
                <w:rFonts w:cs="David"/>
                <w:rtl/>
              </w:rPr>
            </w:pPr>
          </w:p>
          <w:p w14:paraId="7D4270E3" w14:textId="77777777" w:rsidR="00F66DCD" w:rsidRPr="001679AC" w:rsidRDefault="00F66DCD" w:rsidP="00270778">
            <w:pPr>
              <w:tabs>
                <w:tab w:val="left" w:pos="1759"/>
              </w:tabs>
              <w:spacing w:before="100" w:beforeAutospacing="1" w:after="100" w:afterAutospacing="1"/>
              <w:rPr>
                <w:rFonts w:cs="David"/>
                <w:rtl/>
              </w:rPr>
            </w:pPr>
          </w:p>
          <w:p w14:paraId="78F1C107" w14:textId="77777777" w:rsidR="00F66DCD" w:rsidRPr="001679AC" w:rsidRDefault="00F66DCD" w:rsidP="00270778">
            <w:pPr>
              <w:tabs>
                <w:tab w:val="left" w:pos="1759"/>
              </w:tabs>
              <w:spacing w:before="100" w:beforeAutospacing="1" w:after="100" w:afterAutospacing="1"/>
              <w:rPr>
                <w:rFonts w:cs="David"/>
                <w:rtl/>
              </w:rPr>
            </w:pPr>
          </w:p>
        </w:tc>
        <w:tc>
          <w:tcPr>
            <w:tcW w:w="1661" w:type="dxa"/>
            <w:gridSpan w:val="3"/>
            <w:tcBorders>
              <w:top w:val="single" w:sz="4" w:space="0" w:color="auto"/>
              <w:left w:val="single" w:sz="4" w:space="0" w:color="auto"/>
              <w:bottom w:val="single" w:sz="4" w:space="0" w:color="auto"/>
              <w:right w:val="single" w:sz="4" w:space="0" w:color="auto"/>
            </w:tcBorders>
          </w:tcPr>
          <w:p w14:paraId="6D872074" w14:textId="77777777" w:rsidR="00F66DCD" w:rsidRPr="001679AC" w:rsidRDefault="00F66DCD" w:rsidP="00270778">
            <w:pPr>
              <w:tabs>
                <w:tab w:val="left" w:pos="1759"/>
              </w:tabs>
              <w:spacing w:before="100" w:beforeAutospacing="1" w:after="100" w:afterAutospacing="1"/>
              <w:rPr>
                <w:rFonts w:cs="David"/>
                <w:rtl/>
              </w:rPr>
            </w:pPr>
          </w:p>
        </w:tc>
        <w:tc>
          <w:tcPr>
            <w:tcW w:w="1890" w:type="dxa"/>
            <w:tcBorders>
              <w:top w:val="single" w:sz="4" w:space="0" w:color="auto"/>
              <w:left w:val="single" w:sz="4" w:space="0" w:color="auto"/>
              <w:bottom w:val="single" w:sz="4" w:space="0" w:color="auto"/>
              <w:right w:val="single" w:sz="4" w:space="0" w:color="auto"/>
            </w:tcBorders>
          </w:tcPr>
          <w:p w14:paraId="73F4E62B" w14:textId="77777777" w:rsidR="00F66DCD" w:rsidRPr="001679AC" w:rsidRDefault="00F66DCD" w:rsidP="00270778">
            <w:pPr>
              <w:tabs>
                <w:tab w:val="left" w:pos="1759"/>
              </w:tabs>
              <w:spacing w:before="100" w:beforeAutospacing="1" w:after="100" w:afterAutospacing="1"/>
              <w:rPr>
                <w:rFonts w:cs="David"/>
                <w:rtl/>
              </w:rPr>
            </w:pPr>
          </w:p>
        </w:tc>
        <w:tc>
          <w:tcPr>
            <w:tcW w:w="1701" w:type="dxa"/>
            <w:tcBorders>
              <w:top w:val="single" w:sz="4" w:space="0" w:color="auto"/>
              <w:left w:val="single" w:sz="4" w:space="0" w:color="auto"/>
              <w:bottom w:val="single" w:sz="4" w:space="0" w:color="auto"/>
              <w:right w:val="single" w:sz="4" w:space="0" w:color="auto"/>
            </w:tcBorders>
          </w:tcPr>
          <w:p w14:paraId="152EEC58" w14:textId="77777777" w:rsidR="00F66DCD" w:rsidRPr="001679AC" w:rsidRDefault="00F66DCD" w:rsidP="00270778">
            <w:pPr>
              <w:tabs>
                <w:tab w:val="left" w:pos="1759"/>
              </w:tabs>
              <w:spacing w:before="100" w:beforeAutospacing="1" w:after="100" w:afterAutospacing="1"/>
              <w:rPr>
                <w:rFonts w:cs="David"/>
                <w:rtl/>
              </w:rPr>
            </w:pPr>
          </w:p>
        </w:tc>
        <w:tc>
          <w:tcPr>
            <w:tcW w:w="1694" w:type="dxa"/>
            <w:tcBorders>
              <w:top w:val="single" w:sz="4" w:space="0" w:color="auto"/>
              <w:left w:val="single" w:sz="4" w:space="0" w:color="auto"/>
              <w:bottom w:val="single" w:sz="4" w:space="0" w:color="auto"/>
              <w:right w:val="single" w:sz="4" w:space="0" w:color="auto"/>
            </w:tcBorders>
          </w:tcPr>
          <w:p w14:paraId="442DB506" w14:textId="77777777" w:rsidR="00F66DCD" w:rsidRPr="001679AC" w:rsidRDefault="00F66DCD" w:rsidP="00270778">
            <w:pPr>
              <w:tabs>
                <w:tab w:val="left" w:pos="1759"/>
              </w:tabs>
              <w:spacing w:before="100" w:beforeAutospacing="1" w:after="100" w:afterAutospacing="1"/>
              <w:rPr>
                <w:rFonts w:cs="David"/>
                <w:rtl/>
              </w:rPr>
            </w:pPr>
          </w:p>
        </w:tc>
      </w:tr>
      <w:tr w:rsidR="00F66DCD" w:rsidRPr="001679AC" w14:paraId="726B96F8" w14:textId="77777777" w:rsidTr="00270778">
        <w:trPr>
          <w:trHeight w:val="332"/>
        </w:trPr>
        <w:tc>
          <w:tcPr>
            <w:tcW w:w="714" w:type="dxa"/>
            <w:gridSpan w:val="2"/>
            <w:tcBorders>
              <w:top w:val="single" w:sz="4" w:space="0" w:color="auto"/>
              <w:left w:val="single" w:sz="4" w:space="0" w:color="auto"/>
              <w:bottom w:val="single" w:sz="4" w:space="0" w:color="auto"/>
              <w:right w:val="single" w:sz="4" w:space="0" w:color="auto"/>
            </w:tcBorders>
          </w:tcPr>
          <w:p w14:paraId="4BA307E4" w14:textId="77777777" w:rsidR="00F66DCD" w:rsidRPr="001679AC" w:rsidRDefault="00F66DCD" w:rsidP="00270778">
            <w:pPr>
              <w:tabs>
                <w:tab w:val="left" w:pos="1759"/>
              </w:tabs>
              <w:spacing w:before="100" w:beforeAutospacing="1" w:after="100" w:afterAutospacing="1"/>
              <w:rPr>
                <w:rFonts w:cs="David"/>
                <w:rtl/>
              </w:rPr>
            </w:pPr>
            <w:r w:rsidRPr="001679AC">
              <w:rPr>
                <w:rFonts w:cs="David" w:hint="cs"/>
                <w:rtl/>
              </w:rPr>
              <w:t>2.</w:t>
            </w:r>
          </w:p>
        </w:tc>
        <w:tc>
          <w:tcPr>
            <w:tcW w:w="1177" w:type="dxa"/>
            <w:gridSpan w:val="2"/>
            <w:tcBorders>
              <w:top w:val="single" w:sz="4" w:space="0" w:color="auto"/>
              <w:left w:val="single" w:sz="4" w:space="0" w:color="auto"/>
              <w:bottom w:val="single" w:sz="4" w:space="0" w:color="auto"/>
              <w:right w:val="single" w:sz="4" w:space="0" w:color="auto"/>
            </w:tcBorders>
          </w:tcPr>
          <w:p w14:paraId="4872A339" w14:textId="77777777" w:rsidR="00F66DCD" w:rsidRPr="001679AC" w:rsidRDefault="00F66DCD" w:rsidP="00270778">
            <w:pPr>
              <w:tabs>
                <w:tab w:val="left" w:pos="1759"/>
              </w:tabs>
              <w:spacing w:before="100" w:beforeAutospacing="1" w:after="100" w:afterAutospacing="1"/>
              <w:rPr>
                <w:rFonts w:cs="David"/>
                <w:rtl/>
              </w:rPr>
            </w:pPr>
          </w:p>
          <w:p w14:paraId="70ECA309" w14:textId="77777777" w:rsidR="00F66DCD" w:rsidRPr="001679AC" w:rsidRDefault="00F66DCD" w:rsidP="00270778">
            <w:pPr>
              <w:tabs>
                <w:tab w:val="left" w:pos="1759"/>
              </w:tabs>
              <w:spacing w:before="100" w:beforeAutospacing="1" w:after="100" w:afterAutospacing="1"/>
              <w:rPr>
                <w:rFonts w:cs="David"/>
                <w:rtl/>
              </w:rPr>
            </w:pPr>
          </w:p>
          <w:p w14:paraId="41378E99" w14:textId="77777777" w:rsidR="00F66DCD" w:rsidRPr="001679AC" w:rsidRDefault="00F66DCD" w:rsidP="00270778">
            <w:pPr>
              <w:tabs>
                <w:tab w:val="left" w:pos="1759"/>
              </w:tabs>
              <w:spacing w:before="100" w:beforeAutospacing="1" w:after="100" w:afterAutospacing="1"/>
              <w:rPr>
                <w:rFonts w:cs="David"/>
                <w:rtl/>
              </w:rPr>
            </w:pPr>
          </w:p>
        </w:tc>
        <w:tc>
          <w:tcPr>
            <w:tcW w:w="1661" w:type="dxa"/>
            <w:gridSpan w:val="3"/>
            <w:tcBorders>
              <w:top w:val="single" w:sz="4" w:space="0" w:color="auto"/>
              <w:left w:val="single" w:sz="4" w:space="0" w:color="auto"/>
              <w:bottom w:val="single" w:sz="4" w:space="0" w:color="auto"/>
              <w:right w:val="single" w:sz="4" w:space="0" w:color="auto"/>
            </w:tcBorders>
          </w:tcPr>
          <w:p w14:paraId="0B666704" w14:textId="77777777" w:rsidR="00F66DCD" w:rsidRPr="001679AC" w:rsidRDefault="00F66DCD" w:rsidP="00270778">
            <w:pPr>
              <w:tabs>
                <w:tab w:val="left" w:pos="1759"/>
              </w:tabs>
              <w:spacing w:before="100" w:beforeAutospacing="1" w:after="100" w:afterAutospacing="1"/>
              <w:rPr>
                <w:rFonts w:cs="David"/>
                <w:rtl/>
              </w:rPr>
            </w:pPr>
          </w:p>
        </w:tc>
        <w:tc>
          <w:tcPr>
            <w:tcW w:w="1890" w:type="dxa"/>
            <w:tcBorders>
              <w:top w:val="single" w:sz="4" w:space="0" w:color="auto"/>
              <w:left w:val="single" w:sz="4" w:space="0" w:color="auto"/>
              <w:bottom w:val="single" w:sz="4" w:space="0" w:color="auto"/>
              <w:right w:val="single" w:sz="4" w:space="0" w:color="auto"/>
            </w:tcBorders>
          </w:tcPr>
          <w:p w14:paraId="728AB95A" w14:textId="77777777" w:rsidR="00F66DCD" w:rsidRPr="001679AC" w:rsidRDefault="00F66DCD" w:rsidP="00270778">
            <w:pPr>
              <w:tabs>
                <w:tab w:val="left" w:pos="1759"/>
              </w:tabs>
              <w:spacing w:before="100" w:beforeAutospacing="1" w:after="100" w:afterAutospacing="1"/>
              <w:rPr>
                <w:rFonts w:cs="David"/>
                <w:rtl/>
              </w:rPr>
            </w:pPr>
          </w:p>
        </w:tc>
        <w:tc>
          <w:tcPr>
            <w:tcW w:w="1701" w:type="dxa"/>
            <w:tcBorders>
              <w:top w:val="single" w:sz="4" w:space="0" w:color="auto"/>
              <w:left w:val="single" w:sz="4" w:space="0" w:color="auto"/>
              <w:bottom w:val="single" w:sz="4" w:space="0" w:color="auto"/>
              <w:right w:val="single" w:sz="4" w:space="0" w:color="auto"/>
            </w:tcBorders>
          </w:tcPr>
          <w:p w14:paraId="4EF594AD" w14:textId="77777777" w:rsidR="00F66DCD" w:rsidRPr="001679AC" w:rsidRDefault="00F66DCD" w:rsidP="00270778">
            <w:pPr>
              <w:tabs>
                <w:tab w:val="left" w:pos="1759"/>
              </w:tabs>
              <w:spacing w:before="100" w:beforeAutospacing="1" w:after="100" w:afterAutospacing="1"/>
              <w:rPr>
                <w:rFonts w:cs="David"/>
                <w:rtl/>
              </w:rPr>
            </w:pPr>
          </w:p>
        </w:tc>
        <w:tc>
          <w:tcPr>
            <w:tcW w:w="1694" w:type="dxa"/>
            <w:tcBorders>
              <w:top w:val="single" w:sz="4" w:space="0" w:color="auto"/>
              <w:left w:val="single" w:sz="4" w:space="0" w:color="auto"/>
              <w:bottom w:val="single" w:sz="4" w:space="0" w:color="auto"/>
              <w:right w:val="single" w:sz="4" w:space="0" w:color="auto"/>
            </w:tcBorders>
          </w:tcPr>
          <w:p w14:paraId="3E5588BD" w14:textId="77777777" w:rsidR="00F66DCD" w:rsidRPr="001679AC" w:rsidRDefault="00F66DCD" w:rsidP="00270778">
            <w:pPr>
              <w:tabs>
                <w:tab w:val="left" w:pos="1759"/>
              </w:tabs>
              <w:spacing w:before="100" w:beforeAutospacing="1" w:after="100" w:afterAutospacing="1"/>
              <w:rPr>
                <w:rFonts w:cs="David"/>
                <w:rtl/>
              </w:rPr>
            </w:pPr>
          </w:p>
        </w:tc>
      </w:tr>
      <w:tr w:rsidR="00F66DCD" w:rsidRPr="001679AC" w14:paraId="22A4075D" w14:textId="77777777" w:rsidTr="00270778">
        <w:trPr>
          <w:trHeight w:val="332"/>
        </w:trPr>
        <w:tc>
          <w:tcPr>
            <w:tcW w:w="714" w:type="dxa"/>
            <w:gridSpan w:val="2"/>
            <w:tcBorders>
              <w:top w:val="single" w:sz="4" w:space="0" w:color="auto"/>
              <w:left w:val="single" w:sz="4" w:space="0" w:color="auto"/>
              <w:bottom w:val="single" w:sz="4" w:space="0" w:color="auto"/>
              <w:right w:val="single" w:sz="4" w:space="0" w:color="auto"/>
            </w:tcBorders>
          </w:tcPr>
          <w:p w14:paraId="248B9FE8" w14:textId="77777777" w:rsidR="00F66DCD" w:rsidRPr="001679AC" w:rsidRDefault="00F66DCD" w:rsidP="00270778">
            <w:pPr>
              <w:tabs>
                <w:tab w:val="left" w:pos="1759"/>
              </w:tabs>
              <w:spacing w:before="100" w:beforeAutospacing="1" w:after="100" w:afterAutospacing="1"/>
              <w:rPr>
                <w:rFonts w:cs="David"/>
                <w:rtl/>
              </w:rPr>
            </w:pPr>
            <w:r w:rsidRPr="001679AC">
              <w:rPr>
                <w:rFonts w:cs="David" w:hint="cs"/>
                <w:rtl/>
              </w:rPr>
              <w:t>3.</w:t>
            </w:r>
          </w:p>
        </w:tc>
        <w:tc>
          <w:tcPr>
            <w:tcW w:w="1177" w:type="dxa"/>
            <w:gridSpan w:val="2"/>
            <w:tcBorders>
              <w:top w:val="single" w:sz="4" w:space="0" w:color="auto"/>
              <w:left w:val="single" w:sz="4" w:space="0" w:color="auto"/>
              <w:bottom w:val="single" w:sz="4" w:space="0" w:color="auto"/>
              <w:right w:val="single" w:sz="4" w:space="0" w:color="auto"/>
            </w:tcBorders>
          </w:tcPr>
          <w:p w14:paraId="1B824BD8" w14:textId="77777777" w:rsidR="00F66DCD" w:rsidRPr="001679AC" w:rsidRDefault="00F66DCD" w:rsidP="00270778">
            <w:pPr>
              <w:tabs>
                <w:tab w:val="left" w:pos="1759"/>
              </w:tabs>
              <w:spacing w:before="100" w:beforeAutospacing="1" w:after="100" w:afterAutospacing="1"/>
              <w:rPr>
                <w:rFonts w:cs="David"/>
                <w:rtl/>
              </w:rPr>
            </w:pPr>
          </w:p>
          <w:p w14:paraId="70A458A9" w14:textId="77777777" w:rsidR="00F66DCD" w:rsidRPr="001679AC" w:rsidRDefault="00F66DCD" w:rsidP="00270778">
            <w:pPr>
              <w:tabs>
                <w:tab w:val="left" w:pos="1759"/>
              </w:tabs>
              <w:spacing w:before="100" w:beforeAutospacing="1" w:after="100" w:afterAutospacing="1"/>
              <w:rPr>
                <w:rFonts w:cs="David"/>
                <w:rtl/>
              </w:rPr>
            </w:pPr>
          </w:p>
          <w:p w14:paraId="6BEA3843" w14:textId="77777777" w:rsidR="00F66DCD" w:rsidRPr="001679AC" w:rsidRDefault="00F66DCD" w:rsidP="00270778">
            <w:pPr>
              <w:tabs>
                <w:tab w:val="left" w:pos="1759"/>
              </w:tabs>
              <w:spacing w:before="100" w:beforeAutospacing="1" w:after="100" w:afterAutospacing="1"/>
              <w:rPr>
                <w:rFonts w:cs="David"/>
                <w:rtl/>
              </w:rPr>
            </w:pPr>
          </w:p>
        </w:tc>
        <w:tc>
          <w:tcPr>
            <w:tcW w:w="1661" w:type="dxa"/>
            <w:gridSpan w:val="3"/>
            <w:tcBorders>
              <w:top w:val="single" w:sz="4" w:space="0" w:color="auto"/>
              <w:left w:val="single" w:sz="4" w:space="0" w:color="auto"/>
              <w:bottom w:val="single" w:sz="4" w:space="0" w:color="auto"/>
              <w:right w:val="single" w:sz="4" w:space="0" w:color="auto"/>
            </w:tcBorders>
          </w:tcPr>
          <w:p w14:paraId="137D5FB3" w14:textId="77777777" w:rsidR="00F66DCD" w:rsidRPr="001679AC" w:rsidRDefault="00F66DCD" w:rsidP="00270778">
            <w:pPr>
              <w:tabs>
                <w:tab w:val="left" w:pos="1759"/>
              </w:tabs>
              <w:spacing w:before="100" w:beforeAutospacing="1" w:after="100" w:afterAutospacing="1"/>
              <w:rPr>
                <w:rFonts w:cs="David"/>
                <w:rtl/>
              </w:rPr>
            </w:pPr>
          </w:p>
        </w:tc>
        <w:tc>
          <w:tcPr>
            <w:tcW w:w="1890" w:type="dxa"/>
            <w:tcBorders>
              <w:top w:val="single" w:sz="4" w:space="0" w:color="auto"/>
              <w:left w:val="single" w:sz="4" w:space="0" w:color="auto"/>
              <w:bottom w:val="single" w:sz="4" w:space="0" w:color="auto"/>
              <w:right w:val="single" w:sz="4" w:space="0" w:color="auto"/>
            </w:tcBorders>
          </w:tcPr>
          <w:p w14:paraId="4BCD0528" w14:textId="77777777" w:rsidR="00F66DCD" w:rsidRPr="001679AC" w:rsidRDefault="00F66DCD" w:rsidP="00270778">
            <w:pPr>
              <w:tabs>
                <w:tab w:val="left" w:pos="1759"/>
              </w:tabs>
              <w:spacing w:before="100" w:beforeAutospacing="1" w:after="100" w:afterAutospacing="1"/>
              <w:rPr>
                <w:rFonts w:cs="David"/>
                <w:rtl/>
              </w:rPr>
            </w:pPr>
          </w:p>
        </w:tc>
        <w:tc>
          <w:tcPr>
            <w:tcW w:w="1701" w:type="dxa"/>
            <w:tcBorders>
              <w:top w:val="single" w:sz="4" w:space="0" w:color="auto"/>
              <w:left w:val="single" w:sz="4" w:space="0" w:color="auto"/>
              <w:bottom w:val="single" w:sz="4" w:space="0" w:color="auto"/>
              <w:right w:val="single" w:sz="4" w:space="0" w:color="auto"/>
            </w:tcBorders>
          </w:tcPr>
          <w:p w14:paraId="134BB30A" w14:textId="77777777" w:rsidR="00F66DCD" w:rsidRPr="001679AC" w:rsidRDefault="00F66DCD" w:rsidP="00270778">
            <w:pPr>
              <w:tabs>
                <w:tab w:val="left" w:pos="1759"/>
              </w:tabs>
              <w:spacing w:before="100" w:beforeAutospacing="1" w:after="100" w:afterAutospacing="1"/>
              <w:rPr>
                <w:rFonts w:cs="David"/>
                <w:rtl/>
              </w:rPr>
            </w:pPr>
          </w:p>
        </w:tc>
        <w:tc>
          <w:tcPr>
            <w:tcW w:w="1694" w:type="dxa"/>
            <w:tcBorders>
              <w:top w:val="single" w:sz="4" w:space="0" w:color="auto"/>
              <w:left w:val="single" w:sz="4" w:space="0" w:color="auto"/>
              <w:bottom w:val="single" w:sz="4" w:space="0" w:color="auto"/>
              <w:right w:val="single" w:sz="4" w:space="0" w:color="auto"/>
            </w:tcBorders>
          </w:tcPr>
          <w:p w14:paraId="5A204280" w14:textId="77777777" w:rsidR="00F66DCD" w:rsidRPr="001679AC" w:rsidRDefault="00F66DCD" w:rsidP="00270778">
            <w:pPr>
              <w:tabs>
                <w:tab w:val="left" w:pos="1759"/>
              </w:tabs>
              <w:spacing w:before="100" w:beforeAutospacing="1" w:after="100" w:afterAutospacing="1"/>
              <w:rPr>
                <w:rFonts w:cs="David"/>
                <w:rtl/>
              </w:rPr>
            </w:pPr>
          </w:p>
        </w:tc>
      </w:tr>
      <w:tr w:rsidR="00F66DCD" w:rsidRPr="001679AC" w14:paraId="61F64015" w14:textId="77777777" w:rsidTr="00270778">
        <w:trPr>
          <w:trHeight w:val="332"/>
        </w:trPr>
        <w:tc>
          <w:tcPr>
            <w:tcW w:w="714" w:type="dxa"/>
            <w:gridSpan w:val="2"/>
            <w:tcBorders>
              <w:top w:val="single" w:sz="4" w:space="0" w:color="auto"/>
              <w:left w:val="single" w:sz="4" w:space="0" w:color="auto"/>
              <w:bottom w:val="single" w:sz="4" w:space="0" w:color="auto"/>
              <w:right w:val="single" w:sz="4" w:space="0" w:color="auto"/>
            </w:tcBorders>
          </w:tcPr>
          <w:p w14:paraId="09BB2C9E" w14:textId="77777777" w:rsidR="00F66DCD" w:rsidRPr="001679AC" w:rsidRDefault="00F66DCD" w:rsidP="00270778">
            <w:pPr>
              <w:tabs>
                <w:tab w:val="left" w:pos="1759"/>
              </w:tabs>
              <w:spacing w:before="100" w:beforeAutospacing="1" w:after="100" w:afterAutospacing="1"/>
              <w:rPr>
                <w:rFonts w:cs="David"/>
                <w:rtl/>
              </w:rPr>
            </w:pPr>
            <w:r w:rsidRPr="001679AC">
              <w:rPr>
                <w:rFonts w:cs="David" w:hint="cs"/>
                <w:rtl/>
              </w:rPr>
              <w:t>4.</w:t>
            </w:r>
          </w:p>
        </w:tc>
        <w:tc>
          <w:tcPr>
            <w:tcW w:w="1177" w:type="dxa"/>
            <w:gridSpan w:val="2"/>
            <w:tcBorders>
              <w:top w:val="single" w:sz="4" w:space="0" w:color="auto"/>
              <w:left w:val="single" w:sz="4" w:space="0" w:color="auto"/>
              <w:bottom w:val="single" w:sz="4" w:space="0" w:color="auto"/>
              <w:right w:val="single" w:sz="4" w:space="0" w:color="auto"/>
            </w:tcBorders>
          </w:tcPr>
          <w:p w14:paraId="6CAB54DB" w14:textId="77777777" w:rsidR="00F66DCD" w:rsidRPr="001679AC" w:rsidRDefault="00F66DCD" w:rsidP="00270778">
            <w:pPr>
              <w:tabs>
                <w:tab w:val="left" w:pos="1759"/>
              </w:tabs>
              <w:spacing w:before="100" w:beforeAutospacing="1" w:after="100" w:afterAutospacing="1"/>
              <w:rPr>
                <w:rFonts w:cs="David"/>
                <w:rtl/>
              </w:rPr>
            </w:pPr>
          </w:p>
          <w:p w14:paraId="03E33CE4" w14:textId="77777777" w:rsidR="00F66DCD" w:rsidRPr="001679AC" w:rsidRDefault="00F66DCD" w:rsidP="00270778">
            <w:pPr>
              <w:tabs>
                <w:tab w:val="left" w:pos="1759"/>
              </w:tabs>
              <w:spacing w:before="100" w:beforeAutospacing="1" w:after="100" w:afterAutospacing="1"/>
              <w:rPr>
                <w:rFonts w:cs="David"/>
                <w:rtl/>
              </w:rPr>
            </w:pPr>
          </w:p>
          <w:p w14:paraId="3FA39686" w14:textId="77777777" w:rsidR="00F66DCD" w:rsidRPr="001679AC" w:rsidRDefault="00F66DCD" w:rsidP="00270778">
            <w:pPr>
              <w:tabs>
                <w:tab w:val="left" w:pos="1759"/>
              </w:tabs>
              <w:spacing w:before="100" w:beforeAutospacing="1" w:after="100" w:afterAutospacing="1"/>
              <w:rPr>
                <w:rFonts w:cs="David"/>
                <w:rtl/>
              </w:rPr>
            </w:pPr>
          </w:p>
        </w:tc>
        <w:tc>
          <w:tcPr>
            <w:tcW w:w="1661" w:type="dxa"/>
            <w:gridSpan w:val="3"/>
            <w:tcBorders>
              <w:top w:val="single" w:sz="4" w:space="0" w:color="auto"/>
              <w:left w:val="single" w:sz="4" w:space="0" w:color="auto"/>
              <w:bottom w:val="single" w:sz="4" w:space="0" w:color="auto"/>
              <w:right w:val="single" w:sz="4" w:space="0" w:color="auto"/>
            </w:tcBorders>
          </w:tcPr>
          <w:p w14:paraId="01D26627" w14:textId="77777777" w:rsidR="00F66DCD" w:rsidRPr="001679AC" w:rsidRDefault="00F66DCD" w:rsidP="00270778">
            <w:pPr>
              <w:tabs>
                <w:tab w:val="left" w:pos="1759"/>
              </w:tabs>
              <w:spacing w:before="100" w:beforeAutospacing="1" w:after="100" w:afterAutospacing="1"/>
              <w:rPr>
                <w:rFonts w:cs="David"/>
                <w:rtl/>
              </w:rPr>
            </w:pPr>
          </w:p>
        </w:tc>
        <w:tc>
          <w:tcPr>
            <w:tcW w:w="1890" w:type="dxa"/>
            <w:tcBorders>
              <w:top w:val="single" w:sz="4" w:space="0" w:color="auto"/>
              <w:left w:val="single" w:sz="4" w:space="0" w:color="auto"/>
              <w:bottom w:val="single" w:sz="4" w:space="0" w:color="auto"/>
              <w:right w:val="single" w:sz="4" w:space="0" w:color="auto"/>
            </w:tcBorders>
          </w:tcPr>
          <w:p w14:paraId="7FA5A6FA" w14:textId="77777777" w:rsidR="00F66DCD" w:rsidRPr="001679AC" w:rsidRDefault="00F66DCD" w:rsidP="00270778">
            <w:pPr>
              <w:tabs>
                <w:tab w:val="left" w:pos="1759"/>
              </w:tabs>
              <w:spacing w:before="100" w:beforeAutospacing="1" w:after="100" w:afterAutospacing="1"/>
              <w:rPr>
                <w:rFonts w:cs="David"/>
                <w:rtl/>
              </w:rPr>
            </w:pPr>
          </w:p>
        </w:tc>
        <w:tc>
          <w:tcPr>
            <w:tcW w:w="1701" w:type="dxa"/>
            <w:tcBorders>
              <w:top w:val="single" w:sz="4" w:space="0" w:color="auto"/>
              <w:left w:val="single" w:sz="4" w:space="0" w:color="auto"/>
              <w:bottom w:val="single" w:sz="4" w:space="0" w:color="auto"/>
              <w:right w:val="single" w:sz="4" w:space="0" w:color="auto"/>
            </w:tcBorders>
          </w:tcPr>
          <w:p w14:paraId="1103C999" w14:textId="77777777" w:rsidR="00F66DCD" w:rsidRPr="001679AC" w:rsidRDefault="00F66DCD" w:rsidP="00270778">
            <w:pPr>
              <w:tabs>
                <w:tab w:val="left" w:pos="1759"/>
              </w:tabs>
              <w:spacing w:before="100" w:beforeAutospacing="1" w:after="100" w:afterAutospacing="1"/>
              <w:rPr>
                <w:rFonts w:cs="David"/>
                <w:rtl/>
              </w:rPr>
            </w:pPr>
          </w:p>
        </w:tc>
        <w:tc>
          <w:tcPr>
            <w:tcW w:w="1694" w:type="dxa"/>
            <w:tcBorders>
              <w:top w:val="single" w:sz="4" w:space="0" w:color="auto"/>
              <w:left w:val="single" w:sz="4" w:space="0" w:color="auto"/>
              <w:bottom w:val="single" w:sz="4" w:space="0" w:color="auto"/>
              <w:right w:val="single" w:sz="4" w:space="0" w:color="auto"/>
            </w:tcBorders>
          </w:tcPr>
          <w:p w14:paraId="5959B80A" w14:textId="77777777" w:rsidR="00F66DCD" w:rsidRPr="001679AC" w:rsidRDefault="00F66DCD" w:rsidP="00270778">
            <w:pPr>
              <w:tabs>
                <w:tab w:val="left" w:pos="1759"/>
              </w:tabs>
              <w:spacing w:before="100" w:beforeAutospacing="1" w:after="100" w:afterAutospacing="1"/>
              <w:rPr>
                <w:rFonts w:cs="David"/>
                <w:rtl/>
              </w:rPr>
            </w:pPr>
          </w:p>
        </w:tc>
      </w:tr>
      <w:tr w:rsidR="00F66DCD" w:rsidRPr="001679AC" w14:paraId="4891628F" w14:textId="77777777" w:rsidTr="00270778">
        <w:trPr>
          <w:trHeight w:val="566"/>
        </w:trPr>
        <w:tc>
          <w:tcPr>
            <w:tcW w:w="8837" w:type="dxa"/>
            <w:gridSpan w:val="10"/>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F054769" w14:textId="77777777" w:rsidR="00F66DCD" w:rsidRPr="001679AC" w:rsidRDefault="00F66DCD" w:rsidP="00270778">
            <w:pPr>
              <w:tabs>
                <w:tab w:val="left" w:pos="1759"/>
              </w:tabs>
              <w:spacing w:before="100" w:beforeAutospacing="1" w:after="100" w:afterAutospacing="1"/>
              <w:jc w:val="center"/>
              <w:rPr>
                <w:rFonts w:cs="David"/>
                <w:sz w:val="22"/>
                <w:szCs w:val="22"/>
                <w:rtl/>
              </w:rPr>
            </w:pPr>
            <w:r w:rsidRPr="001679AC">
              <w:rPr>
                <w:rFonts w:cs="David" w:hint="cs"/>
                <w:b/>
                <w:bCs/>
                <w:sz w:val="22"/>
                <w:szCs w:val="22"/>
                <w:rtl/>
              </w:rPr>
              <w:t>ניסיון בגיבוש מתודולוגיה</w:t>
            </w:r>
          </w:p>
        </w:tc>
      </w:tr>
      <w:tr w:rsidR="00F66DCD" w:rsidRPr="001679AC" w14:paraId="306065AB" w14:textId="77777777" w:rsidTr="00270778">
        <w:trPr>
          <w:trHeight w:val="560"/>
        </w:trPr>
        <w:tc>
          <w:tcPr>
            <w:tcW w:w="691" w:type="dxa"/>
            <w:vMerge w:val="restart"/>
            <w:tcBorders>
              <w:top w:val="single" w:sz="4" w:space="0" w:color="auto"/>
              <w:left w:val="single" w:sz="4" w:space="0" w:color="auto"/>
              <w:right w:val="single" w:sz="4" w:space="0" w:color="auto"/>
            </w:tcBorders>
            <w:shd w:val="clear" w:color="auto" w:fill="BFBFBF" w:themeFill="background1" w:themeFillShade="BF"/>
            <w:vAlign w:val="center"/>
          </w:tcPr>
          <w:p w14:paraId="0C7ED282" w14:textId="77777777" w:rsidR="00F66DCD" w:rsidRPr="001679AC" w:rsidRDefault="00F66DCD" w:rsidP="00270778">
            <w:pPr>
              <w:tabs>
                <w:tab w:val="left" w:pos="1759"/>
              </w:tabs>
              <w:spacing w:before="100" w:beforeAutospacing="1" w:after="100" w:afterAutospacing="1"/>
              <w:rPr>
                <w:rFonts w:cs="David"/>
                <w:sz w:val="22"/>
                <w:szCs w:val="22"/>
                <w:rtl/>
              </w:rPr>
            </w:pPr>
            <w:r w:rsidRPr="001679AC">
              <w:rPr>
                <w:rFonts w:cs="David" w:hint="cs"/>
                <w:b/>
                <w:bCs/>
                <w:sz w:val="22"/>
                <w:szCs w:val="22"/>
                <w:rtl/>
              </w:rPr>
              <w:t>מס"ד</w:t>
            </w:r>
          </w:p>
        </w:tc>
        <w:tc>
          <w:tcPr>
            <w:tcW w:w="1058" w:type="dxa"/>
            <w:gridSpan w:val="2"/>
            <w:vMerge w:val="restart"/>
            <w:tcBorders>
              <w:top w:val="single" w:sz="4" w:space="0" w:color="auto"/>
              <w:left w:val="single" w:sz="4" w:space="0" w:color="auto"/>
              <w:right w:val="single" w:sz="4" w:space="0" w:color="auto"/>
            </w:tcBorders>
            <w:shd w:val="clear" w:color="auto" w:fill="BFBFBF" w:themeFill="background1" w:themeFillShade="BF"/>
            <w:vAlign w:val="center"/>
          </w:tcPr>
          <w:p w14:paraId="785E6E6F" w14:textId="77777777" w:rsidR="00F66DCD" w:rsidRPr="001679AC" w:rsidRDefault="00F66DCD" w:rsidP="00270778">
            <w:pPr>
              <w:pStyle w:val="59"/>
              <w:tabs>
                <w:tab w:val="clear" w:pos="360"/>
                <w:tab w:val="clear" w:pos="2468"/>
                <w:tab w:val="left" w:pos="3177"/>
              </w:tabs>
              <w:spacing w:before="120" w:after="0" w:line="240" w:lineRule="auto"/>
              <w:ind w:left="0" w:firstLine="0"/>
              <w:jc w:val="center"/>
              <w:rPr>
                <w:b/>
                <w:bCs/>
                <w:noProof w:val="0"/>
                <w:sz w:val="22"/>
                <w:szCs w:val="22"/>
                <w:rtl/>
                <w:lang w:eastAsia="en-US"/>
              </w:rPr>
            </w:pPr>
            <w:bookmarkStart w:id="532" w:name="_Toc523411613"/>
            <w:r w:rsidRPr="001679AC">
              <w:rPr>
                <w:b/>
                <w:bCs/>
                <w:noProof w:val="0"/>
                <w:sz w:val="22"/>
                <w:szCs w:val="22"/>
                <w:rtl/>
                <w:lang w:eastAsia="en-US"/>
              </w:rPr>
              <w:t>שם הלקוח</w:t>
            </w:r>
            <w:bookmarkEnd w:id="532"/>
          </w:p>
          <w:p w14:paraId="59BF94C7" w14:textId="77777777" w:rsidR="00F66DCD" w:rsidRPr="001679AC" w:rsidRDefault="00F66DCD" w:rsidP="00270778">
            <w:pPr>
              <w:tabs>
                <w:tab w:val="left" w:pos="1759"/>
              </w:tabs>
              <w:spacing w:before="100" w:beforeAutospacing="1" w:after="100" w:afterAutospacing="1"/>
              <w:rPr>
                <w:rFonts w:cs="David"/>
                <w:sz w:val="22"/>
                <w:szCs w:val="22"/>
                <w:rtl/>
              </w:rPr>
            </w:pPr>
            <w:r w:rsidRPr="001679AC">
              <w:rPr>
                <w:rFonts w:cs="David"/>
                <w:b/>
                <w:bCs/>
                <w:sz w:val="22"/>
                <w:szCs w:val="22"/>
                <w:rtl/>
              </w:rPr>
              <w:t>(שם הגוף או הארגון בו עבד או לו סיפק שירותים)</w:t>
            </w:r>
          </w:p>
        </w:tc>
        <w:tc>
          <w:tcPr>
            <w:tcW w:w="1778" w:type="dxa"/>
            <w:gridSpan w:val="3"/>
            <w:vMerge w:val="restart"/>
            <w:tcBorders>
              <w:top w:val="single" w:sz="4" w:space="0" w:color="auto"/>
              <w:left w:val="single" w:sz="4" w:space="0" w:color="auto"/>
              <w:right w:val="single" w:sz="4" w:space="0" w:color="auto"/>
            </w:tcBorders>
            <w:shd w:val="clear" w:color="auto" w:fill="BFBFBF" w:themeFill="background1" w:themeFillShade="BF"/>
            <w:vAlign w:val="center"/>
          </w:tcPr>
          <w:p w14:paraId="25BB8B42" w14:textId="77777777" w:rsidR="00F66DCD" w:rsidRPr="001679AC" w:rsidRDefault="00F66DCD" w:rsidP="00270778">
            <w:pPr>
              <w:tabs>
                <w:tab w:val="left" w:pos="1759"/>
              </w:tabs>
              <w:spacing w:before="100" w:beforeAutospacing="1" w:after="100" w:afterAutospacing="1"/>
              <w:jc w:val="center"/>
              <w:rPr>
                <w:rFonts w:cs="David"/>
                <w:b/>
                <w:bCs/>
                <w:sz w:val="22"/>
                <w:szCs w:val="22"/>
                <w:rtl/>
              </w:rPr>
            </w:pPr>
            <w:r w:rsidRPr="001679AC">
              <w:rPr>
                <w:rFonts w:cs="David" w:hint="cs"/>
                <w:b/>
                <w:bCs/>
                <w:sz w:val="22"/>
                <w:szCs w:val="22"/>
                <w:rtl/>
              </w:rPr>
              <w:t xml:space="preserve">נא לפרט את ניסיון המנהל הפדגוגי </w:t>
            </w:r>
            <w:r w:rsidRPr="001679AC">
              <w:rPr>
                <w:rFonts w:cs="David"/>
                <w:b/>
                <w:bCs/>
                <w:sz w:val="22"/>
                <w:szCs w:val="22"/>
                <w:rtl/>
              </w:rPr>
              <w:t>בגיבוש מתודולוגיה/ות ללמידה מתוקשבת</w:t>
            </w:r>
          </w:p>
          <w:p w14:paraId="26DA2B36" w14:textId="77777777" w:rsidR="00F66DCD" w:rsidRPr="001679AC" w:rsidRDefault="00F66DCD" w:rsidP="00270778">
            <w:pPr>
              <w:tabs>
                <w:tab w:val="left" w:pos="1759"/>
              </w:tabs>
              <w:spacing w:before="100" w:beforeAutospacing="1" w:after="100" w:afterAutospacing="1"/>
              <w:jc w:val="center"/>
              <w:rPr>
                <w:rFonts w:cs="David"/>
                <w:sz w:val="22"/>
                <w:szCs w:val="22"/>
                <w:rtl/>
              </w:rPr>
            </w:pPr>
          </w:p>
        </w:tc>
        <w:tc>
          <w:tcPr>
            <w:tcW w:w="5310"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AB86DFE" w14:textId="77777777" w:rsidR="00F66DCD" w:rsidRPr="001679AC" w:rsidRDefault="00F66DCD" w:rsidP="00270778">
            <w:pPr>
              <w:tabs>
                <w:tab w:val="left" w:pos="1759"/>
              </w:tabs>
              <w:spacing w:before="100" w:beforeAutospacing="1" w:after="100" w:afterAutospacing="1"/>
              <w:jc w:val="center"/>
              <w:rPr>
                <w:rFonts w:cs="David"/>
                <w:sz w:val="22"/>
                <w:szCs w:val="22"/>
                <w:rtl/>
              </w:rPr>
            </w:pPr>
            <w:r w:rsidRPr="001679AC">
              <w:rPr>
                <w:rFonts w:cs="David" w:hint="cs"/>
                <w:b/>
                <w:bCs/>
                <w:sz w:val="22"/>
                <w:szCs w:val="22"/>
                <w:rtl/>
              </w:rPr>
              <w:t>פרטי איש קשר אצל הלקוח</w:t>
            </w:r>
          </w:p>
        </w:tc>
      </w:tr>
      <w:tr w:rsidR="00F66DCD" w:rsidRPr="001679AC" w14:paraId="12C34AE1" w14:textId="77777777" w:rsidTr="00270778">
        <w:trPr>
          <w:trHeight w:val="993"/>
        </w:trPr>
        <w:tc>
          <w:tcPr>
            <w:tcW w:w="691" w:type="dxa"/>
            <w:vMerge/>
            <w:tcBorders>
              <w:left w:val="single" w:sz="4" w:space="0" w:color="auto"/>
              <w:right w:val="single" w:sz="4" w:space="0" w:color="auto"/>
            </w:tcBorders>
            <w:shd w:val="clear" w:color="auto" w:fill="BFBFBF" w:themeFill="background1" w:themeFillShade="BF"/>
            <w:vAlign w:val="center"/>
          </w:tcPr>
          <w:p w14:paraId="7D291407" w14:textId="77777777" w:rsidR="00F66DCD" w:rsidRPr="001679AC" w:rsidRDefault="00F66DCD" w:rsidP="00270778">
            <w:pPr>
              <w:tabs>
                <w:tab w:val="left" w:pos="1759"/>
              </w:tabs>
              <w:spacing w:before="100" w:beforeAutospacing="1" w:after="100" w:afterAutospacing="1"/>
              <w:rPr>
                <w:rFonts w:cs="David"/>
                <w:b/>
                <w:bCs/>
                <w:sz w:val="22"/>
                <w:szCs w:val="22"/>
                <w:rtl/>
              </w:rPr>
            </w:pPr>
          </w:p>
        </w:tc>
        <w:tc>
          <w:tcPr>
            <w:tcW w:w="1058" w:type="dxa"/>
            <w:gridSpan w:val="2"/>
            <w:vMerge/>
            <w:tcBorders>
              <w:left w:val="single" w:sz="4" w:space="0" w:color="auto"/>
              <w:right w:val="single" w:sz="4" w:space="0" w:color="auto"/>
            </w:tcBorders>
            <w:shd w:val="clear" w:color="auto" w:fill="BFBFBF" w:themeFill="background1" w:themeFillShade="BF"/>
            <w:vAlign w:val="center"/>
          </w:tcPr>
          <w:p w14:paraId="2BF2589D" w14:textId="77777777" w:rsidR="00F66DCD" w:rsidRPr="001679AC" w:rsidRDefault="00F66DCD" w:rsidP="00270778">
            <w:pPr>
              <w:pStyle w:val="59"/>
              <w:tabs>
                <w:tab w:val="clear" w:pos="360"/>
                <w:tab w:val="clear" w:pos="2468"/>
                <w:tab w:val="left" w:pos="3177"/>
              </w:tabs>
              <w:spacing w:before="120" w:after="0" w:line="240" w:lineRule="auto"/>
              <w:ind w:left="0" w:firstLine="0"/>
              <w:jc w:val="center"/>
              <w:rPr>
                <w:b/>
                <w:bCs/>
                <w:noProof w:val="0"/>
                <w:sz w:val="22"/>
                <w:szCs w:val="22"/>
                <w:rtl/>
                <w:lang w:eastAsia="en-US"/>
              </w:rPr>
            </w:pPr>
          </w:p>
        </w:tc>
        <w:tc>
          <w:tcPr>
            <w:tcW w:w="1778" w:type="dxa"/>
            <w:gridSpan w:val="3"/>
            <w:vMerge/>
            <w:tcBorders>
              <w:left w:val="single" w:sz="4" w:space="0" w:color="auto"/>
              <w:right w:val="single" w:sz="4" w:space="0" w:color="auto"/>
            </w:tcBorders>
            <w:shd w:val="clear" w:color="auto" w:fill="BFBFBF" w:themeFill="background1" w:themeFillShade="BF"/>
            <w:vAlign w:val="center"/>
          </w:tcPr>
          <w:p w14:paraId="0B3E537C" w14:textId="77777777" w:rsidR="00F66DCD" w:rsidRPr="001679AC" w:rsidRDefault="00F66DCD" w:rsidP="00270778">
            <w:pPr>
              <w:tabs>
                <w:tab w:val="left" w:pos="1759"/>
              </w:tabs>
              <w:spacing w:before="100" w:beforeAutospacing="1" w:after="100" w:afterAutospacing="1"/>
              <w:jc w:val="center"/>
              <w:rPr>
                <w:rFonts w:cs="David"/>
                <w:b/>
                <w:bCs/>
                <w:sz w:val="22"/>
                <w:szCs w:val="22"/>
                <w:rtl/>
              </w:rPr>
            </w:pPr>
          </w:p>
        </w:tc>
        <w:tc>
          <w:tcPr>
            <w:tcW w:w="1915" w:type="dxa"/>
            <w:gridSpan w:val="2"/>
            <w:tcBorders>
              <w:top w:val="single" w:sz="4" w:space="0" w:color="auto"/>
              <w:left w:val="single" w:sz="4" w:space="0" w:color="auto"/>
              <w:right w:val="single" w:sz="4" w:space="0" w:color="auto"/>
            </w:tcBorders>
            <w:shd w:val="clear" w:color="auto" w:fill="BFBFBF" w:themeFill="background1" w:themeFillShade="BF"/>
            <w:vAlign w:val="center"/>
          </w:tcPr>
          <w:p w14:paraId="7115645B" w14:textId="77777777" w:rsidR="00F66DCD" w:rsidRPr="001679AC" w:rsidRDefault="00F66DCD" w:rsidP="00270778">
            <w:pPr>
              <w:tabs>
                <w:tab w:val="left" w:pos="1759"/>
              </w:tabs>
              <w:spacing w:before="100" w:beforeAutospacing="1" w:after="100" w:afterAutospacing="1"/>
              <w:jc w:val="center"/>
              <w:rPr>
                <w:rFonts w:cs="David"/>
                <w:sz w:val="22"/>
                <w:szCs w:val="22"/>
                <w:rtl/>
              </w:rPr>
            </w:pPr>
            <w:r w:rsidRPr="001679AC">
              <w:rPr>
                <w:rFonts w:cs="David" w:hint="cs"/>
                <w:b/>
                <w:bCs/>
                <w:sz w:val="22"/>
                <w:szCs w:val="22"/>
                <w:rtl/>
              </w:rPr>
              <w:t>שם מלא ותפקיד</w:t>
            </w:r>
          </w:p>
        </w:tc>
        <w:tc>
          <w:tcPr>
            <w:tcW w:w="1701" w:type="dxa"/>
            <w:tcBorders>
              <w:top w:val="single" w:sz="4" w:space="0" w:color="auto"/>
              <w:left w:val="single" w:sz="4" w:space="0" w:color="auto"/>
              <w:right w:val="single" w:sz="4" w:space="0" w:color="auto"/>
            </w:tcBorders>
            <w:shd w:val="clear" w:color="auto" w:fill="BFBFBF" w:themeFill="background1" w:themeFillShade="BF"/>
            <w:vAlign w:val="center"/>
          </w:tcPr>
          <w:p w14:paraId="5CB7EC9F" w14:textId="77777777" w:rsidR="00F66DCD" w:rsidRPr="001679AC" w:rsidRDefault="00F66DCD" w:rsidP="00270778">
            <w:pPr>
              <w:tabs>
                <w:tab w:val="left" w:pos="1759"/>
              </w:tabs>
              <w:spacing w:before="100" w:beforeAutospacing="1" w:after="100" w:afterAutospacing="1"/>
              <w:jc w:val="center"/>
              <w:rPr>
                <w:rFonts w:cs="David"/>
                <w:sz w:val="22"/>
                <w:szCs w:val="22"/>
                <w:rtl/>
              </w:rPr>
            </w:pPr>
            <w:r w:rsidRPr="001679AC">
              <w:rPr>
                <w:rFonts w:cs="David" w:hint="cs"/>
                <w:b/>
                <w:bCs/>
                <w:sz w:val="22"/>
                <w:szCs w:val="22"/>
                <w:rtl/>
              </w:rPr>
              <w:t>נייד</w:t>
            </w:r>
          </w:p>
        </w:tc>
        <w:tc>
          <w:tcPr>
            <w:tcW w:w="1694" w:type="dxa"/>
            <w:tcBorders>
              <w:top w:val="single" w:sz="4" w:space="0" w:color="auto"/>
              <w:left w:val="single" w:sz="4" w:space="0" w:color="auto"/>
              <w:right w:val="single" w:sz="4" w:space="0" w:color="auto"/>
            </w:tcBorders>
            <w:shd w:val="clear" w:color="auto" w:fill="BFBFBF" w:themeFill="background1" w:themeFillShade="BF"/>
            <w:vAlign w:val="center"/>
          </w:tcPr>
          <w:p w14:paraId="16FD6974" w14:textId="77777777" w:rsidR="00F66DCD" w:rsidRPr="001679AC" w:rsidRDefault="00F66DCD" w:rsidP="00270778">
            <w:pPr>
              <w:tabs>
                <w:tab w:val="left" w:pos="1759"/>
              </w:tabs>
              <w:spacing w:before="100" w:beforeAutospacing="1" w:after="100" w:afterAutospacing="1"/>
              <w:jc w:val="center"/>
              <w:rPr>
                <w:rFonts w:cs="David"/>
                <w:sz w:val="22"/>
                <w:szCs w:val="22"/>
                <w:rtl/>
              </w:rPr>
            </w:pPr>
            <w:r w:rsidRPr="001679AC">
              <w:rPr>
                <w:rFonts w:cs="David" w:hint="cs"/>
                <w:b/>
                <w:bCs/>
                <w:sz w:val="22"/>
                <w:szCs w:val="22"/>
                <w:rtl/>
              </w:rPr>
              <w:t>מייל</w:t>
            </w:r>
          </w:p>
        </w:tc>
      </w:tr>
      <w:tr w:rsidR="00F66DCD" w:rsidRPr="001679AC" w14:paraId="24987329" w14:textId="77777777" w:rsidTr="00270778">
        <w:trPr>
          <w:trHeight w:val="332"/>
        </w:trPr>
        <w:tc>
          <w:tcPr>
            <w:tcW w:w="691" w:type="dxa"/>
            <w:tcBorders>
              <w:top w:val="single" w:sz="4" w:space="0" w:color="auto"/>
              <w:left w:val="single" w:sz="4" w:space="0" w:color="auto"/>
              <w:bottom w:val="single" w:sz="4" w:space="0" w:color="auto"/>
              <w:right w:val="single" w:sz="4" w:space="0" w:color="auto"/>
            </w:tcBorders>
          </w:tcPr>
          <w:p w14:paraId="691C5501" w14:textId="77777777" w:rsidR="00F66DCD" w:rsidRPr="001679AC" w:rsidRDefault="00F66DCD" w:rsidP="00270778">
            <w:pPr>
              <w:tabs>
                <w:tab w:val="left" w:pos="1759"/>
              </w:tabs>
              <w:spacing w:before="100" w:beforeAutospacing="1" w:after="100" w:afterAutospacing="1"/>
              <w:rPr>
                <w:rFonts w:cs="David"/>
                <w:rtl/>
              </w:rPr>
            </w:pPr>
            <w:r w:rsidRPr="001679AC">
              <w:rPr>
                <w:rFonts w:cs="David" w:hint="cs"/>
                <w:rtl/>
              </w:rPr>
              <w:t>1.</w:t>
            </w:r>
          </w:p>
        </w:tc>
        <w:tc>
          <w:tcPr>
            <w:tcW w:w="1058" w:type="dxa"/>
            <w:gridSpan w:val="2"/>
            <w:tcBorders>
              <w:top w:val="single" w:sz="4" w:space="0" w:color="auto"/>
              <w:left w:val="single" w:sz="4" w:space="0" w:color="auto"/>
              <w:bottom w:val="single" w:sz="4" w:space="0" w:color="auto"/>
              <w:right w:val="single" w:sz="4" w:space="0" w:color="auto"/>
            </w:tcBorders>
          </w:tcPr>
          <w:p w14:paraId="7EF5FB33" w14:textId="77777777" w:rsidR="00F66DCD" w:rsidRPr="001679AC" w:rsidRDefault="00F66DCD" w:rsidP="00270778">
            <w:pPr>
              <w:tabs>
                <w:tab w:val="left" w:pos="1759"/>
              </w:tabs>
              <w:spacing w:before="100" w:beforeAutospacing="1" w:after="100" w:afterAutospacing="1"/>
              <w:rPr>
                <w:rFonts w:cs="David"/>
                <w:rtl/>
              </w:rPr>
            </w:pPr>
          </w:p>
          <w:p w14:paraId="3DB2CCB0" w14:textId="77777777" w:rsidR="00F66DCD" w:rsidRPr="001679AC" w:rsidRDefault="00F66DCD" w:rsidP="00270778">
            <w:pPr>
              <w:tabs>
                <w:tab w:val="left" w:pos="1759"/>
              </w:tabs>
              <w:spacing w:before="100" w:beforeAutospacing="1" w:after="100" w:afterAutospacing="1"/>
              <w:rPr>
                <w:rFonts w:cs="David"/>
                <w:rtl/>
              </w:rPr>
            </w:pPr>
          </w:p>
        </w:tc>
        <w:tc>
          <w:tcPr>
            <w:tcW w:w="1778" w:type="dxa"/>
            <w:gridSpan w:val="3"/>
            <w:tcBorders>
              <w:top w:val="single" w:sz="4" w:space="0" w:color="auto"/>
              <w:left w:val="single" w:sz="4" w:space="0" w:color="auto"/>
              <w:bottom w:val="single" w:sz="4" w:space="0" w:color="auto"/>
              <w:right w:val="single" w:sz="4" w:space="0" w:color="auto"/>
            </w:tcBorders>
          </w:tcPr>
          <w:p w14:paraId="0F634AD7" w14:textId="77777777" w:rsidR="00F66DCD" w:rsidRPr="001679AC" w:rsidRDefault="00F66DCD" w:rsidP="00270778">
            <w:pPr>
              <w:tabs>
                <w:tab w:val="left" w:pos="1759"/>
              </w:tabs>
              <w:spacing w:before="100" w:beforeAutospacing="1" w:after="100" w:afterAutospacing="1"/>
              <w:rPr>
                <w:rFonts w:cs="David"/>
                <w:rtl/>
              </w:rPr>
            </w:pPr>
          </w:p>
        </w:tc>
        <w:tc>
          <w:tcPr>
            <w:tcW w:w="1915" w:type="dxa"/>
            <w:gridSpan w:val="2"/>
            <w:tcBorders>
              <w:top w:val="single" w:sz="4" w:space="0" w:color="auto"/>
              <w:left w:val="single" w:sz="4" w:space="0" w:color="auto"/>
              <w:bottom w:val="single" w:sz="4" w:space="0" w:color="auto"/>
              <w:right w:val="single" w:sz="4" w:space="0" w:color="auto"/>
            </w:tcBorders>
          </w:tcPr>
          <w:p w14:paraId="6F3AD7D8" w14:textId="77777777" w:rsidR="00F66DCD" w:rsidRPr="001679AC" w:rsidRDefault="00F66DCD" w:rsidP="00270778">
            <w:pPr>
              <w:tabs>
                <w:tab w:val="left" w:pos="1759"/>
              </w:tabs>
              <w:spacing w:before="100" w:beforeAutospacing="1" w:after="100" w:afterAutospacing="1"/>
              <w:rPr>
                <w:rFonts w:cs="David"/>
                <w:rtl/>
              </w:rPr>
            </w:pPr>
          </w:p>
        </w:tc>
        <w:tc>
          <w:tcPr>
            <w:tcW w:w="1701" w:type="dxa"/>
            <w:tcBorders>
              <w:top w:val="single" w:sz="4" w:space="0" w:color="auto"/>
              <w:left w:val="single" w:sz="4" w:space="0" w:color="auto"/>
              <w:bottom w:val="single" w:sz="4" w:space="0" w:color="auto"/>
              <w:right w:val="single" w:sz="4" w:space="0" w:color="auto"/>
            </w:tcBorders>
          </w:tcPr>
          <w:p w14:paraId="3F776D15" w14:textId="77777777" w:rsidR="00F66DCD" w:rsidRPr="001679AC" w:rsidRDefault="00F66DCD" w:rsidP="00270778">
            <w:pPr>
              <w:tabs>
                <w:tab w:val="left" w:pos="1759"/>
              </w:tabs>
              <w:spacing w:before="100" w:beforeAutospacing="1" w:after="100" w:afterAutospacing="1"/>
              <w:rPr>
                <w:rFonts w:cs="David"/>
                <w:rtl/>
              </w:rPr>
            </w:pPr>
          </w:p>
        </w:tc>
        <w:tc>
          <w:tcPr>
            <w:tcW w:w="1694" w:type="dxa"/>
            <w:tcBorders>
              <w:top w:val="single" w:sz="4" w:space="0" w:color="auto"/>
              <w:left w:val="single" w:sz="4" w:space="0" w:color="auto"/>
              <w:bottom w:val="single" w:sz="4" w:space="0" w:color="auto"/>
              <w:right w:val="single" w:sz="4" w:space="0" w:color="auto"/>
            </w:tcBorders>
          </w:tcPr>
          <w:p w14:paraId="63A0A2F5" w14:textId="77777777" w:rsidR="00F66DCD" w:rsidRPr="001679AC" w:rsidRDefault="00F66DCD" w:rsidP="00270778">
            <w:pPr>
              <w:tabs>
                <w:tab w:val="left" w:pos="1759"/>
              </w:tabs>
              <w:spacing w:before="100" w:beforeAutospacing="1" w:after="100" w:afterAutospacing="1"/>
              <w:rPr>
                <w:rFonts w:cs="David"/>
                <w:rtl/>
              </w:rPr>
            </w:pPr>
          </w:p>
        </w:tc>
      </w:tr>
      <w:tr w:rsidR="00F66DCD" w:rsidRPr="001679AC" w14:paraId="696BD9D3" w14:textId="77777777" w:rsidTr="00270778">
        <w:trPr>
          <w:trHeight w:val="332"/>
        </w:trPr>
        <w:tc>
          <w:tcPr>
            <w:tcW w:w="691" w:type="dxa"/>
            <w:tcBorders>
              <w:top w:val="single" w:sz="4" w:space="0" w:color="auto"/>
              <w:left w:val="single" w:sz="4" w:space="0" w:color="auto"/>
              <w:bottom w:val="single" w:sz="4" w:space="0" w:color="auto"/>
              <w:right w:val="single" w:sz="4" w:space="0" w:color="auto"/>
            </w:tcBorders>
          </w:tcPr>
          <w:p w14:paraId="0786C3CA" w14:textId="77777777" w:rsidR="00F66DCD" w:rsidRPr="001679AC" w:rsidRDefault="00F66DCD" w:rsidP="00270778">
            <w:pPr>
              <w:tabs>
                <w:tab w:val="left" w:pos="1759"/>
              </w:tabs>
              <w:spacing w:before="100" w:beforeAutospacing="1" w:after="100" w:afterAutospacing="1"/>
              <w:rPr>
                <w:rFonts w:cs="David"/>
                <w:rtl/>
              </w:rPr>
            </w:pPr>
            <w:r w:rsidRPr="001679AC">
              <w:rPr>
                <w:rFonts w:cs="David" w:hint="cs"/>
                <w:rtl/>
              </w:rPr>
              <w:t>2.</w:t>
            </w:r>
          </w:p>
        </w:tc>
        <w:tc>
          <w:tcPr>
            <w:tcW w:w="1058" w:type="dxa"/>
            <w:gridSpan w:val="2"/>
            <w:tcBorders>
              <w:top w:val="single" w:sz="4" w:space="0" w:color="auto"/>
              <w:left w:val="single" w:sz="4" w:space="0" w:color="auto"/>
              <w:bottom w:val="single" w:sz="4" w:space="0" w:color="auto"/>
              <w:right w:val="single" w:sz="4" w:space="0" w:color="auto"/>
            </w:tcBorders>
          </w:tcPr>
          <w:p w14:paraId="5811D254" w14:textId="77777777" w:rsidR="00F66DCD" w:rsidRPr="001679AC" w:rsidRDefault="00F66DCD" w:rsidP="00270778">
            <w:pPr>
              <w:tabs>
                <w:tab w:val="left" w:pos="1759"/>
              </w:tabs>
              <w:spacing w:before="100" w:beforeAutospacing="1" w:after="100" w:afterAutospacing="1"/>
              <w:rPr>
                <w:rFonts w:cs="David"/>
                <w:rtl/>
              </w:rPr>
            </w:pPr>
          </w:p>
          <w:p w14:paraId="3EBED854" w14:textId="77777777" w:rsidR="00F66DCD" w:rsidRPr="001679AC" w:rsidRDefault="00F66DCD" w:rsidP="00270778">
            <w:pPr>
              <w:tabs>
                <w:tab w:val="left" w:pos="1759"/>
              </w:tabs>
              <w:spacing w:before="100" w:beforeAutospacing="1" w:after="100" w:afterAutospacing="1"/>
              <w:rPr>
                <w:rFonts w:cs="David"/>
                <w:rtl/>
              </w:rPr>
            </w:pPr>
          </w:p>
        </w:tc>
        <w:tc>
          <w:tcPr>
            <w:tcW w:w="1778" w:type="dxa"/>
            <w:gridSpan w:val="3"/>
            <w:tcBorders>
              <w:top w:val="single" w:sz="4" w:space="0" w:color="auto"/>
              <w:left w:val="single" w:sz="4" w:space="0" w:color="auto"/>
              <w:bottom w:val="single" w:sz="4" w:space="0" w:color="auto"/>
              <w:right w:val="single" w:sz="4" w:space="0" w:color="auto"/>
            </w:tcBorders>
          </w:tcPr>
          <w:p w14:paraId="3A7DD300" w14:textId="77777777" w:rsidR="00F66DCD" w:rsidRPr="001679AC" w:rsidRDefault="00F66DCD" w:rsidP="00270778">
            <w:pPr>
              <w:tabs>
                <w:tab w:val="left" w:pos="1759"/>
              </w:tabs>
              <w:spacing w:before="100" w:beforeAutospacing="1" w:after="100" w:afterAutospacing="1"/>
              <w:rPr>
                <w:rFonts w:cs="David"/>
                <w:rtl/>
              </w:rPr>
            </w:pPr>
          </w:p>
        </w:tc>
        <w:tc>
          <w:tcPr>
            <w:tcW w:w="1915" w:type="dxa"/>
            <w:gridSpan w:val="2"/>
            <w:tcBorders>
              <w:top w:val="single" w:sz="4" w:space="0" w:color="auto"/>
              <w:left w:val="single" w:sz="4" w:space="0" w:color="auto"/>
              <w:bottom w:val="single" w:sz="4" w:space="0" w:color="auto"/>
              <w:right w:val="single" w:sz="4" w:space="0" w:color="auto"/>
            </w:tcBorders>
          </w:tcPr>
          <w:p w14:paraId="08148198" w14:textId="77777777" w:rsidR="00F66DCD" w:rsidRPr="001679AC" w:rsidRDefault="00F66DCD" w:rsidP="00270778">
            <w:pPr>
              <w:tabs>
                <w:tab w:val="left" w:pos="1759"/>
              </w:tabs>
              <w:spacing w:before="100" w:beforeAutospacing="1" w:after="100" w:afterAutospacing="1"/>
              <w:rPr>
                <w:rFonts w:cs="David"/>
                <w:rtl/>
              </w:rPr>
            </w:pPr>
          </w:p>
        </w:tc>
        <w:tc>
          <w:tcPr>
            <w:tcW w:w="1701" w:type="dxa"/>
            <w:tcBorders>
              <w:top w:val="single" w:sz="4" w:space="0" w:color="auto"/>
              <w:left w:val="single" w:sz="4" w:space="0" w:color="auto"/>
              <w:bottom w:val="single" w:sz="4" w:space="0" w:color="auto"/>
              <w:right w:val="single" w:sz="4" w:space="0" w:color="auto"/>
            </w:tcBorders>
          </w:tcPr>
          <w:p w14:paraId="15BC487D" w14:textId="77777777" w:rsidR="00F66DCD" w:rsidRPr="001679AC" w:rsidRDefault="00F66DCD" w:rsidP="00270778">
            <w:pPr>
              <w:tabs>
                <w:tab w:val="left" w:pos="1759"/>
              </w:tabs>
              <w:spacing w:before="100" w:beforeAutospacing="1" w:after="100" w:afterAutospacing="1"/>
              <w:rPr>
                <w:rFonts w:cs="David"/>
                <w:rtl/>
              </w:rPr>
            </w:pPr>
          </w:p>
        </w:tc>
        <w:tc>
          <w:tcPr>
            <w:tcW w:w="1694" w:type="dxa"/>
            <w:tcBorders>
              <w:top w:val="single" w:sz="4" w:space="0" w:color="auto"/>
              <w:left w:val="single" w:sz="4" w:space="0" w:color="auto"/>
              <w:bottom w:val="single" w:sz="4" w:space="0" w:color="auto"/>
              <w:right w:val="single" w:sz="4" w:space="0" w:color="auto"/>
            </w:tcBorders>
          </w:tcPr>
          <w:p w14:paraId="73359396" w14:textId="77777777" w:rsidR="00F66DCD" w:rsidRPr="001679AC" w:rsidRDefault="00F66DCD" w:rsidP="00270778">
            <w:pPr>
              <w:tabs>
                <w:tab w:val="left" w:pos="1759"/>
              </w:tabs>
              <w:spacing w:before="100" w:beforeAutospacing="1" w:after="100" w:afterAutospacing="1"/>
              <w:rPr>
                <w:rFonts w:cs="David"/>
                <w:rtl/>
              </w:rPr>
            </w:pPr>
          </w:p>
        </w:tc>
      </w:tr>
      <w:tr w:rsidR="00F66DCD" w:rsidRPr="001679AC" w14:paraId="5E38FE71" w14:textId="77777777" w:rsidTr="00270778">
        <w:trPr>
          <w:trHeight w:val="332"/>
        </w:trPr>
        <w:tc>
          <w:tcPr>
            <w:tcW w:w="691" w:type="dxa"/>
            <w:tcBorders>
              <w:top w:val="single" w:sz="4" w:space="0" w:color="auto"/>
              <w:left w:val="single" w:sz="4" w:space="0" w:color="auto"/>
              <w:bottom w:val="single" w:sz="4" w:space="0" w:color="auto"/>
              <w:right w:val="single" w:sz="4" w:space="0" w:color="auto"/>
            </w:tcBorders>
          </w:tcPr>
          <w:p w14:paraId="69906910" w14:textId="77777777" w:rsidR="00F66DCD" w:rsidRPr="001679AC" w:rsidRDefault="00F66DCD" w:rsidP="00270778">
            <w:pPr>
              <w:tabs>
                <w:tab w:val="left" w:pos="1759"/>
              </w:tabs>
              <w:spacing w:before="100" w:beforeAutospacing="1" w:after="100" w:afterAutospacing="1"/>
              <w:rPr>
                <w:rFonts w:cs="David"/>
                <w:rtl/>
              </w:rPr>
            </w:pPr>
            <w:r w:rsidRPr="001679AC">
              <w:rPr>
                <w:rFonts w:cs="David" w:hint="cs"/>
                <w:rtl/>
              </w:rPr>
              <w:t>3.</w:t>
            </w:r>
          </w:p>
        </w:tc>
        <w:tc>
          <w:tcPr>
            <w:tcW w:w="1058" w:type="dxa"/>
            <w:gridSpan w:val="2"/>
            <w:tcBorders>
              <w:top w:val="single" w:sz="4" w:space="0" w:color="auto"/>
              <w:left w:val="single" w:sz="4" w:space="0" w:color="auto"/>
              <w:bottom w:val="single" w:sz="4" w:space="0" w:color="auto"/>
              <w:right w:val="single" w:sz="4" w:space="0" w:color="auto"/>
            </w:tcBorders>
          </w:tcPr>
          <w:p w14:paraId="641B7CDA" w14:textId="77777777" w:rsidR="00F66DCD" w:rsidRPr="001679AC" w:rsidRDefault="00F66DCD" w:rsidP="00270778">
            <w:pPr>
              <w:tabs>
                <w:tab w:val="left" w:pos="1759"/>
              </w:tabs>
              <w:spacing w:before="100" w:beforeAutospacing="1" w:after="100" w:afterAutospacing="1"/>
              <w:rPr>
                <w:rFonts w:cs="David"/>
                <w:rtl/>
              </w:rPr>
            </w:pPr>
          </w:p>
          <w:p w14:paraId="0D91A292" w14:textId="77777777" w:rsidR="00F66DCD" w:rsidRPr="001679AC" w:rsidRDefault="00F66DCD" w:rsidP="00270778">
            <w:pPr>
              <w:tabs>
                <w:tab w:val="left" w:pos="1759"/>
              </w:tabs>
              <w:spacing w:before="100" w:beforeAutospacing="1" w:after="100" w:afterAutospacing="1"/>
              <w:rPr>
                <w:rFonts w:cs="David"/>
                <w:rtl/>
              </w:rPr>
            </w:pPr>
          </w:p>
        </w:tc>
        <w:tc>
          <w:tcPr>
            <w:tcW w:w="1778" w:type="dxa"/>
            <w:gridSpan w:val="3"/>
            <w:tcBorders>
              <w:top w:val="single" w:sz="4" w:space="0" w:color="auto"/>
              <w:left w:val="single" w:sz="4" w:space="0" w:color="auto"/>
              <w:bottom w:val="single" w:sz="4" w:space="0" w:color="auto"/>
              <w:right w:val="single" w:sz="4" w:space="0" w:color="auto"/>
            </w:tcBorders>
          </w:tcPr>
          <w:p w14:paraId="271679AE" w14:textId="77777777" w:rsidR="00F66DCD" w:rsidRPr="001679AC" w:rsidRDefault="00F66DCD" w:rsidP="00270778">
            <w:pPr>
              <w:tabs>
                <w:tab w:val="left" w:pos="1759"/>
              </w:tabs>
              <w:spacing w:before="100" w:beforeAutospacing="1" w:after="100" w:afterAutospacing="1"/>
              <w:rPr>
                <w:rFonts w:cs="David"/>
                <w:rtl/>
              </w:rPr>
            </w:pPr>
          </w:p>
        </w:tc>
        <w:tc>
          <w:tcPr>
            <w:tcW w:w="1915" w:type="dxa"/>
            <w:gridSpan w:val="2"/>
            <w:tcBorders>
              <w:top w:val="single" w:sz="4" w:space="0" w:color="auto"/>
              <w:left w:val="single" w:sz="4" w:space="0" w:color="auto"/>
              <w:bottom w:val="single" w:sz="4" w:space="0" w:color="auto"/>
              <w:right w:val="single" w:sz="4" w:space="0" w:color="auto"/>
            </w:tcBorders>
          </w:tcPr>
          <w:p w14:paraId="2446DC5C" w14:textId="77777777" w:rsidR="00F66DCD" w:rsidRPr="001679AC" w:rsidRDefault="00F66DCD" w:rsidP="00270778">
            <w:pPr>
              <w:tabs>
                <w:tab w:val="left" w:pos="1759"/>
              </w:tabs>
              <w:spacing w:before="100" w:beforeAutospacing="1" w:after="100" w:afterAutospacing="1"/>
              <w:rPr>
                <w:rFonts w:cs="David"/>
                <w:rtl/>
              </w:rPr>
            </w:pPr>
          </w:p>
        </w:tc>
        <w:tc>
          <w:tcPr>
            <w:tcW w:w="1701" w:type="dxa"/>
            <w:tcBorders>
              <w:top w:val="single" w:sz="4" w:space="0" w:color="auto"/>
              <w:left w:val="single" w:sz="4" w:space="0" w:color="auto"/>
              <w:bottom w:val="single" w:sz="4" w:space="0" w:color="auto"/>
              <w:right w:val="single" w:sz="4" w:space="0" w:color="auto"/>
            </w:tcBorders>
          </w:tcPr>
          <w:p w14:paraId="4D806839" w14:textId="77777777" w:rsidR="00F66DCD" w:rsidRPr="001679AC" w:rsidRDefault="00F66DCD" w:rsidP="00270778">
            <w:pPr>
              <w:tabs>
                <w:tab w:val="left" w:pos="1759"/>
              </w:tabs>
              <w:spacing w:before="100" w:beforeAutospacing="1" w:after="100" w:afterAutospacing="1"/>
              <w:rPr>
                <w:rFonts w:cs="David"/>
                <w:rtl/>
              </w:rPr>
            </w:pPr>
          </w:p>
        </w:tc>
        <w:tc>
          <w:tcPr>
            <w:tcW w:w="1694" w:type="dxa"/>
            <w:tcBorders>
              <w:top w:val="single" w:sz="4" w:space="0" w:color="auto"/>
              <w:left w:val="single" w:sz="4" w:space="0" w:color="auto"/>
              <w:bottom w:val="single" w:sz="4" w:space="0" w:color="auto"/>
              <w:right w:val="single" w:sz="4" w:space="0" w:color="auto"/>
            </w:tcBorders>
          </w:tcPr>
          <w:p w14:paraId="522B3264" w14:textId="77777777" w:rsidR="00F66DCD" w:rsidRPr="001679AC" w:rsidRDefault="00F66DCD" w:rsidP="00270778">
            <w:pPr>
              <w:tabs>
                <w:tab w:val="left" w:pos="1759"/>
              </w:tabs>
              <w:spacing w:before="100" w:beforeAutospacing="1" w:after="100" w:afterAutospacing="1"/>
              <w:rPr>
                <w:rFonts w:cs="David"/>
                <w:rtl/>
              </w:rPr>
            </w:pPr>
          </w:p>
        </w:tc>
      </w:tr>
      <w:tr w:rsidR="00F66DCD" w:rsidRPr="001679AC" w14:paraId="6246395B" w14:textId="77777777" w:rsidTr="00270778">
        <w:trPr>
          <w:trHeight w:val="332"/>
        </w:trPr>
        <w:tc>
          <w:tcPr>
            <w:tcW w:w="691" w:type="dxa"/>
            <w:tcBorders>
              <w:top w:val="single" w:sz="4" w:space="0" w:color="auto"/>
              <w:left w:val="single" w:sz="4" w:space="0" w:color="auto"/>
              <w:bottom w:val="single" w:sz="4" w:space="0" w:color="auto"/>
              <w:right w:val="single" w:sz="4" w:space="0" w:color="auto"/>
            </w:tcBorders>
          </w:tcPr>
          <w:p w14:paraId="4B862644" w14:textId="77777777" w:rsidR="00F66DCD" w:rsidRPr="001679AC" w:rsidRDefault="00F66DCD" w:rsidP="00270778">
            <w:pPr>
              <w:tabs>
                <w:tab w:val="left" w:pos="1759"/>
              </w:tabs>
              <w:spacing w:before="100" w:beforeAutospacing="1" w:after="100" w:afterAutospacing="1"/>
              <w:rPr>
                <w:rFonts w:cs="David"/>
                <w:rtl/>
              </w:rPr>
            </w:pPr>
            <w:r w:rsidRPr="001679AC">
              <w:rPr>
                <w:rFonts w:cs="David" w:hint="cs"/>
                <w:rtl/>
              </w:rPr>
              <w:t>4.</w:t>
            </w:r>
          </w:p>
        </w:tc>
        <w:tc>
          <w:tcPr>
            <w:tcW w:w="1058" w:type="dxa"/>
            <w:gridSpan w:val="2"/>
            <w:tcBorders>
              <w:top w:val="single" w:sz="4" w:space="0" w:color="auto"/>
              <w:left w:val="single" w:sz="4" w:space="0" w:color="auto"/>
              <w:bottom w:val="single" w:sz="4" w:space="0" w:color="auto"/>
              <w:right w:val="single" w:sz="4" w:space="0" w:color="auto"/>
            </w:tcBorders>
          </w:tcPr>
          <w:p w14:paraId="7476EA26" w14:textId="77777777" w:rsidR="00F66DCD" w:rsidRPr="001679AC" w:rsidRDefault="00F66DCD" w:rsidP="00270778">
            <w:pPr>
              <w:tabs>
                <w:tab w:val="left" w:pos="1759"/>
              </w:tabs>
              <w:spacing w:before="100" w:beforeAutospacing="1" w:after="100" w:afterAutospacing="1"/>
              <w:rPr>
                <w:rFonts w:cs="David"/>
                <w:rtl/>
              </w:rPr>
            </w:pPr>
          </w:p>
          <w:p w14:paraId="11019FC8" w14:textId="77777777" w:rsidR="00F66DCD" w:rsidRPr="001679AC" w:rsidRDefault="00F66DCD" w:rsidP="00270778">
            <w:pPr>
              <w:tabs>
                <w:tab w:val="left" w:pos="1759"/>
              </w:tabs>
              <w:spacing w:before="100" w:beforeAutospacing="1" w:after="100" w:afterAutospacing="1"/>
              <w:rPr>
                <w:rFonts w:cs="David"/>
                <w:rtl/>
              </w:rPr>
            </w:pPr>
          </w:p>
        </w:tc>
        <w:tc>
          <w:tcPr>
            <w:tcW w:w="1778" w:type="dxa"/>
            <w:gridSpan w:val="3"/>
            <w:tcBorders>
              <w:top w:val="single" w:sz="4" w:space="0" w:color="auto"/>
              <w:left w:val="single" w:sz="4" w:space="0" w:color="auto"/>
              <w:bottom w:val="single" w:sz="4" w:space="0" w:color="auto"/>
              <w:right w:val="single" w:sz="4" w:space="0" w:color="auto"/>
            </w:tcBorders>
          </w:tcPr>
          <w:p w14:paraId="065B6565" w14:textId="77777777" w:rsidR="00F66DCD" w:rsidRPr="001679AC" w:rsidRDefault="00F66DCD" w:rsidP="00270778">
            <w:pPr>
              <w:tabs>
                <w:tab w:val="left" w:pos="1759"/>
              </w:tabs>
              <w:spacing w:before="100" w:beforeAutospacing="1" w:after="100" w:afterAutospacing="1"/>
              <w:rPr>
                <w:rFonts w:cs="David"/>
                <w:rtl/>
              </w:rPr>
            </w:pPr>
          </w:p>
        </w:tc>
        <w:tc>
          <w:tcPr>
            <w:tcW w:w="1915" w:type="dxa"/>
            <w:gridSpan w:val="2"/>
            <w:tcBorders>
              <w:top w:val="single" w:sz="4" w:space="0" w:color="auto"/>
              <w:left w:val="single" w:sz="4" w:space="0" w:color="auto"/>
              <w:bottom w:val="single" w:sz="4" w:space="0" w:color="auto"/>
              <w:right w:val="single" w:sz="4" w:space="0" w:color="auto"/>
            </w:tcBorders>
          </w:tcPr>
          <w:p w14:paraId="7B4D8DD5" w14:textId="77777777" w:rsidR="00F66DCD" w:rsidRPr="001679AC" w:rsidRDefault="00F66DCD" w:rsidP="00270778">
            <w:pPr>
              <w:tabs>
                <w:tab w:val="left" w:pos="1759"/>
              </w:tabs>
              <w:spacing w:before="100" w:beforeAutospacing="1" w:after="100" w:afterAutospacing="1"/>
              <w:rPr>
                <w:rFonts w:cs="David"/>
                <w:rtl/>
              </w:rPr>
            </w:pPr>
          </w:p>
        </w:tc>
        <w:tc>
          <w:tcPr>
            <w:tcW w:w="1701" w:type="dxa"/>
            <w:tcBorders>
              <w:top w:val="single" w:sz="4" w:space="0" w:color="auto"/>
              <w:left w:val="single" w:sz="4" w:space="0" w:color="auto"/>
              <w:bottom w:val="single" w:sz="4" w:space="0" w:color="auto"/>
              <w:right w:val="single" w:sz="4" w:space="0" w:color="auto"/>
            </w:tcBorders>
          </w:tcPr>
          <w:p w14:paraId="694722C8" w14:textId="77777777" w:rsidR="00F66DCD" w:rsidRPr="001679AC" w:rsidRDefault="00F66DCD" w:rsidP="00270778">
            <w:pPr>
              <w:tabs>
                <w:tab w:val="left" w:pos="1759"/>
              </w:tabs>
              <w:spacing w:before="100" w:beforeAutospacing="1" w:after="100" w:afterAutospacing="1"/>
              <w:rPr>
                <w:rFonts w:cs="David"/>
                <w:rtl/>
              </w:rPr>
            </w:pPr>
          </w:p>
        </w:tc>
        <w:tc>
          <w:tcPr>
            <w:tcW w:w="1694" w:type="dxa"/>
            <w:tcBorders>
              <w:top w:val="single" w:sz="4" w:space="0" w:color="auto"/>
              <w:left w:val="single" w:sz="4" w:space="0" w:color="auto"/>
              <w:bottom w:val="single" w:sz="4" w:space="0" w:color="auto"/>
              <w:right w:val="single" w:sz="4" w:space="0" w:color="auto"/>
            </w:tcBorders>
          </w:tcPr>
          <w:p w14:paraId="690E3CFA" w14:textId="77777777" w:rsidR="00F66DCD" w:rsidRPr="001679AC" w:rsidRDefault="00F66DCD" w:rsidP="00270778">
            <w:pPr>
              <w:tabs>
                <w:tab w:val="left" w:pos="1759"/>
              </w:tabs>
              <w:spacing w:before="100" w:beforeAutospacing="1" w:after="100" w:afterAutospacing="1"/>
              <w:rPr>
                <w:rFonts w:cs="David"/>
                <w:rtl/>
              </w:rPr>
            </w:pPr>
          </w:p>
        </w:tc>
      </w:tr>
    </w:tbl>
    <w:p w14:paraId="3B133F89" w14:textId="77777777" w:rsidR="00F66DCD" w:rsidRPr="001679AC" w:rsidRDefault="00F66DCD" w:rsidP="00F66DCD">
      <w:pPr>
        <w:spacing w:before="100" w:beforeAutospacing="1" w:after="100" w:afterAutospacing="1" w:line="360" w:lineRule="auto"/>
        <w:ind w:right="-180"/>
        <w:rPr>
          <w:rFonts w:cs="David"/>
          <w:sz w:val="20"/>
          <w:szCs w:val="20"/>
          <w:rtl/>
        </w:rPr>
      </w:pPr>
      <w:r w:rsidRPr="001679AC">
        <w:rPr>
          <w:rFonts w:cs="David" w:hint="cs"/>
          <w:u w:val="single"/>
          <w:rtl/>
        </w:rPr>
        <w:t>דגשים:</w:t>
      </w:r>
    </w:p>
    <w:p w14:paraId="6C793EB0" w14:textId="77777777" w:rsidR="00F66DCD" w:rsidRPr="001679AC" w:rsidRDefault="00F66DCD" w:rsidP="00F66DCD">
      <w:pPr>
        <w:pStyle w:val="aff1"/>
        <w:numPr>
          <w:ilvl w:val="0"/>
          <w:numId w:val="235"/>
        </w:numPr>
        <w:spacing w:before="100" w:beforeAutospacing="1" w:after="100" w:afterAutospacing="1" w:line="360" w:lineRule="auto"/>
        <w:ind w:right="-180"/>
        <w:rPr>
          <w:rFonts w:cs="David"/>
          <w:sz w:val="22"/>
          <w:szCs w:val="22"/>
        </w:rPr>
      </w:pPr>
      <w:r w:rsidRPr="001679AC">
        <w:rPr>
          <w:rFonts w:cs="David" w:hint="cs"/>
          <w:sz w:val="22"/>
          <w:szCs w:val="22"/>
          <w:rtl/>
        </w:rPr>
        <w:t>יש למלא את הטבלה עבור כל המנהל/ים הפדגוגי/ם הנדרשים לצורך הוכחת עמידה בתנאי הסף.</w:t>
      </w:r>
    </w:p>
    <w:p w14:paraId="0266D091" w14:textId="77777777" w:rsidR="00F66DCD" w:rsidRDefault="00F66DCD" w:rsidP="00F66DCD">
      <w:pPr>
        <w:pStyle w:val="aff1"/>
        <w:numPr>
          <w:ilvl w:val="0"/>
          <w:numId w:val="235"/>
        </w:numPr>
        <w:spacing w:before="100" w:beforeAutospacing="1" w:after="100" w:afterAutospacing="1" w:line="360" w:lineRule="auto"/>
        <w:ind w:right="-180"/>
        <w:rPr>
          <w:rFonts w:cs="David"/>
          <w:sz w:val="22"/>
          <w:szCs w:val="22"/>
        </w:rPr>
      </w:pPr>
      <w:r w:rsidRPr="001679AC">
        <w:rPr>
          <w:rFonts w:cs="David" w:hint="cs"/>
          <w:sz w:val="22"/>
          <w:szCs w:val="22"/>
          <w:rtl/>
        </w:rPr>
        <w:t>המציע רשאי להעתיק טבלה זו ולהגישה בדף נפרד. יש לסמנו כנספח 5.2- מידע נוסף אודות המציע*</w:t>
      </w:r>
    </w:p>
    <w:p w14:paraId="3D5BEA12" w14:textId="77777777" w:rsidR="009B5D56" w:rsidRPr="009B5D56" w:rsidRDefault="009B5D56" w:rsidP="009B5D56">
      <w:pPr>
        <w:spacing w:line="360" w:lineRule="auto"/>
        <w:ind w:left="772"/>
        <w:rPr>
          <w:rFonts w:cs="David"/>
          <w:rtl/>
        </w:rPr>
      </w:pPr>
      <w:r w:rsidRPr="009B5D56">
        <w:rPr>
          <w:rFonts w:cs="David"/>
          <w:rtl/>
        </w:rPr>
        <w:t>ז</w:t>
      </w:r>
      <w:r w:rsidRPr="009B5D56">
        <w:rPr>
          <w:rFonts w:cs="David" w:hint="cs"/>
          <w:rtl/>
        </w:rPr>
        <w:t xml:space="preserve">ה הוא שמי, להלן חתימתי ותוכן תצהירי דלעיל אמת. </w:t>
      </w:r>
    </w:p>
    <w:p w14:paraId="0A2F9281" w14:textId="77777777" w:rsidR="009B5D56" w:rsidRPr="009B5D56" w:rsidRDefault="009B5D56" w:rsidP="009B5D56">
      <w:pPr>
        <w:spacing w:line="360" w:lineRule="auto"/>
        <w:ind w:left="772"/>
        <w:rPr>
          <w:rFonts w:cs="David"/>
          <w:rtl/>
        </w:rPr>
      </w:pPr>
    </w:p>
    <w:p w14:paraId="5E1420CC" w14:textId="77777777" w:rsidR="009B5D56" w:rsidRPr="009B5D56" w:rsidRDefault="009B5D56" w:rsidP="009B5D56">
      <w:pPr>
        <w:spacing w:line="360" w:lineRule="auto"/>
        <w:ind w:left="772"/>
        <w:rPr>
          <w:rFonts w:cs="David"/>
          <w:rtl/>
        </w:rPr>
      </w:pPr>
      <w:r w:rsidRPr="009B5D56">
        <w:rPr>
          <w:rFonts w:cs="David" w:hint="cs"/>
          <w:rtl/>
        </w:rPr>
        <w:t>__________________</w:t>
      </w:r>
      <w:r w:rsidRPr="009B5D56">
        <w:rPr>
          <w:rFonts w:cs="David" w:hint="cs"/>
          <w:rtl/>
        </w:rPr>
        <w:tab/>
        <w:t>________________</w:t>
      </w:r>
      <w:r w:rsidRPr="009B5D56">
        <w:rPr>
          <w:rFonts w:cs="David" w:hint="cs"/>
          <w:rtl/>
        </w:rPr>
        <w:tab/>
        <w:t xml:space="preserve">          ____________________</w:t>
      </w:r>
    </w:p>
    <w:p w14:paraId="453B2C51" w14:textId="77777777" w:rsidR="009B5D56" w:rsidRPr="009B5D56" w:rsidRDefault="009B5D56" w:rsidP="009B5D56">
      <w:pPr>
        <w:spacing w:line="360" w:lineRule="auto"/>
        <w:ind w:left="772"/>
        <w:rPr>
          <w:rFonts w:cs="David"/>
          <w:rtl/>
        </w:rPr>
      </w:pPr>
      <w:r w:rsidRPr="009B5D56">
        <w:rPr>
          <w:rFonts w:cs="David" w:hint="cs"/>
          <w:rtl/>
        </w:rPr>
        <w:t xml:space="preserve">              תאריך</w:t>
      </w:r>
      <w:r w:rsidRPr="009B5D56">
        <w:rPr>
          <w:rFonts w:cs="David" w:hint="cs"/>
          <w:rtl/>
        </w:rPr>
        <w:tab/>
      </w:r>
      <w:r w:rsidRPr="009B5D56">
        <w:rPr>
          <w:rFonts w:cs="David" w:hint="cs"/>
          <w:rtl/>
        </w:rPr>
        <w:tab/>
      </w:r>
      <w:r w:rsidRPr="009B5D56">
        <w:rPr>
          <w:rFonts w:cs="David" w:hint="cs"/>
          <w:rtl/>
        </w:rPr>
        <w:tab/>
      </w:r>
      <w:r w:rsidRPr="009B5D56">
        <w:rPr>
          <w:rFonts w:cs="David" w:hint="cs"/>
          <w:rtl/>
        </w:rPr>
        <w:tab/>
        <w:t xml:space="preserve"> שם</w:t>
      </w:r>
      <w:r w:rsidRPr="009B5D56">
        <w:rPr>
          <w:rFonts w:cs="David" w:hint="cs"/>
          <w:rtl/>
        </w:rPr>
        <w:tab/>
        <w:t xml:space="preserve">                       חתימה וחותמת מורשי חתימה</w:t>
      </w:r>
    </w:p>
    <w:p w14:paraId="0A200316" w14:textId="77777777" w:rsidR="009B5D56" w:rsidRPr="009B5D56" w:rsidRDefault="009B5D56" w:rsidP="009B5D56">
      <w:pPr>
        <w:spacing w:before="240" w:after="240" w:line="360" w:lineRule="auto"/>
        <w:ind w:left="772"/>
        <w:jc w:val="center"/>
        <w:rPr>
          <w:rFonts w:ascii="Franklin Gothic Medium" w:hAnsi="Franklin Gothic Medium" w:cs="David"/>
          <w:b/>
          <w:bCs/>
          <w:sz w:val="26"/>
          <w:u w:val="single"/>
        </w:rPr>
      </w:pPr>
      <w:r w:rsidRPr="009B5D56">
        <w:rPr>
          <w:rFonts w:ascii="Franklin Gothic Medium" w:hAnsi="Franklin Gothic Medium" w:cs="David" w:hint="cs"/>
          <w:b/>
          <w:bCs/>
          <w:u w:val="single"/>
          <w:rtl/>
        </w:rPr>
        <w:t>אישור עו"ד</w:t>
      </w:r>
    </w:p>
    <w:p w14:paraId="09230670" w14:textId="77777777" w:rsidR="009B5D56" w:rsidRPr="009B5D56" w:rsidRDefault="009B5D56" w:rsidP="009B5D56">
      <w:pPr>
        <w:spacing w:line="360" w:lineRule="auto"/>
        <w:ind w:left="772"/>
        <w:jc w:val="both"/>
        <w:rPr>
          <w:rFonts w:ascii="Franklin Gothic Medium" w:hAnsi="Franklin Gothic Medium" w:cs="David"/>
          <w:rtl/>
        </w:rPr>
      </w:pPr>
      <w:r w:rsidRPr="009B5D56">
        <w:rPr>
          <w:rFonts w:ascii="Franklin Gothic Medium" w:hAnsi="Franklin Gothic Medium" w:cs="David" w:hint="cs"/>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FBAA6F2" w14:textId="77777777" w:rsidR="009B5D56" w:rsidRPr="009B5D56" w:rsidRDefault="009B5D56" w:rsidP="009B5D56">
      <w:pPr>
        <w:spacing w:line="360" w:lineRule="auto"/>
        <w:ind w:left="772"/>
        <w:jc w:val="both"/>
        <w:rPr>
          <w:rFonts w:ascii="Franklin Gothic Medium" w:hAnsi="Franklin Gothic Medium" w:cs="David"/>
          <w:rtl/>
        </w:rPr>
      </w:pPr>
    </w:p>
    <w:p w14:paraId="56A3447D" w14:textId="77777777" w:rsidR="009B5D56" w:rsidRPr="009B5D56" w:rsidRDefault="009B5D56" w:rsidP="009B5D56">
      <w:pPr>
        <w:spacing w:line="360" w:lineRule="auto"/>
        <w:ind w:left="772"/>
        <w:rPr>
          <w:rFonts w:ascii="Franklin Gothic Medium" w:hAnsi="Franklin Gothic Medium" w:cs="David"/>
          <w:rtl/>
        </w:rPr>
      </w:pPr>
      <w:r w:rsidRPr="009B5D56">
        <w:rPr>
          <w:rFonts w:ascii="Franklin Gothic Medium" w:hAnsi="Franklin Gothic Medium" w:cs="David" w:hint="cs"/>
          <w:rtl/>
        </w:rPr>
        <w:t>_________________</w:t>
      </w:r>
      <w:r w:rsidRPr="009B5D56">
        <w:rPr>
          <w:rFonts w:ascii="Franklin Gothic Medium" w:hAnsi="Franklin Gothic Medium" w:cs="David" w:hint="cs"/>
          <w:rtl/>
        </w:rPr>
        <w:tab/>
        <w:t xml:space="preserve">          ___________________</w:t>
      </w:r>
      <w:r w:rsidRPr="009B5D56">
        <w:rPr>
          <w:rFonts w:ascii="Franklin Gothic Medium" w:hAnsi="Franklin Gothic Medium" w:cs="David" w:hint="cs"/>
          <w:rtl/>
        </w:rPr>
        <w:tab/>
        <w:t xml:space="preserve">              ___ _________________</w:t>
      </w:r>
    </w:p>
    <w:p w14:paraId="5087608D" w14:textId="77777777" w:rsidR="00F66DCD" w:rsidRPr="009B5D56" w:rsidRDefault="009B5D56" w:rsidP="009B5D56">
      <w:pPr>
        <w:spacing w:line="360" w:lineRule="auto"/>
        <w:ind w:left="772"/>
        <w:rPr>
          <w:rFonts w:ascii="Franklin Gothic Medium" w:hAnsi="Franklin Gothic Medium" w:cs="David"/>
          <w:rtl/>
        </w:rPr>
      </w:pPr>
      <w:r w:rsidRPr="009B5D56">
        <w:rPr>
          <w:rFonts w:ascii="Franklin Gothic Medium" w:hAnsi="Franklin Gothic Medium" w:cs="David" w:hint="cs"/>
          <w:rtl/>
        </w:rPr>
        <w:t xml:space="preserve">        תאריך</w:t>
      </w:r>
      <w:r w:rsidRPr="009B5D56">
        <w:rPr>
          <w:rFonts w:ascii="Franklin Gothic Medium" w:hAnsi="Franklin Gothic Medium" w:cs="David" w:hint="cs"/>
          <w:rtl/>
        </w:rPr>
        <w:tab/>
      </w:r>
      <w:r w:rsidRPr="009B5D56">
        <w:rPr>
          <w:rFonts w:ascii="Franklin Gothic Medium" w:hAnsi="Franklin Gothic Medium" w:cs="David" w:hint="cs"/>
          <w:rtl/>
        </w:rPr>
        <w:tab/>
      </w:r>
      <w:r w:rsidRPr="009B5D56">
        <w:rPr>
          <w:rFonts w:ascii="Franklin Gothic Medium" w:hAnsi="Franklin Gothic Medium" w:cs="David" w:hint="cs"/>
          <w:rtl/>
        </w:rPr>
        <w:tab/>
        <w:t xml:space="preserve">       מספר רישיון</w:t>
      </w:r>
      <w:r w:rsidRPr="009B5D56">
        <w:rPr>
          <w:rFonts w:ascii="Franklin Gothic Medium" w:hAnsi="Franklin Gothic Medium" w:cs="David" w:hint="cs"/>
          <w:rtl/>
        </w:rPr>
        <w:tab/>
      </w:r>
      <w:r w:rsidRPr="009B5D56">
        <w:rPr>
          <w:rFonts w:ascii="Franklin Gothic Medium" w:hAnsi="Franklin Gothic Medium" w:cs="David" w:hint="cs"/>
          <w:rtl/>
        </w:rPr>
        <w:tab/>
        <w:t xml:space="preserve">            חתימה וחותמת</w:t>
      </w:r>
    </w:p>
    <w:p w14:paraId="748FE5B3" w14:textId="77777777" w:rsidR="009B5D56" w:rsidRDefault="009B5D56">
      <w:pPr>
        <w:rPr>
          <w:rFonts w:eastAsia="Tahoma" w:cs="David"/>
          <w:b/>
          <w:bCs/>
          <w:color w:val="auto"/>
          <w:rtl/>
        </w:rPr>
      </w:pPr>
      <w:bookmarkStart w:id="533" w:name="_Toc523411614"/>
      <w:r>
        <w:rPr>
          <w:rFonts w:eastAsia="Tahoma"/>
          <w:rtl/>
        </w:rPr>
        <w:br w:type="page"/>
      </w:r>
    </w:p>
    <w:p w14:paraId="4F6BF41F" w14:textId="77777777" w:rsidR="00BA73F9" w:rsidRPr="001679AC" w:rsidRDefault="00BA73F9" w:rsidP="00E6171D">
      <w:pPr>
        <w:pStyle w:val="3a"/>
        <w:rPr>
          <w:rFonts w:eastAsia="Tahoma"/>
          <w:rtl/>
        </w:rPr>
      </w:pPr>
      <w:r w:rsidRPr="001679AC">
        <w:rPr>
          <w:rFonts w:eastAsia="Tahoma"/>
          <w:rtl/>
        </w:rPr>
        <w:t xml:space="preserve">נספח </w:t>
      </w:r>
      <w:r w:rsidRPr="001679AC">
        <w:rPr>
          <w:rFonts w:eastAsia="Tahoma" w:hint="cs"/>
          <w:rtl/>
        </w:rPr>
        <w:t>5ג'</w:t>
      </w:r>
      <w:r w:rsidRPr="001679AC">
        <w:rPr>
          <w:rFonts w:eastAsia="Tahoma"/>
          <w:rtl/>
        </w:rPr>
        <w:t>– מידע נוסף אודות המציע</w:t>
      </w:r>
      <w:bookmarkEnd w:id="533"/>
      <w:r w:rsidRPr="001679AC">
        <w:rPr>
          <w:rFonts w:eastAsia="Tahoma"/>
          <w:rtl/>
        </w:rPr>
        <w:t xml:space="preserve"> </w:t>
      </w:r>
    </w:p>
    <w:p w14:paraId="7B8118E8" w14:textId="77777777" w:rsidR="00BA73F9" w:rsidRPr="001679AC" w:rsidRDefault="00BA73F9" w:rsidP="000B2F04">
      <w:pPr>
        <w:pStyle w:val="1-6"/>
        <w:jc w:val="center"/>
        <w:rPr>
          <w:rFonts w:eastAsia="Tahoma"/>
        </w:rPr>
      </w:pPr>
      <w:bookmarkStart w:id="534" w:name="_Toc523409435"/>
      <w:bookmarkStart w:id="535" w:name="_Toc523411615"/>
      <w:r w:rsidRPr="001679AC">
        <w:rPr>
          <w:rFonts w:eastAsia="Tahoma" w:hint="cs"/>
          <w:rtl/>
        </w:rPr>
        <w:t>סל 3</w:t>
      </w:r>
      <w:bookmarkEnd w:id="534"/>
      <w:bookmarkEnd w:id="535"/>
    </w:p>
    <w:p w14:paraId="22A57FB5" w14:textId="77777777" w:rsidR="00BA73F9" w:rsidRPr="001679AC" w:rsidRDefault="00BA73F9" w:rsidP="009B5D56">
      <w:pPr>
        <w:spacing w:line="360" w:lineRule="auto"/>
        <w:rPr>
          <w:rFonts w:ascii="Tahoma" w:eastAsia="Tahoma" w:hAnsi="Tahoma" w:cs="David"/>
        </w:rPr>
      </w:pPr>
      <w:r w:rsidRPr="001679AC">
        <w:rPr>
          <w:rFonts w:ascii="Tahoma" w:eastAsia="Tahoma" w:hAnsi="Tahoma" w:cs="David"/>
          <w:rtl/>
        </w:rPr>
        <w:t>לכבוד</w:t>
      </w:r>
    </w:p>
    <w:p w14:paraId="42210D4F" w14:textId="77777777" w:rsidR="00BA73F9" w:rsidRPr="001679AC" w:rsidRDefault="00BA73F9" w:rsidP="009B5D56">
      <w:pPr>
        <w:spacing w:line="360" w:lineRule="auto"/>
        <w:rPr>
          <w:rFonts w:ascii="Tahoma" w:eastAsia="Tahoma" w:hAnsi="Tahoma" w:cs="David"/>
        </w:rPr>
      </w:pPr>
      <w:r w:rsidRPr="001679AC">
        <w:rPr>
          <w:rFonts w:ascii="Tahoma" w:eastAsia="Tahoma" w:hAnsi="Tahoma" w:cs="David"/>
          <w:rtl/>
        </w:rPr>
        <w:t>מינהל הרכש הממשלתי</w:t>
      </w:r>
    </w:p>
    <w:p w14:paraId="09085F47" w14:textId="77777777" w:rsidR="00BA73F9" w:rsidRPr="001679AC" w:rsidRDefault="00BA73F9" w:rsidP="009B5D56">
      <w:pPr>
        <w:spacing w:line="360" w:lineRule="auto"/>
        <w:rPr>
          <w:rFonts w:ascii="Tahoma" w:eastAsia="Tahoma" w:hAnsi="Tahoma" w:cs="David"/>
        </w:rPr>
      </w:pPr>
      <w:r w:rsidRPr="001679AC">
        <w:rPr>
          <w:rFonts w:ascii="Tahoma" w:eastAsia="Tahoma" w:hAnsi="Tahoma" w:cs="David"/>
          <w:rtl/>
        </w:rPr>
        <w:t>החשב הכללי</w:t>
      </w:r>
    </w:p>
    <w:p w14:paraId="213BD686" w14:textId="77777777" w:rsidR="00BA73F9" w:rsidRPr="001679AC" w:rsidRDefault="00BA73F9" w:rsidP="009B5D56">
      <w:pPr>
        <w:spacing w:line="360" w:lineRule="auto"/>
        <w:rPr>
          <w:rFonts w:ascii="Tahoma" w:eastAsia="Tahoma" w:hAnsi="Tahoma" w:cs="David"/>
        </w:rPr>
      </w:pPr>
      <w:r w:rsidRPr="001679AC">
        <w:rPr>
          <w:rFonts w:ascii="Tahoma" w:eastAsia="Tahoma" w:hAnsi="Tahoma" w:cs="David"/>
          <w:rtl/>
        </w:rPr>
        <w:t>משרד האוצר</w:t>
      </w:r>
    </w:p>
    <w:p w14:paraId="0FA1A135" w14:textId="77777777" w:rsidR="00BA73F9" w:rsidRPr="001679AC" w:rsidRDefault="00BA73F9" w:rsidP="00BA73F9">
      <w:pPr>
        <w:spacing w:before="100" w:beforeAutospacing="1" w:after="100" w:afterAutospacing="1" w:line="360" w:lineRule="auto"/>
        <w:ind w:left="-180" w:right="-180"/>
        <w:jc w:val="center"/>
        <w:rPr>
          <w:rFonts w:ascii="Tahoma" w:eastAsia="Tahoma" w:hAnsi="Tahoma" w:cs="David"/>
          <w:b/>
          <w:bCs/>
          <w:u w:val="single"/>
        </w:rPr>
      </w:pPr>
      <w:r w:rsidRPr="001679AC">
        <w:rPr>
          <w:rFonts w:ascii="Tahoma" w:eastAsia="Tahoma" w:hAnsi="Tahoma" w:cs="David"/>
          <w:b/>
          <w:bCs/>
          <w:u w:val="single"/>
          <w:rtl/>
        </w:rPr>
        <w:t>תצהיר</w:t>
      </w:r>
    </w:p>
    <w:p w14:paraId="46B22F84" w14:textId="77777777" w:rsidR="00BA73F9" w:rsidRPr="001679AC" w:rsidRDefault="00BA73F9" w:rsidP="00BA73F9">
      <w:pPr>
        <w:spacing w:before="100" w:beforeAutospacing="1" w:after="100" w:afterAutospacing="1" w:line="360" w:lineRule="auto"/>
        <w:ind w:left="33"/>
        <w:jc w:val="both"/>
        <w:rPr>
          <w:rFonts w:ascii="Tahoma" w:eastAsia="Tahoma" w:hAnsi="Tahoma" w:cs="David"/>
        </w:rPr>
      </w:pPr>
      <w:r w:rsidRPr="001679AC">
        <w:rPr>
          <w:rFonts w:ascii="Tahoma" w:eastAsia="Tahoma" w:hAnsi="Tahoma" w:cs="David"/>
          <w:rtl/>
        </w:rPr>
        <w:t>אני הח"מ __________ ת.ז. _______________ לאחר שהוזהרתי כי עלי לומר את האמת וכי אהיה צפוי לעונשים הקבועים בחוק אם לא אעשה כן, מצהיר/ה בזה כדלקמן:</w:t>
      </w:r>
    </w:p>
    <w:p w14:paraId="3CD5BCCF" w14:textId="77777777" w:rsidR="00BA73F9" w:rsidRPr="001679AC" w:rsidRDefault="00BA73F9" w:rsidP="00BA73F9">
      <w:pPr>
        <w:spacing w:before="100" w:beforeAutospacing="1" w:after="100" w:afterAutospacing="1" w:line="360" w:lineRule="auto"/>
        <w:ind w:left="33"/>
        <w:jc w:val="both"/>
        <w:rPr>
          <w:rFonts w:ascii="Tahoma" w:eastAsia="Tahoma" w:hAnsi="Tahoma" w:cs="David"/>
        </w:rPr>
      </w:pPr>
      <w:r w:rsidRPr="001679AC">
        <w:rPr>
          <w:rFonts w:ascii="Tahoma" w:eastAsia="Tahoma" w:hAnsi="Tahoma" w:cs="David"/>
          <w:rtl/>
        </w:rPr>
        <w:t xml:space="preserve">הנני נותן תצהיר זה בשם ___________________ שהוא מציע במכרז מממ </w:t>
      </w:r>
      <w:r w:rsidR="0004109E" w:rsidRPr="001679AC">
        <w:rPr>
          <w:rFonts w:ascii="Tahoma" w:eastAsia="Tahoma" w:hAnsi="Tahoma" w:cs="David" w:hint="cs"/>
          <w:rtl/>
        </w:rPr>
        <w:t>09-2018</w:t>
      </w:r>
      <w:r w:rsidRPr="001679AC">
        <w:rPr>
          <w:rFonts w:ascii="Tahoma" w:eastAsia="Tahoma" w:hAnsi="Tahoma" w:cs="David"/>
          <w:rtl/>
        </w:rPr>
        <w:t xml:space="preserve">, </w:t>
      </w:r>
      <w:r w:rsidRPr="001679AC">
        <w:rPr>
          <w:rFonts w:ascii="Tahoma" w:eastAsia="Tahoma" w:hAnsi="Tahoma" w:cs="David" w:hint="cs"/>
          <w:rtl/>
        </w:rPr>
        <w:t>לקבלת שירותי ייעוץ ופיתוח קורסים ללמידה מקוונת עבור משרדי הממשלה</w:t>
      </w:r>
      <w:r w:rsidRPr="001679AC">
        <w:rPr>
          <w:rFonts w:ascii="Tahoma" w:eastAsia="Tahoma" w:hAnsi="Tahoma" w:cs="David"/>
          <w:rtl/>
        </w:rPr>
        <w:t xml:space="preserve"> (להלן: "</w:t>
      </w:r>
      <w:r w:rsidRPr="001679AC">
        <w:rPr>
          <w:rFonts w:ascii="Tahoma" w:eastAsia="Tahoma" w:hAnsi="Tahoma" w:cs="David"/>
          <w:b/>
          <w:bCs/>
          <w:rtl/>
        </w:rPr>
        <w:t>המכרז</w:t>
      </w:r>
      <w:r w:rsidRPr="001679AC">
        <w:rPr>
          <w:rFonts w:ascii="Tahoma" w:eastAsia="Tahoma" w:hAnsi="Tahoma" w:cs="David"/>
          <w:rtl/>
        </w:rPr>
        <w:t xml:space="preserve">"), המבקש להתקשר עם עורך המכרז (להלן: "המציע"). </w:t>
      </w:r>
    </w:p>
    <w:p w14:paraId="6EB93394" w14:textId="77777777" w:rsidR="00BA73F9" w:rsidRPr="001679AC" w:rsidRDefault="00BA73F9" w:rsidP="00BA73F9">
      <w:pPr>
        <w:spacing w:before="100" w:beforeAutospacing="1" w:after="100" w:afterAutospacing="1" w:line="360" w:lineRule="auto"/>
        <w:ind w:left="33" w:right="-180"/>
        <w:rPr>
          <w:rFonts w:ascii="Tahoma" w:eastAsia="Tahoma" w:hAnsi="Tahoma" w:cs="David"/>
        </w:rPr>
      </w:pPr>
      <w:r w:rsidRPr="001679AC">
        <w:rPr>
          <w:rFonts w:ascii="Tahoma" w:eastAsia="Tahoma" w:hAnsi="Tahoma" w:cs="David"/>
          <w:rtl/>
        </w:rPr>
        <w:t>תפקידי במציע: _____________________________________.</w:t>
      </w:r>
    </w:p>
    <w:p w14:paraId="51FCA190" w14:textId="77777777" w:rsidR="00BA73F9" w:rsidRPr="001679AC" w:rsidRDefault="00BA73F9" w:rsidP="00BA73F9">
      <w:pPr>
        <w:spacing w:before="100" w:beforeAutospacing="1" w:after="100" w:afterAutospacing="1" w:line="360" w:lineRule="auto"/>
        <w:ind w:left="33" w:right="-180"/>
        <w:rPr>
          <w:rFonts w:ascii="Tahoma" w:eastAsia="Tahoma" w:hAnsi="Tahoma" w:cs="David"/>
          <w:rtl/>
        </w:rPr>
      </w:pPr>
      <w:r w:rsidRPr="001679AC">
        <w:rPr>
          <w:rFonts w:ascii="Tahoma" w:eastAsia="Tahoma" w:hAnsi="Tahoma" w:cs="David"/>
          <w:rtl/>
        </w:rPr>
        <w:t>אני מצהיר/ה כי הנני מוסמך/ת לתת תצהיר זה בשם המציע.</w:t>
      </w:r>
    </w:p>
    <w:p w14:paraId="63CEE142" w14:textId="77777777" w:rsidR="00BA73F9" w:rsidRPr="009B5D56" w:rsidRDefault="003432FB" w:rsidP="009B5D56">
      <w:pPr>
        <w:pStyle w:val="aff1"/>
        <w:numPr>
          <w:ilvl w:val="0"/>
          <w:numId w:val="216"/>
        </w:numPr>
        <w:spacing w:line="360" w:lineRule="auto"/>
        <w:ind w:right="-180"/>
        <w:jc w:val="both"/>
        <w:rPr>
          <w:rFonts w:cs="David"/>
          <w:b/>
          <w:bCs/>
          <w:rtl/>
        </w:rPr>
      </w:pPr>
      <w:r w:rsidRPr="001679AC">
        <w:rPr>
          <w:rFonts w:ascii="Tahoma" w:eastAsia="Tahoma" w:hAnsi="Tahoma" w:cs="David" w:hint="cs"/>
          <w:b/>
          <w:bCs/>
          <w:rtl/>
        </w:rPr>
        <w:t>המציע אפיין, פיתוח ויישם לפחות שישה תוצרים (כהגדרתם במכרז זה)</w:t>
      </w:r>
      <w:r w:rsidRPr="001679AC">
        <w:rPr>
          <w:rFonts w:cs="David" w:hint="cs"/>
          <w:b/>
          <w:bCs/>
          <w:rtl/>
        </w:rPr>
        <w:t xml:space="preserve"> </w:t>
      </w:r>
      <w:r w:rsidR="00E80016" w:rsidRPr="001679AC">
        <w:rPr>
          <w:rFonts w:cs="David" w:hint="cs"/>
          <w:b/>
          <w:bCs/>
          <w:rtl/>
        </w:rPr>
        <w:t xml:space="preserve">בני </w:t>
      </w:r>
      <w:r w:rsidRPr="001679AC">
        <w:rPr>
          <w:rFonts w:cs="David" w:hint="cs"/>
          <w:b/>
          <w:bCs/>
          <w:rtl/>
        </w:rPr>
        <w:t xml:space="preserve">זמן תפוקות </w:t>
      </w:r>
      <w:r w:rsidR="00E80016" w:rsidRPr="001679AC">
        <w:rPr>
          <w:rFonts w:cs="David" w:hint="cs"/>
          <w:b/>
          <w:bCs/>
          <w:rtl/>
        </w:rPr>
        <w:t xml:space="preserve">של  </w:t>
      </w:r>
      <w:r w:rsidRPr="001679AC">
        <w:rPr>
          <w:rFonts w:cs="David" w:hint="cs"/>
          <w:b/>
          <w:bCs/>
          <w:rtl/>
        </w:rPr>
        <w:t>15 (חמש עשרה) דקות לפחות, שנמסרו ללקוח בתקופה שבין ה- 1.1.2014 למועד האחרון להגשת ההצעות</w:t>
      </w:r>
      <w:r w:rsidRPr="001679AC">
        <w:rPr>
          <w:rFonts w:cs="David"/>
          <w:b/>
          <w:bCs/>
          <w:rtl/>
        </w:rPr>
        <w:t>.</w:t>
      </w:r>
    </w:p>
    <w:p w14:paraId="12A499EA" w14:textId="77777777" w:rsidR="00BA73F9" w:rsidRPr="001679AC" w:rsidRDefault="00BA73F9" w:rsidP="00BA73F9">
      <w:pPr>
        <w:spacing w:line="360" w:lineRule="auto"/>
        <w:ind w:left="33" w:right="-180"/>
        <w:rPr>
          <w:rFonts w:ascii="Tahoma" w:eastAsia="Tahoma" w:hAnsi="Tahoma" w:cs="David"/>
        </w:rPr>
      </w:pPr>
    </w:p>
    <w:tbl>
      <w:tblPr>
        <w:bidiVisual/>
        <w:tblW w:w="9364" w:type="dxa"/>
        <w:tblInd w:w="-91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433"/>
        <w:gridCol w:w="992"/>
        <w:gridCol w:w="1095"/>
        <w:gridCol w:w="1031"/>
        <w:gridCol w:w="1135"/>
        <w:gridCol w:w="992"/>
        <w:gridCol w:w="1134"/>
        <w:gridCol w:w="2552"/>
      </w:tblGrid>
      <w:tr w:rsidR="00BA73F9" w:rsidRPr="001679AC" w14:paraId="7F65F505" w14:textId="77777777" w:rsidTr="004303B1">
        <w:tc>
          <w:tcPr>
            <w:tcW w:w="433" w:type="dxa"/>
            <w:tcBorders>
              <w:top w:val="single" w:sz="4" w:space="0" w:color="auto"/>
              <w:left w:val="single" w:sz="4" w:space="0" w:color="auto"/>
              <w:bottom w:val="single" w:sz="4" w:space="0" w:color="auto"/>
              <w:right w:val="single" w:sz="4" w:space="0" w:color="auto"/>
            </w:tcBorders>
            <w:shd w:val="clear" w:color="auto" w:fill="E0E0E0"/>
            <w:vAlign w:val="center"/>
          </w:tcPr>
          <w:p w14:paraId="4FB15FED" w14:textId="77777777" w:rsidR="00BA73F9" w:rsidRPr="001679AC" w:rsidRDefault="00BA73F9" w:rsidP="004303B1">
            <w:pPr>
              <w:keepLines/>
              <w:spacing w:before="100" w:beforeAutospacing="1" w:after="100" w:afterAutospacing="1" w:line="320" w:lineRule="atLeast"/>
              <w:rPr>
                <w:rFonts w:cs="David"/>
                <w:rtl/>
              </w:rPr>
            </w:pPr>
          </w:p>
        </w:tc>
        <w:tc>
          <w:tcPr>
            <w:tcW w:w="992" w:type="dxa"/>
            <w:tcBorders>
              <w:top w:val="single" w:sz="4" w:space="0" w:color="auto"/>
              <w:left w:val="single" w:sz="4" w:space="0" w:color="auto"/>
              <w:bottom w:val="single" w:sz="4" w:space="0" w:color="auto"/>
              <w:right w:val="single" w:sz="4" w:space="0" w:color="auto"/>
            </w:tcBorders>
            <w:shd w:val="clear" w:color="auto" w:fill="E0E0E0"/>
            <w:vAlign w:val="center"/>
          </w:tcPr>
          <w:p w14:paraId="62B9F098" w14:textId="77777777" w:rsidR="00BA73F9" w:rsidRPr="001679AC" w:rsidRDefault="00BA73F9" w:rsidP="004303B1">
            <w:pPr>
              <w:keepLines/>
              <w:spacing w:before="100" w:beforeAutospacing="1" w:after="100" w:afterAutospacing="1" w:line="320" w:lineRule="atLeast"/>
              <w:jc w:val="center"/>
              <w:rPr>
                <w:rFonts w:cs="David"/>
                <w:rtl/>
              </w:rPr>
            </w:pPr>
            <w:r w:rsidRPr="001679AC">
              <w:rPr>
                <w:rFonts w:cs="David"/>
                <w:rtl/>
              </w:rPr>
              <w:t>הארגון</w:t>
            </w:r>
            <w:r w:rsidRPr="001679AC">
              <w:rPr>
                <w:rFonts w:cs="David" w:hint="cs"/>
                <w:rtl/>
              </w:rPr>
              <w:t xml:space="preserve"> המזמין</w:t>
            </w:r>
          </w:p>
        </w:tc>
        <w:tc>
          <w:tcPr>
            <w:tcW w:w="1095" w:type="dxa"/>
            <w:tcBorders>
              <w:top w:val="single" w:sz="4" w:space="0" w:color="auto"/>
              <w:left w:val="single" w:sz="4" w:space="0" w:color="auto"/>
              <w:bottom w:val="single" w:sz="4" w:space="0" w:color="auto"/>
              <w:right w:val="single" w:sz="4" w:space="0" w:color="auto"/>
            </w:tcBorders>
            <w:shd w:val="clear" w:color="auto" w:fill="E0E0E0"/>
          </w:tcPr>
          <w:p w14:paraId="124FEDD5" w14:textId="77777777" w:rsidR="00BA73F9" w:rsidRPr="001679AC" w:rsidRDefault="00BA73F9" w:rsidP="004303B1">
            <w:pPr>
              <w:keepLines/>
              <w:spacing w:before="100" w:beforeAutospacing="1" w:after="100" w:afterAutospacing="1" w:line="320" w:lineRule="atLeast"/>
              <w:jc w:val="center"/>
              <w:rPr>
                <w:rFonts w:cs="David"/>
                <w:rtl/>
              </w:rPr>
            </w:pPr>
            <w:r w:rsidRPr="001679AC">
              <w:rPr>
                <w:rFonts w:cs="David" w:hint="cs"/>
                <w:rtl/>
              </w:rPr>
              <w:t>תיאור הפרויקט (ניתן לצרף הסבר בדף נפרד)</w:t>
            </w:r>
          </w:p>
        </w:tc>
        <w:tc>
          <w:tcPr>
            <w:tcW w:w="1031" w:type="dxa"/>
            <w:tcBorders>
              <w:top w:val="single" w:sz="4" w:space="0" w:color="auto"/>
              <w:left w:val="single" w:sz="4" w:space="0" w:color="auto"/>
              <w:bottom w:val="single" w:sz="4" w:space="0" w:color="auto"/>
              <w:right w:val="single" w:sz="4" w:space="0" w:color="auto"/>
            </w:tcBorders>
            <w:shd w:val="clear" w:color="auto" w:fill="E0E0E0"/>
            <w:vAlign w:val="center"/>
          </w:tcPr>
          <w:p w14:paraId="1F63CC76" w14:textId="77777777" w:rsidR="00BA73F9" w:rsidRPr="001679AC" w:rsidRDefault="00BA73F9" w:rsidP="00E80016">
            <w:pPr>
              <w:keepLines/>
              <w:spacing w:before="100" w:beforeAutospacing="1" w:after="100" w:afterAutospacing="1" w:line="320" w:lineRule="atLeast"/>
              <w:jc w:val="center"/>
              <w:rPr>
                <w:rFonts w:cs="David"/>
                <w:rtl/>
              </w:rPr>
            </w:pPr>
            <w:r w:rsidRPr="001679AC">
              <w:rPr>
                <w:rFonts w:cs="David"/>
                <w:rtl/>
              </w:rPr>
              <w:t xml:space="preserve">כמות </w:t>
            </w:r>
            <w:r w:rsidRPr="001679AC">
              <w:rPr>
                <w:rFonts w:cs="David" w:hint="cs"/>
                <w:rtl/>
              </w:rPr>
              <w:t>השעות הלימוד בקורס המוגמר</w:t>
            </w:r>
            <w:r w:rsidR="001F7B31" w:rsidRPr="001679AC">
              <w:rPr>
                <w:rFonts w:cs="David" w:hint="cs"/>
                <w:rtl/>
              </w:rPr>
              <w:t xml:space="preserve"> (על פי הגדרת זמן תפוקות)</w:t>
            </w:r>
          </w:p>
        </w:tc>
        <w:tc>
          <w:tcPr>
            <w:tcW w:w="1135" w:type="dxa"/>
            <w:tcBorders>
              <w:top w:val="single" w:sz="4" w:space="0" w:color="auto"/>
              <w:left w:val="single" w:sz="4" w:space="0" w:color="auto"/>
              <w:bottom w:val="single" w:sz="4" w:space="0" w:color="auto"/>
              <w:right w:val="single" w:sz="4" w:space="0" w:color="auto"/>
            </w:tcBorders>
            <w:shd w:val="clear" w:color="auto" w:fill="E0E0E0"/>
          </w:tcPr>
          <w:p w14:paraId="52A79AAA" w14:textId="77777777" w:rsidR="00BA73F9" w:rsidRPr="001679AC" w:rsidRDefault="00BA73F9" w:rsidP="004303B1">
            <w:pPr>
              <w:keepLines/>
              <w:spacing w:before="100" w:beforeAutospacing="1" w:after="100" w:afterAutospacing="1" w:line="320" w:lineRule="atLeast"/>
              <w:jc w:val="center"/>
              <w:rPr>
                <w:rFonts w:cs="David"/>
                <w:rtl/>
              </w:rPr>
            </w:pPr>
            <w:r w:rsidRPr="001679AC">
              <w:rPr>
                <w:rFonts w:cs="David" w:hint="cs"/>
                <w:rtl/>
              </w:rPr>
              <w:t>תאריך מסירת התוצר</w:t>
            </w:r>
          </w:p>
        </w:tc>
        <w:tc>
          <w:tcPr>
            <w:tcW w:w="992" w:type="dxa"/>
            <w:tcBorders>
              <w:top w:val="single" w:sz="4" w:space="0" w:color="auto"/>
              <w:left w:val="single" w:sz="4" w:space="0" w:color="auto"/>
              <w:bottom w:val="single" w:sz="4" w:space="0" w:color="auto"/>
              <w:right w:val="single" w:sz="4" w:space="0" w:color="auto"/>
            </w:tcBorders>
            <w:shd w:val="clear" w:color="auto" w:fill="E0E0E0"/>
            <w:vAlign w:val="center"/>
          </w:tcPr>
          <w:p w14:paraId="02E556C2" w14:textId="77777777" w:rsidR="00BA73F9" w:rsidRPr="001679AC" w:rsidRDefault="00BA73F9" w:rsidP="004303B1">
            <w:pPr>
              <w:keepLines/>
              <w:spacing w:before="100" w:beforeAutospacing="1" w:after="100" w:afterAutospacing="1" w:line="320" w:lineRule="atLeast"/>
              <w:jc w:val="center"/>
              <w:rPr>
                <w:rFonts w:cs="David"/>
                <w:rtl/>
              </w:rPr>
            </w:pPr>
            <w:r w:rsidRPr="001679AC">
              <w:rPr>
                <w:rFonts w:cs="David" w:hint="cs"/>
                <w:rtl/>
              </w:rPr>
              <w:t>איש קשר ב</w:t>
            </w:r>
            <w:r w:rsidRPr="001679AC">
              <w:rPr>
                <w:rFonts w:cs="David"/>
                <w:rtl/>
              </w:rPr>
              <w:t>ארגון</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333E12A4" w14:textId="77777777" w:rsidR="00BA73F9" w:rsidRPr="001679AC" w:rsidRDefault="00BA73F9" w:rsidP="004303B1">
            <w:pPr>
              <w:keepLines/>
              <w:spacing w:before="100" w:beforeAutospacing="1" w:after="100" w:afterAutospacing="1" w:line="320" w:lineRule="atLeast"/>
              <w:jc w:val="center"/>
              <w:rPr>
                <w:rFonts w:cs="David"/>
                <w:rtl/>
              </w:rPr>
            </w:pPr>
            <w:r w:rsidRPr="001679AC">
              <w:rPr>
                <w:rFonts w:cs="David"/>
                <w:rtl/>
              </w:rPr>
              <w:t>טלפון</w:t>
            </w:r>
          </w:p>
        </w:tc>
        <w:tc>
          <w:tcPr>
            <w:tcW w:w="2552" w:type="dxa"/>
            <w:tcBorders>
              <w:top w:val="single" w:sz="4" w:space="0" w:color="auto"/>
              <w:left w:val="single" w:sz="4" w:space="0" w:color="auto"/>
              <w:bottom w:val="single" w:sz="4" w:space="0" w:color="auto"/>
              <w:right w:val="single" w:sz="4" w:space="0" w:color="auto"/>
            </w:tcBorders>
            <w:shd w:val="clear" w:color="auto" w:fill="E0E0E0"/>
            <w:vAlign w:val="center"/>
          </w:tcPr>
          <w:p w14:paraId="6F5DDFF7" w14:textId="77777777" w:rsidR="00BA73F9" w:rsidRPr="001679AC" w:rsidRDefault="00BA73F9" w:rsidP="004303B1">
            <w:pPr>
              <w:keepLines/>
              <w:spacing w:before="100" w:beforeAutospacing="1" w:after="100" w:afterAutospacing="1" w:line="320" w:lineRule="atLeast"/>
              <w:jc w:val="center"/>
              <w:rPr>
                <w:rFonts w:cs="David"/>
                <w:rtl/>
              </w:rPr>
            </w:pPr>
            <w:r w:rsidRPr="001679AC">
              <w:rPr>
                <w:rFonts w:cs="David"/>
                <w:rtl/>
              </w:rPr>
              <w:t>דוא"ל</w:t>
            </w:r>
          </w:p>
        </w:tc>
      </w:tr>
      <w:tr w:rsidR="00BA73F9" w:rsidRPr="001679AC" w14:paraId="2B9FFDF1" w14:textId="77777777" w:rsidTr="004303B1">
        <w:trPr>
          <w:trHeight w:hRule="exact" w:val="746"/>
        </w:trPr>
        <w:tc>
          <w:tcPr>
            <w:tcW w:w="433" w:type="dxa"/>
            <w:tcBorders>
              <w:top w:val="single" w:sz="4" w:space="0" w:color="auto"/>
              <w:left w:val="single" w:sz="4" w:space="0" w:color="auto"/>
              <w:bottom w:val="single" w:sz="4" w:space="0" w:color="auto"/>
              <w:right w:val="single" w:sz="4" w:space="0" w:color="auto"/>
            </w:tcBorders>
            <w:vAlign w:val="center"/>
          </w:tcPr>
          <w:p w14:paraId="0575CF69" w14:textId="77777777" w:rsidR="00BA73F9" w:rsidRPr="001679AC" w:rsidRDefault="00BA73F9" w:rsidP="004303B1">
            <w:pPr>
              <w:keepLines/>
              <w:spacing w:before="100" w:beforeAutospacing="1" w:after="100" w:afterAutospacing="1" w:line="320" w:lineRule="atLeast"/>
              <w:rPr>
                <w:rFonts w:cs="David"/>
                <w:rtl/>
              </w:rPr>
            </w:pPr>
            <w:r w:rsidRPr="001679AC">
              <w:rPr>
                <w:rFonts w:cs="David"/>
                <w:rtl/>
              </w:rPr>
              <w:t>1</w:t>
            </w:r>
          </w:p>
        </w:tc>
        <w:tc>
          <w:tcPr>
            <w:tcW w:w="992" w:type="dxa"/>
            <w:tcBorders>
              <w:top w:val="single" w:sz="4" w:space="0" w:color="auto"/>
              <w:left w:val="single" w:sz="4" w:space="0" w:color="auto"/>
              <w:bottom w:val="single" w:sz="4" w:space="0" w:color="auto"/>
              <w:right w:val="single" w:sz="4" w:space="0" w:color="auto"/>
            </w:tcBorders>
            <w:vAlign w:val="center"/>
          </w:tcPr>
          <w:p w14:paraId="13A295BC" w14:textId="77777777" w:rsidR="00BA73F9" w:rsidRPr="001679AC" w:rsidRDefault="00BA73F9" w:rsidP="004303B1">
            <w:pPr>
              <w:keepLines/>
              <w:spacing w:before="100" w:beforeAutospacing="1" w:after="100" w:afterAutospacing="1" w:line="320" w:lineRule="atLeast"/>
              <w:rPr>
                <w:rFonts w:cs="David"/>
                <w:rtl/>
              </w:rPr>
            </w:pPr>
          </w:p>
          <w:p w14:paraId="5F5715AD" w14:textId="77777777" w:rsidR="00BA73F9" w:rsidRPr="001679AC" w:rsidRDefault="00BA73F9" w:rsidP="004303B1">
            <w:pPr>
              <w:keepLines/>
              <w:spacing w:before="100" w:beforeAutospacing="1" w:after="100" w:afterAutospacing="1" w:line="320" w:lineRule="atLeast"/>
              <w:rPr>
                <w:rFonts w:cs="David"/>
                <w:rtl/>
              </w:rPr>
            </w:pPr>
          </w:p>
          <w:p w14:paraId="2AE77985" w14:textId="77777777" w:rsidR="00BA73F9" w:rsidRPr="001679AC" w:rsidRDefault="00BA73F9" w:rsidP="004303B1">
            <w:pPr>
              <w:keepLines/>
              <w:spacing w:before="100" w:beforeAutospacing="1" w:after="100" w:afterAutospacing="1" w:line="320" w:lineRule="atLeast"/>
              <w:rPr>
                <w:rFonts w:cs="David"/>
                <w:rtl/>
              </w:rPr>
            </w:pPr>
          </w:p>
          <w:p w14:paraId="0D2DBDD5" w14:textId="77777777" w:rsidR="00BA73F9" w:rsidRPr="001679AC" w:rsidRDefault="00BA73F9" w:rsidP="004303B1">
            <w:pPr>
              <w:keepLines/>
              <w:spacing w:before="100" w:beforeAutospacing="1" w:after="100" w:afterAutospacing="1" w:line="320" w:lineRule="atLeast"/>
              <w:rPr>
                <w:rFonts w:cs="David"/>
                <w:rtl/>
              </w:rPr>
            </w:pPr>
          </w:p>
        </w:tc>
        <w:tc>
          <w:tcPr>
            <w:tcW w:w="1095" w:type="dxa"/>
            <w:tcBorders>
              <w:top w:val="single" w:sz="4" w:space="0" w:color="auto"/>
              <w:left w:val="single" w:sz="4" w:space="0" w:color="auto"/>
              <w:bottom w:val="single" w:sz="4" w:space="0" w:color="auto"/>
              <w:right w:val="single" w:sz="4" w:space="0" w:color="auto"/>
            </w:tcBorders>
          </w:tcPr>
          <w:p w14:paraId="2ED8580A" w14:textId="77777777" w:rsidR="00BA73F9" w:rsidRPr="001679AC" w:rsidRDefault="00BA73F9" w:rsidP="004303B1">
            <w:pPr>
              <w:keepLines/>
              <w:spacing w:before="100" w:beforeAutospacing="1" w:after="100" w:afterAutospacing="1" w:line="320" w:lineRule="atLeast"/>
              <w:rPr>
                <w:rFonts w:cs="David"/>
                <w:rtl/>
              </w:rPr>
            </w:pPr>
          </w:p>
        </w:tc>
        <w:tc>
          <w:tcPr>
            <w:tcW w:w="1031" w:type="dxa"/>
            <w:tcBorders>
              <w:top w:val="single" w:sz="4" w:space="0" w:color="auto"/>
              <w:left w:val="single" w:sz="4" w:space="0" w:color="auto"/>
              <w:bottom w:val="single" w:sz="4" w:space="0" w:color="auto"/>
              <w:right w:val="single" w:sz="4" w:space="0" w:color="auto"/>
            </w:tcBorders>
            <w:vAlign w:val="center"/>
          </w:tcPr>
          <w:p w14:paraId="3CB6524C" w14:textId="77777777" w:rsidR="00BA73F9" w:rsidRPr="001679AC" w:rsidRDefault="00BA73F9" w:rsidP="004303B1">
            <w:pPr>
              <w:keepLines/>
              <w:spacing w:before="100" w:beforeAutospacing="1" w:after="100" w:afterAutospacing="1" w:line="320" w:lineRule="atLeast"/>
              <w:rPr>
                <w:rFonts w:cs="David"/>
                <w:rtl/>
              </w:rPr>
            </w:pPr>
          </w:p>
        </w:tc>
        <w:tc>
          <w:tcPr>
            <w:tcW w:w="1135" w:type="dxa"/>
            <w:tcBorders>
              <w:top w:val="single" w:sz="4" w:space="0" w:color="auto"/>
              <w:left w:val="single" w:sz="4" w:space="0" w:color="auto"/>
              <w:bottom w:val="single" w:sz="4" w:space="0" w:color="auto"/>
              <w:right w:val="single" w:sz="4" w:space="0" w:color="auto"/>
            </w:tcBorders>
          </w:tcPr>
          <w:p w14:paraId="397FFF35" w14:textId="77777777" w:rsidR="00BA73F9" w:rsidRPr="001679AC" w:rsidRDefault="00BA73F9" w:rsidP="004303B1">
            <w:pPr>
              <w:keepLines/>
              <w:spacing w:before="100" w:beforeAutospacing="1" w:after="100" w:afterAutospacing="1" w:line="320" w:lineRule="atLeast"/>
              <w:rPr>
                <w:rFonts w:cs="David"/>
                <w:rtl/>
              </w:rPr>
            </w:pPr>
          </w:p>
        </w:tc>
        <w:tc>
          <w:tcPr>
            <w:tcW w:w="992" w:type="dxa"/>
            <w:tcBorders>
              <w:top w:val="single" w:sz="4" w:space="0" w:color="auto"/>
              <w:left w:val="single" w:sz="4" w:space="0" w:color="auto"/>
              <w:bottom w:val="single" w:sz="4" w:space="0" w:color="auto"/>
              <w:right w:val="single" w:sz="4" w:space="0" w:color="auto"/>
            </w:tcBorders>
            <w:vAlign w:val="center"/>
          </w:tcPr>
          <w:p w14:paraId="7E6E66AC" w14:textId="77777777" w:rsidR="00BA73F9" w:rsidRPr="001679AC" w:rsidRDefault="00BA73F9" w:rsidP="004303B1">
            <w:pPr>
              <w:keepLines/>
              <w:spacing w:before="100" w:beforeAutospacing="1" w:after="100" w:afterAutospacing="1" w:line="320" w:lineRule="atLeast"/>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6C65CD31" w14:textId="77777777" w:rsidR="00BA73F9" w:rsidRPr="001679AC" w:rsidRDefault="00BA73F9" w:rsidP="004303B1">
            <w:pPr>
              <w:keepLines/>
              <w:spacing w:before="100" w:beforeAutospacing="1" w:after="100" w:afterAutospacing="1" w:line="320" w:lineRule="atLeast"/>
              <w:rPr>
                <w:rFonts w:cs="David"/>
                <w:rtl/>
              </w:rPr>
            </w:pPr>
          </w:p>
        </w:tc>
        <w:tc>
          <w:tcPr>
            <w:tcW w:w="2552" w:type="dxa"/>
            <w:tcBorders>
              <w:top w:val="single" w:sz="4" w:space="0" w:color="auto"/>
              <w:left w:val="single" w:sz="4" w:space="0" w:color="auto"/>
              <w:bottom w:val="single" w:sz="4" w:space="0" w:color="auto"/>
              <w:right w:val="single" w:sz="4" w:space="0" w:color="auto"/>
            </w:tcBorders>
            <w:vAlign w:val="center"/>
          </w:tcPr>
          <w:p w14:paraId="187DC29F" w14:textId="77777777" w:rsidR="00BA73F9" w:rsidRPr="001679AC" w:rsidRDefault="00BA73F9" w:rsidP="004303B1">
            <w:pPr>
              <w:keepLines/>
              <w:spacing w:before="100" w:beforeAutospacing="1" w:after="100" w:afterAutospacing="1" w:line="320" w:lineRule="atLeast"/>
              <w:rPr>
                <w:rFonts w:cs="David"/>
                <w:rtl/>
              </w:rPr>
            </w:pPr>
          </w:p>
        </w:tc>
      </w:tr>
      <w:tr w:rsidR="00BA73F9" w:rsidRPr="001679AC" w14:paraId="6F77FDCC" w14:textId="77777777" w:rsidTr="004303B1">
        <w:trPr>
          <w:trHeight w:hRule="exact" w:val="397"/>
        </w:trPr>
        <w:tc>
          <w:tcPr>
            <w:tcW w:w="433" w:type="dxa"/>
            <w:tcBorders>
              <w:top w:val="single" w:sz="4" w:space="0" w:color="auto"/>
              <w:left w:val="single" w:sz="4" w:space="0" w:color="auto"/>
              <w:bottom w:val="single" w:sz="4" w:space="0" w:color="auto"/>
              <w:right w:val="single" w:sz="4" w:space="0" w:color="auto"/>
            </w:tcBorders>
            <w:vAlign w:val="center"/>
          </w:tcPr>
          <w:p w14:paraId="33DDD886" w14:textId="77777777" w:rsidR="00BA73F9" w:rsidRPr="001679AC" w:rsidRDefault="00BA73F9" w:rsidP="004303B1">
            <w:pPr>
              <w:keepLines/>
              <w:spacing w:before="100" w:beforeAutospacing="1" w:after="100" w:afterAutospacing="1" w:line="320" w:lineRule="atLeast"/>
              <w:rPr>
                <w:rFonts w:cs="David"/>
                <w:rtl/>
              </w:rPr>
            </w:pPr>
            <w:r w:rsidRPr="001679AC">
              <w:rPr>
                <w:rFonts w:cs="David"/>
                <w:rtl/>
              </w:rPr>
              <w:t>2</w:t>
            </w:r>
          </w:p>
        </w:tc>
        <w:tc>
          <w:tcPr>
            <w:tcW w:w="992" w:type="dxa"/>
            <w:tcBorders>
              <w:top w:val="single" w:sz="4" w:space="0" w:color="auto"/>
              <w:left w:val="single" w:sz="4" w:space="0" w:color="auto"/>
              <w:bottom w:val="single" w:sz="4" w:space="0" w:color="auto"/>
              <w:right w:val="single" w:sz="4" w:space="0" w:color="auto"/>
            </w:tcBorders>
            <w:vAlign w:val="center"/>
          </w:tcPr>
          <w:p w14:paraId="60C85B94" w14:textId="77777777" w:rsidR="00BA73F9" w:rsidRPr="001679AC" w:rsidRDefault="00BA73F9" w:rsidP="004303B1">
            <w:pPr>
              <w:keepLines/>
              <w:spacing w:before="100" w:beforeAutospacing="1" w:after="100" w:afterAutospacing="1" w:line="320" w:lineRule="atLeast"/>
              <w:rPr>
                <w:rFonts w:cs="David"/>
                <w:rtl/>
              </w:rPr>
            </w:pPr>
          </w:p>
          <w:p w14:paraId="016E20E0" w14:textId="77777777" w:rsidR="00BA73F9" w:rsidRPr="001679AC" w:rsidRDefault="00BA73F9" w:rsidP="004303B1">
            <w:pPr>
              <w:keepLines/>
              <w:spacing w:before="100" w:beforeAutospacing="1" w:after="100" w:afterAutospacing="1" w:line="320" w:lineRule="atLeast"/>
              <w:rPr>
                <w:rFonts w:cs="David"/>
                <w:rtl/>
              </w:rPr>
            </w:pPr>
          </w:p>
        </w:tc>
        <w:tc>
          <w:tcPr>
            <w:tcW w:w="1095" w:type="dxa"/>
            <w:tcBorders>
              <w:top w:val="single" w:sz="4" w:space="0" w:color="auto"/>
              <w:left w:val="single" w:sz="4" w:space="0" w:color="auto"/>
              <w:bottom w:val="single" w:sz="4" w:space="0" w:color="auto"/>
              <w:right w:val="single" w:sz="4" w:space="0" w:color="auto"/>
            </w:tcBorders>
          </w:tcPr>
          <w:p w14:paraId="78EFD842" w14:textId="77777777" w:rsidR="00BA73F9" w:rsidRPr="001679AC" w:rsidRDefault="00BA73F9" w:rsidP="004303B1">
            <w:pPr>
              <w:keepLines/>
              <w:spacing w:before="100" w:beforeAutospacing="1" w:after="100" w:afterAutospacing="1" w:line="320" w:lineRule="atLeast"/>
              <w:rPr>
                <w:rFonts w:cs="David"/>
                <w:rtl/>
              </w:rPr>
            </w:pPr>
          </w:p>
          <w:p w14:paraId="24486699" w14:textId="77777777" w:rsidR="00BA73F9" w:rsidRPr="001679AC" w:rsidRDefault="00BA73F9" w:rsidP="004303B1">
            <w:pPr>
              <w:keepLines/>
              <w:spacing w:before="100" w:beforeAutospacing="1" w:after="100" w:afterAutospacing="1" w:line="320" w:lineRule="atLeast"/>
              <w:rPr>
                <w:rFonts w:cs="David"/>
                <w:rtl/>
              </w:rPr>
            </w:pPr>
          </w:p>
        </w:tc>
        <w:tc>
          <w:tcPr>
            <w:tcW w:w="1031" w:type="dxa"/>
            <w:tcBorders>
              <w:top w:val="single" w:sz="4" w:space="0" w:color="auto"/>
              <w:left w:val="single" w:sz="4" w:space="0" w:color="auto"/>
              <w:bottom w:val="single" w:sz="4" w:space="0" w:color="auto"/>
              <w:right w:val="single" w:sz="4" w:space="0" w:color="auto"/>
            </w:tcBorders>
            <w:vAlign w:val="center"/>
          </w:tcPr>
          <w:p w14:paraId="0894BBF3" w14:textId="77777777" w:rsidR="00BA73F9" w:rsidRPr="001679AC" w:rsidRDefault="00BA73F9" w:rsidP="004303B1">
            <w:pPr>
              <w:keepLines/>
              <w:spacing w:before="100" w:beforeAutospacing="1" w:after="100" w:afterAutospacing="1" w:line="320" w:lineRule="atLeast"/>
              <w:rPr>
                <w:rFonts w:cs="David"/>
                <w:rtl/>
              </w:rPr>
            </w:pPr>
          </w:p>
        </w:tc>
        <w:tc>
          <w:tcPr>
            <w:tcW w:w="1135" w:type="dxa"/>
            <w:tcBorders>
              <w:top w:val="single" w:sz="4" w:space="0" w:color="auto"/>
              <w:left w:val="single" w:sz="4" w:space="0" w:color="auto"/>
              <w:bottom w:val="single" w:sz="4" w:space="0" w:color="auto"/>
              <w:right w:val="single" w:sz="4" w:space="0" w:color="auto"/>
            </w:tcBorders>
          </w:tcPr>
          <w:p w14:paraId="4CFB0DE0" w14:textId="77777777" w:rsidR="00BA73F9" w:rsidRPr="001679AC" w:rsidRDefault="00BA73F9" w:rsidP="004303B1">
            <w:pPr>
              <w:keepLines/>
              <w:spacing w:before="100" w:beforeAutospacing="1" w:after="100" w:afterAutospacing="1" w:line="320" w:lineRule="atLeast"/>
              <w:rPr>
                <w:rFonts w:cs="David"/>
                <w:rtl/>
              </w:rPr>
            </w:pPr>
          </w:p>
        </w:tc>
        <w:tc>
          <w:tcPr>
            <w:tcW w:w="992" w:type="dxa"/>
            <w:tcBorders>
              <w:top w:val="single" w:sz="4" w:space="0" w:color="auto"/>
              <w:left w:val="single" w:sz="4" w:space="0" w:color="auto"/>
              <w:bottom w:val="single" w:sz="4" w:space="0" w:color="auto"/>
              <w:right w:val="single" w:sz="4" w:space="0" w:color="auto"/>
            </w:tcBorders>
            <w:vAlign w:val="center"/>
          </w:tcPr>
          <w:p w14:paraId="565037D8" w14:textId="77777777" w:rsidR="00BA73F9" w:rsidRPr="001679AC" w:rsidRDefault="00BA73F9" w:rsidP="004303B1">
            <w:pPr>
              <w:keepLines/>
              <w:spacing w:before="100" w:beforeAutospacing="1" w:after="100" w:afterAutospacing="1" w:line="320" w:lineRule="atLeast"/>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5E7B41C4" w14:textId="77777777" w:rsidR="00BA73F9" w:rsidRPr="001679AC" w:rsidRDefault="00BA73F9" w:rsidP="004303B1">
            <w:pPr>
              <w:keepLines/>
              <w:spacing w:before="100" w:beforeAutospacing="1" w:after="100" w:afterAutospacing="1" w:line="320" w:lineRule="atLeast"/>
              <w:rPr>
                <w:rFonts w:cs="David"/>
                <w:rtl/>
              </w:rPr>
            </w:pPr>
          </w:p>
        </w:tc>
        <w:tc>
          <w:tcPr>
            <w:tcW w:w="2552" w:type="dxa"/>
            <w:tcBorders>
              <w:top w:val="single" w:sz="4" w:space="0" w:color="auto"/>
              <w:left w:val="single" w:sz="4" w:space="0" w:color="auto"/>
              <w:bottom w:val="single" w:sz="4" w:space="0" w:color="auto"/>
              <w:right w:val="single" w:sz="4" w:space="0" w:color="auto"/>
            </w:tcBorders>
            <w:vAlign w:val="center"/>
          </w:tcPr>
          <w:p w14:paraId="3996F669" w14:textId="77777777" w:rsidR="00BA73F9" w:rsidRPr="001679AC" w:rsidRDefault="00BA73F9" w:rsidP="004303B1">
            <w:pPr>
              <w:keepLines/>
              <w:spacing w:before="100" w:beforeAutospacing="1" w:after="100" w:afterAutospacing="1" w:line="320" w:lineRule="atLeast"/>
              <w:rPr>
                <w:rFonts w:cs="David"/>
                <w:rtl/>
              </w:rPr>
            </w:pPr>
          </w:p>
        </w:tc>
      </w:tr>
      <w:tr w:rsidR="00BA73F9" w:rsidRPr="001679AC" w14:paraId="1AB202CD" w14:textId="77777777" w:rsidTr="004303B1">
        <w:trPr>
          <w:trHeight w:hRule="exact" w:val="849"/>
        </w:trPr>
        <w:tc>
          <w:tcPr>
            <w:tcW w:w="433" w:type="dxa"/>
            <w:tcBorders>
              <w:top w:val="single" w:sz="4" w:space="0" w:color="auto"/>
              <w:left w:val="single" w:sz="4" w:space="0" w:color="auto"/>
              <w:bottom w:val="single" w:sz="4" w:space="0" w:color="auto"/>
              <w:right w:val="single" w:sz="4" w:space="0" w:color="auto"/>
            </w:tcBorders>
            <w:vAlign w:val="center"/>
          </w:tcPr>
          <w:p w14:paraId="69506B46" w14:textId="77777777" w:rsidR="00BA73F9" w:rsidRPr="001679AC" w:rsidRDefault="00BA73F9" w:rsidP="004303B1">
            <w:pPr>
              <w:keepLines/>
              <w:spacing w:before="100" w:beforeAutospacing="1" w:after="100" w:afterAutospacing="1" w:line="320" w:lineRule="atLeast"/>
              <w:rPr>
                <w:rFonts w:cs="David"/>
                <w:rtl/>
              </w:rPr>
            </w:pPr>
            <w:r w:rsidRPr="001679AC">
              <w:rPr>
                <w:rFonts w:cs="David"/>
                <w:rtl/>
              </w:rPr>
              <w:t>3</w:t>
            </w:r>
          </w:p>
        </w:tc>
        <w:tc>
          <w:tcPr>
            <w:tcW w:w="992" w:type="dxa"/>
            <w:tcBorders>
              <w:top w:val="single" w:sz="4" w:space="0" w:color="auto"/>
              <w:left w:val="single" w:sz="4" w:space="0" w:color="auto"/>
              <w:bottom w:val="single" w:sz="4" w:space="0" w:color="auto"/>
              <w:right w:val="single" w:sz="4" w:space="0" w:color="auto"/>
            </w:tcBorders>
            <w:vAlign w:val="center"/>
          </w:tcPr>
          <w:p w14:paraId="4D30597C" w14:textId="77777777" w:rsidR="00BA73F9" w:rsidRPr="001679AC" w:rsidRDefault="00BA73F9" w:rsidP="004303B1">
            <w:pPr>
              <w:keepLines/>
              <w:spacing w:before="100" w:beforeAutospacing="1" w:after="100" w:afterAutospacing="1" w:line="320" w:lineRule="atLeast"/>
              <w:rPr>
                <w:rFonts w:cs="David"/>
                <w:rtl/>
              </w:rPr>
            </w:pPr>
          </w:p>
          <w:p w14:paraId="52E5C9F4" w14:textId="77777777" w:rsidR="00BA73F9" w:rsidRPr="001679AC" w:rsidRDefault="00BA73F9" w:rsidP="004303B1">
            <w:pPr>
              <w:keepLines/>
              <w:spacing w:before="100" w:beforeAutospacing="1" w:after="100" w:afterAutospacing="1" w:line="320" w:lineRule="atLeast"/>
              <w:rPr>
                <w:rFonts w:cs="David"/>
                <w:rtl/>
              </w:rPr>
            </w:pPr>
          </w:p>
        </w:tc>
        <w:tc>
          <w:tcPr>
            <w:tcW w:w="1095" w:type="dxa"/>
            <w:tcBorders>
              <w:top w:val="single" w:sz="4" w:space="0" w:color="auto"/>
              <w:left w:val="single" w:sz="4" w:space="0" w:color="auto"/>
              <w:bottom w:val="single" w:sz="4" w:space="0" w:color="auto"/>
              <w:right w:val="single" w:sz="4" w:space="0" w:color="auto"/>
            </w:tcBorders>
          </w:tcPr>
          <w:p w14:paraId="548182A9" w14:textId="77777777" w:rsidR="00BA73F9" w:rsidRPr="001679AC" w:rsidRDefault="00BA73F9" w:rsidP="004303B1">
            <w:pPr>
              <w:keepLines/>
              <w:spacing w:before="100" w:beforeAutospacing="1" w:after="100" w:afterAutospacing="1" w:line="320" w:lineRule="atLeast"/>
              <w:rPr>
                <w:rFonts w:cs="David"/>
                <w:rtl/>
              </w:rPr>
            </w:pPr>
          </w:p>
        </w:tc>
        <w:tc>
          <w:tcPr>
            <w:tcW w:w="1031" w:type="dxa"/>
            <w:tcBorders>
              <w:top w:val="single" w:sz="4" w:space="0" w:color="auto"/>
              <w:left w:val="single" w:sz="4" w:space="0" w:color="auto"/>
              <w:bottom w:val="single" w:sz="4" w:space="0" w:color="auto"/>
              <w:right w:val="single" w:sz="4" w:space="0" w:color="auto"/>
            </w:tcBorders>
            <w:vAlign w:val="center"/>
          </w:tcPr>
          <w:p w14:paraId="077E7240" w14:textId="77777777" w:rsidR="00BA73F9" w:rsidRPr="001679AC" w:rsidRDefault="00BA73F9" w:rsidP="004303B1">
            <w:pPr>
              <w:keepLines/>
              <w:spacing w:before="100" w:beforeAutospacing="1" w:after="100" w:afterAutospacing="1" w:line="320" w:lineRule="atLeast"/>
              <w:rPr>
                <w:rFonts w:cs="David"/>
                <w:rtl/>
              </w:rPr>
            </w:pPr>
          </w:p>
        </w:tc>
        <w:tc>
          <w:tcPr>
            <w:tcW w:w="1135" w:type="dxa"/>
            <w:tcBorders>
              <w:top w:val="single" w:sz="4" w:space="0" w:color="auto"/>
              <w:left w:val="single" w:sz="4" w:space="0" w:color="auto"/>
              <w:bottom w:val="single" w:sz="4" w:space="0" w:color="auto"/>
              <w:right w:val="single" w:sz="4" w:space="0" w:color="auto"/>
            </w:tcBorders>
          </w:tcPr>
          <w:p w14:paraId="18F1C776" w14:textId="77777777" w:rsidR="00BA73F9" w:rsidRPr="001679AC" w:rsidRDefault="00BA73F9" w:rsidP="004303B1">
            <w:pPr>
              <w:keepLines/>
              <w:spacing w:before="100" w:beforeAutospacing="1" w:after="100" w:afterAutospacing="1" w:line="320" w:lineRule="atLeast"/>
              <w:rPr>
                <w:rFonts w:cs="David"/>
                <w:rtl/>
              </w:rPr>
            </w:pPr>
          </w:p>
        </w:tc>
        <w:tc>
          <w:tcPr>
            <w:tcW w:w="992" w:type="dxa"/>
            <w:tcBorders>
              <w:top w:val="single" w:sz="4" w:space="0" w:color="auto"/>
              <w:left w:val="single" w:sz="4" w:space="0" w:color="auto"/>
              <w:bottom w:val="single" w:sz="4" w:space="0" w:color="auto"/>
              <w:right w:val="single" w:sz="4" w:space="0" w:color="auto"/>
            </w:tcBorders>
            <w:vAlign w:val="center"/>
          </w:tcPr>
          <w:p w14:paraId="0E7DB4EA" w14:textId="77777777" w:rsidR="00BA73F9" w:rsidRPr="001679AC" w:rsidRDefault="00BA73F9" w:rsidP="004303B1">
            <w:pPr>
              <w:keepLines/>
              <w:spacing w:before="100" w:beforeAutospacing="1" w:after="100" w:afterAutospacing="1" w:line="320" w:lineRule="atLeast"/>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07922D95" w14:textId="77777777" w:rsidR="00BA73F9" w:rsidRPr="001679AC" w:rsidRDefault="00BA73F9" w:rsidP="004303B1">
            <w:pPr>
              <w:keepLines/>
              <w:spacing w:before="100" w:beforeAutospacing="1" w:after="100" w:afterAutospacing="1" w:line="320" w:lineRule="atLeast"/>
              <w:rPr>
                <w:rFonts w:cs="David"/>
                <w:rtl/>
              </w:rPr>
            </w:pPr>
          </w:p>
        </w:tc>
        <w:tc>
          <w:tcPr>
            <w:tcW w:w="2552" w:type="dxa"/>
            <w:tcBorders>
              <w:top w:val="single" w:sz="4" w:space="0" w:color="auto"/>
              <w:left w:val="single" w:sz="4" w:space="0" w:color="auto"/>
              <w:bottom w:val="single" w:sz="4" w:space="0" w:color="auto"/>
              <w:right w:val="single" w:sz="4" w:space="0" w:color="auto"/>
            </w:tcBorders>
            <w:vAlign w:val="center"/>
          </w:tcPr>
          <w:p w14:paraId="0DEB65EE" w14:textId="77777777" w:rsidR="00BA73F9" w:rsidRPr="001679AC" w:rsidRDefault="00BA73F9" w:rsidP="004303B1">
            <w:pPr>
              <w:keepLines/>
              <w:spacing w:before="100" w:beforeAutospacing="1" w:after="100" w:afterAutospacing="1" w:line="320" w:lineRule="atLeast"/>
              <w:rPr>
                <w:rFonts w:cs="David"/>
                <w:rtl/>
              </w:rPr>
            </w:pPr>
          </w:p>
        </w:tc>
      </w:tr>
      <w:tr w:rsidR="00BA73F9" w:rsidRPr="001679AC" w14:paraId="3C412B30" w14:textId="77777777" w:rsidTr="004303B1">
        <w:trPr>
          <w:trHeight w:hRule="exact" w:val="846"/>
        </w:trPr>
        <w:tc>
          <w:tcPr>
            <w:tcW w:w="433" w:type="dxa"/>
            <w:tcBorders>
              <w:top w:val="single" w:sz="4" w:space="0" w:color="auto"/>
              <w:left w:val="single" w:sz="4" w:space="0" w:color="auto"/>
              <w:bottom w:val="single" w:sz="4" w:space="0" w:color="auto"/>
              <w:right w:val="single" w:sz="4" w:space="0" w:color="auto"/>
            </w:tcBorders>
            <w:vAlign w:val="center"/>
          </w:tcPr>
          <w:p w14:paraId="3A2233D0" w14:textId="77777777" w:rsidR="00BA73F9" w:rsidRPr="001679AC" w:rsidRDefault="00BA73F9" w:rsidP="004303B1">
            <w:pPr>
              <w:keepLines/>
              <w:spacing w:before="100" w:beforeAutospacing="1" w:after="100" w:afterAutospacing="1" w:line="320" w:lineRule="atLeast"/>
              <w:rPr>
                <w:rFonts w:cs="David"/>
                <w:rtl/>
              </w:rPr>
            </w:pPr>
            <w:r w:rsidRPr="001679AC">
              <w:rPr>
                <w:rFonts w:cs="David" w:hint="cs"/>
                <w:rtl/>
              </w:rPr>
              <w:t>4</w:t>
            </w:r>
          </w:p>
        </w:tc>
        <w:tc>
          <w:tcPr>
            <w:tcW w:w="992" w:type="dxa"/>
            <w:tcBorders>
              <w:top w:val="single" w:sz="4" w:space="0" w:color="auto"/>
              <w:left w:val="single" w:sz="4" w:space="0" w:color="auto"/>
              <w:bottom w:val="single" w:sz="4" w:space="0" w:color="auto"/>
              <w:right w:val="single" w:sz="4" w:space="0" w:color="auto"/>
            </w:tcBorders>
            <w:vAlign w:val="center"/>
          </w:tcPr>
          <w:p w14:paraId="4D2A7506" w14:textId="77777777" w:rsidR="00BA73F9" w:rsidRPr="001679AC" w:rsidRDefault="00BA73F9" w:rsidP="004303B1">
            <w:pPr>
              <w:keepLines/>
              <w:spacing w:before="100" w:beforeAutospacing="1" w:after="100" w:afterAutospacing="1" w:line="320" w:lineRule="atLeast"/>
              <w:rPr>
                <w:rFonts w:cs="David"/>
                <w:rtl/>
              </w:rPr>
            </w:pPr>
          </w:p>
          <w:p w14:paraId="70D84570" w14:textId="77777777" w:rsidR="00BA73F9" w:rsidRPr="001679AC" w:rsidRDefault="00BA73F9" w:rsidP="004303B1">
            <w:pPr>
              <w:keepLines/>
              <w:spacing w:before="100" w:beforeAutospacing="1" w:after="100" w:afterAutospacing="1" w:line="320" w:lineRule="atLeast"/>
              <w:rPr>
                <w:rFonts w:cs="David"/>
                <w:rtl/>
              </w:rPr>
            </w:pPr>
          </w:p>
        </w:tc>
        <w:tc>
          <w:tcPr>
            <w:tcW w:w="1095" w:type="dxa"/>
            <w:tcBorders>
              <w:top w:val="single" w:sz="4" w:space="0" w:color="auto"/>
              <w:left w:val="single" w:sz="4" w:space="0" w:color="auto"/>
              <w:bottom w:val="single" w:sz="4" w:space="0" w:color="auto"/>
              <w:right w:val="single" w:sz="4" w:space="0" w:color="auto"/>
            </w:tcBorders>
          </w:tcPr>
          <w:p w14:paraId="33ECC6DC" w14:textId="77777777" w:rsidR="00BA73F9" w:rsidRPr="001679AC" w:rsidRDefault="00BA73F9" w:rsidP="004303B1">
            <w:pPr>
              <w:keepLines/>
              <w:spacing w:before="100" w:beforeAutospacing="1" w:after="100" w:afterAutospacing="1" w:line="320" w:lineRule="atLeast"/>
              <w:rPr>
                <w:rFonts w:cs="David"/>
                <w:rtl/>
              </w:rPr>
            </w:pPr>
          </w:p>
        </w:tc>
        <w:tc>
          <w:tcPr>
            <w:tcW w:w="1031" w:type="dxa"/>
            <w:tcBorders>
              <w:top w:val="single" w:sz="4" w:space="0" w:color="auto"/>
              <w:left w:val="single" w:sz="4" w:space="0" w:color="auto"/>
              <w:bottom w:val="single" w:sz="4" w:space="0" w:color="auto"/>
              <w:right w:val="single" w:sz="4" w:space="0" w:color="auto"/>
            </w:tcBorders>
            <w:vAlign w:val="center"/>
          </w:tcPr>
          <w:p w14:paraId="1D95B26D" w14:textId="77777777" w:rsidR="00BA73F9" w:rsidRPr="001679AC" w:rsidRDefault="00BA73F9" w:rsidP="004303B1">
            <w:pPr>
              <w:keepLines/>
              <w:spacing w:before="100" w:beforeAutospacing="1" w:after="100" w:afterAutospacing="1" w:line="320" w:lineRule="atLeast"/>
              <w:rPr>
                <w:rFonts w:cs="David"/>
                <w:rtl/>
              </w:rPr>
            </w:pPr>
          </w:p>
        </w:tc>
        <w:tc>
          <w:tcPr>
            <w:tcW w:w="1135" w:type="dxa"/>
            <w:tcBorders>
              <w:top w:val="single" w:sz="4" w:space="0" w:color="auto"/>
              <w:left w:val="single" w:sz="4" w:space="0" w:color="auto"/>
              <w:bottom w:val="single" w:sz="4" w:space="0" w:color="auto"/>
              <w:right w:val="single" w:sz="4" w:space="0" w:color="auto"/>
            </w:tcBorders>
          </w:tcPr>
          <w:p w14:paraId="12EAC489" w14:textId="77777777" w:rsidR="00BA73F9" w:rsidRPr="001679AC" w:rsidRDefault="00BA73F9" w:rsidP="004303B1">
            <w:pPr>
              <w:keepLines/>
              <w:spacing w:before="100" w:beforeAutospacing="1" w:after="100" w:afterAutospacing="1" w:line="320" w:lineRule="atLeast"/>
              <w:rPr>
                <w:rFonts w:cs="David"/>
                <w:rtl/>
              </w:rPr>
            </w:pPr>
          </w:p>
        </w:tc>
        <w:tc>
          <w:tcPr>
            <w:tcW w:w="992" w:type="dxa"/>
            <w:tcBorders>
              <w:top w:val="single" w:sz="4" w:space="0" w:color="auto"/>
              <w:left w:val="single" w:sz="4" w:space="0" w:color="auto"/>
              <w:bottom w:val="single" w:sz="4" w:space="0" w:color="auto"/>
              <w:right w:val="single" w:sz="4" w:space="0" w:color="auto"/>
            </w:tcBorders>
            <w:vAlign w:val="center"/>
          </w:tcPr>
          <w:p w14:paraId="53827371" w14:textId="77777777" w:rsidR="00BA73F9" w:rsidRPr="001679AC" w:rsidRDefault="00BA73F9" w:rsidP="004303B1">
            <w:pPr>
              <w:keepLines/>
              <w:spacing w:before="100" w:beforeAutospacing="1" w:after="100" w:afterAutospacing="1" w:line="320" w:lineRule="atLeast"/>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4E938E51" w14:textId="77777777" w:rsidR="00BA73F9" w:rsidRPr="001679AC" w:rsidRDefault="00BA73F9" w:rsidP="004303B1">
            <w:pPr>
              <w:keepLines/>
              <w:spacing w:before="100" w:beforeAutospacing="1" w:after="100" w:afterAutospacing="1" w:line="320" w:lineRule="atLeast"/>
              <w:rPr>
                <w:rFonts w:cs="David"/>
                <w:rtl/>
              </w:rPr>
            </w:pPr>
          </w:p>
        </w:tc>
        <w:tc>
          <w:tcPr>
            <w:tcW w:w="2552" w:type="dxa"/>
            <w:tcBorders>
              <w:top w:val="single" w:sz="4" w:space="0" w:color="auto"/>
              <w:left w:val="single" w:sz="4" w:space="0" w:color="auto"/>
              <w:bottom w:val="single" w:sz="4" w:space="0" w:color="auto"/>
              <w:right w:val="single" w:sz="4" w:space="0" w:color="auto"/>
            </w:tcBorders>
            <w:vAlign w:val="center"/>
          </w:tcPr>
          <w:p w14:paraId="0DC79238" w14:textId="77777777" w:rsidR="00BA73F9" w:rsidRPr="001679AC" w:rsidRDefault="00BA73F9" w:rsidP="004303B1">
            <w:pPr>
              <w:keepLines/>
              <w:spacing w:before="100" w:beforeAutospacing="1" w:after="100" w:afterAutospacing="1" w:line="320" w:lineRule="atLeast"/>
              <w:rPr>
                <w:rFonts w:cs="David"/>
                <w:rtl/>
              </w:rPr>
            </w:pPr>
          </w:p>
        </w:tc>
      </w:tr>
      <w:tr w:rsidR="00BA73F9" w:rsidRPr="001679AC" w14:paraId="2B7D5FA1" w14:textId="77777777" w:rsidTr="004303B1">
        <w:trPr>
          <w:trHeight w:hRule="exact" w:val="858"/>
        </w:trPr>
        <w:tc>
          <w:tcPr>
            <w:tcW w:w="433" w:type="dxa"/>
            <w:tcBorders>
              <w:top w:val="single" w:sz="4" w:space="0" w:color="auto"/>
              <w:left w:val="single" w:sz="4" w:space="0" w:color="auto"/>
              <w:bottom w:val="single" w:sz="4" w:space="0" w:color="auto"/>
              <w:right w:val="single" w:sz="4" w:space="0" w:color="auto"/>
            </w:tcBorders>
            <w:vAlign w:val="center"/>
          </w:tcPr>
          <w:p w14:paraId="2B2296CC" w14:textId="77777777" w:rsidR="00BA73F9" w:rsidRPr="001679AC" w:rsidRDefault="00BA73F9" w:rsidP="004303B1">
            <w:pPr>
              <w:keepLines/>
              <w:spacing w:before="100" w:beforeAutospacing="1" w:after="100" w:afterAutospacing="1" w:line="320" w:lineRule="atLeast"/>
              <w:rPr>
                <w:rFonts w:cs="David"/>
                <w:rtl/>
              </w:rPr>
            </w:pPr>
            <w:r w:rsidRPr="001679AC">
              <w:rPr>
                <w:rFonts w:cs="David" w:hint="cs"/>
                <w:rtl/>
              </w:rPr>
              <w:t>5</w:t>
            </w:r>
          </w:p>
        </w:tc>
        <w:tc>
          <w:tcPr>
            <w:tcW w:w="992" w:type="dxa"/>
            <w:tcBorders>
              <w:top w:val="single" w:sz="4" w:space="0" w:color="auto"/>
              <w:left w:val="single" w:sz="4" w:space="0" w:color="auto"/>
              <w:bottom w:val="single" w:sz="4" w:space="0" w:color="auto"/>
              <w:right w:val="single" w:sz="4" w:space="0" w:color="auto"/>
            </w:tcBorders>
            <w:vAlign w:val="center"/>
          </w:tcPr>
          <w:p w14:paraId="68FFD916" w14:textId="77777777" w:rsidR="00BA73F9" w:rsidRPr="001679AC" w:rsidRDefault="00BA73F9" w:rsidP="004303B1">
            <w:pPr>
              <w:keepLines/>
              <w:spacing w:before="100" w:beforeAutospacing="1" w:after="100" w:afterAutospacing="1" w:line="320" w:lineRule="atLeast"/>
              <w:rPr>
                <w:rFonts w:cs="David"/>
                <w:rtl/>
              </w:rPr>
            </w:pPr>
          </w:p>
          <w:p w14:paraId="3A381E0C" w14:textId="77777777" w:rsidR="00BA73F9" w:rsidRPr="001679AC" w:rsidRDefault="00BA73F9" w:rsidP="004303B1">
            <w:pPr>
              <w:keepLines/>
              <w:spacing w:before="100" w:beforeAutospacing="1" w:after="100" w:afterAutospacing="1" w:line="320" w:lineRule="atLeast"/>
              <w:rPr>
                <w:rFonts w:cs="David"/>
                <w:rtl/>
              </w:rPr>
            </w:pPr>
          </w:p>
        </w:tc>
        <w:tc>
          <w:tcPr>
            <w:tcW w:w="1095" w:type="dxa"/>
            <w:tcBorders>
              <w:top w:val="single" w:sz="4" w:space="0" w:color="auto"/>
              <w:left w:val="single" w:sz="4" w:space="0" w:color="auto"/>
              <w:bottom w:val="single" w:sz="4" w:space="0" w:color="auto"/>
              <w:right w:val="single" w:sz="4" w:space="0" w:color="auto"/>
            </w:tcBorders>
          </w:tcPr>
          <w:p w14:paraId="15E59245" w14:textId="77777777" w:rsidR="00BA73F9" w:rsidRPr="001679AC" w:rsidRDefault="00BA73F9" w:rsidP="004303B1">
            <w:pPr>
              <w:keepLines/>
              <w:spacing w:before="100" w:beforeAutospacing="1" w:after="100" w:afterAutospacing="1" w:line="320" w:lineRule="atLeast"/>
              <w:rPr>
                <w:rFonts w:cs="David"/>
                <w:rtl/>
              </w:rPr>
            </w:pPr>
          </w:p>
        </w:tc>
        <w:tc>
          <w:tcPr>
            <w:tcW w:w="1031" w:type="dxa"/>
            <w:tcBorders>
              <w:top w:val="single" w:sz="4" w:space="0" w:color="auto"/>
              <w:left w:val="single" w:sz="4" w:space="0" w:color="auto"/>
              <w:bottom w:val="single" w:sz="4" w:space="0" w:color="auto"/>
              <w:right w:val="single" w:sz="4" w:space="0" w:color="auto"/>
            </w:tcBorders>
            <w:vAlign w:val="center"/>
          </w:tcPr>
          <w:p w14:paraId="232927BA" w14:textId="77777777" w:rsidR="00BA73F9" w:rsidRPr="001679AC" w:rsidRDefault="00BA73F9" w:rsidP="004303B1">
            <w:pPr>
              <w:keepLines/>
              <w:spacing w:before="100" w:beforeAutospacing="1" w:after="100" w:afterAutospacing="1" w:line="320" w:lineRule="atLeast"/>
              <w:rPr>
                <w:rFonts w:cs="David"/>
                <w:rtl/>
              </w:rPr>
            </w:pPr>
          </w:p>
        </w:tc>
        <w:tc>
          <w:tcPr>
            <w:tcW w:w="1135" w:type="dxa"/>
            <w:tcBorders>
              <w:top w:val="single" w:sz="4" w:space="0" w:color="auto"/>
              <w:left w:val="single" w:sz="4" w:space="0" w:color="auto"/>
              <w:bottom w:val="single" w:sz="4" w:space="0" w:color="auto"/>
              <w:right w:val="single" w:sz="4" w:space="0" w:color="auto"/>
            </w:tcBorders>
          </w:tcPr>
          <w:p w14:paraId="7CE5C90F" w14:textId="77777777" w:rsidR="00BA73F9" w:rsidRPr="001679AC" w:rsidRDefault="00BA73F9" w:rsidP="004303B1">
            <w:pPr>
              <w:keepLines/>
              <w:spacing w:before="100" w:beforeAutospacing="1" w:after="100" w:afterAutospacing="1" w:line="320" w:lineRule="atLeast"/>
              <w:rPr>
                <w:rFonts w:cs="David"/>
                <w:rtl/>
              </w:rPr>
            </w:pPr>
          </w:p>
        </w:tc>
        <w:tc>
          <w:tcPr>
            <w:tcW w:w="992" w:type="dxa"/>
            <w:tcBorders>
              <w:top w:val="single" w:sz="4" w:space="0" w:color="auto"/>
              <w:left w:val="single" w:sz="4" w:space="0" w:color="auto"/>
              <w:bottom w:val="single" w:sz="4" w:space="0" w:color="auto"/>
              <w:right w:val="single" w:sz="4" w:space="0" w:color="auto"/>
            </w:tcBorders>
            <w:vAlign w:val="center"/>
          </w:tcPr>
          <w:p w14:paraId="165F3106" w14:textId="77777777" w:rsidR="00BA73F9" w:rsidRPr="001679AC" w:rsidRDefault="00BA73F9" w:rsidP="004303B1">
            <w:pPr>
              <w:keepLines/>
              <w:spacing w:before="100" w:beforeAutospacing="1" w:after="100" w:afterAutospacing="1" w:line="320" w:lineRule="atLeast"/>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5CE86E4C" w14:textId="77777777" w:rsidR="00BA73F9" w:rsidRPr="001679AC" w:rsidRDefault="00BA73F9" w:rsidP="004303B1">
            <w:pPr>
              <w:keepLines/>
              <w:spacing w:before="100" w:beforeAutospacing="1" w:after="100" w:afterAutospacing="1" w:line="320" w:lineRule="atLeast"/>
              <w:rPr>
                <w:rFonts w:cs="David"/>
                <w:rtl/>
              </w:rPr>
            </w:pPr>
          </w:p>
        </w:tc>
        <w:tc>
          <w:tcPr>
            <w:tcW w:w="2552" w:type="dxa"/>
            <w:tcBorders>
              <w:top w:val="single" w:sz="4" w:space="0" w:color="auto"/>
              <w:left w:val="single" w:sz="4" w:space="0" w:color="auto"/>
              <w:bottom w:val="single" w:sz="4" w:space="0" w:color="auto"/>
              <w:right w:val="single" w:sz="4" w:space="0" w:color="auto"/>
            </w:tcBorders>
            <w:vAlign w:val="center"/>
          </w:tcPr>
          <w:p w14:paraId="5BDC3F83" w14:textId="77777777" w:rsidR="00BA73F9" w:rsidRPr="001679AC" w:rsidRDefault="00BA73F9" w:rsidP="004303B1">
            <w:pPr>
              <w:keepLines/>
              <w:spacing w:before="100" w:beforeAutospacing="1" w:after="100" w:afterAutospacing="1" w:line="320" w:lineRule="atLeast"/>
              <w:rPr>
                <w:rFonts w:cs="David"/>
                <w:rtl/>
              </w:rPr>
            </w:pPr>
          </w:p>
        </w:tc>
      </w:tr>
      <w:tr w:rsidR="00BA73F9" w:rsidRPr="001679AC" w14:paraId="5A37000D" w14:textId="77777777" w:rsidTr="004303B1">
        <w:trPr>
          <w:trHeight w:hRule="exact" w:val="855"/>
        </w:trPr>
        <w:tc>
          <w:tcPr>
            <w:tcW w:w="433" w:type="dxa"/>
            <w:tcBorders>
              <w:top w:val="single" w:sz="4" w:space="0" w:color="auto"/>
              <w:left w:val="single" w:sz="4" w:space="0" w:color="auto"/>
              <w:bottom w:val="single" w:sz="4" w:space="0" w:color="auto"/>
              <w:right w:val="single" w:sz="4" w:space="0" w:color="auto"/>
            </w:tcBorders>
            <w:vAlign w:val="center"/>
          </w:tcPr>
          <w:p w14:paraId="03CA7191" w14:textId="77777777" w:rsidR="00BA73F9" w:rsidRPr="001679AC" w:rsidRDefault="00BA73F9" w:rsidP="004303B1">
            <w:pPr>
              <w:keepLines/>
              <w:spacing w:before="100" w:beforeAutospacing="1" w:after="100" w:afterAutospacing="1" w:line="320" w:lineRule="atLeast"/>
              <w:rPr>
                <w:rFonts w:cs="David"/>
                <w:rtl/>
              </w:rPr>
            </w:pPr>
            <w:r w:rsidRPr="001679AC">
              <w:rPr>
                <w:rFonts w:cs="David" w:hint="cs"/>
                <w:rtl/>
              </w:rPr>
              <w:t>6</w:t>
            </w:r>
          </w:p>
        </w:tc>
        <w:tc>
          <w:tcPr>
            <w:tcW w:w="992" w:type="dxa"/>
            <w:tcBorders>
              <w:top w:val="single" w:sz="4" w:space="0" w:color="auto"/>
              <w:left w:val="single" w:sz="4" w:space="0" w:color="auto"/>
              <w:bottom w:val="single" w:sz="4" w:space="0" w:color="auto"/>
              <w:right w:val="single" w:sz="4" w:space="0" w:color="auto"/>
            </w:tcBorders>
            <w:vAlign w:val="center"/>
          </w:tcPr>
          <w:p w14:paraId="0873857F" w14:textId="77777777" w:rsidR="00BA73F9" w:rsidRPr="001679AC" w:rsidRDefault="00BA73F9" w:rsidP="004303B1">
            <w:pPr>
              <w:keepLines/>
              <w:spacing w:before="100" w:beforeAutospacing="1" w:after="100" w:afterAutospacing="1" w:line="320" w:lineRule="atLeast"/>
              <w:rPr>
                <w:rFonts w:cs="David"/>
                <w:rtl/>
              </w:rPr>
            </w:pPr>
          </w:p>
          <w:p w14:paraId="52D506FE" w14:textId="77777777" w:rsidR="00BA73F9" w:rsidRPr="001679AC" w:rsidRDefault="00BA73F9" w:rsidP="004303B1">
            <w:pPr>
              <w:keepLines/>
              <w:spacing w:before="100" w:beforeAutospacing="1" w:after="100" w:afterAutospacing="1" w:line="320" w:lineRule="atLeast"/>
              <w:rPr>
                <w:rFonts w:cs="David"/>
                <w:rtl/>
              </w:rPr>
            </w:pPr>
          </w:p>
        </w:tc>
        <w:tc>
          <w:tcPr>
            <w:tcW w:w="1095" w:type="dxa"/>
            <w:tcBorders>
              <w:top w:val="single" w:sz="4" w:space="0" w:color="auto"/>
              <w:left w:val="single" w:sz="4" w:space="0" w:color="auto"/>
              <w:bottom w:val="single" w:sz="4" w:space="0" w:color="auto"/>
              <w:right w:val="single" w:sz="4" w:space="0" w:color="auto"/>
            </w:tcBorders>
          </w:tcPr>
          <w:p w14:paraId="517A1E68" w14:textId="77777777" w:rsidR="00BA73F9" w:rsidRPr="001679AC" w:rsidRDefault="00BA73F9" w:rsidP="004303B1">
            <w:pPr>
              <w:keepLines/>
              <w:spacing w:before="100" w:beforeAutospacing="1" w:after="100" w:afterAutospacing="1" w:line="320" w:lineRule="atLeast"/>
              <w:rPr>
                <w:rFonts w:cs="David"/>
                <w:rtl/>
              </w:rPr>
            </w:pPr>
          </w:p>
        </w:tc>
        <w:tc>
          <w:tcPr>
            <w:tcW w:w="1031" w:type="dxa"/>
            <w:tcBorders>
              <w:top w:val="single" w:sz="4" w:space="0" w:color="auto"/>
              <w:left w:val="single" w:sz="4" w:space="0" w:color="auto"/>
              <w:bottom w:val="single" w:sz="4" w:space="0" w:color="auto"/>
              <w:right w:val="single" w:sz="4" w:space="0" w:color="auto"/>
            </w:tcBorders>
            <w:vAlign w:val="center"/>
          </w:tcPr>
          <w:p w14:paraId="54ED5758" w14:textId="77777777" w:rsidR="00BA73F9" w:rsidRPr="001679AC" w:rsidRDefault="00BA73F9" w:rsidP="004303B1">
            <w:pPr>
              <w:keepLines/>
              <w:spacing w:before="100" w:beforeAutospacing="1" w:after="100" w:afterAutospacing="1" w:line="320" w:lineRule="atLeast"/>
              <w:rPr>
                <w:rFonts w:cs="David"/>
                <w:rtl/>
              </w:rPr>
            </w:pPr>
          </w:p>
        </w:tc>
        <w:tc>
          <w:tcPr>
            <w:tcW w:w="1135" w:type="dxa"/>
            <w:tcBorders>
              <w:top w:val="single" w:sz="4" w:space="0" w:color="auto"/>
              <w:left w:val="single" w:sz="4" w:space="0" w:color="auto"/>
              <w:bottom w:val="single" w:sz="4" w:space="0" w:color="auto"/>
              <w:right w:val="single" w:sz="4" w:space="0" w:color="auto"/>
            </w:tcBorders>
          </w:tcPr>
          <w:p w14:paraId="303CA376" w14:textId="77777777" w:rsidR="00BA73F9" w:rsidRPr="001679AC" w:rsidRDefault="00BA73F9" w:rsidP="004303B1">
            <w:pPr>
              <w:keepLines/>
              <w:spacing w:before="100" w:beforeAutospacing="1" w:after="100" w:afterAutospacing="1" w:line="320" w:lineRule="atLeast"/>
              <w:rPr>
                <w:rFonts w:cs="David"/>
                <w:rtl/>
              </w:rPr>
            </w:pPr>
          </w:p>
        </w:tc>
        <w:tc>
          <w:tcPr>
            <w:tcW w:w="992" w:type="dxa"/>
            <w:tcBorders>
              <w:top w:val="single" w:sz="4" w:space="0" w:color="auto"/>
              <w:left w:val="single" w:sz="4" w:space="0" w:color="auto"/>
              <w:bottom w:val="single" w:sz="4" w:space="0" w:color="auto"/>
              <w:right w:val="single" w:sz="4" w:space="0" w:color="auto"/>
            </w:tcBorders>
            <w:vAlign w:val="center"/>
          </w:tcPr>
          <w:p w14:paraId="2157AD33" w14:textId="77777777" w:rsidR="00BA73F9" w:rsidRPr="001679AC" w:rsidRDefault="00BA73F9" w:rsidP="004303B1">
            <w:pPr>
              <w:keepLines/>
              <w:spacing w:before="100" w:beforeAutospacing="1" w:after="100" w:afterAutospacing="1" w:line="320" w:lineRule="atLeast"/>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3B9C545F" w14:textId="77777777" w:rsidR="00BA73F9" w:rsidRPr="001679AC" w:rsidRDefault="00BA73F9" w:rsidP="004303B1">
            <w:pPr>
              <w:keepLines/>
              <w:spacing w:before="100" w:beforeAutospacing="1" w:after="100" w:afterAutospacing="1" w:line="320" w:lineRule="atLeast"/>
              <w:rPr>
                <w:rFonts w:cs="David"/>
                <w:rtl/>
              </w:rPr>
            </w:pPr>
          </w:p>
        </w:tc>
        <w:tc>
          <w:tcPr>
            <w:tcW w:w="2552" w:type="dxa"/>
            <w:tcBorders>
              <w:top w:val="single" w:sz="4" w:space="0" w:color="auto"/>
              <w:left w:val="single" w:sz="4" w:space="0" w:color="auto"/>
              <w:bottom w:val="single" w:sz="4" w:space="0" w:color="auto"/>
              <w:right w:val="single" w:sz="4" w:space="0" w:color="auto"/>
            </w:tcBorders>
            <w:vAlign w:val="center"/>
          </w:tcPr>
          <w:p w14:paraId="775D87FE" w14:textId="77777777" w:rsidR="00BA73F9" w:rsidRPr="001679AC" w:rsidRDefault="00BA73F9" w:rsidP="004303B1">
            <w:pPr>
              <w:keepLines/>
              <w:spacing w:before="100" w:beforeAutospacing="1" w:after="100" w:afterAutospacing="1" w:line="320" w:lineRule="atLeast"/>
              <w:rPr>
                <w:rFonts w:cs="David"/>
                <w:rtl/>
              </w:rPr>
            </w:pPr>
          </w:p>
        </w:tc>
      </w:tr>
    </w:tbl>
    <w:p w14:paraId="0B09D867" w14:textId="77777777" w:rsidR="00BA73F9" w:rsidRPr="001679AC" w:rsidRDefault="00BA73F9" w:rsidP="00BA73F9">
      <w:pPr>
        <w:pStyle w:val="aff1"/>
        <w:spacing w:before="100" w:beforeAutospacing="1" w:after="100" w:afterAutospacing="1" w:line="360" w:lineRule="auto"/>
        <w:ind w:left="180"/>
        <w:rPr>
          <w:rFonts w:cs="David"/>
          <w:rtl/>
        </w:rPr>
      </w:pPr>
    </w:p>
    <w:p w14:paraId="13BFAD8E" w14:textId="77777777" w:rsidR="00BA73F9" w:rsidRPr="001679AC" w:rsidRDefault="00BA73F9" w:rsidP="00BA73F9">
      <w:pPr>
        <w:pStyle w:val="aff1"/>
        <w:spacing w:before="100" w:beforeAutospacing="1" w:after="100" w:afterAutospacing="1" w:line="360" w:lineRule="auto"/>
        <w:ind w:left="180"/>
        <w:rPr>
          <w:rFonts w:cs="David"/>
          <w:rtl/>
        </w:rPr>
      </w:pPr>
      <w:r w:rsidRPr="001679AC">
        <w:rPr>
          <w:rFonts w:cs="David" w:hint="cs"/>
          <w:rtl/>
        </w:rPr>
        <w:t>*המציע רשאי להעתיק טבלה זו ולהגישה בדף נפרד. יש לסמנו כנספח 5.3- מידע נוסף אודות המציע*</w:t>
      </w:r>
    </w:p>
    <w:p w14:paraId="3B71D4A9" w14:textId="77777777" w:rsidR="005721B3" w:rsidRDefault="005721B3" w:rsidP="005721B3">
      <w:pPr>
        <w:pStyle w:val="aff1"/>
        <w:spacing w:before="100" w:beforeAutospacing="1" w:after="100" w:afterAutospacing="1" w:line="360" w:lineRule="auto"/>
        <w:ind w:left="180"/>
        <w:rPr>
          <w:rFonts w:cs="David"/>
          <w:rtl/>
        </w:rPr>
      </w:pPr>
      <w:r w:rsidRPr="001679AC">
        <w:rPr>
          <w:rFonts w:cs="David" w:hint="cs"/>
          <w:rtl/>
        </w:rPr>
        <w:t>**לצורך בדיקת אמת המידה המקצועית "בחינת איכות תוצרי למידה" נא לסמן שני פרויקטים מאלו שהוצגו לעיל שהמציע מעוניין שעורך המכרז יבדוק וינקד את רמת האיכות שלהם.</w:t>
      </w:r>
      <w:r w:rsidR="001035BF" w:rsidRPr="001679AC">
        <w:rPr>
          <w:rFonts w:cs="David" w:hint="cs"/>
          <w:rtl/>
        </w:rPr>
        <w:t xml:space="preserve"> על התוצרים לעמוד בדרישות שבנספח 9.</w:t>
      </w:r>
    </w:p>
    <w:p w14:paraId="18F83A74" w14:textId="77777777" w:rsidR="009B5D56" w:rsidRPr="001679AC" w:rsidRDefault="009B5D56" w:rsidP="005721B3">
      <w:pPr>
        <w:pStyle w:val="aff1"/>
        <w:spacing w:before="100" w:beforeAutospacing="1" w:after="100" w:afterAutospacing="1" w:line="360" w:lineRule="auto"/>
        <w:ind w:left="180"/>
        <w:rPr>
          <w:rFonts w:cs="David"/>
          <w:rtl/>
        </w:rPr>
      </w:pPr>
    </w:p>
    <w:p w14:paraId="05E72C91" w14:textId="77777777" w:rsidR="00F66DCD" w:rsidRPr="001679AC" w:rsidRDefault="00F66DCD" w:rsidP="009B5D56">
      <w:pPr>
        <w:pStyle w:val="aff1"/>
        <w:numPr>
          <w:ilvl w:val="0"/>
          <w:numId w:val="216"/>
        </w:numPr>
        <w:spacing w:before="100" w:beforeAutospacing="1" w:after="100" w:afterAutospacing="1" w:line="360" w:lineRule="auto"/>
        <w:jc w:val="both"/>
        <w:rPr>
          <w:rFonts w:cs="David"/>
          <w:b/>
          <w:bCs/>
        </w:rPr>
      </w:pPr>
      <w:r w:rsidRPr="001679AC">
        <w:rPr>
          <w:rFonts w:cs="David" w:hint="cs"/>
          <w:b/>
          <w:bCs/>
          <w:rtl/>
        </w:rPr>
        <w:t>המציע מעסיק בחברתו מנהל פדגוגי אחד או יותר במשך 6 חודשים רצופים לפחות בהיקף משרה שלא פחת מ- 75%. על המנהל הפדגוגי המועסק לעמוד בדרישות הבאות:</w:t>
      </w:r>
    </w:p>
    <w:p w14:paraId="10A5618A" w14:textId="77777777" w:rsidR="00F66DCD" w:rsidRPr="001679AC" w:rsidRDefault="00F66DCD" w:rsidP="009B5D56">
      <w:pPr>
        <w:pStyle w:val="aff1"/>
        <w:numPr>
          <w:ilvl w:val="1"/>
          <w:numId w:val="216"/>
        </w:numPr>
        <w:spacing w:before="100" w:beforeAutospacing="1" w:after="100" w:afterAutospacing="1" w:line="360" w:lineRule="auto"/>
        <w:ind w:left="1617" w:hanging="850"/>
        <w:jc w:val="both"/>
        <w:rPr>
          <w:rFonts w:cs="David"/>
          <w:b/>
          <w:bCs/>
        </w:rPr>
      </w:pPr>
      <w:r w:rsidRPr="001679AC">
        <w:rPr>
          <w:rFonts w:cs="David"/>
          <w:b/>
          <w:bCs/>
          <w:rtl/>
        </w:rPr>
        <w:t xml:space="preserve">בעל </w:t>
      </w:r>
      <w:r w:rsidRPr="001679AC">
        <w:rPr>
          <w:rFonts w:cs="David" w:hint="cs"/>
          <w:b/>
          <w:bCs/>
          <w:rtl/>
        </w:rPr>
        <w:t xml:space="preserve">לפחות 3 שנות ניסיון </w:t>
      </w:r>
      <w:r w:rsidRPr="001679AC">
        <w:rPr>
          <w:rFonts w:cs="David"/>
          <w:b/>
          <w:bCs/>
          <w:rtl/>
        </w:rPr>
        <w:t xml:space="preserve">מקצועי </w:t>
      </w:r>
      <w:r w:rsidRPr="001679AC">
        <w:rPr>
          <w:rFonts w:cs="David" w:hint="cs"/>
          <w:b/>
          <w:bCs/>
          <w:rtl/>
        </w:rPr>
        <w:t xml:space="preserve">בהוראה או הדרכה או פיתוח תכניות לימודים בחינוך פורמלי או לא פורמלי, </w:t>
      </w:r>
      <w:r w:rsidRPr="001679AC">
        <w:rPr>
          <w:rFonts w:cs="David"/>
          <w:b/>
          <w:bCs/>
          <w:rtl/>
        </w:rPr>
        <w:t>בתחום הפדגוגי</w:t>
      </w:r>
      <w:r w:rsidRPr="001679AC">
        <w:rPr>
          <w:rFonts w:cs="David" w:hint="cs"/>
          <w:b/>
          <w:bCs/>
          <w:rtl/>
        </w:rPr>
        <w:t>ה.</w:t>
      </w:r>
      <w:r w:rsidRPr="001679AC">
        <w:rPr>
          <w:rFonts w:cs="David"/>
          <w:b/>
          <w:bCs/>
        </w:rPr>
        <w:t xml:space="preserve"> </w:t>
      </w:r>
    </w:p>
    <w:p w14:paraId="339B9AB7" w14:textId="77777777" w:rsidR="00F66DCD" w:rsidRPr="001679AC" w:rsidRDefault="00F66DCD" w:rsidP="009B5D56">
      <w:pPr>
        <w:pStyle w:val="aff1"/>
        <w:numPr>
          <w:ilvl w:val="1"/>
          <w:numId w:val="216"/>
        </w:numPr>
        <w:spacing w:before="100" w:beforeAutospacing="1" w:after="100" w:afterAutospacing="1" w:line="360" w:lineRule="auto"/>
        <w:ind w:left="1617" w:hanging="850"/>
        <w:jc w:val="both"/>
        <w:rPr>
          <w:rFonts w:cs="David"/>
          <w:b/>
          <w:bCs/>
        </w:rPr>
      </w:pPr>
      <w:r w:rsidRPr="001679AC">
        <w:rPr>
          <w:rFonts w:cs="David"/>
          <w:b/>
          <w:bCs/>
          <w:rtl/>
        </w:rPr>
        <w:t>בעל ניסיון מקצועי של שנתיים (2) לפחות, בגיבוש מתודולוגיה/ות ללמידה מתוקשבת</w:t>
      </w:r>
      <w:r w:rsidRPr="001679AC">
        <w:rPr>
          <w:rFonts w:cs="David" w:hint="cs"/>
          <w:b/>
          <w:bCs/>
          <w:rtl/>
        </w:rPr>
        <w:t>.</w:t>
      </w:r>
      <w:r w:rsidRPr="001679AC">
        <w:rPr>
          <w:rFonts w:cs="David"/>
          <w:b/>
          <w:bCs/>
          <w:rtl/>
        </w:rPr>
        <w:t xml:space="preserve"> </w:t>
      </w:r>
    </w:p>
    <w:p w14:paraId="738B1F11" w14:textId="77777777" w:rsidR="00F66DCD" w:rsidRPr="001679AC" w:rsidRDefault="00F66DCD" w:rsidP="009B5D56">
      <w:pPr>
        <w:pStyle w:val="aff1"/>
        <w:numPr>
          <w:ilvl w:val="1"/>
          <w:numId w:val="216"/>
        </w:numPr>
        <w:spacing w:before="100" w:beforeAutospacing="1" w:after="100" w:afterAutospacing="1" w:line="360" w:lineRule="auto"/>
        <w:ind w:left="1617" w:hanging="850"/>
        <w:jc w:val="both"/>
        <w:rPr>
          <w:rFonts w:cs="David"/>
          <w:b/>
          <w:bCs/>
        </w:rPr>
      </w:pPr>
      <w:r w:rsidRPr="001679AC">
        <w:rPr>
          <w:rFonts w:cs="David"/>
          <w:b/>
          <w:bCs/>
          <w:rtl/>
        </w:rPr>
        <w:t xml:space="preserve">בעל תואר אקדמי </w:t>
      </w:r>
      <w:r w:rsidRPr="001679AC">
        <w:rPr>
          <w:rFonts w:cs="David" w:hint="cs"/>
          <w:b/>
          <w:bCs/>
          <w:rtl/>
        </w:rPr>
        <w:t>מוכר ע"י המל"ג</w:t>
      </w:r>
      <w:r w:rsidRPr="001679AC">
        <w:rPr>
          <w:rFonts w:cs="David"/>
          <w:b/>
          <w:bCs/>
          <w:rtl/>
        </w:rPr>
        <w:t>.</w:t>
      </w:r>
    </w:p>
    <w:p w14:paraId="3B33BF0B" w14:textId="77777777" w:rsidR="00F66DCD" w:rsidRPr="001679AC" w:rsidRDefault="00F66DCD" w:rsidP="00F66DCD">
      <w:pPr>
        <w:pStyle w:val="aff1"/>
        <w:spacing w:before="100" w:beforeAutospacing="1" w:after="100" w:afterAutospacing="1" w:line="360" w:lineRule="auto"/>
        <w:ind w:left="180"/>
        <w:rPr>
          <w:rFonts w:cs="David"/>
          <w:b/>
          <w:bCs/>
          <w:rtl/>
        </w:rPr>
      </w:pPr>
    </w:p>
    <w:p w14:paraId="4B34EA2D" w14:textId="77777777" w:rsidR="00F66DCD" w:rsidRPr="001679AC" w:rsidRDefault="00F66DCD" w:rsidP="00F66DCD">
      <w:pPr>
        <w:spacing w:before="100" w:beforeAutospacing="1" w:after="100" w:afterAutospacing="1" w:line="360" w:lineRule="auto"/>
        <w:ind w:left="1184" w:right="-180"/>
        <w:rPr>
          <w:rFonts w:cs="David"/>
          <w:b/>
          <w:bCs/>
          <w:u w:val="single"/>
          <w:rtl/>
        </w:rPr>
      </w:pPr>
      <w:r w:rsidRPr="001679AC">
        <w:rPr>
          <w:rFonts w:cs="David" w:hint="cs"/>
          <w:b/>
          <w:bCs/>
          <w:u w:val="single"/>
          <w:rtl/>
        </w:rPr>
        <w:t>טופס ניסיון מקצועי</w:t>
      </w:r>
    </w:p>
    <w:p w14:paraId="4808B0BD" w14:textId="77777777" w:rsidR="00F66DCD" w:rsidRPr="001679AC" w:rsidRDefault="00F66DCD" w:rsidP="00F66DCD">
      <w:pPr>
        <w:pStyle w:val="aff1"/>
        <w:numPr>
          <w:ilvl w:val="0"/>
          <w:numId w:val="200"/>
        </w:numPr>
        <w:spacing w:before="100" w:beforeAutospacing="1" w:after="100" w:afterAutospacing="1" w:line="360" w:lineRule="auto"/>
        <w:ind w:right="-180"/>
        <w:rPr>
          <w:rFonts w:cs="David"/>
        </w:rPr>
      </w:pPr>
      <w:r w:rsidRPr="001679AC">
        <w:rPr>
          <w:rFonts w:cs="David" w:hint="cs"/>
          <w:rtl/>
        </w:rPr>
        <w:t>יש לצרף קו"ח של המנהל הפדגוגי.</w:t>
      </w:r>
    </w:p>
    <w:p w14:paraId="10712E2F" w14:textId="77777777" w:rsidR="00F66DCD" w:rsidRPr="001679AC" w:rsidRDefault="00F66DCD" w:rsidP="00F66DCD">
      <w:pPr>
        <w:pStyle w:val="aff1"/>
        <w:numPr>
          <w:ilvl w:val="0"/>
          <w:numId w:val="200"/>
        </w:numPr>
        <w:spacing w:before="100" w:beforeAutospacing="1" w:after="100" w:afterAutospacing="1" w:line="360" w:lineRule="auto"/>
        <w:ind w:right="-180"/>
        <w:rPr>
          <w:rFonts w:cs="David"/>
        </w:rPr>
      </w:pPr>
      <w:r w:rsidRPr="001679AC">
        <w:rPr>
          <w:rFonts w:cs="David" w:hint="cs"/>
          <w:rtl/>
        </w:rPr>
        <w:t>יש לצרף אישור רו"ח כי המנהל הפדגוגי מועסק/ הועסק על ידי המציע והיקף ההעסקה.</w:t>
      </w:r>
    </w:p>
    <w:p w14:paraId="61058DA6" w14:textId="77777777" w:rsidR="00F66DCD" w:rsidRPr="001679AC" w:rsidRDefault="00F66DCD" w:rsidP="00F66DCD">
      <w:pPr>
        <w:pStyle w:val="aff1"/>
        <w:numPr>
          <w:ilvl w:val="0"/>
          <w:numId w:val="200"/>
        </w:numPr>
        <w:spacing w:before="100" w:beforeAutospacing="1" w:after="100" w:afterAutospacing="1" w:line="360" w:lineRule="auto"/>
        <w:ind w:right="-180"/>
        <w:rPr>
          <w:rFonts w:cs="David"/>
        </w:rPr>
      </w:pPr>
      <w:r w:rsidRPr="001679AC">
        <w:rPr>
          <w:rFonts w:cs="David" w:hint="cs"/>
          <w:rtl/>
        </w:rPr>
        <w:t>יש לצרף תעודת השכלה רלוונטית.</w:t>
      </w:r>
    </w:p>
    <w:tbl>
      <w:tblPr>
        <w:tblStyle w:val="aff4"/>
        <w:bidiVisual/>
        <w:tblW w:w="8837" w:type="dxa"/>
        <w:tblBorders>
          <w:top w:val="single" w:sz="8" w:space="0" w:color="auto"/>
          <w:left w:val="single" w:sz="8" w:space="0" w:color="auto"/>
          <w:bottom w:val="single" w:sz="8" w:space="0" w:color="auto"/>
          <w:right w:val="single" w:sz="8" w:space="0" w:color="auto"/>
          <w:insideH w:val="none" w:sz="0" w:space="0" w:color="auto"/>
          <w:insideV w:val="none" w:sz="0" w:space="0" w:color="auto"/>
        </w:tblBorders>
        <w:tblLook w:val="04A0" w:firstRow="1" w:lastRow="0" w:firstColumn="1" w:lastColumn="0" w:noHBand="0" w:noVBand="1"/>
      </w:tblPr>
      <w:tblGrid>
        <w:gridCol w:w="691"/>
        <w:gridCol w:w="23"/>
        <w:gridCol w:w="1035"/>
        <w:gridCol w:w="142"/>
        <w:gridCol w:w="356"/>
        <w:gridCol w:w="1280"/>
        <w:gridCol w:w="25"/>
        <w:gridCol w:w="1890"/>
        <w:gridCol w:w="1701"/>
        <w:gridCol w:w="1694"/>
      </w:tblGrid>
      <w:tr w:rsidR="00F66DCD" w:rsidRPr="001679AC" w14:paraId="7B6A9E47" w14:textId="77777777" w:rsidTr="00270778">
        <w:trPr>
          <w:trHeight w:val="545"/>
        </w:trPr>
        <w:tc>
          <w:tcPr>
            <w:tcW w:w="2247" w:type="dxa"/>
            <w:gridSpan w:val="5"/>
            <w:tcBorders>
              <w:top w:val="nil"/>
              <w:left w:val="nil"/>
              <w:bottom w:val="nil"/>
              <w:right w:val="nil"/>
            </w:tcBorders>
          </w:tcPr>
          <w:p w14:paraId="2D180B92" w14:textId="77777777" w:rsidR="00F66DCD" w:rsidRPr="001679AC" w:rsidRDefault="00F66DCD" w:rsidP="00270778">
            <w:pPr>
              <w:tabs>
                <w:tab w:val="left" w:pos="1759"/>
              </w:tabs>
              <w:spacing w:before="100" w:beforeAutospacing="1" w:after="100" w:afterAutospacing="1" w:line="360" w:lineRule="auto"/>
              <w:rPr>
                <w:rFonts w:cs="David"/>
                <w:b/>
                <w:bCs/>
                <w:sz w:val="24"/>
                <w:szCs w:val="24"/>
                <w:rtl/>
              </w:rPr>
            </w:pPr>
            <w:r w:rsidRPr="001679AC">
              <w:rPr>
                <w:rFonts w:cs="David" w:hint="cs"/>
                <w:b/>
                <w:bCs/>
                <w:sz w:val="24"/>
                <w:szCs w:val="24"/>
                <w:rtl/>
              </w:rPr>
              <w:t>שם העובד</w:t>
            </w:r>
          </w:p>
        </w:tc>
        <w:tc>
          <w:tcPr>
            <w:tcW w:w="6590" w:type="dxa"/>
            <w:gridSpan w:val="5"/>
            <w:tcBorders>
              <w:top w:val="nil"/>
              <w:left w:val="nil"/>
              <w:bottom w:val="nil"/>
              <w:right w:val="nil"/>
            </w:tcBorders>
            <w:vAlign w:val="center"/>
          </w:tcPr>
          <w:p w14:paraId="0E80B9F5" w14:textId="77777777" w:rsidR="00F66DCD" w:rsidRPr="001679AC" w:rsidRDefault="00F66DCD" w:rsidP="00270778">
            <w:pPr>
              <w:tabs>
                <w:tab w:val="left" w:pos="1759"/>
              </w:tabs>
              <w:spacing w:before="100" w:beforeAutospacing="1" w:after="100" w:afterAutospacing="1" w:line="360" w:lineRule="auto"/>
              <w:jc w:val="center"/>
              <w:rPr>
                <w:rFonts w:cs="David"/>
                <w:sz w:val="24"/>
                <w:szCs w:val="24"/>
                <w:rtl/>
              </w:rPr>
            </w:pPr>
            <w:r w:rsidRPr="001679AC">
              <w:rPr>
                <w:rFonts w:cs="David" w:hint="cs"/>
                <w:sz w:val="24"/>
                <w:szCs w:val="24"/>
                <w:rtl/>
              </w:rPr>
              <w:t>____________________________________________________</w:t>
            </w:r>
          </w:p>
        </w:tc>
      </w:tr>
      <w:tr w:rsidR="00F66DCD" w:rsidRPr="001679AC" w14:paraId="0D7C2D81" w14:textId="77777777" w:rsidTr="00270778">
        <w:trPr>
          <w:trHeight w:val="695"/>
        </w:trPr>
        <w:tc>
          <w:tcPr>
            <w:tcW w:w="2247" w:type="dxa"/>
            <w:gridSpan w:val="5"/>
            <w:tcBorders>
              <w:top w:val="nil"/>
              <w:left w:val="nil"/>
              <w:bottom w:val="nil"/>
              <w:right w:val="nil"/>
            </w:tcBorders>
          </w:tcPr>
          <w:p w14:paraId="4447056D" w14:textId="77777777" w:rsidR="00F66DCD" w:rsidRPr="001679AC" w:rsidRDefault="00F66DCD" w:rsidP="00270778">
            <w:pPr>
              <w:tabs>
                <w:tab w:val="left" w:pos="1759"/>
              </w:tabs>
              <w:spacing w:before="100" w:beforeAutospacing="1" w:after="100" w:afterAutospacing="1" w:line="360" w:lineRule="auto"/>
              <w:rPr>
                <w:rFonts w:cs="David"/>
                <w:b/>
                <w:bCs/>
                <w:sz w:val="24"/>
                <w:szCs w:val="24"/>
                <w:rtl/>
              </w:rPr>
            </w:pPr>
            <w:r w:rsidRPr="001679AC">
              <w:rPr>
                <w:rFonts w:cs="David" w:hint="cs"/>
                <w:b/>
                <w:bCs/>
                <w:sz w:val="24"/>
                <w:szCs w:val="24"/>
                <w:rtl/>
              </w:rPr>
              <w:t xml:space="preserve">תפקיד </w:t>
            </w:r>
          </w:p>
        </w:tc>
        <w:tc>
          <w:tcPr>
            <w:tcW w:w="6590" w:type="dxa"/>
            <w:gridSpan w:val="5"/>
            <w:tcBorders>
              <w:top w:val="nil"/>
              <w:left w:val="nil"/>
              <w:bottom w:val="nil"/>
              <w:right w:val="nil"/>
            </w:tcBorders>
            <w:vAlign w:val="center"/>
          </w:tcPr>
          <w:p w14:paraId="73A7F558" w14:textId="77777777" w:rsidR="00F66DCD" w:rsidRPr="001679AC" w:rsidRDefault="00F66DCD" w:rsidP="00270778">
            <w:pPr>
              <w:tabs>
                <w:tab w:val="left" w:pos="1759"/>
              </w:tabs>
              <w:spacing w:before="100" w:beforeAutospacing="1" w:after="100" w:afterAutospacing="1" w:line="360" w:lineRule="auto"/>
              <w:jc w:val="center"/>
              <w:rPr>
                <w:rFonts w:cs="David"/>
                <w:sz w:val="24"/>
                <w:szCs w:val="24"/>
                <w:rtl/>
              </w:rPr>
            </w:pPr>
            <w:r w:rsidRPr="001679AC">
              <w:rPr>
                <w:rFonts w:cs="David" w:hint="cs"/>
                <w:sz w:val="24"/>
                <w:szCs w:val="24"/>
                <w:rtl/>
              </w:rPr>
              <w:t>____________________________________________________</w:t>
            </w:r>
          </w:p>
        </w:tc>
      </w:tr>
      <w:tr w:rsidR="00F66DCD" w:rsidRPr="001679AC" w14:paraId="723A0B74" w14:textId="77777777" w:rsidTr="00270778">
        <w:tc>
          <w:tcPr>
            <w:tcW w:w="2247" w:type="dxa"/>
            <w:gridSpan w:val="5"/>
            <w:tcBorders>
              <w:top w:val="nil"/>
              <w:left w:val="nil"/>
              <w:bottom w:val="single" w:sz="4" w:space="0" w:color="auto"/>
              <w:right w:val="nil"/>
            </w:tcBorders>
          </w:tcPr>
          <w:p w14:paraId="6FEA5D24" w14:textId="77777777" w:rsidR="00F66DCD" w:rsidRPr="001679AC" w:rsidRDefault="00F66DCD" w:rsidP="00270778">
            <w:pPr>
              <w:tabs>
                <w:tab w:val="left" w:pos="1759"/>
              </w:tabs>
              <w:spacing w:before="100" w:beforeAutospacing="1" w:after="100" w:afterAutospacing="1" w:line="360" w:lineRule="auto"/>
              <w:rPr>
                <w:rFonts w:cs="David"/>
                <w:b/>
                <w:bCs/>
                <w:sz w:val="24"/>
                <w:szCs w:val="24"/>
                <w:rtl/>
              </w:rPr>
            </w:pPr>
            <w:r w:rsidRPr="001679AC">
              <w:rPr>
                <w:rFonts w:cs="David" w:hint="cs"/>
                <w:b/>
                <w:bCs/>
                <w:sz w:val="24"/>
                <w:szCs w:val="24"/>
                <w:rtl/>
              </w:rPr>
              <w:t>מועד תחילת עבודה אצל המציע</w:t>
            </w:r>
          </w:p>
        </w:tc>
        <w:tc>
          <w:tcPr>
            <w:tcW w:w="6590" w:type="dxa"/>
            <w:gridSpan w:val="5"/>
            <w:tcBorders>
              <w:top w:val="nil"/>
              <w:left w:val="nil"/>
              <w:bottom w:val="single" w:sz="4" w:space="0" w:color="auto"/>
              <w:right w:val="nil"/>
            </w:tcBorders>
            <w:vAlign w:val="center"/>
          </w:tcPr>
          <w:p w14:paraId="0D041F86" w14:textId="77777777" w:rsidR="00F66DCD" w:rsidRPr="001679AC" w:rsidRDefault="00F66DCD" w:rsidP="00270778">
            <w:pPr>
              <w:tabs>
                <w:tab w:val="left" w:pos="1759"/>
              </w:tabs>
              <w:spacing w:before="100" w:beforeAutospacing="1" w:after="100" w:afterAutospacing="1" w:line="360" w:lineRule="auto"/>
              <w:jc w:val="center"/>
              <w:rPr>
                <w:rFonts w:cs="David"/>
                <w:sz w:val="24"/>
                <w:szCs w:val="24"/>
                <w:rtl/>
              </w:rPr>
            </w:pPr>
            <w:r w:rsidRPr="001679AC">
              <w:rPr>
                <w:rFonts w:cs="David" w:hint="cs"/>
                <w:sz w:val="24"/>
                <w:szCs w:val="24"/>
                <w:rtl/>
              </w:rPr>
              <w:t>____________________________________________________</w:t>
            </w:r>
          </w:p>
        </w:tc>
      </w:tr>
      <w:tr w:rsidR="00F66DCD" w:rsidRPr="001679AC" w14:paraId="6C44B39C" w14:textId="77777777" w:rsidTr="00270778">
        <w:tc>
          <w:tcPr>
            <w:tcW w:w="2247" w:type="dxa"/>
            <w:gridSpan w:val="5"/>
            <w:tcBorders>
              <w:top w:val="nil"/>
              <w:left w:val="nil"/>
              <w:bottom w:val="single" w:sz="4" w:space="0" w:color="auto"/>
              <w:right w:val="nil"/>
            </w:tcBorders>
            <w:vAlign w:val="center"/>
          </w:tcPr>
          <w:p w14:paraId="37D64EB0" w14:textId="77777777" w:rsidR="00F66DCD" w:rsidRPr="001679AC" w:rsidRDefault="00F66DCD" w:rsidP="00270778">
            <w:pPr>
              <w:tabs>
                <w:tab w:val="left" w:pos="1759"/>
              </w:tabs>
              <w:spacing w:before="100" w:beforeAutospacing="1" w:after="100" w:afterAutospacing="1" w:line="360" w:lineRule="auto"/>
              <w:jc w:val="center"/>
              <w:rPr>
                <w:rFonts w:cs="David"/>
                <w:b/>
                <w:bCs/>
                <w:sz w:val="24"/>
                <w:szCs w:val="24"/>
                <w:rtl/>
              </w:rPr>
            </w:pPr>
            <w:r w:rsidRPr="001679AC">
              <w:rPr>
                <w:rFonts w:cs="David" w:hint="cs"/>
                <w:b/>
                <w:bCs/>
                <w:sz w:val="24"/>
                <w:szCs w:val="24"/>
                <w:rtl/>
              </w:rPr>
              <w:t>האם מועסק כיום אצל המציע?</w:t>
            </w:r>
          </w:p>
        </w:tc>
        <w:tc>
          <w:tcPr>
            <w:tcW w:w="6590" w:type="dxa"/>
            <w:gridSpan w:val="5"/>
            <w:tcBorders>
              <w:top w:val="nil"/>
              <w:left w:val="nil"/>
              <w:bottom w:val="single" w:sz="4" w:space="0" w:color="auto"/>
              <w:right w:val="nil"/>
            </w:tcBorders>
            <w:vAlign w:val="center"/>
          </w:tcPr>
          <w:p w14:paraId="33957EFE" w14:textId="77777777" w:rsidR="00F66DCD" w:rsidRPr="001679AC" w:rsidRDefault="00F66DCD" w:rsidP="00270778">
            <w:pPr>
              <w:tabs>
                <w:tab w:val="left" w:pos="1759"/>
              </w:tabs>
              <w:spacing w:before="100" w:beforeAutospacing="1" w:after="100" w:afterAutospacing="1" w:line="360" w:lineRule="auto"/>
              <w:ind w:left="535"/>
              <w:rPr>
                <w:rFonts w:cs="David"/>
                <w:color w:val="000000"/>
                <w:sz w:val="24"/>
                <w:szCs w:val="24"/>
                <w:rtl/>
              </w:rPr>
            </w:pPr>
            <w:r w:rsidRPr="001679AC">
              <w:rPr>
                <w:rFonts w:cs="David" w:hint="cs"/>
                <w:noProof/>
                <w:rtl/>
              </w:rPr>
              <mc:AlternateContent>
                <mc:Choice Requires="wps">
                  <w:drawing>
                    <wp:anchor distT="0" distB="0" distL="114300" distR="114300" simplePos="0" relativeHeight="251683840" behindDoc="0" locked="0" layoutInCell="1" allowOverlap="1" wp14:anchorId="32501EDD" wp14:editId="46BCC134">
                      <wp:simplePos x="0" y="0"/>
                      <wp:positionH relativeFrom="column">
                        <wp:posOffset>3808095</wp:posOffset>
                      </wp:positionH>
                      <wp:positionV relativeFrom="paragraph">
                        <wp:posOffset>17145</wp:posOffset>
                      </wp:positionV>
                      <wp:extent cx="129540" cy="114300"/>
                      <wp:effectExtent l="0" t="0" r="22860" b="19050"/>
                      <wp:wrapNone/>
                      <wp:docPr id="16" name="מלבן 16"/>
                      <wp:cNvGraphicFramePr/>
                      <a:graphic xmlns:a="http://schemas.openxmlformats.org/drawingml/2006/main">
                        <a:graphicData uri="http://schemas.microsoft.com/office/word/2010/wordprocessingShape">
                          <wps:wsp>
                            <wps:cNvSpPr/>
                            <wps:spPr>
                              <a:xfrm>
                                <a:off x="0" y="0"/>
                                <a:ext cx="129540" cy="1143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17C4A0F3" id="מלבן 16" o:spid="_x0000_s1026" style="position:absolute;left:0;text-align:left;margin-left:299.85pt;margin-top:1.35pt;width:10.2pt;height:9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" fillcolor="white [3201]" strokecolor="black [3213]" strokeweight="1pt"/>
                  </w:pict>
                </mc:Fallback>
              </mc:AlternateContent>
            </w:r>
            <w:r w:rsidRPr="001679AC">
              <w:rPr>
                <w:rFonts w:cs="David" w:hint="cs"/>
                <w:color w:val="000000"/>
                <w:sz w:val="24"/>
                <w:szCs w:val="24"/>
                <w:rtl/>
              </w:rPr>
              <w:t>כן</w:t>
            </w:r>
          </w:p>
          <w:p w14:paraId="0935B3F0" w14:textId="77777777" w:rsidR="00F66DCD" w:rsidRPr="001679AC" w:rsidRDefault="00F66DCD" w:rsidP="00270778">
            <w:pPr>
              <w:tabs>
                <w:tab w:val="left" w:pos="1759"/>
              </w:tabs>
              <w:spacing w:before="100" w:beforeAutospacing="1" w:after="100" w:afterAutospacing="1" w:line="360" w:lineRule="auto"/>
              <w:ind w:left="535"/>
              <w:rPr>
                <w:rFonts w:cs="David"/>
                <w:color w:val="000000"/>
                <w:sz w:val="24"/>
                <w:szCs w:val="24"/>
                <w:rtl/>
              </w:rPr>
            </w:pPr>
            <w:r w:rsidRPr="001679AC">
              <w:rPr>
                <w:rFonts w:cs="David" w:hint="cs"/>
                <w:noProof/>
                <w:rtl/>
              </w:rPr>
              <mc:AlternateContent>
                <mc:Choice Requires="wps">
                  <w:drawing>
                    <wp:anchor distT="0" distB="0" distL="114300" distR="114300" simplePos="0" relativeHeight="251684864" behindDoc="0" locked="0" layoutInCell="1" allowOverlap="1" wp14:anchorId="524CB537" wp14:editId="63D0EA33">
                      <wp:simplePos x="0" y="0"/>
                      <wp:positionH relativeFrom="column">
                        <wp:posOffset>3815715</wp:posOffset>
                      </wp:positionH>
                      <wp:positionV relativeFrom="paragraph">
                        <wp:posOffset>1270</wp:posOffset>
                      </wp:positionV>
                      <wp:extent cx="129540" cy="114300"/>
                      <wp:effectExtent l="0" t="0" r="22860" b="19050"/>
                      <wp:wrapNone/>
                      <wp:docPr id="17" name="מלבן 17"/>
                      <wp:cNvGraphicFramePr/>
                      <a:graphic xmlns:a="http://schemas.openxmlformats.org/drawingml/2006/main">
                        <a:graphicData uri="http://schemas.microsoft.com/office/word/2010/wordprocessingShape">
                          <wps:wsp>
                            <wps:cNvSpPr/>
                            <wps:spPr>
                              <a:xfrm>
                                <a:off x="0" y="0"/>
                                <a:ext cx="129540" cy="1143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69264BFB" id="מלבן 17" o:spid="_x0000_s1026" style="position:absolute;left:0;text-align:left;margin-left:300.45pt;margin-top:.1pt;width:10.2pt;height:9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" fillcolor="white [3201]" strokecolor="black [3213]" strokeweight="1pt"/>
                  </w:pict>
                </mc:Fallback>
              </mc:AlternateContent>
            </w:r>
            <w:r w:rsidRPr="001679AC">
              <w:rPr>
                <w:rFonts w:cs="David" w:hint="cs"/>
                <w:color w:val="000000"/>
                <w:sz w:val="24"/>
                <w:szCs w:val="24"/>
                <w:rtl/>
              </w:rPr>
              <w:t>לא</w:t>
            </w:r>
          </w:p>
        </w:tc>
      </w:tr>
      <w:tr w:rsidR="00F66DCD" w:rsidRPr="001679AC" w14:paraId="21EB4E83" w14:textId="77777777" w:rsidTr="00270778">
        <w:trPr>
          <w:trHeight w:val="552"/>
        </w:trPr>
        <w:tc>
          <w:tcPr>
            <w:tcW w:w="8837" w:type="dxa"/>
            <w:gridSpan w:val="10"/>
            <w:tcBorders>
              <w:top w:val="single" w:sz="4" w:space="0" w:color="auto"/>
              <w:left w:val="single" w:sz="4" w:space="0" w:color="auto"/>
              <w:right w:val="single" w:sz="4" w:space="0" w:color="auto"/>
            </w:tcBorders>
            <w:shd w:val="clear" w:color="auto" w:fill="BFBFBF" w:themeFill="background1" w:themeFillShade="BF"/>
            <w:vAlign w:val="center"/>
          </w:tcPr>
          <w:p w14:paraId="22AB5512" w14:textId="77777777" w:rsidR="00F66DCD" w:rsidRPr="001679AC" w:rsidRDefault="00F66DCD" w:rsidP="00270778">
            <w:pPr>
              <w:tabs>
                <w:tab w:val="left" w:pos="1759"/>
              </w:tabs>
              <w:spacing w:before="100" w:beforeAutospacing="1" w:after="100" w:afterAutospacing="1"/>
              <w:jc w:val="center"/>
              <w:rPr>
                <w:rFonts w:cs="David"/>
                <w:b/>
                <w:bCs/>
                <w:rtl/>
              </w:rPr>
            </w:pPr>
            <w:r w:rsidRPr="001679AC">
              <w:rPr>
                <w:rFonts w:cs="David" w:hint="cs"/>
                <w:b/>
                <w:bCs/>
                <w:rtl/>
              </w:rPr>
              <w:t>ניסיון בתחום הפדגוגיה</w:t>
            </w:r>
          </w:p>
        </w:tc>
      </w:tr>
      <w:tr w:rsidR="00F66DCD" w:rsidRPr="001679AC" w14:paraId="779B91B8" w14:textId="77777777" w:rsidTr="00270778">
        <w:trPr>
          <w:trHeight w:val="560"/>
        </w:trPr>
        <w:tc>
          <w:tcPr>
            <w:tcW w:w="714" w:type="dxa"/>
            <w:gridSpan w:val="2"/>
            <w:vMerge w:val="restart"/>
            <w:tcBorders>
              <w:top w:val="single" w:sz="4" w:space="0" w:color="auto"/>
              <w:left w:val="single" w:sz="4" w:space="0" w:color="auto"/>
              <w:right w:val="single" w:sz="4" w:space="0" w:color="auto"/>
            </w:tcBorders>
            <w:shd w:val="clear" w:color="auto" w:fill="BFBFBF" w:themeFill="background1" w:themeFillShade="BF"/>
            <w:vAlign w:val="center"/>
          </w:tcPr>
          <w:p w14:paraId="5B2FA931" w14:textId="77777777" w:rsidR="00F66DCD" w:rsidRPr="001679AC" w:rsidRDefault="00F66DCD" w:rsidP="00270778">
            <w:pPr>
              <w:tabs>
                <w:tab w:val="left" w:pos="1759"/>
              </w:tabs>
              <w:spacing w:before="100" w:beforeAutospacing="1" w:after="100" w:afterAutospacing="1"/>
              <w:jc w:val="center"/>
              <w:rPr>
                <w:rFonts w:cs="David"/>
                <w:b/>
                <w:bCs/>
                <w:rtl/>
              </w:rPr>
            </w:pPr>
            <w:r w:rsidRPr="001679AC">
              <w:rPr>
                <w:rFonts w:cs="David" w:hint="cs"/>
                <w:b/>
                <w:bCs/>
                <w:rtl/>
              </w:rPr>
              <w:t>מס"ד</w:t>
            </w:r>
          </w:p>
        </w:tc>
        <w:tc>
          <w:tcPr>
            <w:tcW w:w="1177" w:type="dxa"/>
            <w:gridSpan w:val="2"/>
            <w:vMerge w:val="restart"/>
            <w:tcBorders>
              <w:top w:val="single" w:sz="4" w:space="0" w:color="auto"/>
              <w:left w:val="single" w:sz="4" w:space="0" w:color="auto"/>
              <w:right w:val="single" w:sz="4" w:space="0" w:color="auto"/>
            </w:tcBorders>
            <w:shd w:val="clear" w:color="auto" w:fill="BFBFBF" w:themeFill="background1" w:themeFillShade="BF"/>
            <w:vAlign w:val="center"/>
          </w:tcPr>
          <w:p w14:paraId="4E7AA015" w14:textId="77777777" w:rsidR="00F66DCD" w:rsidRPr="001679AC" w:rsidRDefault="00F66DCD" w:rsidP="00270778">
            <w:pPr>
              <w:pStyle w:val="59"/>
              <w:tabs>
                <w:tab w:val="clear" w:pos="360"/>
                <w:tab w:val="clear" w:pos="2468"/>
                <w:tab w:val="left" w:pos="3177"/>
              </w:tabs>
              <w:spacing w:before="120" w:after="0" w:line="240" w:lineRule="auto"/>
              <w:ind w:left="0" w:firstLine="0"/>
              <w:jc w:val="center"/>
              <w:rPr>
                <w:b/>
                <w:bCs/>
                <w:noProof w:val="0"/>
                <w:rtl/>
                <w:lang w:eastAsia="en-US"/>
              </w:rPr>
            </w:pPr>
            <w:bookmarkStart w:id="536" w:name="_Toc523411616"/>
            <w:r w:rsidRPr="001679AC">
              <w:rPr>
                <w:b/>
                <w:bCs/>
                <w:noProof w:val="0"/>
                <w:rtl/>
                <w:lang w:eastAsia="en-US"/>
              </w:rPr>
              <w:t>שם הלקוח</w:t>
            </w:r>
            <w:bookmarkEnd w:id="536"/>
          </w:p>
          <w:p w14:paraId="515C12F4" w14:textId="77777777" w:rsidR="00F66DCD" w:rsidRPr="001679AC" w:rsidRDefault="00F66DCD" w:rsidP="00270778">
            <w:pPr>
              <w:tabs>
                <w:tab w:val="left" w:pos="1759"/>
              </w:tabs>
              <w:spacing w:before="100" w:beforeAutospacing="1" w:after="100" w:afterAutospacing="1"/>
              <w:jc w:val="center"/>
              <w:rPr>
                <w:rFonts w:cs="David"/>
                <w:b/>
                <w:bCs/>
                <w:rtl/>
              </w:rPr>
            </w:pPr>
            <w:r w:rsidRPr="001679AC">
              <w:rPr>
                <w:rFonts w:cs="David"/>
                <w:b/>
                <w:bCs/>
                <w:rtl/>
              </w:rPr>
              <w:t>(שם הגוף או הארגון בו עבד או לו סיפק שירותים)</w:t>
            </w:r>
          </w:p>
        </w:tc>
        <w:tc>
          <w:tcPr>
            <w:tcW w:w="1661" w:type="dxa"/>
            <w:gridSpan w:val="3"/>
            <w:vMerge w:val="restart"/>
            <w:tcBorders>
              <w:top w:val="single" w:sz="4" w:space="0" w:color="auto"/>
              <w:left w:val="single" w:sz="4" w:space="0" w:color="auto"/>
              <w:right w:val="single" w:sz="4" w:space="0" w:color="auto"/>
            </w:tcBorders>
            <w:shd w:val="clear" w:color="auto" w:fill="BFBFBF" w:themeFill="background1" w:themeFillShade="BF"/>
            <w:vAlign w:val="center"/>
          </w:tcPr>
          <w:p w14:paraId="545005DD" w14:textId="77777777" w:rsidR="00F66DCD" w:rsidRPr="001679AC" w:rsidRDefault="00F66DCD" w:rsidP="00270778">
            <w:pPr>
              <w:tabs>
                <w:tab w:val="left" w:pos="1759"/>
              </w:tabs>
              <w:spacing w:before="100" w:beforeAutospacing="1" w:after="100" w:afterAutospacing="1" w:line="360" w:lineRule="auto"/>
              <w:jc w:val="center"/>
              <w:rPr>
                <w:rFonts w:cs="David"/>
                <w:b/>
                <w:bCs/>
                <w:rtl/>
              </w:rPr>
            </w:pPr>
          </w:p>
          <w:p w14:paraId="1CFDC65B" w14:textId="77777777" w:rsidR="00F66DCD" w:rsidRPr="001679AC" w:rsidRDefault="00F66DCD" w:rsidP="00270778">
            <w:pPr>
              <w:tabs>
                <w:tab w:val="left" w:pos="1759"/>
              </w:tabs>
              <w:spacing w:before="100" w:beforeAutospacing="1" w:after="100" w:afterAutospacing="1"/>
              <w:jc w:val="center"/>
              <w:rPr>
                <w:rFonts w:cs="David"/>
                <w:b/>
                <w:bCs/>
                <w:rtl/>
              </w:rPr>
            </w:pPr>
            <w:r w:rsidRPr="001679AC">
              <w:rPr>
                <w:rFonts w:cs="David" w:hint="cs"/>
                <w:b/>
                <w:bCs/>
                <w:rtl/>
              </w:rPr>
              <w:t>ניסיון המנהל הפדגוגי בהוראה ו/או הדרכה ו/או פיתוח תוכניות לימודים. נא לפרט אילו הליכי למידה שולבו.</w:t>
            </w:r>
          </w:p>
          <w:p w14:paraId="4EAF4715" w14:textId="77777777" w:rsidR="00F66DCD" w:rsidRPr="001679AC" w:rsidRDefault="00F66DCD" w:rsidP="00270778">
            <w:pPr>
              <w:tabs>
                <w:tab w:val="left" w:pos="1759"/>
              </w:tabs>
              <w:spacing w:before="100" w:beforeAutospacing="1" w:after="100" w:afterAutospacing="1"/>
              <w:jc w:val="center"/>
              <w:rPr>
                <w:rFonts w:cs="David"/>
                <w:b/>
                <w:bCs/>
                <w:rtl/>
              </w:rPr>
            </w:pPr>
          </w:p>
        </w:tc>
        <w:tc>
          <w:tcPr>
            <w:tcW w:w="5285"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546C90C" w14:textId="77777777" w:rsidR="00F66DCD" w:rsidRPr="001679AC" w:rsidRDefault="00F66DCD" w:rsidP="00270778">
            <w:pPr>
              <w:tabs>
                <w:tab w:val="left" w:pos="1759"/>
              </w:tabs>
              <w:spacing w:before="100" w:beforeAutospacing="1" w:after="100" w:afterAutospacing="1"/>
              <w:jc w:val="center"/>
              <w:rPr>
                <w:rFonts w:cs="David"/>
                <w:b/>
                <w:bCs/>
                <w:rtl/>
              </w:rPr>
            </w:pPr>
            <w:r w:rsidRPr="001679AC">
              <w:rPr>
                <w:rFonts w:cs="David" w:hint="cs"/>
                <w:b/>
                <w:bCs/>
                <w:rtl/>
              </w:rPr>
              <w:t>פרטי איש קשר אצל הלקוח</w:t>
            </w:r>
          </w:p>
        </w:tc>
      </w:tr>
      <w:tr w:rsidR="00F66DCD" w:rsidRPr="001679AC" w14:paraId="5E9D71F3" w14:textId="77777777" w:rsidTr="00270778">
        <w:trPr>
          <w:trHeight w:val="1688"/>
        </w:trPr>
        <w:tc>
          <w:tcPr>
            <w:tcW w:w="714" w:type="dxa"/>
            <w:gridSpan w:val="2"/>
            <w:vMerge/>
            <w:tcBorders>
              <w:left w:val="single" w:sz="4" w:space="0" w:color="auto"/>
              <w:bottom w:val="single" w:sz="4" w:space="0" w:color="auto"/>
              <w:right w:val="single" w:sz="4" w:space="0" w:color="auto"/>
            </w:tcBorders>
            <w:shd w:val="clear" w:color="auto" w:fill="BFBFBF" w:themeFill="background1" w:themeFillShade="BF"/>
            <w:vAlign w:val="center"/>
          </w:tcPr>
          <w:p w14:paraId="2632412C" w14:textId="77777777" w:rsidR="00F66DCD" w:rsidRPr="001679AC" w:rsidRDefault="00F66DCD" w:rsidP="00270778">
            <w:pPr>
              <w:tabs>
                <w:tab w:val="left" w:pos="1759"/>
              </w:tabs>
              <w:spacing w:before="100" w:beforeAutospacing="1" w:after="100" w:afterAutospacing="1"/>
              <w:jc w:val="center"/>
              <w:rPr>
                <w:rFonts w:cs="David"/>
                <w:b/>
                <w:bCs/>
                <w:rtl/>
              </w:rPr>
            </w:pPr>
          </w:p>
        </w:tc>
        <w:tc>
          <w:tcPr>
            <w:tcW w:w="1177" w:type="dxa"/>
            <w:gridSpan w:val="2"/>
            <w:vMerge/>
            <w:tcBorders>
              <w:left w:val="single" w:sz="4" w:space="0" w:color="auto"/>
              <w:bottom w:val="single" w:sz="4" w:space="0" w:color="auto"/>
              <w:right w:val="single" w:sz="4" w:space="0" w:color="auto"/>
            </w:tcBorders>
            <w:shd w:val="clear" w:color="auto" w:fill="BFBFBF" w:themeFill="background1" w:themeFillShade="BF"/>
            <w:vAlign w:val="center"/>
          </w:tcPr>
          <w:p w14:paraId="70FAFC3D" w14:textId="77777777" w:rsidR="00F66DCD" w:rsidRPr="001679AC" w:rsidRDefault="00F66DCD" w:rsidP="00270778">
            <w:pPr>
              <w:pStyle w:val="59"/>
              <w:tabs>
                <w:tab w:val="clear" w:pos="360"/>
                <w:tab w:val="clear" w:pos="2468"/>
                <w:tab w:val="left" w:pos="3177"/>
              </w:tabs>
              <w:spacing w:before="120" w:after="0" w:line="240" w:lineRule="auto"/>
              <w:ind w:left="0" w:firstLine="0"/>
              <w:jc w:val="center"/>
              <w:rPr>
                <w:b/>
                <w:bCs/>
                <w:noProof w:val="0"/>
                <w:rtl/>
                <w:lang w:eastAsia="en-US"/>
              </w:rPr>
            </w:pPr>
          </w:p>
        </w:tc>
        <w:tc>
          <w:tcPr>
            <w:tcW w:w="1661" w:type="dxa"/>
            <w:gridSpan w:val="3"/>
            <w:vMerge/>
            <w:tcBorders>
              <w:left w:val="single" w:sz="4" w:space="0" w:color="auto"/>
              <w:bottom w:val="single" w:sz="4" w:space="0" w:color="auto"/>
              <w:right w:val="single" w:sz="4" w:space="0" w:color="auto"/>
            </w:tcBorders>
            <w:shd w:val="clear" w:color="auto" w:fill="BFBFBF" w:themeFill="background1" w:themeFillShade="BF"/>
            <w:vAlign w:val="center"/>
          </w:tcPr>
          <w:p w14:paraId="67ABA665" w14:textId="77777777" w:rsidR="00F66DCD" w:rsidRPr="001679AC" w:rsidRDefault="00F66DCD" w:rsidP="00270778">
            <w:pPr>
              <w:tabs>
                <w:tab w:val="left" w:pos="1759"/>
              </w:tabs>
              <w:spacing w:before="100" w:beforeAutospacing="1" w:after="100" w:afterAutospacing="1"/>
              <w:jc w:val="center"/>
              <w:rPr>
                <w:rFonts w:cs="David"/>
                <w:b/>
                <w:bCs/>
                <w:rtl/>
              </w:rPr>
            </w:pPr>
          </w:p>
        </w:tc>
        <w:tc>
          <w:tcPr>
            <w:tcW w:w="189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F1B62CF" w14:textId="77777777" w:rsidR="00F66DCD" w:rsidRPr="001679AC" w:rsidRDefault="00F66DCD" w:rsidP="00270778">
            <w:pPr>
              <w:tabs>
                <w:tab w:val="left" w:pos="1759"/>
              </w:tabs>
              <w:spacing w:before="100" w:beforeAutospacing="1" w:after="100" w:afterAutospacing="1"/>
              <w:jc w:val="center"/>
              <w:rPr>
                <w:rFonts w:cs="David"/>
                <w:b/>
                <w:bCs/>
                <w:rtl/>
              </w:rPr>
            </w:pPr>
            <w:r w:rsidRPr="001679AC">
              <w:rPr>
                <w:rFonts w:cs="David" w:hint="cs"/>
                <w:b/>
                <w:bCs/>
                <w:rtl/>
              </w:rPr>
              <w:t>שם מלא ותפקיד</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8AA6B2E" w14:textId="77777777" w:rsidR="00F66DCD" w:rsidRPr="001679AC" w:rsidRDefault="00F66DCD" w:rsidP="00270778">
            <w:pPr>
              <w:tabs>
                <w:tab w:val="left" w:pos="1759"/>
              </w:tabs>
              <w:spacing w:before="100" w:beforeAutospacing="1" w:after="100" w:afterAutospacing="1"/>
              <w:jc w:val="center"/>
              <w:rPr>
                <w:rFonts w:cs="David"/>
                <w:b/>
                <w:bCs/>
                <w:rtl/>
              </w:rPr>
            </w:pPr>
            <w:r w:rsidRPr="001679AC">
              <w:rPr>
                <w:rFonts w:cs="David" w:hint="cs"/>
                <w:b/>
                <w:bCs/>
                <w:rtl/>
              </w:rPr>
              <w:t>נייד</w:t>
            </w:r>
          </w:p>
        </w:tc>
        <w:tc>
          <w:tcPr>
            <w:tcW w:w="169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CDE7E3A" w14:textId="77777777" w:rsidR="00F66DCD" w:rsidRPr="001679AC" w:rsidRDefault="00F66DCD" w:rsidP="00270778">
            <w:pPr>
              <w:tabs>
                <w:tab w:val="left" w:pos="1759"/>
              </w:tabs>
              <w:spacing w:before="100" w:beforeAutospacing="1" w:after="100" w:afterAutospacing="1"/>
              <w:jc w:val="center"/>
              <w:rPr>
                <w:rFonts w:cs="David"/>
                <w:b/>
                <w:bCs/>
                <w:rtl/>
              </w:rPr>
            </w:pPr>
            <w:r w:rsidRPr="001679AC">
              <w:rPr>
                <w:rFonts w:cs="David" w:hint="cs"/>
                <w:b/>
                <w:bCs/>
                <w:rtl/>
              </w:rPr>
              <w:t>מייל</w:t>
            </w:r>
          </w:p>
        </w:tc>
      </w:tr>
      <w:tr w:rsidR="00F66DCD" w:rsidRPr="001679AC" w14:paraId="1BB17C0C" w14:textId="77777777" w:rsidTr="00270778">
        <w:trPr>
          <w:trHeight w:val="332"/>
        </w:trPr>
        <w:tc>
          <w:tcPr>
            <w:tcW w:w="714" w:type="dxa"/>
            <w:gridSpan w:val="2"/>
            <w:tcBorders>
              <w:top w:val="single" w:sz="4" w:space="0" w:color="auto"/>
              <w:left w:val="single" w:sz="4" w:space="0" w:color="auto"/>
              <w:bottom w:val="single" w:sz="4" w:space="0" w:color="auto"/>
              <w:right w:val="single" w:sz="4" w:space="0" w:color="auto"/>
            </w:tcBorders>
          </w:tcPr>
          <w:p w14:paraId="59297348" w14:textId="77777777" w:rsidR="00F66DCD" w:rsidRPr="001679AC" w:rsidRDefault="00F66DCD" w:rsidP="00270778">
            <w:pPr>
              <w:tabs>
                <w:tab w:val="left" w:pos="1759"/>
              </w:tabs>
              <w:spacing w:before="100" w:beforeAutospacing="1" w:after="100" w:afterAutospacing="1"/>
              <w:rPr>
                <w:rFonts w:cs="David"/>
                <w:rtl/>
              </w:rPr>
            </w:pPr>
            <w:r w:rsidRPr="001679AC">
              <w:rPr>
                <w:rFonts w:cs="David" w:hint="cs"/>
                <w:rtl/>
              </w:rPr>
              <w:t>1.</w:t>
            </w:r>
          </w:p>
        </w:tc>
        <w:tc>
          <w:tcPr>
            <w:tcW w:w="1177" w:type="dxa"/>
            <w:gridSpan w:val="2"/>
            <w:tcBorders>
              <w:top w:val="single" w:sz="4" w:space="0" w:color="auto"/>
              <w:left w:val="single" w:sz="4" w:space="0" w:color="auto"/>
              <w:bottom w:val="single" w:sz="4" w:space="0" w:color="auto"/>
              <w:right w:val="single" w:sz="4" w:space="0" w:color="auto"/>
            </w:tcBorders>
          </w:tcPr>
          <w:p w14:paraId="26388299" w14:textId="77777777" w:rsidR="00F66DCD" w:rsidRPr="001679AC" w:rsidRDefault="00F66DCD" w:rsidP="00270778">
            <w:pPr>
              <w:tabs>
                <w:tab w:val="left" w:pos="1759"/>
              </w:tabs>
              <w:spacing w:before="100" w:beforeAutospacing="1" w:after="100" w:afterAutospacing="1"/>
              <w:rPr>
                <w:rFonts w:cs="David"/>
                <w:rtl/>
              </w:rPr>
            </w:pPr>
          </w:p>
          <w:p w14:paraId="60F70192" w14:textId="77777777" w:rsidR="00F66DCD" w:rsidRPr="001679AC" w:rsidRDefault="00F66DCD" w:rsidP="00270778">
            <w:pPr>
              <w:tabs>
                <w:tab w:val="left" w:pos="1759"/>
              </w:tabs>
              <w:spacing w:before="100" w:beforeAutospacing="1" w:after="100" w:afterAutospacing="1"/>
              <w:rPr>
                <w:rFonts w:cs="David"/>
                <w:rtl/>
              </w:rPr>
            </w:pPr>
          </w:p>
          <w:p w14:paraId="7F041DA5" w14:textId="77777777" w:rsidR="00F66DCD" w:rsidRPr="001679AC" w:rsidRDefault="00F66DCD" w:rsidP="00270778">
            <w:pPr>
              <w:tabs>
                <w:tab w:val="left" w:pos="1759"/>
              </w:tabs>
              <w:spacing w:before="100" w:beforeAutospacing="1" w:after="100" w:afterAutospacing="1"/>
              <w:rPr>
                <w:rFonts w:cs="David"/>
                <w:rtl/>
              </w:rPr>
            </w:pPr>
          </w:p>
        </w:tc>
        <w:tc>
          <w:tcPr>
            <w:tcW w:w="1661" w:type="dxa"/>
            <w:gridSpan w:val="3"/>
            <w:tcBorders>
              <w:top w:val="single" w:sz="4" w:space="0" w:color="auto"/>
              <w:left w:val="single" w:sz="4" w:space="0" w:color="auto"/>
              <w:bottom w:val="single" w:sz="4" w:space="0" w:color="auto"/>
              <w:right w:val="single" w:sz="4" w:space="0" w:color="auto"/>
            </w:tcBorders>
          </w:tcPr>
          <w:p w14:paraId="5BF23A73" w14:textId="77777777" w:rsidR="00F66DCD" w:rsidRPr="001679AC" w:rsidRDefault="00F66DCD" w:rsidP="00270778">
            <w:pPr>
              <w:tabs>
                <w:tab w:val="left" w:pos="1759"/>
              </w:tabs>
              <w:spacing w:before="100" w:beforeAutospacing="1" w:after="100" w:afterAutospacing="1"/>
              <w:rPr>
                <w:rFonts w:cs="David"/>
                <w:rtl/>
              </w:rPr>
            </w:pPr>
          </w:p>
        </w:tc>
        <w:tc>
          <w:tcPr>
            <w:tcW w:w="1890" w:type="dxa"/>
            <w:tcBorders>
              <w:top w:val="single" w:sz="4" w:space="0" w:color="auto"/>
              <w:left w:val="single" w:sz="4" w:space="0" w:color="auto"/>
              <w:bottom w:val="single" w:sz="4" w:space="0" w:color="auto"/>
              <w:right w:val="single" w:sz="4" w:space="0" w:color="auto"/>
            </w:tcBorders>
          </w:tcPr>
          <w:p w14:paraId="76B94330" w14:textId="77777777" w:rsidR="00F66DCD" w:rsidRPr="001679AC" w:rsidRDefault="00F66DCD" w:rsidP="00270778">
            <w:pPr>
              <w:tabs>
                <w:tab w:val="left" w:pos="1759"/>
              </w:tabs>
              <w:spacing w:before="100" w:beforeAutospacing="1" w:after="100" w:afterAutospacing="1"/>
              <w:rPr>
                <w:rFonts w:cs="David"/>
                <w:rtl/>
              </w:rPr>
            </w:pPr>
          </w:p>
        </w:tc>
        <w:tc>
          <w:tcPr>
            <w:tcW w:w="1701" w:type="dxa"/>
            <w:tcBorders>
              <w:top w:val="single" w:sz="4" w:space="0" w:color="auto"/>
              <w:left w:val="single" w:sz="4" w:space="0" w:color="auto"/>
              <w:bottom w:val="single" w:sz="4" w:space="0" w:color="auto"/>
              <w:right w:val="single" w:sz="4" w:space="0" w:color="auto"/>
            </w:tcBorders>
          </w:tcPr>
          <w:p w14:paraId="3C537A7B" w14:textId="77777777" w:rsidR="00F66DCD" w:rsidRPr="001679AC" w:rsidRDefault="00F66DCD" w:rsidP="00270778">
            <w:pPr>
              <w:tabs>
                <w:tab w:val="left" w:pos="1759"/>
              </w:tabs>
              <w:spacing w:before="100" w:beforeAutospacing="1" w:after="100" w:afterAutospacing="1"/>
              <w:rPr>
                <w:rFonts w:cs="David"/>
                <w:rtl/>
              </w:rPr>
            </w:pPr>
          </w:p>
        </w:tc>
        <w:tc>
          <w:tcPr>
            <w:tcW w:w="1694" w:type="dxa"/>
            <w:tcBorders>
              <w:top w:val="single" w:sz="4" w:space="0" w:color="auto"/>
              <w:left w:val="single" w:sz="4" w:space="0" w:color="auto"/>
              <w:bottom w:val="single" w:sz="4" w:space="0" w:color="auto"/>
              <w:right w:val="single" w:sz="4" w:space="0" w:color="auto"/>
            </w:tcBorders>
          </w:tcPr>
          <w:p w14:paraId="698E85D7" w14:textId="77777777" w:rsidR="00F66DCD" w:rsidRPr="001679AC" w:rsidRDefault="00F66DCD" w:rsidP="00270778">
            <w:pPr>
              <w:tabs>
                <w:tab w:val="left" w:pos="1759"/>
              </w:tabs>
              <w:spacing w:before="100" w:beforeAutospacing="1" w:after="100" w:afterAutospacing="1"/>
              <w:rPr>
                <w:rFonts w:cs="David"/>
                <w:rtl/>
              </w:rPr>
            </w:pPr>
          </w:p>
        </w:tc>
      </w:tr>
      <w:tr w:rsidR="00F66DCD" w:rsidRPr="001679AC" w14:paraId="1DA42462" w14:textId="77777777" w:rsidTr="00270778">
        <w:trPr>
          <w:trHeight w:val="332"/>
        </w:trPr>
        <w:tc>
          <w:tcPr>
            <w:tcW w:w="714" w:type="dxa"/>
            <w:gridSpan w:val="2"/>
            <w:tcBorders>
              <w:top w:val="single" w:sz="4" w:space="0" w:color="auto"/>
              <w:left w:val="single" w:sz="4" w:space="0" w:color="auto"/>
              <w:bottom w:val="single" w:sz="4" w:space="0" w:color="auto"/>
              <w:right w:val="single" w:sz="4" w:space="0" w:color="auto"/>
            </w:tcBorders>
          </w:tcPr>
          <w:p w14:paraId="02F0A444" w14:textId="77777777" w:rsidR="00F66DCD" w:rsidRPr="001679AC" w:rsidRDefault="00F66DCD" w:rsidP="00270778">
            <w:pPr>
              <w:tabs>
                <w:tab w:val="left" w:pos="1759"/>
              </w:tabs>
              <w:spacing w:before="100" w:beforeAutospacing="1" w:after="100" w:afterAutospacing="1"/>
              <w:rPr>
                <w:rFonts w:cs="David"/>
                <w:rtl/>
              </w:rPr>
            </w:pPr>
            <w:r w:rsidRPr="001679AC">
              <w:rPr>
                <w:rFonts w:cs="David" w:hint="cs"/>
                <w:rtl/>
              </w:rPr>
              <w:t>2.</w:t>
            </w:r>
          </w:p>
        </w:tc>
        <w:tc>
          <w:tcPr>
            <w:tcW w:w="1177" w:type="dxa"/>
            <w:gridSpan w:val="2"/>
            <w:tcBorders>
              <w:top w:val="single" w:sz="4" w:space="0" w:color="auto"/>
              <w:left w:val="single" w:sz="4" w:space="0" w:color="auto"/>
              <w:bottom w:val="single" w:sz="4" w:space="0" w:color="auto"/>
              <w:right w:val="single" w:sz="4" w:space="0" w:color="auto"/>
            </w:tcBorders>
          </w:tcPr>
          <w:p w14:paraId="64DA7840" w14:textId="77777777" w:rsidR="00F66DCD" w:rsidRPr="001679AC" w:rsidRDefault="00F66DCD" w:rsidP="00270778">
            <w:pPr>
              <w:tabs>
                <w:tab w:val="left" w:pos="1759"/>
              </w:tabs>
              <w:spacing w:before="100" w:beforeAutospacing="1" w:after="100" w:afterAutospacing="1"/>
              <w:rPr>
                <w:rFonts w:cs="David"/>
                <w:rtl/>
              </w:rPr>
            </w:pPr>
          </w:p>
          <w:p w14:paraId="2C442E42" w14:textId="77777777" w:rsidR="00F66DCD" w:rsidRPr="001679AC" w:rsidRDefault="00F66DCD" w:rsidP="00270778">
            <w:pPr>
              <w:tabs>
                <w:tab w:val="left" w:pos="1759"/>
              </w:tabs>
              <w:spacing w:before="100" w:beforeAutospacing="1" w:after="100" w:afterAutospacing="1"/>
              <w:rPr>
                <w:rFonts w:cs="David"/>
                <w:rtl/>
              </w:rPr>
            </w:pPr>
          </w:p>
          <w:p w14:paraId="4EAF5FE2" w14:textId="77777777" w:rsidR="00F66DCD" w:rsidRPr="001679AC" w:rsidRDefault="00F66DCD" w:rsidP="00270778">
            <w:pPr>
              <w:tabs>
                <w:tab w:val="left" w:pos="1759"/>
              </w:tabs>
              <w:spacing w:before="100" w:beforeAutospacing="1" w:after="100" w:afterAutospacing="1"/>
              <w:rPr>
                <w:rFonts w:cs="David"/>
                <w:rtl/>
              </w:rPr>
            </w:pPr>
          </w:p>
        </w:tc>
        <w:tc>
          <w:tcPr>
            <w:tcW w:w="1661" w:type="dxa"/>
            <w:gridSpan w:val="3"/>
            <w:tcBorders>
              <w:top w:val="single" w:sz="4" w:space="0" w:color="auto"/>
              <w:left w:val="single" w:sz="4" w:space="0" w:color="auto"/>
              <w:bottom w:val="single" w:sz="4" w:space="0" w:color="auto"/>
              <w:right w:val="single" w:sz="4" w:space="0" w:color="auto"/>
            </w:tcBorders>
          </w:tcPr>
          <w:p w14:paraId="38FE4D00" w14:textId="77777777" w:rsidR="00F66DCD" w:rsidRPr="001679AC" w:rsidRDefault="00F66DCD" w:rsidP="00270778">
            <w:pPr>
              <w:tabs>
                <w:tab w:val="left" w:pos="1759"/>
              </w:tabs>
              <w:spacing w:before="100" w:beforeAutospacing="1" w:after="100" w:afterAutospacing="1"/>
              <w:rPr>
                <w:rFonts w:cs="David"/>
                <w:rtl/>
              </w:rPr>
            </w:pPr>
          </w:p>
        </w:tc>
        <w:tc>
          <w:tcPr>
            <w:tcW w:w="1890" w:type="dxa"/>
            <w:tcBorders>
              <w:top w:val="single" w:sz="4" w:space="0" w:color="auto"/>
              <w:left w:val="single" w:sz="4" w:space="0" w:color="auto"/>
              <w:bottom w:val="single" w:sz="4" w:space="0" w:color="auto"/>
              <w:right w:val="single" w:sz="4" w:space="0" w:color="auto"/>
            </w:tcBorders>
          </w:tcPr>
          <w:p w14:paraId="0EDCC20F" w14:textId="77777777" w:rsidR="00F66DCD" w:rsidRPr="001679AC" w:rsidRDefault="00F66DCD" w:rsidP="00270778">
            <w:pPr>
              <w:tabs>
                <w:tab w:val="left" w:pos="1759"/>
              </w:tabs>
              <w:spacing w:before="100" w:beforeAutospacing="1" w:after="100" w:afterAutospacing="1"/>
              <w:rPr>
                <w:rFonts w:cs="David"/>
                <w:rtl/>
              </w:rPr>
            </w:pPr>
          </w:p>
        </w:tc>
        <w:tc>
          <w:tcPr>
            <w:tcW w:w="1701" w:type="dxa"/>
            <w:tcBorders>
              <w:top w:val="single" w:sz="4" w:space="0" w:color="auto"/>
              <w:left w:val="single" w:sz="4" w:space="0" w:color="auto"/>
              <w:bottom w:val="single" w:sz="4" w:space="0" w:color="auto"/>
              <w:right w:val="single" w:sz="4" w:space="0" w:color="auto"/>
            </w:tcBorders>
          </w:tcPr>
          <w:p w14:paraId="460D70BF" w14:textId="77777777" w:rsidR="00F66DCD" w:rsidRPr="001679AC" w:rsidRDefault="00F66DCD" w:rsidP="00270778">
            <w:pPr>
              <w:tabs>
                <w:tab w:val="left" w:pos="1759"/>
              </w:tabs>
              <w:spacing w:before="100" w:beforeAutospacing="1" w:after="100" w:afterAutospacing="1"/>
              <w:rPr>
                <w:rFonts w:cs="David"/>
                <w:rtl/>
              </w:rPr>
            </w:pPr>
          </w:p>
        </w:tc>
        <w:tc>
          <w:tcPr>
            <w:tcW w:w="1694" w:type="dxa"/>
            <w:tcBorders>
              <w:top w:val="single" w:sz="4" w:space="0" w:color="auto"/>
              <w:left w:val="single" w:sz="4" w:space="0" w:color="auto"/>
              <w:bottom w:val="single" w:sz="4" w:space="0" w:color="auto"/>
              <w:right w:val="single" w:sz="4" w:space="0" w:color="auto"/>
            </w:tcBorders>
          </w:tcPr>
          <w:p w14:paraId="0CAB2B2D" w14:textId="77777777" w:rsidR="00F66DCD" w:rsidRPr="001679AC" w:rsidRDefault="00F66DCD" w:rsidP="00270778">
            <w:pPr>
              <w:tabs>
                <w:tab w:val="left" w:pos="1759"/>
              </w:tabs>
              <w:spacing w:before="100" w:beforeAutospacing="1" w:after="100" w:afterAutospacing="1"/>
              <w:rPr>
                <w:rFonts w:cs="David"/>
                <w:rtl/>
              </w:rPr>
            </w:pPr>
          </w:p>
        </w:tc>
      </w:tr>
      <w:tr w:rsidR="00F66DCD" w:rsidRPr="001679AC" w14:paraId="72A04BC8" w14:textId="77777777" w:rsidTr="00270778">
        <w:trPr>
          <w:trHeight w:val="332"/>
        </w:trPr>
        <w:tc>
          <w:tcPr>
            <w:tcW w:w="714" w:type="dxa"/>
            <w:gridSpan w:val="2"/>
            <w:tcBorders>
              <w:top w:val="single" w:sz="4" w:space="0" w:color="auto"/>
              <w:left w:val="single" w:sz="4" w:space="0" w:color="auto"/>
              <w:bottom w:val="single" w:sz="4" w:space="0" w:color="auto"/>
              <w:right w:val="single" w:sz="4" w:space="0" w:color="auto"/>
            </w:tcBorders>
          </w:tcPr>
          <w:p w14:paraId="3D147E92" w14:textId="77777777" w:rsidR="00F66DCD" w:rsidRPr="001679AC" w:rsidRDefault="00F66DCD" w:rsidP="00270778">
            <w:pPr>
              <w:tabs>
                <w:tab w:val="left" w:pos="1759"/>
              </w:tabs>
              <w:spacing w:before="100" w:beforeAutospacing="1" w:after="100" w:afterAutospacing="1"/>
              <w:rPr>
                <w:rFonts w:cs="David"/>
                <w:rtl/>
              </w:rPr>
            </w:pPr>
            <w:r w:rsidRPr="001679AC">
              <w:rPr>
                <w:rFonts w:cs="David" w:hint="cs"/>
                <w:rtl/>
              </w:rPr>
              <w:t>3.</w:t>
            </w:r>
          </w:p>
        </w:tc>
        <w:tc>
          <w:tcPr>
            <w:tcW w:w="1177" w:type="dxa"/>
            <w:gridSpan w:val="2"/>
            <w:tcBorders>
              <w:top w:val="single" w:sz="4" w:space="0" w:color="auto"/>
              <w:left w:val="single" w:sz="4" w:space="0" w:color="auto"/>
              <w:bottom w:val="single" w:sz="4" w:space="0" w:color="auto"/>
              <w:right w:val="single" w:sz="4" w:space="0" w:color="auto"/>
            </w:tcBorders>
          </w:tcPr>
          <w:p w14:paraId="56487F01" w14:textId="77777777" w:rsidR="00F66DCD" w:rsidRPr="001679AC" w:rsidRDefault="00F66DCD" w:rsidP="00270778">
            <w:pPr>
              <w:tabs>
                <w:tab w:val="left" w:pos="1759"/>
              </w:tabs>
              <w:spacing w:before="100" w:beforeAutospacing="1" w:after="100" w:afterAutospacing="1"/>
              <w:rPr>
                <w:rFonts w:cs="David"/>
                <w:rtl/>
              </w:rPr>
            </w:pPr>
          </w:p>
          <w:p w14:paraId="363D2CA5" w14:textId="77777777" w:rsidR="00F66DCD" w:rsidRPr="001679AC" w:rsidRDefault="00F66DCD" w:rsidP="00270778">
            <w:pPr>
              <w:tabs>
                <w:tab w:val="left" w:pos="1759"/>
              </w:tabs>
              <w:spacing w:before="100" w:beforeAutospacing="1" w:after="100" w:afterAutospacing="1"/>
              <w:rPr>
                <w:rFonts w:cs="David"/>
                <w:rtl/>
              </w:rPr>
            </w:pPr>
          </w:p>
          <w:p w14:paraId="63E68344" w14:textId="77777777" w:rsidR="00F66DCD" w:rsidRPr="001679AC" w:rsidRDefault="00F66DCD" w:rsidP="00270778">
            <w:pPr>
              <w:tabs>
                <w:tab w:val="left" w:pos="1759"/>
              </w:tabs>
              <w:spacing w:before="100" w:beforeAutospacing="1" w:after="100" w:afterAutospacing="1"/>
              <w:rPr>
                <w:rFonts w:cs="David"/>
                <w:rtl/>
              </w:rPr>
            </w:pPr>
          </w:p>
        </w:tc>
        <w:tc>
          <w:tcPr>
            <w:tcW w:w="1661" w:type="dxa"/>
            <w:gridSpan w:val="3"/>
            <w:tcBorders>
              <w:top w:val="single" w:sz="4" w:space="0" w:color="auto"/>
              <w:left w:val="single" w:sz="4" w:space="0" w:color="auto"/>
              <w:bottom w:val="single" w:sz="4" w:space="0" w:color="auto"/>
              <w:right w:val="single" w:sz="4" w:space="0" w:color="auto"/>
            </w:tcBorders>
          </w:tcPr>
          <w:p w14:paraId="1D46B2EE" w14:textId="77777777" w:rsidR="00F66DCD" w:rsidRPr="001679AC" w:rsidRDefault="00F66DCD" w:rsidP="00270778">
            <w:pPr>
              <w:tabs>
                <w:tab w:val="left" w:pos="1759"/>
              </w:tabs>
              <w:spacing w:before="100" w:beforeAutospacing="1" w:after="100" w:afterAutospacing="1"/>
              <w:rPr>
                <w:rFonts w:cs="David"/>
                <w:rtl/>
              </w:rPr>
            </w:pPr>
          </w:p>
        </w:tc>
        <w:tc>
          <w:tcPr>
            <w:tcW w:w="1890" w:type="dxa"/>
            <w:tcBorders>
              <w:top w:val="single" w:sz="4" w:space="0" w:color="auto"/>
              <w:left w:val="single" w:sz="4" w:space="0" w:color="auto"/>
              <w:bottom w:val="single" w:sz="4" w:space="0" w:color="auto"/>
              <w:right w:val="single" w:sz="4" w:space="0" w:color="auto"/>
            </w:tcBorders>
          </w:tcPr>
          <w:p w14:paraId="3C4B052A" w14:textId="77777777" w:rsidR="00F66DCD" w:rsidRPr="001679AC" w:rsidRDefault="00F66DCD" w:rsidP="00270778">
            <w:pPr>
              <w:tabs>
                <w:tab w:val="left" w:pos="1759"/>
              </w:tabs>
              <w:spacing w:before="100" w:beforeAutospacing="1" w:after="100" w:afterAutospacing="1"/>
              <w:rPr>
                <w:rFonts w:cs="David"/>
                <w:rtl/>
              </w:rPr>
            </w:pPr>
          </w:p>
        </w:tc>
        <w:tc>
          <w:tcPr>
            <w:tcW w:w="1701" w:type="dxa"/>
            <w:tcBorders>
              <w:top w:val="single" w:sz="4" w:space="0" w:color="auto"/>
              <w:left w:val="single" w:sz="4" w:space="0" w:color="auto"/>
              <w:bottom w:val="single" w:sz="4" w:space="0" w:color="auto"/>
              <w:right w:val="single" w:sz="4" w:space="0" w:color="auto"/>
            </w:tcBorders>
          </w:tcPr>
          <w:p w14:paraId="2511F8A5" w14:textId="77777777" w:rsidR="00F66DCD" w:rsidRPr="001679AC" w:rsidRDefault="00F66DCD" w:rsidP="00270778">
            <w:pPr>
              <w:tabs>
                <w:tab w:val="left" w:pos="1759"/>
              </w:tabs>
              <w:spacing w:before="100" w:beforeAutospacing="1" w:after="100" w:afterAutospacing="1"/>
              <w:rPr>
                <w:rFonts w:cs="David"/>
                <w:rtl/>
              </w:rPr>
            </w:pPr>
          </w:p>
        </w:tc>
        <w:tc>
          <w:tcPr>
            <w:tcW w:w="1694" w:type="dxa"/>
            <w:tcBorders>
              <w:top w:val="single" w:sz="4" w:space="0" w:color="auto"/>
              <w:left w:val="single" w:sz="4" w:space="0" w:color="auto"/>
              <w:bottom w:val="single" w:sz="4" w:space="0" w:color="auto"/>
              <w:right w:val="single" w:sz="4" w:space="0" w:color="auto"/>
            </w:tcBorders>
          </w:tcPr>
          <w:p w14:paraId="3D7CAA5B" w14:textId="77777777" w:rsidR="00F66DCD" w:rsidRPr="001679AC" w:rsidRDefault="00F66DCD" w:rsidP="00270778">
            <w:pPr>
              <w:tabs>
                <w:tab w:val="left" w:pos="1759"/>
              </w:tabs>
              <w:spacing w:before="100" w:beforeAutospacing="1" w:after="100" w:afterAutospacing="1"/>
              <w:rPr>
                <w:rFonts w:cs="David"/>
                <w:rtl/>
              </w:rPr>
            </w:pPr>
          </w:p>
        </w:tc>
      </w:tr>
      <w:tr w:rsidR="00F66DCD" w:rsidRPr="001679AC" w14:paraId="7E2AC0A2" w14:textId="77777777" w:rsidTr="00270778">
        <w:trPr>
          <w:trHeight w:val="332"/>
        </w:trPr>
        <w:tc>
          <w:tcPr>
            <w:tcW w:w="714" w:type="dxa"/>
            <w:gridSpan w:val="2"/>
            <w:tcBorders>
              <w:top w:val="single" w:sz="4" w:space="0" w:color="auto"/>
              <w:left w:val="single" w:sz="4" w:space="0" w:color="auto"/>
              <w:bottom w:val="single" w:sz="4" w:space="0" w:color="auto"/>
              <w:right w:val="single" w:sz="4" w:space="0" w:color="auto"/>
            </w:tcBorders>
          </w:tcPr>
          <w:p w14:paraId="0A8838FC" w14:textId="77777777" w:rsidR="00F66DCD" w:rsidRPr="001679AC" w:rsidRDefault="00F66DCD" w:rsidP="00270778">
            <w:pPr>
              <w:tabs>
                <w:tab w:val="left" w:pos="1759"/>
              </w:tabs>
              <w:spacing w:before="100" w:beforeAutospacing="1" w:after="100" w:afterAutospacing="1"/>
              <w:rPr>
                <w:rFonts w:cs="David"/>
                <w:rtl/>
              </w:rPr>
            </w:pPr>
            <w:r w:rsidRPr="001679AC">
              <w:rPr>
                <w:rFonts w:cs="David" w:hint="cs"/>
                <w:rtl/>
              </w:rPr>
              <w:t>4.</w:t>
            </w:r>
          </w:p>
        </w:tc>
        <w:tc>
          <w:tcPr>
            <w:tcW w:w="1177" w:type="dxa"/>
            <w:gridSpan w:val="2"/>
            <w:tcBorders>
              <w:top w:val="single" w:sz="4" w:space="0" w:color="auto"/>
              <w:left w:val="single" w:sz="4" w:space="0" w:color="auto"/>
              <w:bottom w:val="single" w:sz="4" w:space="0" w:color="auto"/>
              <w:right w:val="single" w:sz="4" w:space="0" w:color="auto"/>
            </w:tcBorders>
          </w:tcPr>
          <w:p w14:paraId="26FEE2CE" w14:textId="77777777" w:rsidR="00F66DCD" w:rsidRPr="001679AC" w:rsidRDefault="00F66DCD" w:rsidP="00270778">
            <w:pPr>
              <w:tabs>
                <w:tab w:val="left" w:pos="1759"/>
              </w:tabs>
              <w:spacing w:before="100" w:beforeAutospacing="1" w:after="100" w:afterAutospacing="1"/>
              <w:rPr>
                <w:rFonts w:cs="David"/>
                <w:rtl/>
              </w:rPr>
            </w:pPr>
          </w:p>
          <w:p w14:paraId="1B4FC8B6" w14:textId="77777777" w:rsidR="00F66DCD" w:rsidRPr="001679AC" w:rsidRDefault="00F66DCD" w:rsidP="00270778">
            <w:pPr>
              <w:tabs>
                <w:tab w:val="left" w:pos="1759"/>
              </w:tabs>
              <w:spacing w:before="100" w:beforeAutospacing="1" w:after="100" w:afterAutospacing="1"/>
              <w:rPr>
                <w:rFonts w:cs="David"/>
                <w:rtl/>
              </w:rPr>
            </w:pPr>
          </w:p>
          <w:p w14:paraId="5ED3B9B8" w14:textId="77777777" w:rsidR="00F66DCD" w:rsidRPr="001679AC" w:rsidRDefault="00F66DCD" w:rsidP="00270778">
            <w:pPr>
              <w:tabs>
                <w:tab w:val="left" w:pos="1759"/>
              </w:tabs>
              <w:spacing w:before="100" w:beforeAutospacing="1" w:after="100" w:afterAutospacing="1"/>
              <w:rPr>
                <w:rFonts w:cs="David"/>
                <w:rtl/>
              </w:rPr>
            </w:pPr>
          </w:p>
        </w:tc>
        <w:tc>
          <w:tcPr>
            <w:tcW w:w="1661" w:type="dxa"/>
            <w:gridSpan w:val="3"/>
            <w:tcBorders>
              <w:top w:val="single" w:sz="4" w:space="0" w:color="auto"/>
              <w:left w:val="single" w:sz="4" w:space="0" w:color="auto"/>
              <w:bottom w:val="single" w:sz="4" w:space="0" w:color="auto"/>
              <w:right w:val="single" w:sz="4" w:space="0" w:color="auto"/>
            </w:tcBorders>
          </w:tcPr>
          <w:p w14:paraId="7B88AC3F" w14:textId="77777777" w:rsidR="00F66DCD" w:rsidRPr="001679AC" w:rsidRDefault="00F66DCD" w:rsidP="00270778">
            <w:pPr>
              <w:tabs>
                <w:tab w:val="left" w:pos="1759"/>
              </w:tabs>
              <w:spacing w:before="100" w:beforeAutospacing="1" w:after="100" w:afterAutospacing="1"/>
              <w:rPr>
                <w:rFonts w:cs="David"/>
                <w:rtl/>
              </w:rPr>
            </w:pPr>
          </w:p>
        </w:tc>
        <w:tc>
          <w:tcPr>
            <w:tcW w:w="1890" w:type="dxa"/>
            <w:tcBorders>
              <w:top w:val="single" w:sz="4" w:space="0" w:color="auto"/>
              <w:left w:val="single" w:sz="4" w:space="0" w:color="auto"/>
              <w:bottom w:val="single" w:sz="4" w:space="0" w:color="auto"/>
              <w:right w:val="single" w:sz="4" w:space="0" w:color="auto"/>
            </w:tcBorders>
          </w:tcPr>
          <w:p w14:paraId="4544D603" w14:textId="77777777" w:rsidR="00F66DCD" w:rsidRPr="001679AC" w:rsidRDefault="00F66DCD" w:rsidP="00270778">
            <w:pPr>
              <w:tabs>
                <w:tab w:val="left" w:pos="1759"/>
              </w:tabs>
              <w:spacing w:before="100" w:beforeAutospacing="1" w:after="100" w:afterAutospacing="1"/>
              <w:rPr>
                <w:rFonts w:cs="David"/>
                <w:rtl/>
              </w:rPr>
            </w:pPr>
          </w:p>
        </w:tc>
        <w:tc>
          <w:tcPr>
            <w:tcW w:w="1701" w:type="dxa"/>
            <w:tcBorders>
              <w:top w:val="single" w:sz="4" w:space="0" w:color="auto"/>
              <w:left w:val="single" w:sz="4" w:space="0" w:color="auto"/>
              <w:bottom w:val="single" w:sz="4" w:space="0" w:color="auto"/>
              <w:right w:val="single" w:sz="4" w:space="0" w:color="auto"/>
            </w:tcBorders>
          </w:tcPr>
          <w:p w14:paraId="7CD304EE" w14:textId="77777777" w:rsidR="00F66DCD" w:rsidRPr="001679AC" w:rsidRDefault="00F66DCD" w:rsidP="00270778">
            <w:pPr>
              <w:tabs>
                <w:tab w:val="left" w:pos="1759"/>
              </w:tabs>
              <w:spacing w:before="100" w:beforeAutospacing="1" w:after="100" w:afterAutospacing="1"/>
              <w:rPr>
                <w:rFonts w:cs="David"/>
                <w:rtl/>
              </w:rPr>
            </w:pPr>
          </w:p>
        </w:tc>
        <w:tc>
          <w:tcPr>
            <w:tcW w:w="1694" w:type="dxa"/>
            <w:tcBorders>
              <w:top w:val="single" w:sz="4" w:space="0" w:color="auto"/>
              <w:left w:val="single" w:sz="4" w:space="0" w:color="auto"/>
              <w:bottom w:val="single" w:sz="4" w:space="0" w:color="auto"/>
              <w:right w:val="single" w:sz="4" w:space="0" w:color="auto"/>
            </w:tcBorders>
          </w:tcPr>
          <w:p w14:paraId="4671287B" w14:textId="77777777" w:rsidR="00F66DCD" w:rsidRPr="001679AC" w:rsidRDefault="00F66DCD" w:rsidP="00270778">
            <w:pPr>
              <w:tabs>
                <w:tab w:val="left" w:pos="1759"/>
              </w:tabs>
              <w:spacing w:before="100" w:beforeAutospacing="1" w:after="100" w:afterAutospacing="1"/>
              <w:rPr>
                <w:rFonts w:cs="David"/>
                <w:rtl/>
              </w:rPr>
            </w:pPr>
          </w:p>
        </w:tc>
      </w:tr>
      <w:tr w:rsidR="00F66DCD" w:rsidRPr="001679AC" w14:paraId="610F836A" w14:textId="77777777" w:rsidTr="00270778">
        <w:trPr>
          <w:trHeight w:val="566"/>
        </w:trPr>
        <w:tc>
          <w:tcPr>
            <w:tcW w:w="8837" w:type="dxa"/>
            <w:gridSpan w:val="10"/>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92D11C5" w14:textId="77777777" w:rsidR="00F66DCD" w:rsidRPr="001679AC" w:rsidRDefault="00F66DCD" w:rsidP="00270778">
            <w:pPr>
              <w:tabs>
                <w:tab w:val="left" w:pos="1759"/>
              </w:tabs>
              <w:spacing w:before="100" w:beforeAutospacing="1" w:after="100" w:afterAutospacing="1"/>
              <w:jc w:val="center"/>
              <w:rPr>
                <w:rFonts w:cs="David"/>
                <w:sz w:val="22"/>
                <w:szCs w:val="22"/>
                <w:rtl/>
              </w:rPr>
            </w:pPr>
            <w:r w:rsidRPr="001679AC">
              <w:rPr>
                <w:rFonts w:cs="David" w:hint="cs"/>
                <w:b/>
                <w:bCs/>
                <w:sz w:val="22"/>
                <w:szCs w:val="22"/>
                <w:rtl/>
              </w:rPr>
              <w:t>ניסיון בגיבוש מתודולוגיה</w:t>
            </w:r>
          </w:p>
        </w:tc>
      </w:tr>
      <w:tr w:rsidR="00F66DCD" w:rsidRPr="001679AC" w14:paraId="3778250E" w14:textId="77777777" w:rsidTr="00270778">
        <w:trPr>
          <w:trHeight w:val="560"/>
        </w:trPr>
        <w:tc>
          <w:tcPr>
            <w:tcW w:w="691" w:type="dxa"/>
            <w:vMerge w:val="restart"/>
            <w:tcBorders>
              <w:top w:val="single" w:sz="4" w:space="0" w:color="auto"/>
              <w:left w:val="single" w:sz="4" w:space="0" w:color="auto"/>
              <w:right w:val="single" w:sz="4" w:space="0" w:color="auto"/>
            </w:tcBorders>
            <w:shd w:val="clear" w:color="auto" w:fill="BFBFBF" w:themeFill="background1" w:themeFillShade="BF"/>
            <w:vAlign w:val="center"/>
          </w:tcPr>
          <w:p w14:paraId="2B3152F9" w14:textId="77777777" w:rsidR="00F66DCD" w:rsidRPr="001679AC" w:rsidRDefault="00F66DCD" w:rsidP="00270778">
            <w:pPr>
              <w:tabs>
                <w:tab w:val="left" w:pos="1759"/>
              </w:tabs>
              <w:spacing w:before="100" w:beforeAutospacing="1" w:after="100" w:afterAutospacing="1"/>
              <w:rPr>
                <w:rFonts w:cs="David"/>
                <w:sz w:val="22"/>
                <w:szCs w:val="22"/>
                <w:rtl/>
              </w:rPr>
            </w:pPr>
            <w:r w:rsidRPr="001679AC">
              <w:rPr>
                <w:rFonts w:cs="David" w:hint="cs"/>
                <w:b/>
                <w:bCs/>
                <w:sz w:val="22"/>
                <w:szCs w:val="22"/>
                <w:rtl/>
              </w:rPr>
              <w:t>מס"ד</w:t>
            </w:r>
          </w:p>
        </w:tc>
        <w:tc>
          <w:tcPr>
            <w:tcW w:w="1058" w:type="dxa"/>
            <w:gridSpan w:val="2"/>
            <w:vMerge w:val="restart"/>
            <w:tcBorders>
              <w:top w:val="single" w:sz="4" w:space="0" w:color="auto"/>
              <w:left w:val="single" w:sz="4" w:space="0" w:color="auto"/>
              <w:right w:val="single" w:sz="4" w:space="0" w:color="auto"/>
            </w:tcBorders>
            <w:shd w:val="clear" w:color="auto" w:fill="BFBFBF" w:themeFill="background1" w:themeFillShade="BF"/>
            <w:vAlign w:val="center"/>
          </w:tcPr>
          <w:p w14:paraId="1E48EFA7" w14:textId="77777777" w:rsidR="00F66DCD" w:rsidRPr="001679AC" w:rsidRDefault="00F66DCD" w:rsidP="00270778">
            <w:pPr>
              <w:pStyle w:val="59"/>
              <w:tabs>
                <w:tab w:val="clear" w:pos="360"/>
                <w:tab w:val="clear" w:pos="2468"/>
                <w:tab w:val="left" w:pos="3177"/>
              </w:tabs>
              <w:spacing w:before="120" w:after="0" w:line="240" w:lineRule="auto"/>
              <w:ind w:left="0" w:firstLine="0"/>
              <w:jc w:val="center"/>
              <w:rPr>
                <w:b/>
                <w:bCs/>
                <w:noProof w:val="0"/>
                <w:sz w:val="22"/>
                <w:szCs w:val="22"/>
                <w:rtl/>
                <w:lang w:eastAsia="en-US"/>
              </w:rPr>
            </w:pPr>
            <w:bookmarkStart w:id="537" w:name="_Toc523411617"/>
            <w:r w:rsidRPr="001679AC">
              <w:rPr>
                <w:b/>
                <w:bCs/>
                <w:noProof w:val="0"/>
                <w:sz w:val="22"/>
                <w:szCs w:val="22"/>
                <w:rtl/>
                <w:lang w:eastAsia="en-US"/>
              </w:rPr>
              <w:t>שם הלקוח</w:t>
            </w:r>
            <w:bookmarkEnd w:id="537"/>
          </w:p>
          <w:p w14:paraId="6F1EA14C" w14:textId="77777777" w:rsidR="00F66DCD" w:rsidRPr="001679AC" w:rsidRDefault="00F66DCD" w:rsidP="00270778">
            <w:pPr>
              <w:tabs>
                <w:tab w:val="left" w:pos="1759"/>
              </w:tabs>
              <w:spacing w:before="100" w:beforeAutospacing="1" w:after="100" w:afterAutospacing="1"/>
              <w:rPr>
                <w:rFonts w:cs="David"/>
                <w:sz w:val="22"/>
                <w:szCs w:val="22"/>
                <w:rtl/>
              </w:rPr>
            </w:pPr>
            <w:r w:rsidRPr="001679AC">
              <w:rPr>
                <w:rFonts w:cs="David"/>
                <w:b/>
                <w:bCs/>
                <w:sz w:val="22"/>
                <w:szCs w:val="22"/>
                <w:rtl/>
              </w:rPr>
              <w:t>(שם הגוף או הארגון בו עבד או לו סיפק שירותים)</w:t>
            </w:r>
          </w:p>
        </w:tc>
        <w:tc>
          <w:tcPr>
            <w:tcW w:w="1778" w:type="dxa"/>
            <w:gridSpan w:val="3"/>
            <w:vMerge w:val="restart"/>
            <w:tcBorders>
              <w:top w:val="single" w:sz="4" w:space="0" w:color="auto"/>
              <w:left w:val="single" w:sz="4" w:space="0" w:color="auto"/>
              <w:right w:val="single" w:sz="4" w:space="0" w:color="auto"/>
            </w:tcBorders>
            <w:shd w:val="clear" w:color="auto" w:fill="BFBFBF" w:themeFill="background1" w:themeFillShade="BF"/>
            <w:vAlign w:val="center"/>
          </w:tcPr>
          <w:p w14:paraId="051ED354" w14:textId="77777777" w:rsidR="00F66DCD" w:rsidRPr="001679AC" w:rsidRDefault="00F66DCD" w:rsidP="00270778">
            <w:pPr>
              <w:tabs>
                <w:tab w:val="left" w:pos="1759"/>
              </w:tabs>
              <w:spacing w:before="100" w:beforeAutospacing="1" w:after="100" w:afterAutospacing="1"/>
              <w:jc w:val="center"/>
              <w:rPr>
                <w:rFonts w:cs="David"/>
                <w:b/>
                <w:bCs/>
                <w:sz w:val="22"/>
                <w:szCs w:val="22"/>
                <w:rtl/>
              </w:rPr>
            </w:pPr>
            <w:r w:rsidRPr="001679AC">
              <w:rPr>
                <w:rFonts w:cs="David" w:hint="cs"/>
                <w:b/>
                <w:bCs/>
                <w:sz w:val="22"/>
                <w:szCs w:val="22"/>
                <w:rtl/>
              </w:rPr>
              <w:t xml:space="preserve">נא לפרט את ניסיון המנהל הפדגוגי </w:t>
            </w:r>
            <w:r w:rsidRPr="001679AC">
              <w:rPr>
                <w:rFonts w:cs="David"/>
                <w:b/>
                <w:bCs/>
                <w:sz w:val="22"/>
                <w:szCs w:val="22"/>
                <w:rtl/>
              </w:rPr>
              <w:t>בגיבוש מתודולוגיה/ות ללמידה מתוקשבת</w:t>
            </w:r>
          </w:p>
          <w:p w14:paraId="0A9DF497" w14:textId="77777777" w:rsidR="00F66DCD" w:rsidRPr="001679AC" w:rsidRDefault="00F66DCD" w:rsidP="00270778">
            <w:pPr>
              <w:tabs>
                <w:tab w:val="left" w:pos="1759"/>
              </w:tabs>
              <w:spacing w:before="100" w:beforeAutospacing="1" w:after="100" w:afterAutospacing="1"/>
              <w:jc w:val="center"/>
              <w:rPr>
                <w:rFonts w:cs="David"/>
                <w:sz w:val="22"/>
                <w:szCs w:val="22"/>
                <w:rtl/>
              </w:rPr>
            </w:pPr>
          </w:p>
        </w:tc>
        <w:tc>
          <w:tcPr>
            <w:tcW w:w="5310"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8BD0BBC" w14:textId="77777777" w:rsidR="00F66DCD" w:rsidRPr="001679AC" w:rsidRDefault="00F66DCD" w:rsidP="00270778">
            <w:pPr>
              <w:tabs>
                <w:tab w:val="left" w:pos="1759"/>
              </w:tabs>
              <w:spacing w:before="100" w:beforeAutospacing="1" w:after="100" w:afterAutospacing="1"/>
              <w:jc w:val="center"/>
              <w:rPr>
                <w:rFonts w:cs="David"/>
                <w:sz w:val="22"/>
                <w:szCs w:val="22"/>
                <w:rtl/>
              </w:rPr>
            </w:pPr>
            <w:r w:rsidRPr="001679AC">
              <w:rPr>
                <w:rFonts w:cs="David" w:hint="cs"/>
                <w:b/>
                <w:bCs/>
                <w:sz w:val="22"/>
                <w:szCs w:val="22"/>
                <w:rtl/>
              </w:rPr>
              <w:t>פרטי איש קשר אצל הלקוח</w:t>
            </w:r>
          </w:p>
        </w:tc>
      </w:tr>
      <w:tr w:rsidR="00F66DCD" w:rsidRPr="001679AC" w14:paraId="04F42786" w14:textId="77777777" w:rsidTr="00270778">
        <w:trPr>
          <w:trHeight w:val="993"/>
        </w:trPr>
        <w:tc>
          <w:tcPr>
            <w:tcW w:w="691" w:type="dxa"/>
            <w:vMerge/>
            <w:tcBorders>
              <w:left w:val="single" w:sz="4" w:space="0" w:color="auto"/>
              <w:right w:val="single" w:sz="4" w:space="0" w:color="auto"/>
            </w:tcBorders>
            <w:shd w:val="clear" w:color="auto" w:fill="BFBFBF" w:themeFill="background1" w:themeFillShade="BF"/>
            <w:vAlign w:val="center"/>
          </w:tcPr>
          <w:p w14:paraId="17326A4C" w14:textId="77777777" w:rsidR="00F66DCD" w:rsidRPr="001679AC" w:rsidRDefault="00F66DCD" w:rsidP="00270778">
            <w:pPr>
              <w:tabs>
                <w:tab w:val="left" w:pos="1759"/>
              </w:tabs>
              <w:spacing w:before="100" w:beforeAutospacing="1" w:after="100" w:afterAutospacing="1"/>
              <w:rPr>
                <w:rFonts w:cs="David"/>
                <w:b/>
                <w:bCs/>
                <w:sz w:val="22"/>
                <w:szCs w:val="22"/>
                <w:rtl/>
              </w:rPr>
            </w:pPr>
          </w:p>
        </w:tc>
        <w:tc>
          <w:tcPr>
            <w:tcW w:w="1058" w:type="dxa"/>
            <w:gridSpan w:val="2"/>
            <w:vMerge/>
            <w:tcBorders>
              <w:left w:val="single" w:sz="4" w:space="0" w:color="auto"/>
              <w:right w:val="single" w:sz="4" w:space="0" w:color="auto"/>
            </w:tcBorders>
            <w:shd w:val="clear" w:color="auto" w:fill="BFBFBF" w:themeFill="background1" w:themeFillShade="BF"/>
            <w:vAlign w:val="center"/>
          </w:tcPr>
          <w:p w14:paraId="0424A1C8" w14:textId="77777777" w:rsidR="00F66DCD" w:rsidRPr="001679AC" w:rsidRDefault="00F66DCD" w:rsidP="00270778">
            <w:pPr>
              <w:pStyle w:val="59"/>
              <w:tabs>
                <w:tab w:val="clear" w:pos="360"/>
                <w:tab w:val="clear" w:pos="2468"/>
                <w:tab w:val="left" w:pos="3177"/>
              </w:tabs>
              <w:spacing w:before="120" w:after="0" w:line="240" w:lineRule="auto"/>
              <w:ind w:left="0" w:firstLine="0"/>
              <w:jc w:val="center"/>
              <w:rPr>
                <w:b/>
                <w:bCs/>
                <w:noProof w:val="0"/>
                <w:sz w:val="22"/>
                <w:szCs w:val="22"/>
                <w:rtl/>
                <w:lang w:eastAsia="en-US"/>
              </w:rPr>
            </w:pPr>
          </w:p>
        </w:tc>
        <w:tc>
          <w:tcPr>
            <w:tcW w:w="1778" w:type="dxa"/>
            <w:gridSpan w:val="3"/>
            <w:vMerge/>
            <w:tcBorders>
              <w:left w:val="single" w:sz="4" w:space="0" w:color="auto"/>
              <w:right w:val="single" w:sz="4" w:space="0" w:color="auto"/>
            </w:tcBorders>
            <w:shd w:val="clear" w:color="auto" w:fill="BFBFBF" w:themeFill="background1" w:themeFillShade="BF"/>
            <w:vAlign w:val="center"/>
          </w:tcPr>
          <w:p w14:paraId="0C5F23AA" w14:textId="77777777" w:rsidR="00F66DCD" w:rsidRPr="001679AC" w:rsidRDefault="00F66DCD" w:rsidP="00270778">
            <w:pPr>
              <w:tabs>
                <w:tab w:val="left" w:pos="1759"/>
              </w:tabs>
              <w:spacing w:before="100" w:beforeAutospacing="1" w:after="100" w:afterAutospacing="1"/>
              <w:jc w:val="center"/>
              <w:rPr>
                <w:rFonts w:cs="David"/>
                <w:b/>
                <w:bCs/>
                <w:sz w:val="22"/>
                <w:szCs w:val="22"/>
                <w:rtl/>
              </w:rPr>
            </w:pPr>
          </w:p>
        </w:tc>
        <w:tc>
          <w:tcPr>
            <w:tcW w:w="1915" w:type="dxa"/>
            <w:gridSpan w:val="2"/>
            <w:tcBorders>
              <w:top w:val="single" w:sz="4" w:space="0" w:color="auto"/>
              <w:left w:val="single" w:sz="4" w:space="0" w:color="auto"/>
              <w:right w:val="single" w:sz="4" w:space="0" w:color="auto"/>
            </w:tcBorders>
            <w:shd w:val="clear" w:color="auto" w:fill="BFBFBF" w:themeFill="background1" w:themeFillShade="BF"/>
            <w:vAlign w:val="center"/>
          </w:tcPr>
          <w:p w14:paraId="38E7F877" w14:textId="77777777" w:rsidR="00F66DCD" w:rsidRPr="001679AC" w:rsidRDefault="00F66DCD" w:rsidP="00270778">
            <w:pPr>
              <w:tabs>
                <w:tab w:val="left" w:pos="1759"/>
              </w:tabs>
              <w:spacing w:before="100" w:beforeAutospacing="1" w:after="100" w:afterAutospacing="1"/>
              <w:jc w:val="center"/>
              <w:rPr>
                <w:rFonts w:cs="David"/>
                <w:sz w:val="22"/>
                <w:szCs w:val="22"/>
                <w:rtl/>
              </w:rPr>
            </w:pPr>
            <w:r w:rsidRPr="001679AC">
              <w:rPr>
                <w:rFonts w:cs="David" w:hint="cs"/>
                <w:b/>
                <w:bCs/>
                <w:sz w:val="22"/>
                <w:szCs w:val="22"/>
                <w:rtl/>
              </w:rPr>
              <w:t>שם מלא ותפקיד</w:t>
            </w:r>
          </w:p>
        </w:tc>
        <w:tc>
          <w:tcPr>
            <w:tcW w:w="1701" w:type="dxa"/>
            <w:tcBorders>
              <w:top w:val="single" w:sz="4" w:space="0" w:color="auto"/>
              <w:left w:val="single" w:sz="4" w:space="0" w:color="auto"/>
              <w:right w:val="single" w:sz="4" w:space="0" w:color="auto"/>
            </w:tcBorders>
            <w:shd w:val="clear" w:color="auto" w:fill="BFBFBF" w:themeFill="background1" w:themeFillShade="BF"/>
            <w:vAlign w:val="center"/>
          </w:tcPr>
          <w:p w14:paraId="3633C08D" w14:textId="77777777" w:rsidR="00F66DCD" w:rsidRPr="001679AC" w:rsidRDefault="00F66DCD" w:rsidP="00270778">
            <w:pPr>
              <w:tabs>
                <w:tab w:val="left" w:pos="1759"/>
              </w:tabs>
              <w:spacing w:before="100" w:beforeAutospacing="1" w:after="100" w:afterAutospacing="1"/>
              <w:jc w:val="center"/>
              <w:rPr>
                <w:rFonts w:cs="David"/>
                <w:sz w:val="22"/>
                <w:szCs w:val="22"/>
                <w:rtl/>
              </w:rPr>
            </w:pPr>
            <w:r w:rsidRPr="001679AC">
              <w:rPr>
                <w:rFonts w:cs="David" w:hint="cs"/>
                <w:b/>
                <w:bCs/>
                <w:sz w:val="22"/>
                <w:szCs w:val="22"/>
                <w:rtl/>
              </w:rPr>
              <w:t>נייד</w:t>
            </w:r>
          </w:p>
        </w:tc>
        <w:tc>
          <w:tcPr>
            <w:tcW w:w="1694" w:type="dxa"/>
            <w:tcBorders>
              <w:top w:val="single" w:sz="4" w:space="0" w:color="auto"/>
              <w:left w:val="single" w:sz="4" w:space="0" w:color="auto"/>
              <w:right w:val="single" w:sz="4" w:space="0" w:color="auto"/>
            </w:tcBorders>
            <w:shd w:val="clear" w:color="auto" w:fill="BFBFBF" w:themeFill="background1" w:themeFillShade="BF"/>
            <w:vAlign w:val="center"/>
          </w:tcPr>
          <w:p w14:paraId="7A6EBA76" w14:textId="77777777" w:rsidR="00F66DCD" w:rsidRPr="001679AC" w:rsidRDefault="00F66DCD" w:rsidP="00270778">
            <w:pPr>
              <w:tabs>
                <w:tab w:val="left" w:pos="1759"/>
              </w:tabs>
              <w:spacing w:before="100" w:beforeAutospacing="1" w:after="100" w:afterAutospacing="1"/>
              <w:jc w:val="center"/>
              <w:rPr>
                <w:rFonts w:cs="David"/>
                <w:sz w:val="22"/>
                <w:szCs w:val="22"/>
                <w:rtl/>
              </w:rPr>
            </w:pPr>
            <w:r w:rsidRPr="001679AC">
              <w:rPr>
                <w:rFonts w:cs="David" w:hint="cs"/>
                <w:b/>
                <w:bCs/>
                <w:sz w:val="22"/>
                <w:szCs w:val="22"/>
                <w:rtl/>
              </w:rPr>
              <w:t>מייל</w:t>
            </w:r>
          </w:p>
        </w:tc>
      </w:tr>
      <w:tr w:rsidR="00F66DCD" w:rsidRPr="001679AC" w14:paraId="00788B6D" w14:textId="77777777" w:rsidTr="00270778">
        <w:trPr>
          <w:trHeight w:val="332"/>
        </w:trPr>
        <w:tc>
          <w:tcPr>
            <w:tcW w:w="691" w:type="dxa"/>
            <w:tcBorders>
              <w:top w:val="single" w:sz="4" w:space="0" w:color="auto"/>
              <w:left w:val="single" w:sz="4" w:space="0" w:color="auto"/>
              <w:bottom w:val="single" w:sz="4" w:space="0" w:color="auto"/>
              <w:right w:val="single" w:sz="4" w:space="0" w:color="auto"/>
            </w:tcBorders>
          </w:tcPr>
          <w:p w14:paraId="259CED76" w14:textId="77777777" w:rsidR="00F66DCD" w:rsidRPr="001679AC" w:rsidRDefault="00F66DCD" w:rsidP="00270778">
            <w:pPr>
              <w:tabs>
                <w:tab w:val="left" w:pos="1759"/>
              </w:tabs>
              <w:spacing w:before="100" w:beforeAutospacing="1" w:after="100" w:afterAutospacing="1"/>
              <w:rPr>
                <w:rFonts w:cs="David"/>
                <w:rtl/>
              </w:rPr>
            </w:pPr>
            <w:r w:rsidRPr="001679AC">
              <w:rPr>
                <w:rFonts w:cs="David" w:hint="cs"/>
                <w:rtl/>
              </w:rPr>
              <w:t>1.</w:t>
            </w:r>
          </w:p>
        </w:tc>
        <w:tc>
          <w:tcPr>
            <w:tcW w:w="1058" w:type="dxa"/>
            <w:gridSpan w:val="2"/>
            <w:tcBorders>
              <w:top w:val="single" w:sz="4" w:space="0" w:color="auto"/>
              <w:left w:val="single" w:sz="4" w:space="0" w:color="auto"/>
              <w:bottom w:val="single" w:sz="4" w:space="0" w:color="auto"/>
              <w:right w:val="single" w:sz="4" w:space="0" w:color="auto"/>
            </w:tcBorders>
          </w:tcPr>
          <w:p w14:paraId="104EA109" w14:textId="77777777" w:rsidR="00F66DCD" w:rsidRPr="001679AC" w:rsidRDefault="00F66DCD" w:rsidP="00270778">
            <w:pPr>
              <w:tabs>
                <w:tab w:val="left" w:pos="1759"/>
              </w:tabs>
              <w:spacing w:before="100" w:beforeAutospacing="1" w:after="100" w:afterAutospacing="1"/>
              <w:rPr>
                <w:rFonts w:cs="David"/>
                <w:rtl/>
              </w:rPr>
            </w:pPr>
          </w:p>
          <w:p w14:paraId="33848F97" w14:textId="77777777" w:rsidR="00F66DCD" w:rsidRPr="001679AC" w:rsidRDefault="00F66DCD" w:rsidP="00270778">
            <w:pPr>
              <w:tabs>
                <w:tab w:val="left" w:pos="1759"/>
              </w:tabs>
              <w:spacing w:before="100" w:beforeAutospacing="1" w:after="100" w:afterAutospacing="1"/>
              <w:rPr>
                <w:rFonts w:cs="David"/>
                <w:rtl/>
              </w:rPr>
            </w:pPr>
          </w:p>
        </w:tc>
        <w:tc>
          <w:tcPr>
            <w:tcW w:w="1778" w:type="dxa"/>
            <w:gridSpan w:val="3"/>
            <w:tcBorders>
              <w:top w:val="single" w:sz="4" w:space="0" w:color="auto"/>
              <w:left w:val="single" w:sz="4" w:space="0" w:color="auto"/>
              <w:bottom w:val="single" w:sz="4" w:space="0" w:color="auto"/>
              <w:right w:val="single" w:sz="4" w:space="0" w:color="auto"/>
            </w:tcBorders>
          </w:tcPr>
          <w:p w14:paraId="7F856BF8" w14:textId="77777777" w:rsidR="00F66DCD" w:rsidRPr="001679AC" w:rsidRDefault="00F66DCD" w:rsidP="00270778">
            <w:pPr>
              <w:tabs>
                <w:tab w:val="left" w:pos="1759"/>
              </w:tabs>
              <w:spacing w:before="100" w:beforeAutospacing="1" w:after="100" w:afterAutospacing="1"/>
              <w:rPr>
                <w:rFonts w:cs="David"/>
                <w:rtl/>
              </w:rPr>
            </w:pPr>
          </w:p>
        </w:tc>
        <w:tc>
          <w:tcPr>
            <w:tcW w:w="1915" w:type="dxa"/>
            <w:gridSpan w:val="2"/>
            <w:tcBorders>
              <w:top w:val="single" w:sz="4" w:space="0" w:color="auto"/>
              <w:left w:val="single" w:sz="4" w:space="0" w:color="auto"/>
              <w:bottom w:val="single" w:sz="4" w:space="0" w:color="auto"/>
              <w:right w:val="single" w:sz="4" w:space="0" w:color="auto"/>
            </w:tcBorders>
          </w:tcPr>
          <w:p w14:paraId="3C8BFA50" w14:textId="77777777" w:rsidR="00F66DCD" w:rsidRPr="001679AC" w:rsidRDefault="00F66DCD" w:rsidP="00270778">
            <w:pPr>
              <w:tabs>
                <w:tab w:val="left" w:pos="1759"/>
              </w:tabs>
              <w:spacing w:before="100" w:beforeAutospacing="1" w:after="100" w:afterAutospacing="1"/>
              <w:rPr>
                <w:rFonts w:cs="David"/>
                <w:rtl/>
              </w:rPr>
            </w:pPr>
          </w:p>
        </w:tc>
        <w:tc>
          <w:tcPr>
            <w:tcW w:w="1701" w:type="dxa"/>
            <w:tcBorders>
              <w:top w:val="single" w:sz="4" w:space="0" w:color="auto"/>
              <w:left w:val="single" w:sz="4" w:space="0" w:color="auto"/>
              <w:bottom w:val="single" w:sz="4" w:space="0" w:color="auto"/>
              <w:right w:val="single" w:sz="4" w:space="0" w:color="auto"/>
            </w:tcBorders>
          </w:tcPr>
          <w:p w14:paraId="610E9438" w14:textId="77777777" w:rsidR="00F66DCD" w:rsidRPr="001679AC" w:rsidRDefault="00F66DCD" w:rsidP="00270778">
            <w:pPr>
              <w:tabs>
                <w:tab w:val="left" w:pos="1759"/>
              </w:tabs>
              <w:spacing w:before="100" w:beforeAutospacing="1" w:after="100" w:afterAutospacing="1"/>
              <w:rPr>
                <w:rFonts w:cs="David"/>
                <w:rtl/>
              </w:rPr>
            </w:pPr>
          </w:p>
        </w:tc>
        <w:tc>
          <w:tcPr>
            <w:tcW w:w="1694" w:type="dxa"/>
            <w:tcBorders>
              <w:top w:val="single" w:sz="4" w:space="0" w:color="auto"/>
              <w:left w:val="single" w:sz="4" w:space="0" w:color="auto"/>
              <w:bottom w:val="single" w:sz="4" w:space="0" w:color="auto"/>
              <w:right w:val="single" w:sz="4" w:space="0" w:color="auto"/>
            </w:tcBorders>
          </w:tcPr>
          <w:p w14:paraId="07591B4A" w14:textId="77777777" w:rsidR="00F66DCD" w:rsidRPr="001679AC" w:rsidRDefault="00F66DCD" w:rsidP="00270778">
            <w:pPr>
              <w:tabs>
                <w:tab w:val="left" w:pos="1759"/>
              </w:tabs>
              <w:spacing w:before="100" w:beforeAutospacing="1" w:after="100" w:afterAutospacing="1"/>
              <w:rPr>
                <w:rFonts w:cs="David"/>
                <w:rtl/>
              </w:rPr>
            </w:pPr>
          </w:p>
        </w:tc>
      </w:tr>
      <w:tr w:rsidR="00F66DCD" w:rsidRPr="001679AC" w14:paraId="22CC5316" w14:textId="77777777" w:rsidTr="00270778">
        <w:trPr>
          <w:trHeight w:val="332"/>
        </w:trPr>
        <w:tc>
          <w:tcPr>
            <w:tcW w:w="691" w:type="dxa"/>
            <w:tcBorders>
              <w:top w:val="single" w:sz="4" w:space="0" w:color="auto"/>
              <w:left w:val="single" w:sz="4" w:space="0" w:color="auto"/>
              <w:bottom w:val="single" w:sz="4" w:space="0" w:color="auto"/>
              <w:right w:val="single" w:sz="4" w:space="0" w:color="auto"/>
            </w:tcBorders>
          </w:tcPr>
          <w:p w14:paraId="2B898826" w14:textId="77777777" w:rsidR="00F66DCD" w:rsidRPr="001679AC" w:rsidRDefault="00F66DCD" w:rsidP="00270778">
            <w:pPr>
              <w:tabs>
                <w:tab w:val="left" w:pos="1759"/>
              </w:tabs>
              <w:spacing w:before="100" w:beforeAutospacing="1" w:after="100" w:afterAutospacing="1"/>
              <w:rPr>
                <w:rFonts w:cs="David"/>
                <w:rtl/>
              </w:rPr>
            </w:pPr>
            <w:r w:rsidRPr="001679AC">
              <w:rPr>
                <w:rFonts w:cs="David" w:hint="cs"/>
                <w:rtl/>
              </w:rPr>
              <w:t>2.</w:t>
            </w:r>
          </w:p>
        </w:tc>
        <w:tc>
          <w:tcPr>
            <w:tcW w:w="1058" w:type="dxa"/>
            <w:gridSpan w:val="2"/>
            <w:tcBorders>
              <w:top w:val="single" w:sz="4" w:space="0" w:color="auto"/>
              <w:left w:val="single" w:sz="4" w:space="0" w:color="auto"/>
              <w:bottom w:val="single" w:sz="4" w:space="0" w:color="auto"/>
              <w:right w:val="single" w:sz="4" w:space="0" w:color="auto"/>
            </w:tcBorders>
          </w:tcPr>
          <w:p w14:paraId="5638F272" w14:textId="77777777" w:rsidR="00F66DCD" w:rsidRPr="001679AC" w:rsidRDefault="00F66DCD" w:rsidP="00270778">
            <w:pPr>
              <w:tabs>
                <w:tab w:val="left" w:pos="1759"/>
              </w:tabs>
              <w:spacing w:before="100" w:beforeAutospacing="1" w:after="100" w:afterAutospacing="1"/>
              <w:rPr>
                <w:rFonts w:cs="David"/>
                <w:rtl/>
              </w:rPr>
            </w:pPr>
          </w:p>
          <w:p w14:paraId="61B9E02F" w14:textId="77777777" w:rsidR="00F66DCD" w:rsidRPr="001679AC" w:rsidRDefault="00F66DCD" w:rsidP="00270778">
            <w:pPr>
              <w:tabs>
                <w:tab w:val="left" w:pos="1759"/>
              </w:tabs>
              <w:spacing w:before="100" w:beforeAutospacing="1" w:after="100" w:afterAutospacing="1"/>
              <w:rPr>
                <w:rFonts w:cs="David"/>
                <w:rtl/>
              </w:rPr>
            </w:pPr>
          </w:p>
        </w:tc>
        <w:tc>
          <w:tcPr>
            <w:tcW w:w="1778" w:type="dxa"/>
            <w:gridSpan w:val="3"/>
            <w:tcBorders>
              <w:top w:val="single" w:sz="4" w:space="0" w:color="auto"/>
              <w:left w:val="single" w:sz="4" w:space="0" w:color="auto"/>
              <w:bottom w:val="single" w:sz="4" w:space="0" w:color="auto"/>
              <w:right w:val="single" w:sz="4" w:space="0" w:color="auto"/>
            </w:tcBorders>
          </w:tcPr>
          <w:p w14:paraId="32DA4849" w14:textId="77777777" w:rsidR="00F66DCD" w:rsidRPr="001679AC" w:rsidRDefault="00F66DCD" w:rsidP="00270778">
            <w:pPr>
              <w:tabs>
                <w:tab w:val="left" w:pos="1759"/>
              </w:tabs>
              <w:spacing w:before="100" w:beforeAutospacing="1" w:after="100" w:afterAutospacing="1"/>
              <w:rPr>
                <w:rFonts w:cs="David"/>
                <w:rtl/>
              </w:rPr>
            </w:pPr>
          </w:p>
        </w:tc>
        <w:tc>
          <w:tcPr>
            <w:tcW w:w="1915" w:type="dxa"/>
            <w:gridSpan w:val="2"/>
            <w:tcBorders>
              <w:top w:val="single" w:sz="4" w:space="0" w:color="auto"/>
              <w:left w:val="single" w:sz="4" w:space="0" w:color="auto"/>
              <w:bottom w:val="single" w:sz="4" w:space="0" w:color="auto"/>
              <w:right w:val="single" w:sz="4" w:space="0" w:color="auto"/>
            </w:tcBorders>
          </w:tcPr>
          <w:p w14:paraId="7B13F0DB" w14:textId="77777777" w:rsidR="00F66DCD" w:rsidRPr="001679AC" w:rsidRDefault="00F66DCD" w:rsidP="00270778">
            <w:pPr>
              <w:tabs>
                <w:tab w:val="left" w:pos="1759"/>
              </w:tabs>
              <w:spacing w:before="100" w:beforeAutospacing="1" w:after="100" w:afterAutospacing="1"/>
              <w:rPr>
                <w:rFonts w:cs="David"/>
                <w:rtl/>
              </w:rPr>
            </w:pPr>
          </w:p>
        </w:tc>
        <w:tc>
          <w:tcPr>
            <w:tcW w:w="1701" w:type="dxa"/>
            <w:tcBorders>
              <w:top w:val="single" w:sz="4" w:space="0" w:color="auto"/>
              <w:left w:val="single" w:sz="4" w:space="0" w:color="auto"/>
              <w:bottom w:val="single" w:sz="4" w:space="0" w:color="auto"/>
              <w:right w:val="single" w:sz="4" w:space="0" w:color="auto"/>
            </w:tcBorders>
          </w:tcPr>
          <w:p w14:paraId="470C07AE" w14:textId="77777777" w:rsidR="00F66DCD" w:rsidRPr="001679AC" w:rsidRDefault="00F66DCD" w:rsidP="00270778">
            <w:pPr>
              <w:tabs>
                <w:tab w:val="left" w:pos="1759"/>
              </w:tabs>
              <w:spacing w:before="100" w:beforeAutospacing="1" w:after="100" w:afterAutospacing="1"/>
              <w:rPr>
                <w:rFonts w:cs="David"/>
                <w:rtl/>
              </w:rPr>
            </w:pPr>
          </w:p>
        </w:tc>
        <w:tc>
          <w:tcPr>
            <w:tcW w:w="1694" w:type="dxa"/>
            <w:tcBorders>
              <w:top w:val="single" w:sz="4" w:space="0" w:color="auto"/>
              <w:left w:val="single" w:sz="4" w:space="0" w:color="auto"/>
              <w:bottom w:val="single" w:sz="4" w:space="0" w:color="auto"/>
              <w:right w:val="single" w:sz="4" w:space="0" w:color="auto"/>
            </w:tcBorders>
          </w:tcPr>
          <w:p w14:paraId="338F7D72" w14:textId="77777777" w:rsidR="00F66DCD" w:rsidRPr="001679AC" w:rsidRDefault="00F66DCD" w:rsidP="00270778">
            <w:pPr>
              <w:tabs>
                <w:tab w:val="left" w:pos="1759"/>
              </w:tabs>
              <w:spacing w:before="100" w:beforeAutospacing="1" w:after="100" w:afterAutospacing="1"/>
              <w:rPr>
                <w:rFonts w:cs="David"/>
                <w:rtl/>
              </w:rPr>
            </w:pPr>
          </w:p>
        </w:tc>
      </w:tr>
      <w:tr w:rsidR="00F66DCD" w:rsidRPr="001679AC" w14:paraId="37942D41" w14:textId="77777777" w:rsidTr="00270778">
        <w:trPr>
          <w:trHeight w:val="332"/>
        </w:trPr>
        <w:tc>
          <w:tcPr>
            <w:tcW w:w="691" w:type="dxa"/>
            <w:tcBorders>
              <w:top w:val="single" w:sz="4" w:space="0" w:color="auto"/>
              <w:left w:val="single" w:sz="4" w:space="0" w:color="auto"/>
              <w:bottom w:val="single" w:sz="4" w:space="0" w:color="auto"/>
              <w:right w:val="single" w:sz="4" w:space="0" w:color="auto"/>
            </w:tcBorders>
          </w:tcPr>
          <w:p w14:paraId="139C3036" w14:textId="77777777" w:rsidR="00F66DCD" w:rsidRPr="001679AC" w:rsidRDefault="00F66DCD" w:rsidP="00270778">
            <w:pPr>
              <w:tabs>
                <w:tab w:val="left" w:pos="1759"/>
              </w:tabs>
              <w:spacing w:before="100" w:beforeAutospacing="1" w:after="100" w:afterAutospacing="1"/>
              <w:rPr>
                <w:rFonts w:cs="David"/>
                <w:rtl/>
              </w:rPr>
            </w:pPr>
            <w:r w:rsidRPr="001679AC">
              <w:rPr>
                <w:rFonts w:cs="David" w:hint="cs"/>
                <w:rtl/>
              </w:rPr>
              <w:t>3.</w:t>
            </w:r>
          </w:p>
        </w:tc>
        <w:tc>
          <w:tcPr>
            <w:tcW w:w="1058" w:type="dxa"/>
            <w:gridSpan w:val="2"/>
            <w:tcBorders>
              <w:top w:val="single" w:sz="4" w:space="0" w:color="auto"/>
              <w:left w:val="single" w:sz="4" w:space="0" w:color="auto"/>
              <w:bottom w:val="single" w:sz="4" w:space="0" w:color="auto"/>
              <w:right w:val="single" w:sz="4" w:space="0" w:color="auto"/>
            </w:tcBorders>
          </w:tcPr>
          <w:p w14:paraId="69F24A73" w14:textId="77777777" w:rsidR="00F66DCD" w:rsidRPr="001679AC" w:rsidRDefault="00F66DCD" w:rsidP="00270778">
            <w:pPr>
              <w:tabs>
                <w:tab w:val="left" w:pos="1759"/>
              </w:tabs>
              <w:spacing w:before="100" w:beforeAutospacing="1" w:after="100" w:afterAutospacing="1"/>
              <w:rPr>
                <w:rFonts w:cs="David"/>
                <w:rtl/>
              </w:rPr>
            </w:pPr>
          </w:p>
          <w:p w14:paraId="0F1F1EE2" w14:textId="77777777" w:rsidR="00F66DCD" w:rsidRPr="001679AC" w:rsidRDefault="00F66DCD" w:rsidP="00270778">
            <w:pPr>
              <w:tabs>
                <w:tab w:val="left" w:pos="1759"/>
              </w:tabs>
              <w:spacing w:before="100" w:beforeAutospacing="1" w:after="100" w:afterAutospacing="1"/>
              <w:rPr>
                <w:rFonts w:cs="David"/>
                <w:rtl/>
              </w:rPr>
            </w:pPr>
          </w:p>
        </w:tc>
        <w:tc>
          <w:tcPr>
            <w:tcW w:w="1778" w:type="dxa"/>
            <w:gridSpan w:val="3"/>
            <w:tcBorders>
              <w:top w:val="single" w:sz="4" w:space="0" w:color="auto"/>
              <w:left w:val="single" w:sz="4" w:space="0" w:color="auto"/>
              <w:bottom w:val="single" w:sz="4" w:space="0" w:color="auto"/>
              <w:right w:val="single" w:sz="4" w:space="0" w:color="auto"/>
            </w:tcBorders>
          </w:tcPr>
          <w:p w14:paraId="37F0764E" w14:textId="77777777" w:rsidR="00F66DCD" w:rsidRPr="001679AC" w:rsidRDefault="00F66DCD" w:rsidP="00270778">
            <w:pPr>
              <w:tabs>
                <w:tab w:val="left" w:pos="1759"/>
              </w:tabs>
              <w:spacing w:before="100" w:beforeAutospacing="1" w:after="100" w:afterAutospacing="1"/>
              <w:rPr>
                <w:rFonts w:cs="David"/>
                <w:rtl/>
              </w:rPr>
            </w:pPr>
          </w:p>
        </w:tc>
        <w:tc>
          <w:tcPr>
            <w:tcW w:w="1915" w:type="dxa"/>
            <w:gridSpan w:val="2"/>
            <w:tcBorders>
              <w:top w:val="single" w:sz="4" w:space="0" w:color="auto"/>
              <w:left w:val="single" w:sz="4" w:space="0" w:color="auto"/>
              <w:bottom w:val="single" w:sz="4" w:space="0" w:color="auto"/>
              <w:right w:val="single" w:sz="4" w:space="0" w:color="auto"/>
            </w:tcBorders>
          </w:tcPr>
          <w:p w14:paraId="1EF75CA3" w14:textId="77777777" w:rsidR="00F66DCD" w:rsidRPr="001679AC" w:rsidRDefault="00F66DCD" w:rsidP="00270778">
            <w:pPr>
              <w:tabs>
                <w:tab w:val="left" w:pos="1759"/>
              </w:tabs>
              <w:spacing w:before="100" w:beforeAutospacing="1" w:after="100" w:afterAutospacing="1"/>
              <w:rPr>
                <w:rFonts w:cs="David"/>
                <w:rtl/>
              </w:rPr>
            </w:pPr>
          </w:p>
        </w:tc>
        <w:tc>
          <w:tcPr>
            <w:tcW w:w="1701" w:type="dxa"/>
            <w:tcBorders>
              <w:top w:val="single" w:sz="4" w:space="0" w:color="auto"/>
              <w:left w:val="single" w:sz="4" w:space="0" w:color="auto"/>
              <w:bottom w:val="single" w:sz="4" w:space="0" w:color="auto"/>
              <w:right w:val="single" w:sz="4" w:space="0" w:color="auto"/>
            </w:tcBorders>
          </w:tcPr>
          <w:p w14:paraId="12A9ABF0" w14:textId="77777777" w:rsidR="00F66DCD" w:rsidRPr="001679AC" w:rsidRDefault="00F66DCD" w:rsidP="00270778">
            <w:pPr>
              <w:tabs>
                <w:tab w:val="left" w:pos="1759"/>
              </w:tabs>
              <w:spacing w:before="100" w:beforeAutospacing="1" w:after="100" w:afterAutospacing="1"/>
              <w:rPr>
                <w:rFonts w:cs="David"/>
                <w:rtl/>
              </w:rPr>
            </w:pPr>
          </w:p>
        </w:tc>
        <w:tc>
          <w:tcPr>
            <w:tcW w:w="1694" w:type="dxa"/>
            <w:tcBorders>
              <w:top w:val="single" w:sz="4" w:space="0" w:color="auto"/>
              <w:left w:val="single" w:sz="4" w:space="0" w:color="auto"/>
              <w:bottom w:val="single" w:sz="4" w:space="0" w:color="auto"/>
              <w:right w:val="single" w:sz="4" w:space="0" w:color="auto"/>
            </w:tcBorders>
          </w:tcPr>
          <w:p w14:paraId="1235DE0C" w14:textId="77777777" w:rsidR="00F66DCD" w:rsidRPr="001679AC" w:rsidRDefault="00F66DCD" w:rsidP="00270778">
            <w:pPr>
              <w:tabs>
                <w:tab w:val="left" w:pos="1759"/>
              </w:tabs>
              <w:spacing w:before="100" w:beforeAutospacing="1" w:after="100" w:afterAutospacing="1"/>
              <w:rPr>
                <w:rFonts w:cs="David"/>
                <w:rtl/>
              </w:rPr>
            </w:pPr>
          </w:p>
        </w:tc>
      </w:tr>
      <w:tr w:rsidR="00F66DCD" w:rsidRPr="001679AC" w14:paraId="5F75FDFE" w14:textId="77777777" w:rsidTr="00270778">
        <w:trPr>
          <w:trHeight w:val="332"/>
        </w:trPr>
        <w:tc>
          <w:tcPr>
            <w:tcW w:w="691" w:type="dxa"/>
            <w:tcBorders>
              <w:top w:val="single" w:sz="4" w:space="0" w:color="auto"/>
              <w:left w:val="single" w:sz="4" w:space="0" w:color="auto"/>
              <w:bottom w:val="single" w:sz="4" w:space="0" w:color="auto"/>
              <w:right w:val="single" w:sz="4" w:space="0" w:color="auto"/>
            </w:tcBorders>
          </w:tcPr>
          <w:p w14:paraId="4A98E79C" w14:textId="77777777" w:rsidR="00F66DCD" w:rsidRPr="001679AC" w:rsidRDefault="00F66DCD" w:rsidP="00270778">
            <w:pPr>
              <w:tabs>
                <w:tab w:val="left" w:pos="1759"/>
              </w:tabs>
              <w:spacing w:before="100" w:beforeAutospacing="1" w:after="100" w:afterAutospacing="1"/>
              <w:rPr>
                <w:rFonts w:cs="David"/>
                <w:rtl/>
              </w:rPr>
            </w:pPr>
            <w:r w:rsidRPr="001679AC">
              <w:rPr>
                <w:rFonts w:cs="David" w:hint="cs"/>
                <w:rtl/>
              </w:rPr>
              <w:t>4.</w:t>
            </w:r>
          </w:p>
        </w:tc>
        <w:tc>
          <w:tcPr>
            <w:tcW w:w="1058" w:type="dxa"/>
            <w:gridSpan w:val="2"/>
            <w:tcBorders>
              <w:top w:val="single" w:sz="4" w:space="0" w:color="auto"/>
              <w:left w:val="single" w:sz="4" w:space="0" w:color="auto"/>
              <w:bottom w:val="single" w:sz="4" w:space="0" w:color="auto"/>
              <w:right w:val="single" w:sz="4" w:space="0" w:color="auto"/>
            </w:tcBorders>
          </w:tcPr>
          <w:p w14:paraId="66FA3312" w14:textId="77777777" w:rsidR="00F66DCD" w:rsidRPr="001679AC" w:rsidRDefault="00F66DCD" w:rsidP="00270778">
            <w:pPr>
              <w:tabs>
                <w:tab w:val="left" w:pos="1759"/>
              </w:tabs>
              <w:spacing w:before="100" w:beforeAutospacing="1" w:after="100" w:afterAutospacing="1"/>
              <w:rPr>
                <w:rFonts w:cs="David"/>
                <w:rtl/>
              </w:rPr>
            </w:pPr>
          </w:p>
          <w:p w14:paraId="27862CDB" w14:textId="77777777" w:rsidR="00F66DCD" w:rsidRPr="001679AC" w:rsidRDefault="00F66DCD" w:rsidP="00270778">
            <w:pPr>
              <w:tabs>
                <w:tab w:val="left" w:pos="1759"/>
              </w:tabs>
              <w:spacing w:before="100" w:beforeAutospacing="1" w:after="100" w:afterAutospacing="1"/>
              <w:rPr>
                <w:rFonts w:cs="David"/>
                <w:rtl/>
              </w:rPr>
            </w:pPr>
          </w:p>
        </w:tc>
        <w:tc>
          <w:tcPr>
            <w:tcW w:w="1778" w:type="dxa"/>
            <w:gridSpan w:val="3"/>
            <w:tcBorders>
              <w:top w:val="single" w:sz="4" w:space="0" w:color="auto"/>
              <w:left w:val="single" w:sz="4" w:space="0" w:color="auto"/>
              <w:bottom w:val="single" w:sz="4" w:space="0" w:color="auto"/>
              <w:right w:val="single" w:sz="4" w:space="0" w:color="auto"/>
            </w:tcBorders>
          </w:tcPr>
          <w:p w14:paraId="617395F0" w14:textId="77777777" w:rsidR="00F66DCD" w:rsidRPr="001679AC" w:rsidRDefault="00F66DCD" w:rsidP="00270778">
            <w:pPr>
              <w:tabs>
                <w:tab w:val="left" w:pos="1759"/>
              </w:tabs>
              <w:spacing w:before="100" w:beforeAutospacing="1" w:after="100" w:afterAutospacing="1"/>
              <w:rPr>
                <w:rFonts w:cs="David"/>
                <w:rtl/>
              </w:rPr>
            </w:pPr>
          </w:p>
        </w:tc>
        <w:tc>
          <w:tcPr>
            <w:tcW w:w="1915" w:type="dxa"/>
            <w:gridSpan w:val="2"/>
            <w:tcBorders>
              <w:top w:val="single" w:sz="4" w:space="0" w:color="auto"/>
              <w:left w:val="single" w:sz="4" w:space="0" w:color="auto"/>
              <w:bottom w:val="single" w:sz="4" w:space="0" w:color="auto"/>
              <w:right w:val="single" w:sz="4" w:space="0" w:color="auto"/>
            </w:tcBorders>
          </w:tcPr>
          <w:p w14:paraId="2A4C03DC" w14:textId="77777777" w:rsidR="00F66DCD" w:rsidRPr="001679AC" w:rsidRDefault="00F66DCD" w:rsidP="00270778">
            <w:pPr>
              <w:tabs>
                <w:tab w:val="left" w:pos="1759"/>
              </w:tabs>
              <w:spacing w:before="100" w:beforeAutospacing="1" w:after="100" w:afterAutospacing="1"/>
              <w:rPr>
                <w:rFonts w:cs="David"/>
                <w:rtl/>
              </w:rPr>
            </w:pPr>
          </w:p>
        </w:tc>
        <w:tc>
          <w:tcPr>
            <w:tcW w:w="1701" w:type="dxa"/>
            <w:tcBorders>
              <w:top w:val="single" w:sz="4" w:space="0" w:color="auto"/>
              <w:left w:val="single" w:sz="4" w:space="0" w:color="auto"/>
              <w:bottom w:val="single" w:sz="4" w:space="0" w:color="auto"/>
              <w:right w:val="single" w:sz="4" w:space="0" w:color="auto"/>
            </w:tcBorders>
          </w:tcPr>
          <w:p w14:paraId="413CE96F" w14:textId="77777777" w:rsidR="00F66DCD" w:rsidRPr="001679AC" w:rsidRDefault="00F66DCD" w:rsidP="00270778">
            <w:pPr>
              <w:tabs>
                <w:tab w:val="left" w:pos="1759"/>
              </w:tabs>
              <w:spacing w:before="100" w:beforeAutospacing="1" w:after="100" w:afterAutospacing="1"/>
              <w:rPr>
                <w:rFonts w:cs="David"/>
                <w:rtl/>
              </w:rPr>
            </w:pPr>
          </w:p>
        </w:tc>
        <w:tc>
          <w:tcPr>
            <w:tcW w:w="1694" w:type="dxa"/>
            <w:tcBorders>
              <w:top w:val="single" w:sz="4" w:space="0" w:color="auto"/>
              <w:left w:val="single" w:sz="4" w:space="0" w:color="auto"/>
              <w:bottom w:val="single" w:sz="4" w:space="0" w:color="auto"/>
              <w:right w:val="single" w:sz="4" w:space="0" w:color="auto"/>
            </w:tcBorders>
          </w:tcPr>
          <w:p w14:paraId="58D43159" w14:textId="77777777" w:rsidR="00F66DCD" w:rsidRPr="001679AC" w:rsidRDefault="00F66DCD" w:rsidP="00270778">
            <w:pPr>
              <w:tabs>
                <w:tab w:val="left" w:pos="1759"/>
              </w:tabs>
              <w:spacing w:before="100" w:beforeAutospacing="1" w:after="100" w:afterAutospacing="1"/>
              <w:rPr>
                <w:rFonts w:cs="David"/>
                <w:rtl/>
              </w:rPr>
            </w:pPr>
          </w:p>
        </w:tc>
      </w:tr>
    </w:tbl>
    <w:p w14:paraId="4C9DF13C" w14:textId="77777777" w:rsidR="00F66DCD" w:rsidRPr="001679AC" w:rsidRDefault="00F66DCD" w:rsidP="00F66DCD">
      <w:pPr>
        <w:spacing w:before="100" w:beforeAutospacing="1" w:after="100" w:afterAutospacing="1" w:line="360" w:lineRule="auto"/>
        <w:ind w:right="-180"/>
        <w:rPr>
          <w:rFonts w:cs="David"/>
          <w:sz w:val="20"/>
          <w:szCs w:val="20"/>
          <w:rtl/>
        </w:rPr>
      </w:pPr>
      <w:r w:rsidRPr="001679AC">
        <w:rPr>
          <w:rFonts w:cs="David" w:hint="cs"/>
          <w:u w:val="single"/>
          <w:rtl/>
        </w:rPr>
        <w:t>דגשים:</w:t>
      </w:r>
    </w:p>
    <w:p w14:paraId="623C5D37" w14:textId="77777777" w:rsidR="00F66DCD" w:rsidRPr="001679AC" w:rsidRDefault="00F66DCD" w:rsidP="00F66DCD">
      <w:pPr>
        <w:pStyle w:val="aff1"/>
        <w:numPr>
          <w:ilvl w:val="0"/>
          <w:numId w:val="235"/>
        </w:numPr>
        <w:spacing w:before="100" w:beforeAutospacing="1" w:after="100" w:afterAutospacing="1" w:line="360" w:lineRule="auto"/>
        <w:ind w:right="-180"/>
        <w:rPr>
          <w:rFonts w:cs="David"/>
          <w:sz w:val="22"/>
          <w:szCs w:val="22"/>
        </w:rPr>
      </w:pPr>
      <w:r w:rsidRPr="001679AC">
        <w:rPr>
          <w:rFonts w:cs="David" w:hint="cs"/>
          <w:sz w:val="22"/>
          <w:szCs w:val="22"/>
          <w:rtl/>
        </w:rPr>
        <w:t>יש למלא את הטבלה עבור כל המנהל/ים הפדגוגי/ם הנדרשים לצורך הוכחת עמידה בתנאי הסף.</w:t>
      </w:r>
    </w:p>
    <w:p w14:paraId="40D0FFB1" w14:textId="77777777" w:rsidR="00F66DCD" w:rsidRPr="001679AC" w:rsidRDefault="00F66DCD" w:rsidP="00F66DCD">
      <w:pPr>
        <w:pStyle w:val="aff1"/>
        <w:numPr>
          <w:ilvl w:val="0"/>
          <w:numId w:val="235"/>
        </w:numPr>
        <w:spacing w:before="100" w:beforeAutospacing="1" w:after="100" w:afterAutospacing="1" w:line="360" w:lineRule="auto"/>
        <w:ind w:right="-180"/>
        <w:rPr>
          <w:rFonts w:cs="David"/>
          <w:sz w:val="22"/>
          <w:szCs w:val="22"/>
        </w:rPr>
      </w:pPr>
      <w:r w:rsidRPr="001679AC">
        <w:rPr>
          <w:rFonts w:cs="David" w:hint="cs"/>
          <w:sz w:val="22"/>
          <w:szCs w:val="22"/>
          <w:rtl/>
        </w:rPr>
        <w:t>המציע רשאי להעתיק טבלה זו ולהגישה בדף נפרד. יש לסמנו כנספח 5.2- מידע נוסף אודות המציע*</w:t>
      </w:r>
    </w:p>
    <w:p w14:paraId="2CEDF4AE" w14:textId="77777777" w:rsidR="009B5D56" w:rsidRPr="009B5D56" w:rsidRDefault="009B5D56" w:rsidP="009B5D56">
      <w:pPr>
        <w:spacing w:line="360" w:lineRule="auto"/>
        <w:ind w:left="772"/>
        <w:rPr>
          <w:rFonts w:cs="David"/>
          <w:rtl/>
        </w:rPr>
      </w:pPr>
      <w:r w:rsidRPr="009B5D56">
        <w:rPr>
          <w:rFonts w:cs="David"/>
          <w:rtl/>
        </w:rPr>
        <w:t>ז</w:t>
      </w:r>
      <w:r w:rsidRPr="009B5D56">
        <w:rPr>
          <w:rFonts w:cs="David" w:hint="cs"/>
          <w:rtl/>
        </w:rPr>
        <w:t xml:space="preserve">ה הוא שמי, להלן חתימתי ותוכן תצהירי דלעיל אמת. </w:t>
      </w:r>
    </w:p>
    <w:p w14:paraId="3FD086B6" w14:textId="77777777" w:rsidR="009B5D56" w:rsidRPr="009B5D56" w:rsidRDefault="009B5D56" w:rsidP="009B5D56">
      <w:pPr>
        <w:spacing w:line="360" w:lineRule="auto"/>
        <w:ind w:left="772"/>
        <w:rPr>
          <w:rFonts w:cs="David"/>
          <w:rtl/>
        </w:rPr>
      </w:pPr>
    </w:p>
    <w:p w14:paraId="3DCCC33E" w14:textId="77777777" w:rsidR="009B5D56" w:rsidRPr="009B5D56" w:rsidRDefault="009B5D56" w:rsidP="009B5D56">
      <w:pPr>
        <w:spacing w:line="360" w:lineRule="auto"/>
        <w:ind w:left="772"/>
        <w:rPr>
          <w:rFonts w:cs="David"/>
          <w:rtl/>
        </w:rPr>
      </w:pPr>
      <w:r w:rsidRPr="009B5D56">
        <w:rPr>
          <w:rFonts w:cs="David" w:hint="cs"/>
          <w:rtl/>
        </w:rPr>
        <w:t>__________________</w:t>
      </w:r>
      <w:r w:rsidRPr="009B5D56">
        <w:rPr>
          <w:rFonts w:cs="David" w:hint="cs"/>
          <w:rtl/>
        </w:rPr>
        <w:tab/>
        <w:t>________________</w:t>
      </w:r>
      <w:r w:rsidRPr="009B5D56">
        <w:rPr>
          <w:rFonts w:cs="David" w:hint="cs"/>
          <w:rtl/>
        </w:rPr>
        <w:tab/>
        <w:t xml:space="preserve">          ____________________</w:t>
      </w:r>
    </w:p>
    <w:p w14:paraId="736AF42B" w14:textId="77777777" w:rsidR="009B5D56" w:rsidRPr="009B5D56" w:rsidRDefault="009B5D56" w:rsidP="009B5D56">
      <w:pPr>
        <w:spacing w:line="360" w:lineRule="auto"/>
        <w:ind w:left="772"/>
        <w:rPr>
          <w:rFonts w:cs="David"/>
          <w:rtl/>
        </w:rPr>
      </w:pPr>
      <w:r w:rsidRPr="009B5D56">
        <w:rPr>
          <w:rFonts w:cs="David" w:hint="cs"/>
          <w:rtl/>
        </w:rPr>
        <w:t xml:space="preserve">              תאריך</w:t>
      </w:r>
      <w:r w:rsidRPr="009B5D56">
        <w:rPr>
          <w:rFonts w:cs="David" w:hint="cs"/>
          <w:rtl/>
        </w:rPr>
        <w:tab/>
      </w:r>
      <w:r w:rsidRPr="009B5D56">
        <w:rPr>
          <w:rFonts w:cs="David" w:hint="cs"/>
          <w:rtl/>
        </w:rPr>
        <w:tab/>
      </w:r>
      <w:r w:rsidRPr="009B5D56">
        <w:rPr>
          <w:rFonts w:cs="David" w:hint="cs"/>
          <w:rtl/>
        </w:rPr>
        <w:tab/>
      </w:r>
      <w:r w:rsidRPr="009B5D56">
        <w:rPr>
          <w:rFonts w:cs="David" w:hint="cs"/>
          <w:rtl/>
        </w:rPr>
        <w:tab/>
        <w:t xml:space="preserve"> שם</w:t>
      </w:r>
      <w:r w:rsidRPr="009B5D56">
        <w:rPr>
          <w:rFonts w:cs="David" w:hint="cs"/>
          <w:rtl/>
        </w:rPr>
        <w:tab/>
        <w:t xml:space="preserve">                       חתימה וחותמת מורשי חתימה</w:t>
      </w:r>
    </w:p>
    <w:p w14:paraId="6925FCDF" w14:textId="77777777" w:rsidR="009B5D56" w:rsidRPr="009B5D56" w:rsidRDefault="009B5D56" w:rsidP="009B5D56">
      <w:pPr>
        <w:spacing w:before="240" w:after="240" w:line="360" w:lineRule="auto"/>
        <w:ind w:left="772"/>
        <w:jc w:val="center"/>
        <w:rPr>
          <w:rFonts w:ascii="Franklin Gothic Medium" w:hAnsi="Franklin Gothic Medium" w:cs="David"/>
          <w:b/>
          <w:bCs/>
          <w:sz w:val="26"/>
          <w:u w:val="single"/>
        </w:rPr>
      </w:pPr>
      <w:r w:rsidRPr="009B5D56">
        <w:rPr>
          <w:rFonts w:ascii="Franklin Gothic Medium" w:hAnsi="Franklin Gothic Medium" w:cs="David" w:hint="cs"/>
          <w:b/>
          <w:bCs/>
          <w:u w:val="single"/>
          <w:rtl/>
        </w:rPr>
        <w:t>אישור עו"ד</w:t>
      </w:r>
    </w:p>
    <w:p w14:paraId="7162DC89" w14:textId="77777777" w:rsidR="009B5D56" w:rsidRPr="009B5D56" w:rsidRDefault="009B5D56" w:rsidP="009B5D56">
      <w:pPr>
        <w:spacing w:line="360" w:lineRule="auto"/>
        <w:ind w:left="772"/>
        <w:jc w:val="both"/>
        <w:rPr>
          <w:rFonts w:ascii="Franklin Gothic Medium" w:hAnsi="Franklin Gothic Medium" w:cs="David"/>
          <w:rtl/>
        </w:rPr>
      </w:pPr>
      <w:r w:rsidRPr="009B5D56">
        <w:rPr>
          <w:rFonts w:ascii="Franklin Gothic Medium" w:hAnsi="Franklin Gothic Medium" w:cs="David" w:hint="cs"/>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8B378B0" w14:textId="77777777" w:rsidR="009B5D56" w:rsidRPr="009B5D56" w:rsidRDefault="009B5D56" w:rsidP="009B5D56">
      <w:pPr>
        <w:spacing w:line="360" w:lineRule="auto"/>
        <w:ind w:left="772"/>
        <w:jc w:val="both"/>
        <w:rPr>
          <w:rFonts w:ascii="Franklin Gothic Medium" w:hAnsi="Franklin Gothic Medium" w:cs="David"/>
          <w:rtl/>
        </w:rPr>
      </w:pPr>
    </w:p>
    <w:p w14:paraId="182A0122" w14:textId="77777777" w:rsidR="009B5D56" w:rsidRPr="009B5D56" w:rsidRDefault="009B5D56" w:rsidP="009B5D56">
      <w:pPr>
        <w:spacing w:line="360" w:lineRule="auto"/>
        <w:ind w:left="772"/>
        <w:rPr>
          <w:rFonts w:ascii="Franklin Gothic Medium" w:hAnsi="Franklin Gothic Medium" w:cs="David"/>
          <w:rtl/>
        </w:rPr>
      </w:pPr>
      <w:r w:rsidRPr="009B5D56">
        <w:rPr>
          <w:rFonts w:ascii="Franklin Gothic Medium" w:hAnsi="Franklin Gothic Medium" w:cs="David" w:hint="cs"/>
          <w:rtl/>
        </w:rPr>
        <w:t>_________________</w:t>
      </w:r>
      <w:r w:rsidRPr="009B5D56">
        <w:rPr>
          <w:rFonts w:ascii="Franklin Gothic Medium" w:hAnsi="Franklin Gothic Medium" w:cs="David" w:hint="cs"/>
          <w:rtl/>
        </w:rPr>
        <w:tab/>
        <w:t xml:space="preserve">          ___________________</w:t>
      </w:r>
      <w:r w:rsidRPr="009B5D56">
        <w:rPr>
          <w:rFonts w:ascii="Franklin Gothic Medium" w:hAnsi="Franklin Gothic Medium" w:cs="David" w:hint="cs"/>
          <w:rtl/>
        </w:rPr>
        <w:tab/>
        <w:t xml:space="preserve">              ___ _________________</w:t>
      </w:r>
    </w:p>
    <w:p w14:paraId="1E7A3F4F" w14:textId="77777777" w:rsidR="009B5D56" w:rsidRPr="009B5D56" w:rsidRDefault="009B5D56" w:rsidP="009B5D56">
      <w:pPr>
        <w:spacing w:line="360" w:lineRule="auto"/>
        <w:ind w:left="772"/>
        <w:rPr>
          <w:rFonts w:ascii="Franklin Gothic Medium" w:hAnsi="Franklin Gothic Medium" w:cs="David"/>
          <w:rtl/>
        </w:rPr>
      </w:pPr>
      <w:r w:rsidRPr="009B5D56">
        <w:rPr>
          <w:rFonts w:ascii="Franklin Gothic Medium" w:hAnsi="Franklin Gothic Medium" w:cs="David" w:hint="cs"/>
          <w:rtl/>
        </w:rPr>
        <w:t xml:space="preserve">        תאריך</w:t>
      </w:r>
      <w:r w:rsidRPr="009B5D56">
        <w:rPr>
          <w:rFonts w:ascii="Franklin Gothic Medium" w:hAnsi="Franklin Gothic Medium" w:cs="David" w:hint="cs"/>
          <w:rtl/>
        </w:rPr>
        <w:tab/>
      </w:r>
      <w:r w:rsidRPr="009B5D56">
        <w:rPr>
          <w:rFonts w:ascii="Franklin Gothic Medium" w:hAnsi="Franklin Gothic Medium" w:cs="David" w:hint="cs"/>
          <w:rtl/>
        </w:rPr>
        <w:tab/>
      </w:r>
      <w:r w:rsidRPr="009B5D56">
        <w:rPr>
          <w:rFonts w:ascii="Franklin Gothic Medium" w:hAnsi="Franklin Gothic Medium" w:cs="David" w:hint="cs"/>
          <w:rtl/>
        </w:rPr>
        <w:tab/>
        <w:t xml:space="preserve">       מספר רישיון</w:t>
      </w:r>
      <w:r w:rsidRPr="009B5D56">
        <w:rPr>
          <w:rFonts w:ascii="Franklin Gothic Medium" w:hAnsi="Franklin Gothic Medium" w:cs="David" w:hint="cs"/>
          <w:rtl/>
        </w:rPr>
        <w:tab/>
      </w:r>
      <w:r w:rsidRPr="009B5D56">
        <w:rPr>
          <w:rFonts w:ascii="Franklin Gothic Medium" w:hAnsi="Franklin Gothic Medium" w:cs="David" w:hint="cs"/>
          <w:rtl/>
        </w:rPr>
        <w:tab/>
        <w:t xml:space="preserve">            חתימה וחותמת</w:t>
      </w:r>
    </w:p>
    <w:p w14:paraId="52DB77E4" w14:textId="77777777" w:rsidR="003042B5" w:rsidRPr="001679AC" w:rsidRDefault="00BA73F9" w:rsidP="00081A07">
      <w:pPr>
        <w:spacing w:before="100" w:beforeAutospacing="1" w:after="100" w:afterAutospacing="1"/>
        <w:rPr>
          <w:rFonts w:cs="David"/>
          <w:u w:val="single"/>
          <w:rtl/>
        </w:rPr>
      </w:pPr>
      <w:r w:rsidRPr="001679AC">
        <w:rPr>
          <w:rFonts w:cs="David"/>
          <w:u w:val="single"/>
          <w:rtl/>
        </w:rPr>
        <w:br w:type="page"/>
      </w:r>
    </w:p>
    <w:p w14:paraId="48933687" w14:textId="77777777" w:rsidR="00C87273" w:rsidRPr="001679AC" w:rsidRDefault="00C87273" w:rsidP="00081A07">
      <w:pPr>
        <w:pStyle w:val="affd"/>
        <w:rPr>
          <w:rtl/>
        </w:rPr>
      </w:pPr>
      <w:bookmarkStart w:id="538" w:name="_Toc494714321"/>
      <w:bookmarkStart w:id="539" w:name="_Toc523409436"/>
      <w:bookmarkStart w:id="540" w:name="_Toc523411618"/>
      <w:bookmarkStart w:id="541" w:name="_Toc524466892"/>
      <w:r w:rsidRPr="001679AC">
        <w:rPr>
          <w:rFonts w:hint="cs"/>
          <w:rtl/>
        </w:rPr>
        <w:t xml:space="preserve">נספח </w:t>
      </w:r>
      <w:r w:rsidR="008406BB" w:rsidRPr="001679AC">
        <w:rPr>
          <w:rFonts w:hint="cs"/>
          <w:rtl/>
        </w:rPr>
        <w:t>6</w:t>
      </w:r>
      <w:r w:rsidRPr="001679AC">
        <w:rPr>
          <w:rFonts w:hint="cs"/>
          <w:rtl/>
        </w:rPr>
        <w:t xml:space="preserve"> </w:t>
      </w:r>
      <w:r w:rsidRPr="001679AC">
        <w:rPr>
          <w:rtl/>
        </w:rPr>
        <w:t>–</w:t>
      </w:r>
      <w:r w:rsidRPr="001679AC">
        <w:rPr>
          <w:rFonts w:hint="cs"/>
          <w:rtl/>
        </w:rPr>
        <w:t xml:space="preserve"> מידע אודות קבלני משנה והתחייבות קבלני משנה</w:t>
      </w:r>
      <w:bookmarkEnd w:id="538"/>
      <w:bookmarkEnd w:id="539"/>
      <w:bookmarkEnd w:id="540"/>
      <w:bookmarkEnd w:id="541"/>
    </w:p>
    <w:p w14:paraId="529FA492" w14:textId="77777777" w:rsidR="00C87273" w:rsidRPr="001679AC" w:rsidRDefault="00C87273" w:rsidP="00D00BAF">
      <w:pPr>
        <w:spacing w:before="100" w:beforeAutospacing="1" w:after="100" w:afterAutospacing="1"/>
        <w:ind w:left="397"/>
        <w:jc w:val="center"/>
        <w:rPr>
          <w:rFonts w:cs="David"/>
          <w:rtl/>
        </w:rPr>
      </w:pPr>
    </w:p>
    <w:p w14:paraId="51795279" w14:textId="77777777" w:rsidR="008406BB" w:rsidRPr="001679AC" w:rsidRDefault="008406BB" w:rsidP="008406BB">
      <w:pPr>
        <w:rPr>
          <w:rFonts w:cs="David"/>
          <w:rtl/>
        </w:rPr>
      </w:pPr>
      <w:r w:rsidRPr="001679AC">
        <w:rPr>
          <w:rFonts w:cs="David" w:hint="cs"/>
          <w:rtl/>
        </w:rPr>
        <w:t>לנספח זה שני חלקים- חלק א' וחלק ב'</w:t>
      </w:r>
    </w:p>
    <w:p w14:paraId="365DD934" w14:textId="77777777" w:rsidR="008406BB" w:rsidRPr="001679AC" w:rsidRDefault="008406BB" w:rsidP="008406BB">
      <w:pPr>
        <w:rPr>
          <w:rFonts w:cs="David"/>
          <w:rtl/>
        </w:rPr>
      </w:pPr>
    </w:p>
    <w:p w14:paraId="49627349" w14:textId="77777777" w:rsidR="008406BB" w:rsidRPr="001679AC" w:rsidRDefault="008406BB" w:rsidP="008406BB">
      <w:pPr>
        <w:rPr>
          <w:rFonts w:cs="David"/>
          <w:b/>
          <w:bCs/>
          <w:u w:val="single"/>
          <w:rtl/>
        </w:rPr>
      </w:pPr>
      <w:r w:rsidRPr="001679AC">
        <w:rPr>
          <w:rFonts w:cs="David" w:hint="cs"/>
          <w:b/>
          <w:bCs/>
          <w:u w:val="single"/>
          <w:rtl/>
        </w:rPr>
        <w:t>חלק א'</w:t>
      </w:r>
    </w:p>
    <w:p w14:paraId="60ED97BA" w14:textId="77777777" w:rsidR="008406BB" w:rsidRPr="001679AC" w:rsidRDefault="008406BB" w:rsidP="008406BB">
      <w:pPr>
        <w:rPr>
          <w:rFonts w:cs="David"/>
          <w:rtl/>
        </w:rPr>
      </w:pPr>
    </w:p>
    <w:p w14:paraId="15E29D1B" w14:textId="77777777" w:rsidR="008406BB" w:rsidRPr="001679AC" w:rsidRDefault="008406BB" w:rsidP="008406BB">
      <w:pPr>
        <w:rPr>
          <w:rFonts w:cs="David"/>
          <w:rtl/>
        </w:rPr>
      </w:pPr>
    </w:p>
    <w:p w14:paraId="31B1C2D1" w14:textId="77777777" w:rsidR="008406BB" w:rsidRPr="001679AC" w:rsidRDefault="008406BB" w:rsidP="008406BB">
      <w:pPr>
        <w:spacing w:line="360" w:lineRule="auto"/>
        <w:rPr>
          <w:rFonts w:cs="David"/>
          <w:rtl/>
        </w:rPr>
      </w:pPr>
      <w:r w:rsidRPr="001679AC">
        <w:rPr>
          <w:rFonts w:cs="David" w:hint="cs"/>
          <w:rtl/>
        </w:rPr>
        <w:t>לכבוד</w:t>
      </w:r>
    </w:p>
    <w:p w14:paraId="0B8B93A3" w14:textId="77777777" w:rsidR="008406BB" w:rsidRPr="001679AC" w:rsidRDefault="008406BB" w:rsidP="008406BB">
      <w:pPr>
        <w:spacing w:line="360" w:lineRule="auto"/>
        <w:rPr>
          <w:rFonts w:cs="David"/>
          <w:rtl/>
        </w:rPr>
      </w:pPr>
      <w:r w:rsidRPr="001679AC">
        <w:rPr>
          <w:rFonts w:cs="David" w:hint="cs"/>
          <w:rtl/>
        </w:rPr>
        <w:t>מינהל הרכש הממשלתי</w:t>
      </w:r>
    </w:p>
    <w:p w14:paraId="04AB812D" w14:textId="77777777" w:rsidR="008406BB" w:rsidRPr="001679AC" w:rsidRDefault="008406BB" w:rsidP="008406BB">
      <w:pPr>
        <w:spacing w:line="360" w:lineRule="auto"/>
        <w:rPr>
          <w:rFonts w:cs="David"/>
          <w:rtl/>
        </w:rPr>
      </w:pPr>
      <w:r w:rsidRPr="001679AC">
        <w:rPr>
          <w:rFonts w:cs="David" w:hint="cs"/>
          <w:rtl/>
        </w:rPr>
        <w:t>החשב הכללי</w:t>
      </w:r>
    </w:p>
    <w:p w14:paraId="42874E39" w14:textId="77777777" w:rsidR="008406BB" w:rsidRPr="001679AC" w:rsidRDefault="008406BB" w:rsidP="008406BB">
      <w:pPr>
        <w:spacing w:line="360" w:lineRule="auto"/>
        <w:rPr>
          <w:rFonts w:cs="David"/>
          <w:rtl/>
        </w:rPr>
      </w:pPr>
      <w:r w:rsidRPr="001679AC">
        <w:rPr>
          <w:rFonts w:cs="David" w:hint="cs"/>
          <w:rtl/>
        </w:rPr>
        <w:t>משרד האוצר</w:t>
      </w:r>
    </w:p>
    <w:p w14:paraId="5BD0C75B" w14:textId="77777777" w:rsidR="008406BB" w:rsidRPr="001679AC" w:rsidRDefault="008406BB" w:rsidP="008406BB">
      <w:pPr>
        <w:spacing w:line="360" w:lineRule="auto"/>
        <w:jc w:val="center"/>
        <w:rPr>
          <w:rFonts w:cs="David"/>
          <w:b/>
          <w:bCs/>
          <w:rtl/>
        </w:rPr>
      </w:pPr>
      <w:r w:rsidRPr="001679AC">
        <w:rPr>
          <w:rFonts w:cs="David" w:hint="cs"/>
          <w:b/>
          <w:bCs/>
          <w:rtl/>
        </w:rPr>
        <w:t>תצהיר המציע לסל ___</w:t>
      </w:r>
    </w:p>
    <w:p w14:paraId="737CE86A" w14:textId="77777777" w:rsidR="008406BB" w:rsidRPr="001679AC" w:rsidRDefault="008406BB" w:rsidP="008406BB">
      <w:pPr>
        <w:spacing w:line="360" w:lineRule="auto"/>
        <w:jc w:val="center"/>
        <w:rPr>
          <w:rFonts w:cs="David"/>
          <w:rtl/>
        </w:rPr>
      </w:pPr>
      <w:r w:rsidRPr="001679AC">
        <w:rPr>
          <w:rFonts w:cs="David" w:hint="cs"/>
          <w:rtl/>
        </w:rPr>
        <w:t>[המציע ימלא את מספר הסל. יש למלא את הנספח עבור כל סל]</w:t>
      </w:r>
    </w:p>
    <w:p w14:paraId="19ED1C1A" w14:textId="77777777" w:rsidR="008406BB" w:rsidRPr="001679AC" w:rsidRDefault="008406BB" w:rsidP="008406BB">
      <w:pPr>
        <w:spacing w:line="360" w:lineRule="auto"/>
        <w:rPr>
          <w:rFonts w:cs="David"/>
          <w:rtl/>
        </w:rPr>
      </w:pPr>
    </w:p>
    <w:p w14:paraId="385BD302" w14:textId="77777777" w:rsidR="008406BB" w:rsidRPr="001679AC" w:rsidRDefault="008406BB" w:rsidP="008406BB">
      <w:pPr>
        <w:spacing w:line="360" w:lineRule="auto"/>
        <w:rPr>
          <w:rFonts w:cs="David"/>
          <w:rtl/>
        </w:rPr>
      </w:pPr>
      <w:r w:rsidRPr="001679AC">
        <w:rPr>
          <w:rFonts w:cs="David"/>
          <w:rtl/>
        </w:rPr>
        <w:t>א</w:t>
      </w:r>
      <w:r w:rsidRPr="001679AC">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35BACB18" w14:textId="77777777" w:rsidR="008406BB" w:rsidRPr="001679AC" w:rsidRDefault="008406BB" w:rsidP="00D27309">
      <w:pPr>
        <w:spacing w:line="360" w:lineRule="auto"/>
        <w:rPr>
          <w:rFonts w:cs="David"/>
          <w:rtl/>
        </w:rPr>
      </w:pPr>
      <w:r w:rsidRPr="001679AC">
        <w:rPr>
          <w:rFonts w:cs="David"/>
          <w:rtl/>
        </w:rPr>
        <w:t>ה</w:t>
      </w:r>
      <w:r w:rsidRPr="001679AC">
        <w:rPr>
          <w:rFonts w:cs="David" w:hint="cs"/>
          <w:rtl/>
        </w:rPr>
        <w:t xml:space="preserve">נני נותן תצהיר זה בשם ___________________ שהוא מציע לסל __ [המציע ימלא את מספר הסל] במכרז </w:t>
      </w:r>
      <w:r w:rsidR="00D27309" w:rsidRPr="001679AC">
        <w:rPr>
          <w:rFonts w:cs="David" w:hint="cs"/>
          <w:rtl/>
        </w:rPr>
        <w:t xml:space="preserve">מרכזי </w:t>
      </w:r>
      <w:r w:rsidR="00D27309" w:rsidRPr="001679AC">
        <w:rPr>
          <w:rFonts w:cs="David"/>
          <w:rtl/>
        </w:rPr>
        <w:t>09-2018</w:t>
      </w:r>
      <w:r w:rsidRPr="001679AC">
        <w:rPr>
          <w:rFonts w:cs="David"/>
          <w:rtl/>
        </w:rPr>
        <w:t xml:space="preserve">, </w:t>
      </w:r>
      <w:r w:rsidR="00D27309" w:rsidRPr="001679AC">
        <w:rPr>
          <w:rFonts w:cs="David" w:hint="cs"/>
          <w:rtl/>
        </w:rPr>
        <w:t xml:space="preserve">לקבלת שירותי ייעוץ ופיתוח קורסים ללמידה מקוונת עבור משרדי הממשלה </w:t>
      </w:r>
      <w:r w:rsidRPr="001679AC">
        <w:rPr>
          <w:rFonts w:cs="David" w:hint="cs"/>
          <w:rtl/>
        </w:rPr>
        <w:t>(להלן: "</w:t>
      </w:r>
      <w:r w:rsidRPr="001679AC">
        <w:rPr>
          <w:rFonts w:cs="David" w:hint="cs"/>
          <w:b/>
          <w:bCs/>
          <w:rtl/>
        </w:rPr>
        <w:t>המכרז</w:t>
      </w:r>
      <w:r w:rsidRPr="001679AC">
        <w:rPr>
          <w:rFonts w:cs="David" w:hint="cs"/>
          <w:rtl/>
        </w:rPr>
        <w:t>"), המבקש להתקשר עם עורך המכרז (להלן: "</w:t>
      </w:r>
      <w:r w:rsidRPr="001679AC">
        <w:rPr>
          <w:rFonts w:cs="David" w:hint="cs"/>
          <w:b/>
          <w:bCs/>
          <w:rtl/>
        </w:rPr>
        <w:t>המציע</w:t>
      </w:r>
      <w:r w:rsidRPr="001679AC">
        <w:rPr>
          <w:rFonts w:cs="David" w:hint="cs"/>
          <w:rtl/>
        </w:rPr>
        <w:t>")</w:t>
      </w:r>
      <w:r w:rsidRPr="001679AC">
        <w:rPr>
          <w:rFonts w:cs="David"/>
          <w:rtl/>
        </w:rPr>
        <w:t xml:space="preserve">. </w:t>
      </w:r>
    </w:p>
    <w:p w14:paraId="5A0E299D" w14:textId="77777777" w:rsidR="008406BB" w:rsidRPr="001679AC" w:rsidRDefault="008406BB" w:rsidP="008406BB">
      <w:pPr>
        <w:spacing w:line="360" w:lineRule="auto"/>
        <w:rPr>
          <w:rFonts w:cs="David"/>
          <w:rtl/>
        </w:rPr>
      </w:pPr>
      <w:r w:rsidRPr="001679AC">
        <w:rPr>
          <w:rFonts w:cs="David" w:hint="cs"/>
          <w:rtl/>
        </w:rPr>
        <w:t>תפקידי במציע: _____________________________________.</w:t>
      </w:r>
    </w:p>
    <w:p w14:paraId="6C5F5A54" w14:textId="77777777" w:rsidR="008406BB" w:rsidRPr="001679AC" w:rsidRDefault="008406BB" w:rsidP="008406BB">
      <w:pPr>
        <w:spacing w:line="360" w:lineRule="auto"/>
        <w:rPr>
          <w:rFonts w:cs="David"/>
          <w:rtl/>
        </w:rPr>
      </w:pPr>
      <w:r w:rsidRPr="001679AC">
        <w:rPr>
          <w:rFonts w:cs="David" w:hint="cs"/>
          <w:rtl/>
        </w:rPr>
        <w:t>אני מצהיר כי הנני מוסמך לתת תצהיר זה בשם המציע.</w:t>
      </w:r>
    </w:p>
    <w:p w14:paraId="211930BE" w14:textId="77777777" w:rsidR="008406BB" w:rsidRPr="001679AC" w:rsidRDefault="008406BB" w:rsidP="00872D63">
      <w:pPr>
        <w:pStyle w:val="1-2"/>
      </w:pPr>
      <w:r w:rsidRPr="001679AC">
        <w:rPr>
          <w:rFonts w:hint="cs"/>
          <w:rtl/>
        </w:rPr>
        <w:t xml:space="preserve">האם המציע מתכוון להעסיק מטעמו קבלן משנה, אחד או יותר, לביצוע איזו מהתחייבויותיו כלפי עורך המכרז? </w:t>
      </w:r>
    </w:p>
    <w:p w14:paraId="5E6FB5F9" w14:textId="77777777" w:rsidR="008406BB" w:rsidRPr="001679AC" w:rsidRDefault="008406BB" w:rsidP="008406BB">
      <w:pPr>
        <w:ind w:left="720"/>
        <w:rPr>
          <w:rFonts w:cs="David"/>
          <w:rtl/>
        </w:rPr>
      </w:pPr>
      <w:r w:rsidRPr="001679AC">
        <w:rPr>
          <w:rFonts w:cs="David" w:hint="cs"/>
          <w:rtl/>
        </w:rPr>
        <w:t>כן / לא  (נא להקיף בעיגול את האפשרות המתאימה).</w:t>
      </w:r>
    </w:p>
    <w:p w14:paraId="7EA50033" w14:textId="77777777" w:rsidR="008406BB" w:rsidRPr="001679AC" w:rsidRDefault="008406BB" w:rsidP="00872D63">
      <w:pPr>
        <w:pStyle w:val="1-2"/>
        <w:rPr>
          <w:rtl/>
        </w:rPr>
      </w:pPr>
      <w:r w:rsidRPr="001679AC">
        <w:rPr>
          <w:rtl/>
        </w:rPr>
        <w:t xml:space="preserve">במידה והתשובה לשאלה 1 חיובית: נא לפרט להלן את הציוד או השירותים שיעניק/ו קבלן/ני המשנה: </w:t>
      </w:r>
    </w:p>
    <w:p w14:paraId="1B059034" w14:textId="77777777" w:rsidR="008406BB" w:rsidRPr="001679AC" w:rsidRDefault="008406BB" w:rsidP="008406BB">
      <w:pPr>
        <w:pStyle w:val="aff1"/>
        <w:spacing w:before="40" w:line="360" w:lineRule="auto"/>
        <w:ind w:left="37"/>
        <w:rPr>
          <w:rFonts w:ascii="David" w:hAnsi="David" w:cs="David"/>
          <w:b/>
          <w:bCs/>
          <w:rtl/>
          <w:lang w:eastAsia="he-IL"/>
        </w:rPr>
      </w:pPr>
      <w:r w:rsidRPr="001679AC">
        <w:rPr>
          <w:rFonts w:ascii="David" w:hAnsi="David" w:cs="David"/>
          <w:rtl/>
          <w:lang w:eastAsia="he-IL"/>
        </w:rPr>
        <w:t>____________________________________________________________________</w:t>
      </w:r>
      <w:r w:rsidRPr="001679AC">
        <w:rPr>
          <w:rFonts w:ascii="David" w:hAnsi="David" w:cs="David"/>
          <w:rtl/>
          <w:lang w:eastAsia="he-IL"/>
        </w:rPr>
        <w:softHyphen/>
      </w:r>
      <w:r w:rsidRPr="001679AC">
        <w:rPr>
          <w:rFonts w:ascii="David" w:hAnsi="David" w:cs="David"/>
          <w:rtl/>
          <w:lang w:eastAsia="he-IL"/>
        </w:rPr>
        <w:softHyphen/>
      </w:r>
      <w:r w:rsidRPr="001679AC">
        <w:rPr>
          <w:rFonts w:ascii="David" w:hAnsi="David" w:cs="David"/>
          <w:rtl/>
          <w:lang w:eastAsia="he-IL"/>
        </w:rPr>
        <w:softHyphen/>
      </w:r>
      <w:r w:rsidRPr="001679AC">
        <w:rPr>
          <w:rFonts w:ascii="David" w:hAnsi="David" w:cs="David"/>
          <w:rtl/>
          <w:lang w:eastAsia="he-IL"/>
        </w:rPr>
        <w:softHyphen/>
        <w:t>____________________________________________________________________________________________________________________________________________________________________________________________________________</w:t>
      </w:r>
    </w:p>
    <w:p w14:paraId="3F79CF1E" w14:textId="77777777" w:rsidR="008406BB" w:rsidRPr="001679AC" w:rsidRDefault="008406BB" w:rsidP="00872D63">
      <w:pPr>
        <w:pStyle w:val="2f"/>
      </w:pPr>
      <w:r w:rsidRPr="001679AC">
        <w:rPr>
          <w:rFonts w:hint="eastAsia"/>
          <w:rtl/>
          <w:lang w:eastAsia="he-IL"/>
        </w:rPr>
        <w:t>להלן</w:t>
      </w:r>
      <w:r w:rsidRPr="001679AC">
        <w:rPr>
          <w:rtl/>
          <w:lang w:eastAsia="he-IL"/>
        </w:rPr>
        <w:t xml:space="preserve"> </w:t>
      </w:r>
      <w:r w:rsidRPr="001679AC">
        <w:rPr>
          <w:rFonts w:hint="eastAsia"/>
          <w:rtl/>
          <w:lang w:eastAsia="he-IL"/>
        </w:rPr>
        <w:t>פירוט</w:t>
      </w:r>
      <w:r w:rsidRPr="001679AC">
        <w:rPr>
          <w:rtl/>
          <w:lang w:eastAsia="he-IL"/>
        </w:rPr>
        <w:t xml:space="preserve"> </w:t>
      </w:r>
      <w:r w:rsidRPr="001679AC">
        <w:rPr>
          <w:rFonts w:hint="eastAsia"/>
          <w:rtl/>
          <w:lang w:eastAsia="he-IL"/>
        </w:rPr>
        <w:t>פרטי</w:t>
      </w:r>
      <w:r w:rsidRPr="001679AC">
        <w:rPr>
          <w:rtl/>
          <w:lang w:eastAsia="he-IL"/>
        </w:rPr>
        <w:t xml:space="preserve"> </w:t>
      </w:r>
      <w:r w:rsidRPr="001679AC">
        <w:rPr>
          <w:rFonts w:hint="eastAsia"/>
          <w:rtl/>
          <w:lang w:eastAsia="he-IL"/>
        </w:rPr>
        <w:t>קבלני</w:t>
      </w:r>
      <w:r w:rsidRPr="001679AC">
        <w:rPr>
          <w:rtl/>
          <w:lang w:eastAsia="he-IL"/>
        </w:rPr>
        <w:t xml:space="preserve"> </w:t>
      </w:r>
      <w:r w:rsidRPr="001679AC">
        <w:rPr>
          <w:rFonts w:hint="eastAsia"/>
          <w:rtl/>
          <w:lang w:eastAsia="he-IL"/>
        </w:rPr>
        <w:t>המשנה</w:t>
      </w:r>
      <w:r w:rsidRPr="001679AC">
        <w:rPr>
          <w:rtl/>
          <w:lang w:eastAsia="he-IL"/>
        </w:rPr>
        <w:t xml:space="preserve"> </w:t>
      </w:r>
      <w:r w:rsidRPr="001679AC">
        <w:rPr>
          <w:rFonts w:hint="eastAsia"/>
          <w:rtl/>
          <w:lang w:eastAsia="he-IL"/>
        </w:rPr>
        <w:t>דלעיל</w:t>
      </w:r>
      <w:r w:rsidRPr="001679AC">
        <w:rPr>
          <w:rtl/>
          <w:lang w:eastAsia="he-IL"/>
        </w:rPr>
        <w:t>.</w:t>
      </w:r>
    </w:p>
    <w:p w14:paraId="3F0B7C87" w14:textId="77777777" w:rsidR="008406BB" w:rsidRPr="001679AC" w:rsidRDefault="008406BB" w:rsidP="008406BB">
      <w:pPr>
        <w:spacing w:before="40"/>
        <w:ind w:left="483"/>
        <w:rPr>
          <w:rFonts w:ascii="David" w:hAnsi="David" w:cs="David"/>
          <w:b/>
          <w:bCs/>
          <w:u w:val="single"/>
          <w:rtl/>
        </w:rPr>
      </w:pPr>
      <w:r w:rsidRPr="001679AC">
        <w:rPr>
          <w:rFonts w:ascii="David" w:hAnsi="David" w:cs="David" w:hint="eastAsia"/>
          <w:b/>
          <w:bCs/>
          <w:u w:val="single"/>
          <w:rtl/>
        </w:rPr>
        <w:t>פרטי</w:t>
      </w:r>
      <w:r w:rsidRPr="001679AC">
        <w:rPr>
          <w:rFonts w:ascii="David" w:hAnsi="David" w:cs="David"/>
          <w:b/>
          <w:bCs/>
          <w:u w:val="single"/>
          <w:rtl/>
        </w:rPr>
        <w:t xml:space="preserve"> </w:t>
      </w:r>
      <w:r w:rsidRPr="001679AC">
        <w:rPr>
          <w:rFonts w:ascii="David" w:hAnsi="David" w:cs="David" w:hint="eastAsia"/>
          <w:b/>
          <w:bCs/>
          <w:u w:val="single"/>
          <w:rtl/>
        </w:rPr>
        <w:t>קבלן</w:t>
      </w:r>
      <w:r w:rsidRPr="001679AC">
        <w:rPr>
          <w:rFonts w:ascii="David" w:hAnsi="David" w:cs="David"/>
          <w:b/>
          <w:bCs/>
          <w:u w:val="single"/>
          <w:rtl/>
        </w:rPr>
        <w:t xml:space="preserve"> </w:t>
      </w:r>
      <w:r w:rsidRPr="001679AC">
        <w:rPr>
          <w:rFonts w:ascii="David" w:hAnsi="David" w:cs="David" w:hint="eastAsia"/>
          <w:b/>
          <w:bCs/>
          <w:u w:val="single"/>
          <w:rtl/>
        </w:rPr>
        <w:t>המשנה</w:t>
      </w:r>
      <w:r w:rsidRPr="001679AC">
        <w:rPr>
          <w:rFonts w:ascii="David" w:hAnsi="David" w:cs="David"/>
          <w:b/>
          <w:bCs/>
          <w:u w:val="single"/>
          <w:rtl/>
        </w:rPr>
        <w:t xml:space="preserve"> </w:t>
      </w:r>
      <w:r w:rsidRPr="001679AC">
        <w:rPr>
          <w:rFonts w:ascii="David" w:hAnsi="David" w:cs="David" w:hint="eastAsia"/>
          <w:b/>
          <w:bCs/>
          <w:u w:val="single"/>
          <w:rtl/>
        </w:rPr>
        <w:t>הראשון</w:t>
      </w:r>
      <w:r w:rsidRPr="001679AC">
        <w:rPr>
          <w:rFonts w:ascii="David" w:hAnsi="David" w:cs="David"/>
          <w:b/>
          <w:bCs/>
          <w:u w:val="single"/>
          <w:rtl/>
        </w:rPr>
        <w:t>:</w:t>
      </w:r>
    </w:p>
    <w:p w14:paraId="36B51D96" w14:textId="77777777" w:rsidR="008406BB" w:rsidRPr="001679AC" w:rsidRDefault="008406BB" w:rsidP="008406BB">
      <w:pPr>
        <w:widowControl/>
        <w:numPr>
          <w:ilvl w:val="1"/>
          <w:numId w:val="62"/>
        </w:numPr>
        <w:tabs>
          <w:tab w:val="clear" w:pos="1440"/>
          <w:tab w:val="num" w:pos="1050"/>
        </w:tabs>
        <w:spacing w:before="100" w:beforeAutospacing="1" w:after="100" w:afterAutospacing="1" w:line="276" w:lineRule="auto"/>
        <w:ind w:left="1050" w:right="0" w:hanging="425"/>
        <w:rPr>
          <w:rFonts w:ascii="David" w:hAnsi="David" w:cs="David"/>
          <w:rtl/>
        </w:rPr>
      </w:pPr>
      <w:r w:rsidRPr="001679AC">
        <w:rPr>
          <w:rFonts w:ascii="David" w:hAnsi="David" w:cs="David"/>
          <w:rtl/>
        </w:rPr>
        <w:t xml:space="preserve">שם </w:t>
      </w:r>
      <w:r w:rsidRPr="001679AC">
        <w:rPr>
          <w:rFonts w:ascii="David" w:hAnsi="David" w:cs="David" w:hint="eastAsia"/>
          <w:rtl/>
        </w:rPr>
        <w:t>הקבלן</w:t>
      </w:r>
      <w:r w:rsidRPr="001679AC">
        <w:rPr>
          <w:rFonts w:ascii="David" w:hAnsi="David" w:cs="David"/>
          <w:rtl/>
        </w:rPr>
        <w:t xml:space="preserve"> כפי שהוא רשום ב</w:t>
      </w:r>
      <w:r w:rsidRPr="001679AC">
        <w:rPr>
          <w:rFonts w:ascii="David" w:hAnsi="David" w:cs="David" w:hint="eastAsia"/>
          <w:rtl/>
        </w:rPr>
        <w:t>מ</w:t>
      </w:r>
      <w:r w:rsidRPr="001679AC">
        <w:rPr>
          <w:rFonts w:ascii="David" w:hAnsi="David" w:cs="David"/>
          <w:rtl/>
        </w:rPr>
        <w:t>רשם: ________________________________</w:t>
      </w:r>
    </w:p>
    <w:p w14:paraId="5D3CD576" w14:textId="77777777" w:rsidR="008406BB" w:rsidRPr="001679AC" w:rsidRDefault="008406BB" w:rsidP="008406BB">
      <w:pPr>
        <w:widowControl/>
        <w:numPr>
          <w:ilvl w:val="1"/>
          <w:numId w:val="62"/>
        </w:numPr>
        <w:tabs>
          <w:tab w:val="clear" w:pos="1440"/>
          <w:tab w:val="num" w:pos="1050"/>
        </w:tabs>
        <w:spacing w:before="100" w:beforeAutospacing="1" w:after="100" w:afterAutospacing="1" w:line="276" w:lineRule="auto"/>
        <w:ind w:left="1050" w:right="0" w:hanging="425"/>
        <w:rPr>
          <w:rFonts w:ascii="David" w:hAnsi="David" w:cs="David"/>
          <w:rtl/>
        </w:rPr>
      </w:pPr>
      <w:r w:rsidRPr="001679AC">
        <w:rPr>
          <w:rFonts w:ascii="David" w:hAnsi="David" w:cs="David"/>
          <w:rtl/>
        </w:rPr>
        <w:t>סוג התארגנות: _______________________________________________</w:t>
      </w:r>
    </w:p>
    <w:p w14:paraId="01D60522" w14:textId="77777777" w:rsidR="008406BB" w:rsidRPr="001679AC" w:rsidRDefault="008406BB" w:rsidP="008406BB">
      <w:pPr>
        <w:widowControl/>
        <w:numPr>
          <w:ilvl w:val="1"/>
          <w:numId w:val="62"/>
        </w:numPr>
        <w:tabs>
          <w:tab w:val="clear" w:pos="1440"/>
          <w:tab w:val="num" w:pos="1050"/>
        </w:tabs>
        <w:spacing w:before="100" w:beforeAutospacing="1" w:after="100" w:afterAutospacing="1" w:line="276" w:lineRule="auto"/>
        <w:ind w:left="1050" w:right="0" w:hanging="425"/>
        <w:rPr>
          <w:rFonts w:ascii="David" w:hAnsi="David" w:cs="David"/>
          <w:rtl/>
        </w:rPr>
      </w:pPr>
      <w:r w:rsidRPr="001679AC">
        <w:rPr>
          <w:rFonts w:ascii="David" w:hAnsi="David" w:cs="David"/>
          <w:rtl/>
        </w:rPr>
        <w:t xml:space="preserve">תאריך </w:t>
      </w:r>
      <w:r w:rsidRPr="001679AC">
        <w:rPr>
          <w:rFonts w:ascii="David" w:hAnsi="David" w:cs="David" w:hint="eastAsia"/>
          <w:rtl/>
        </w:rPr>
        <w:t>ה</w:t>
      </w:r>
      <w:r w:rsidRPr="001679AC">
        <w:rPr>
          <w:rFonts w:ascii="David" w:hAnsi="David" w:cs="David"/>
          <w:rtl/>
        </w:rPr>
        <w:t>רישום: ______________________________________________</w:t>
      </w:r>
    </w:p>
    <w:p w14:paraId="0A8FA719" w14:textId="77777777" w:rsidR="008406BB" w:rsidRPr="001679AC" w:rsidRDefault="008406BB" w:rsidP="008406BB">
      <w:pPr>
        <w:widowControl/>
        <w:numPr>
          <w:ilvl w:val="1"/>
          <w:numId w:val="62"/>
        </w:numPr>
        <w:tabs>
          <w:tab w:val="clear" w:pos="1440"/>
          <w:tab w:val="num" w:pos="1050"/>
        </w:tabs>
        <w:spacing w:before="100" w:beforeAutospacing="1" w:after="100" w:afterAutospacing="1" w:line="276" w:lineRule="auto"/>
        <w:ind w:left="1050" w:right="0" w:hanging="425"/>
        <w:rPr>
          <w:rFonts w:ascii="David" w:hAnsi="David" w:cs="David"/>
        </w:rPr>
      </w:pPr>
      <w:r w:rsidRPr="001679AC">
        <w:rPr>
          <w:rFonts w:ascii="David" w:hAnsi="David" w:cs="David"/>
          <w:rtl/>
        </w:rPr>
        <w:t>מספר מזהה: ________________________________________________</w:t>
      </w:r>
    </w:p>
    <w:p w14:paraId="440A10F9" w14:textId="77777777" w:rsidR="008406BB" w:rsidRPr="001679AC" w:rsidRDefault="008406BB" w:rsidP="008406BB">
      <w:pPr>
        <w:widowControl/>
        <w:numPr>
          <w:ilvl w:val="1"/>
          <w:numId w:val="62"/>
        </w:numPr>
        <w:tabs>
          <w:tab w:val="clear" w:pos="1440"/>
          <w:tab w:val="num" w:pos="1050"/>
        </w:tabs>
        <w:spacing w:before="100" w:beforeAutospacing="1" w:after="100" w:afterAutospacing="1" w:line="276" w:lineRule="auto"/>
        <w:ind w:left="1050" w:right="0" w:hanging="425"/>
        <w:rPr>
          <w:rFonts w:ascii="David" w:hAnsi="David" w:cs="David"/>
        </w:rPr>
      </w:pPr>
      <w:r w:rsidRPr="001679AC">
        <w:rPr>
          <w:rFonts w:ascii="David" w:hAnsi="David" w:cs="David" w:hint="eastAsia"/>
          <w:rtl/>
        </w:rPr>
        <w:t>מספר</w:t>
      </w:r>
      <w:r w:rsidRPr="001679AC">
        <w:rPr>
          <w:rFonts w:ascii="David" w:hAnsi="David" w:cs="David"/>
          <w:rtl/>
        </w:rPr>
        <w:t xml:space="preserve"> </w:t>
      </w:r>
      <w:r w:rsidRPr="001679AC">
        <w:rPr>
          <w:rFonts w:ascii="David" w:hAnsi="David" w:cs="David" w:hint="eastAsia"/>
          <w:rtl/>
        </w:rPr>
        <w:t>חשבון</w:t>
      </w:r>
      <w:r w:rsidRPr="001679AC">
        <w:rPr>
          <w:rFonts w:ascii="David" w:hAnsi="David" w:cs="David"/>
          <w:rtl/>
        </w:rPr>
        <w:t xml:space="preserve"> </w:t>
      </w:r>
      <w:r w:rsidRPr="001679AC">
        <w:rPr>
          <w:rFonts w:ascii="David" w:hAnsi="David" w:cs="David" w:hint="eastAsia"/>
          <w:rtl/>
        </w:rPr>
        <w:t>בנק</w:t>
      </w:r>
      <w:r w:rsidRPr="001679AC">
        <w:rPr>
          <w:rFonts w:ascii="David" w:hAnsi="David" w:cs="David"/>
          <w:rtl/>
        </w:rPr>
        <w:t>: _____________________________________________</w:t>
      </w:r>
    </w:p>
    <w:p w14:paraId="5139F557" w14:textId="77777777" w:rsidR="008406BB" w:rsidRPr="001679AC" w:rsidRDefault="008406BB" w:rsidP="008406BB">
      <w:pPr>
        <w:widowControl/>
        <w:numPr>
          <w:ilvl w:val="1"/>
          <w:numId w:val="62"/>
        </w:numPr>
        <w:tabs>
          <w:tab w:val="clear" w:pos="1440"/>
          <w:tab w:val="num" w:pos="1050"/>
        </w:tabs>
        <w:spacing w:before="100" w:beforeAutospacing="1" w:line="276" w:lineRule="auto"/>
        <w:ind w:left="1050" w:right="0" w:hanging="425"/>
        <w:rPr>
          <w:rFonts w:ascii="David" w:hAnsi="David" w:cs="David"/>
        </w:rPr>
      </w:pPr>
      <w:r w:rsidRPr="001679AC">
        <w:rPr>
          <w:rFonts w:ascii="David" w:hAnsi="David" w:cs="David" w:hint="eastAsia"/>
          <w:rtl/>
        </w:rPr>
        <w:t>מנכ</w:t>
      </w:r>
      <w:r w:rsidRPr="001679AC">
        <w:rPr>
          <w:rFonts w:ascii="David" w:hAnsi="David" w:cs="David"/>
          <w:rtl/>
        </w:rPr>
        <w:t xml:space="preserve">"ל </w:t>
      </w:r>
      <w:r w:rsidRPr="001679AC">
        <w:rPr>
          <w:rFonts w:ascii="David" w:hAnsi="David" w:cs="David" w:hint="eastAsia"/>
          <w:rtl/>
        </w:rPr>
        <w:t>קבלן</w:t>
      </w:r>
      <w:r w:rsidRPr="001679AC">
        <w:rPr>
          <w:rFonts w:ascii="David" w:hAnsi="David" w:cs="David"/>
          <w:rtl/>
        </w:rPr>
        <w:t xml:space="preserve"> המשנה הראשון - </w:t>
      </w:r>
      <w:r w:rsidRPr="001679AC">
        <w:rPr>
          <w:rFonts w:ascii="David" w:hAnsi="David" w:cs="David" w:hint="eastAsia"/>
          <w:rtl/>
        </w:rPr>
        <w:t>שם</w:t>
      </w:r>
      <w:r w:rsidRPr="001679AC">
        <w:rPr>
          <w:rFonts w:ascii="David" w:hAnsi="David" w:cs="David"/>
          <w:rtl/>
        </w:rPr>
        <w:t xml:space="preserve">, </w:t>
      </w:r>
      <w:r w:rsidRPr="001679AC">
        <w:rPr>
          <w:rFonts w:ascii="David" w:hAnsi="David" w:cs="David" w:hint="eastAsia"/>
          <w:rtl/>
        </w:rPr>
        <w:t>מספר</w:t>
      </w:r>
      <w:r w:rsidRPr="001679AC">
        <w:rPr>
          <w:rFonts w:ascii="David" w:hAnsi="David" w:cs="David"/>
          <w:rtl/>
        </w:rPr>
        <w:t xml:space="preserve"> </w:t>
      </w:r>
      <w:r w:rsidRPr="001679AC">
        <w:rPr>
          <w:rFonts w:ascii="David" w:hAnsi="David" w:cs="David" w:hint="eastAsia"/>
          <w:rtl/>
        </w:rPr>
        <w:t>טלפון</w:t>
      </w:r>
      <w:r w:rsidRPr="001679AC">
        <w:rPr>
          <w:rFonts w:ascii="David" w:hAnsi="David" w:cs="David"/>
          <w:rtl/>
        </w:rPr>
        <w:t xml:space="preserve"> </w:t>
      </w:r>
      <w:r w:rsidRPr="001679AC">
        <w:rPr>
          <w:rFonts w:ascii="David" w:hAnsi="David" w:cs="David" w:hint="eastAsia"/>
          <w:rtl/>
        </w:rPr>
        <w:t>ודוא</w:t>
      </w:r>
      <w:r w:rsidRPr="001679AC">
        <w:rPr>
          <w:rFonts w:ascii="David" w:hAnsi="David" w:cs="David"/>
          <w:rtl/>
        </w:rPr>
        <w:t xml:space="preserve">"ל: </w:t>
      </w:r>
    </w:p>
    <w:p w14:paraId="3785F3CE" w14:textId="77777777" w:rsidR="008406BB" w:rsidRPr="001679AC" w:rsidRDefault="008406BB" w:rsidP="008406BB">
      <w:pPr>
        <w:spacing w:before="120" w:after="100" w:afterAutospacing="1" w:line="276" w:lineRule="auto"/>
        <w:ind w:left="1050"/>
        <w:rPr>
          <w:rFonts w:ascii="David" w:hAnsi="David" w:cs="David"/>
          <w:rtl/>
        </w:rPr>
      </w:pPr>
      <w:r w:rsidRPr="001679AC">
        <w:rPr>
          <w:rFonts w:ascii="David" w:hAnsi="David" w:cs="David" w:hint="eastAsia"/>
          <w:rtl/>
        </w:rPr>
        <w:t>שם</w:t>
      </w:r>
      <w:r w:rsidRPr="001679AC">
        <w:rPr>
          <w:rFonts w:ascii="David" w:hAnsi="David" w:cs="David"/>
          <w:rtl/>
        </w:rPr>
        <w:tab/>
        <w:t xml:space="preserve">  _______________________________________________________ </w:t>
      </w:r>
      <w:r w:rsidRPr="001679AC">
        <w:rPr>
          <w:rFonts w:ascii="David" w:hAnsi="David" w:cs="David"/>
          <w:rtl/>
        </w:rPr>
        <w:br/>
      </w:r>
      <w:r w:rsidRPr="001679AC">
        <w:rPr>
          <w:rFonts w:ascii="David" w:hAnsi="David" w:cs="David" w:hint="eastAsia"/>
          <w:rtl/>
        </w:rPr>
        <w:t>כתובת</w:t>
      </w:r>
      <w:r w:rsidRPr="001679AC">
        <w:rPr>
          <w:rFonts w:ascii="David" w:hAnsi="David" w:cs="David"/>
          <w:rtl/>
        </w:rPr>
        <w:t xml:space="preserve"> ___________________________________________________</w:t>
      </w:r>
      <w:r w:rsidRPr="001679AC">
        <w:rPr>
          <w:rFonts w:ascii="David" w:hAnsi="David" w:cs="David"/>
          <w:rtl/>
        </w:rPr>
        <w:br/>
      </w:r>
      <w:r w:rsidRPr="001679AC">
        <w:rPr>
          <w:rFonts w:ascii="David" w:hAnsi="David" w:cs="David" w:hint="eastAsia"/>
          <w:rtl/>
        </w:rPr>
        <w:t>טלפון</w:t>
      </w:r>
      <w:r w:rsidRPr="001679AC">
        <w:rPr>
          <w:rFonts w:ascii="David" w:hAnsi="David" w:cs="David"/>
          <w:rtl/>
        </w:rPr>
        <w:t xml:space="preserve">  ___________________________________________________</w:t>
      </w:r>
      <w:r w:rsidRPr="001679AC">
        <w:rPr>
          <w:rFonts w:ascii="David" w:hAnsi="David" w:cs="David"/>
          <w:rtl/>
        </w:rPr>
        <w:br/>
      </w:r>
      <w:r w:rsidRPr="001679AC">
        <w:rPr>
          <w:rFonts w:ascii="David" w:hAnsi="David" w:cs="David" w:hint="eastAsia"/>
          <w:rtl/>
        </w:rPr>
        <w:t>פקס</w:t>
      </w:r>
      <w:r w:rsidRPr="001679AC">
        <w:rPr>
          <w:rFonts w:ascii="David" w:hAnsi="David" w:cs="David"/>
          <w:rtl/>
        </w:rPr>
        <w:t xml:space="preserve">    __________________________________________________</w:t>
      </w:r>
      <w:r w:rsidRPr="001679AC">
        <w:rPr>
          <w:rFonts w:ascii="David" w:hAnsi="David" w:cs="David"/>
          <w:rtl/>
        </w:rPr>
        <w:br/>
      </w:r>
      <w:r w:rsidRPr="001679AC">
        <w:rPr>
          <w:rFonts w:ascii="David" w:hAnsi="David" w:cs="David" w:hint="eastAsia"/>
          <w:rtl/>
        </w:rPr>
        <w:t>דוא</w:t>
      </w:r>
      <w:r w:rsidRPr="001679AC">
        <w:rPr>
          <w:rFonts w:ascii="David" w:hAnsi="David" w:cs="David"/>
          <w:rtl/>
        </w:rPr>
        <w:t>"ל  _____________________________________________________</w:t>
      </w:r>
    </w:p>
    <w:p w14:paraId="28E70093" w14:textId="77777777" w:rsidR="008406BB" w:rsidRPr="001679AC" w:rsidRDefault="008406BB" w:rsidP="008406BB">
      <w:pPr>
        <w:widowControl/>
        <w:numPr>
          <w:ilvl w:val="1"/>
          <w:numId w:val="62"/>
        </w:numPr>
        <w:tabs>
          <w:tab w:val="clear" w:pos="1440"/>
          <w:tab w:val="num" w:pos="1050"/>
        </w:tabs>
        <w:spacing w:before="120" w:after="120"/>
        <w:ind w:left="1050" w:right="0" w:hanging="425"/>
        <w:rPr>
          <w:rFonts w:ascii="David" w:hAnsi="David" w:cs="David"/>
        </w:rPr>
      </w:pPr>
      <w:r w:rsidRPr="001679AC">
        <w:rPr>
          <w:rFonts w:ascii="David" w:hAnsi="David" w:cs="David" w:hint="eastAsia"/>
          <w:rtl/>
        </w:rPr>
        <w:t>איש</w:t>
      </w:r>
      <w:r w:rsidRPr="001679AC">
        <w:rPr>
          <w:rFonts w:ascii="David" w:hAnsi="David" w:cs="David"/>
          <w:rtl/>
        </w:rPr>
        <w:t xml:space="preserve"> </w:t>
      </w:r>
      <w:r w:rsidRPr="001679AC">
        <w:rPr>
          <w:rFonts w:ascii="David" w:hAnsi="David" w:cs="David" w:hint="eastAsia"/>
          <w:rtl/>
        </w:rPr>
        <w:t>הקשר</w:t>
      </w:r>
      <w:r w:rsidRPr="001679AC">
        <w:rPr>
          <w:rFonts w:ascii="David" w:hAnsi="David" w:cs="David"/>
          <w:rtl/>
        </w:rPr>
        <w:t xml:space="preserve"> </w:t>
      </w:r>
      <w:r w:rsidRPr="001679AC">
        <w:rPr>
          <w:rFonts w:ascii="David" w:hAnsi="David" w:cs="David" w:hint="eastAsia"/>
          <w:rtl/>
        </w:rPr>
        <w:t>מטעם</w:t>
      </w:r>
      <w:r w:rsidRPr="001679AC">
        <w:rPr>
          <w:rFonts w:ascii="David" w:hAnsi="David" w:cs="David"/>
          <w:rtl/>
        </w:rPr>
        <w:t xml:space="preserve"> </w:t>
      </w:r>
      <w:r w:rsidRPr="001679AC">
        <w:rPr>
          <w:rFonts w:ascii="David" w:hAnsi="David" w:cs="David" w:hint="eastAsia"/>
          <w:rtl/>
        </w:rPr>
        <w:t>קבלן</w:t>
      </w:r>
      <w:r w:rsidRPr="001679AC">
        <w:rPr>
          <w:rFonts w:ascii="David" w:hAnsi="David" w:cs="David"/>
          <w:rtl/>
        </w:rPr>
        <w:t xml:space="preserve"> </w:t>
      </w:r>
      <w:r w:rsidRPr="001679AC">
        <w:rPr>
          <w:rFonts w:ascii="David" w:hAnsi="David" w:cs="David" w:hint="eastAsia"/>
          <w:rtl/>
        </w:rPr>
        <w:t>המשנה</w:t>
      </w:r>
      <w:r w:rsidRPr="001679AC">
        <w:rPr>
          <w:rFonts w:ascii="David" w:hAnsi="David" w:cs="David"/>
          <w:rtl/>
        </w:rPr>
        <w:t xml:space="preserve"> </w:t>
      </w:r>
      <w:r w:rsidRPr="001679AC">
        <w:rPr>
          <w:rFonts w:ascii="David" w:hAnsi="David" w:cs="David" w:hint="eastAsia"/>
          <w:rtl/>
        </w:rPr>
        <w:t>הראשון</w:t>
      </w:r>
      <w:r w:rsidRPr="001679AC">
        <w:rPr>
          <w:rFonts w:ascii="David" w:hAnsi="David" w:cs="David"/>
          <w:rtl/>
        </w:rPr>
        <w:t>:</w:t>
      </w:r>
    </w:p>
    <w:p w14:paraId="410DDFF8" w14:textId="77777777" w:rsidR="008406BB" w:rsidRPr="001679AC" w:rsidRDefault="008406BB" w:rsidP="008406BB">
      <w:pPr>
        <w:spacing w:before="120" w:after="100" w:afterAutospacing="1" w:line="276" w:lineRule="auto"/>
        <w:ind w:left="1050"/>
        <w:rPr>
          <w:rFonts w:ascii="David" w:hAnsi="David" w:cs="David"/>
          <w:rtl/>
        </w:rPr>
      </w:pPr>
      <w:r w:rsidRPr="001679AC">
        <w:rPr>
          <w:rFonts w:ascii="David" w:hAnsi="David" w:cs="David" w:hint="eastAsia"/>
          <w:rtl/>
        </w:rPr>
        <w:t>שם</w:t>
      </w:r>
      <w:r w:rsidRPr="001679AC">
        <w:rPr>
          <w:rFonts w:ascii="David" w:hAnsi="David" w:cs="David"/>
          <w:rtl/>
        </w:rPr>
        <w:tab/>
        <w:t xml:space="preserve">  _____________________________________________________ </w:t>
      </w:r>
      <w:r w:rsidRPr="001679AC">
        <w:rPr>
          <w:rFonts w:ascii="David" w:hAnsi="David" w:cs="David"/>
          <w:rtl/>
        </w:rPr>
        <w:br/>
      </w:r>
      <w:r w:rsidRPr="001679AC">
        <w:rPr>
          <w:rFonts w:ascii="David" w:hAnsi="David" w:cs="David" w:hint="eastAsia"/>
          <w:rtl/>
        </w:rPr>
        <w:t>כתובת</w:t>
      </w:r>
      <w:r w:rsidRPr="001679AC">
        <w:rPr>
          <w:rFonts w:ascii="David" w:hAnsi="David" w:cs="David"/>
          <w:rtl/>
        </w:rPr>
        <w:t xml:space="preserve"> ____________________________________________________ </w:t>
      </w:r>
      <w:r w:rsidRPr="001679AC">
        <w:rPr>
          <w:rFonts w:ascii="David" w:hAnsi="David" w:cs="David"/>
          <w:rtl/>
        </w:rPr>
        <w:br/>
      </w:r>
      <w:r w:rsidRPr="001679AC">
        <w:rPr>
          <w:rFonts w:ascii="David" w:hAnsi="David" w:cs="David" w:hint="eastAsia"/>
          <w:rtl/>
        </w:rPr>
        <w:t>טלפון</w:t>
      </w:r>
      <w:r w:rsidRPr="001679AC">
        <w:rPr>
          <w:rFonts w:ascii="David" w:hAnsi="David" w:cs="David"/>
          <w:rtl/>
        </w:rPr>
        <w:t xml:space="preserve">  ____________________________________________________ </w:t>
      </w:r>
      <w:r w:rsidRPr="001679AC">
        <w:rPr>
          <w:rFonts w:ascii="David" w:hAnsi="David" w:cs="David"/>
          <w:rtl/>
        </w:rPr>
        <w:br/>
      </w:r>
      <w:r w:rsidRPr="001679AC">
        <w:rPr>
          <w:rFonts w:ascii="David" w:hAnsi="David" w:cs="David" w:hint="eastAsia"/>
          <w:rtl/>
        </w:rPr>
        <w:t>פקס</w:t>
      </w:r>
      <w:r w:rsidRPr="001679AC">
        <w:rPr>
          <w:rFonts w:ascii="David" w:hAnsi="David" w:cs="David"/>
          <w:rtl/>
        </w:rPr>
        <w:t xml:space="preserve">    ____________________________________________________</w:t>
      </w:r>
      <w:r w:rsidRPr="001679AC">
        <w:rPr>
          <w:rFonts w:ascii="David" w:hAnsi="David" w:cs="David"/>
          <w:rtl/>
        </w:rPr>
        <w:br/>
      </w:r>
      <w:r w:rsidRPr="001679AC">
        <w:rPr>
          <w:rFonts w:ascii="David" w:hAnsi="David" w:cs="David" w:hint="eastAsia"/>
          <w:rtl/>
        </w:rPr>
        <w:t>דוא</w:t>
      </w:r>
      <w:r w:rsidRPr="001679AC">
        <w:rPr>
          <w:rFonts w:ascii="David" w:hAnsi="David" w:cs="David"/>
          <w:rtl/>
        </w:rPr>
        <w:t>"ל  ___________________________________________________</w:t>
      </w:r>
    </w:p>
    <w:p w14:paraId="4C55FB65" w14:textId="77777777" w:rsidR="008406BB" w:rsidRPr="001679AC" w:rsidRDefault="008406BB" w:rsidP="008406BB">
      <w:pPr>
        <w:spacing w:line="360" w:lineRule="auto"/>
        <w:ind w:left="1076"/>
        <w:rPr>
          <w:rFonts w:cs="David"/>
          <w:rtl/>
        </w:rPr>
      </w:pPr>
      <w:r w:rsidRPr="001679AC">
        <w:rPr>
          <w:rFonts w:cs="David" w:hint="cs"/>
          <w:rtl/>
        </w:rPr>
        <w:t>פרוט הפעולות שיבצע קבלן המשנה:</w:t>
      </w:r>
    </w:p>
    <w:p w14:paraId="199A246A" w14:textId="77777777" w:rsidR="008406BB" w:rsidRPr="001679AC" w:rsidRDefault="008406BB" w:rsidP="008406BB">
      <w:pPr>
        <w:spacing w:line="360" w:lineRule="auto"/>
        <w:ind w:left="1076"/>
        <w:rPr>
          <w:rFonts w:cs="David"/>
          <w:rtl/>
        </w:rPr>
      </w:pPr>
      <w:r w:rsidRPr="001679AC">
        <w:rPr>
          <w:rFonts w:cs="David" w:hint="cs"/>
          <w:rtl/>
        </w:rPr>
        <w:t>________________________________________________________</w:t>
      </w:r>
    </w:p>
    <w:p w14:paraId="4973BE5D" w14:textId="77777777" w:rsidR="008406BB" w:rsidRPr="001679AC" w:rsidRDefault="008406BB" w:rsidP="008406BB">
      <w:pPr>
        <w:spacing w:before="120" w:after="100" w:afterAutospacing="1" w:line="276" w:lineRule="auto"/>
        <w:ind w:left="1050"/>
        <w:rPr>
          <w:rFonts w:ascii="David" w:hAnsi="David" w:cs="David"/>
        </w:rPr>
      </w:pPr>
      <w:r w:rsidRPr="001679AC">
        <w:rPr>
          <w:rFonts w:cs="David" w:hint="cs"/>
          <w:rtl/>
        </w:rPr>
        <w:t>___</w:t>
      </w:r>
      <w:r w:rsidRPr="001679AC">
        <w:rPr>
          <w:rFonts w:cs="David" w:hint="cs"/>
          <w:rtl/>
        </w:rPr>
        <w:softHyphen/>
      </w:r>
      <w:r w:rsidRPr="001679AC">
        <w:rPr>
          <w:rFonts w:cs="David" w:hint="cs"/>
          <w:rtl/>
        </w:rPr>
        <w:softHyphen/>
        <w:t>_____________________________________________________</w:t>
      </w:r>
    </w:p>
    <w:p w14:paraId="785AD70A" w14:textId="77777777" w:rsidR="008406BB" w:rsidRPr="001679AC" w:rsidRDefault="008406BB" w:rsidP="008406BB">
      <w:pPr>
        <w:spacing w:before="40"/>
        <w:ind w:left="483"/>
        <w:rPr>
          <w:rFonts w:ascii="David" w:hAnsi="David" w:cs="David"/>
          <w:b/>
          <w:bCs/>
          <w:u w:val="single"/>
          <w:rtl/>
        </w:rPr>
      </w:pPr>
      <w:r w:rsidRPr="001679AC">
        <w:rPr>
          <w:rFonts w:ascii="David" w:hAnsi="David" w:cs="David" w:hint="eastAsia"/>
          <w:b/>
          <w:bCs/>
          <w:u w:val="single"/>
          <w:rtl/>
        </w:rPr>
        <w:t>פרטי</w:t>
      </w:r>
      <w:r w:rsidRPr="001679AC">
        <w:rPr>
          <w:rFonts w:ascii="David" w:hAnsi="David" w:cs="David"/>
          <w:b/>
          <w:bCs/>
          <w:u w:val="single"/>
          <w:rtl/>
        </w:rPr>
        <w:t xml:space="preserve"> </w:t>
      </w:r>
      <w:r w:rsidRPr="001679AC">
        <w:rPr>
          <w:rFonts w:ascii="David" w:hAnsi="David" w:cs="David" w:hint="eastAsia"/>
          <w:b/>
          <w:bCs/>
          <w:u w:val="single"/>
          <w:rtl/>
        </w:rPr>
        <w:t>קבלן</w:t>
      </w:r>
      <w:r w:rsidRPr="001679AC">
        <w:rPr>
          <w:rFonts w:ascii="David" w:hAnsi="David" w:cs="David"/>
          <w:b/>
          <w:bCs/>
          <w:u w:val="single"/>
          <w:rtl/>
        </w:rPr>
        <w:t xml:space="preserve"> </w:t>
      </w:r>
      <w:r w:rsidRPr="001679AC">
        <w:rPr>
          <w:rFonts w:ascii="David" w:hAnsi="David" w:cs="David" w:hint="eastAsia"/>
          <w:b/>
          <w:bCs/>
          <w:u w:val="single"/>
          <w:rtl/>
        </w:rPr>
        <w:t>המשנה</w:t>
      </w:r>
      <w:r w:rsidRPr="001679AC">
        <w:rPr>
          <w:rFonts w:ascii="David" w:hAnsi="David" w:cs="David"/>
          <w:b/>
          <w:bCs/>
          <w:u w:val="single"/>
          <w:rtl/>
        </w:rPr>
        <w:t xml:space="preserve"> </w:t>
      </w:r>
      <w:r w:rsidRPr="001679AC">
        <w:rPr>
          <w:rFonts w:ascii="David" w:hAnsi="David" w:cs="David" w:hint="eastAsia"/>
          <w:b/>
          <w:bCs/>
          <w:u w:val="single"/>
          <w:rtl/>
        </w:rPr>
        <w:t>השני</w:t>
      </w:r>
      <w:r w:rsidRPr="001679AC">
        <w:rPr>
          <w:rFonts w:ascii="David" w:hAnsi="David" w:cs="David"/>
          <w:b/>
          <w:bCs/>
          <w:u w:val="single"/>
          <w:rtl/>
        </w:rPr>
        <w:t>:</w:t>
      </w:r>
    </w:p>
    <w:p w14:paraId="4FF891FE" w14:textId="77777777" w:rsidR="008406BB" w:rsidRPr="001679AC" w:rsidRDefault="008406BB" w:rsidP="008406BB">
      <w:pPr>
        <w:widowControl/>
        <w:numPr>
          <w:ilvl w:val="0"/>
          <w:numId w:val="63"/>
        </w:numPr>
        <w:spacing w:before="100" w:beforeAutospacing="1" w:after="100" w:afterAutospacing="1" w:line="276" w:lineRule="auto"/>
        <w:rPr>
          <w:rFonts w:ascii="David" w:hAnsi="David" w:cs="David"/>
          <w:rtl/>
        </w:rPr>
      </w:pPr>
      <w:r w:rsidRPr="001679AC">
        <w:rPr>
          <w:rFonts w:ascii="David" w:hAnsi="David" w:cs="David"/>
          <w:rtl/>
        </w:rPr>
        <w:t xml:space="preserve">שם </w:t>
      </w:r>
      <w:r w:rsidRPr="001679AC">
        <w:rPr>
          <w:rFonts w:ascii="David" w:hAnsi="David" w:cs="David" w:hint="eastAsia"/>
          <w:rtl/>
        </w:rPr>
        <w:t>הקבלן</w:t>
      </w:r>
      <w:r w:rsidRPr="001679AC">
        <w:rPr>
          <w:rFonts w:ascii="David" w:hAnsi="David" w:cs="David"/>
          <w:rtl/>
        </w:rPr>
        <w:t xml:space="preserve"> כפי שהוא רשום ב</w:t>
      </w:r>
      <w:r w:rsidRPr="001679AC">
        <w:rPr>
          <w:rFonts w:ascii="David" w:hAnsi="David" w:cs="David" w:hint="eastAsia"/>
          <w:rtl/>
        </w:rPr>
        <w:t>מ</w:t>
      </w:r>
      <w:r w:rsidRPr="001679AC">
        <w:rPr>
          <w:rFonts w:ascii="David" w:hAnsi="David" w:cs="David"/>
          <w:rtl/>
        </w:rPr>
        <w:t>רשם: ______________________</w:t>
      </w:r>
    </w:p>
    <w:p w14:paraId="0E05A4C1" w14:textId="77777777" w:rsidR="008406BB" w:rsidRPr="001679AC" w:rsidRDefault="008406BB" w:rsidP="008406BB">
      <w:pPr>
        <w:widowControl/>
        <w:numPr>
          <w:ilvl w:val="0"/>
          <w:numId w:val="63"/>
        </w:numPr>
        <w:spacing w:before="100" w:beforeAutospacing="1" w:after="100" w:afterAutospacing="1" w:line="276" w:lineRule="auto"/>
        <w:rPr>
          <w:rFonts w:ascii="David" w:hAnsi="David" w:cs="David"/>
          <w:rtl/>
        </w:rPr>
      </w:pPr>
      <w:r w:rsidRPr="001679AC">
        <w:rPr>
          <w:rFonts w:ascii="David" w:hAnsi="David" w:cs="David"/>
          <w:rtl/>
        </w:rPr>
        <w:t>סוג התארגנות: __________________________________</w:t>
      </w:r>
    </w:p>
    <w:p w14:paraId="098E2DAC" w14:textId="77777777" w:rsidR="008406BB" w:rsidRPr="001679AC" w:rsidRDefault="008406BB" w:rsidP="008406BB">
      <w:pPr>
        <w:widowControl/>
        <w:numPr>
          <w:ilvl w:val="0"/>
          <w:numId w:val="63"/>
        </w:numPr>
        <w:spacing w:before="100" w:beforeAutospacing="1" w:after="100" w:afterAutospacing="1" w:line="276" w:lineRule="auto"/>
        <w:rPr>
          <w:rFonts w:ascii="David" w:hAnsi="David" w:cs="David"/>
          <w:rtl/>
        </w:rPr>
      </w:pPr>
      <w:r w:rsidRPr="001679AC">
        <w:rPr>
          <w:rFonts w:ascii="David" w:hAnsi="David" w:cs="David"/>
          <w:rtl/>
        </w:rPr>
        <w:t xml:space="preserve">תאריך </w:t>
      </w:r>
      <w:r w:rsidRPr="001679AC">
        <w:rPr>
          <w:rFonts w:ascii="David" w:hAnsi="David" w:cs="David" w:hint="eastAsia"/>
          <w:rtl/>
        </w:rPr>
        <w:t>ה</w:t>
      </w:r>
      <w:r w:rsidRPr="001679AC">
        <w:rPr>
          <w:rFonts w:ascii="David" w:hAnsi="David" w:cs="David"/>
          <w:rtl/>
        </w:rPr>
        <w:t>רישום: ___________________________________</w:t>
      </w:r>
    </w:p>
    <w:p w14:paraId="2E7AE3BF" w14:textId="77777777" w:rsidR="008406BB" w:rsidRPr="001679AC" w:rsidRDefault="008406BB" w:rsidP="008406BB">
      <w:pPr>
        <w:widowControl/>
        <w:numPr>
          <w:ilvl w:val="0"/>
          <w:numId w:val="63"/>
        </w:numPr>
        <w:spacing w:before="100" w:beforeAutospacing="1" w:after="100" w:afterAutospacing="1" w:line="276" w:lineRule="auto"/>
        <w:rPr>
          <w:rFonts w:ascii="David" w:hAnsi="David" w:cs="David"/>
        </w:rPr>
      </w:pPr>
      <w:r w:rsidRPr="001679AC">
        <w:rPr>
          <w:rFonts w:ascii="David" w:hAnsi="David" w:cs="David"/>
          <w:rtl/>
        </w:rPr>
        <w:t>מספר מזהה: __________________________________</w:t>
      </w:r>
    </w:p>
    <w:p w14:paraId="3B7FDC12" w14:textId="77777777" w:rsidR="008406BB" w:rsidRPr="001679AC" w:rsidRDefault="008406BB" w:rsidP="008406BB">
      <w:pPr>
        <w:widowControl/>
        <w:numPr>
          <w:ilvl w:val="0"/>
          <w:numId w:val="63"/>
        </w:numPr>
        <w:spacing w:before="100" w:beforeAutospacing="1" w:after="100" w:afterAutospacing="1" w:line="276" w:lineRule="auto"/>
        <w:rPr>
          <w:rFonts w:ascii="David" w:hAnsi="David" w:cs="David"/>
        </w:rPr>
      </w:pPr>
      <w:r w:rsidRPr="001679AC">
        <w:rPr>
          <w:rFonts w:ascii="David" w:hAnsi="David" w:cs="David" w:hint="eastAsia"/>
          <w:rtl/>
        </w:rPr>
        <w:t>מספר</w:t>
      </w:r>
      <w:r w:rsidRPr="001679AC">
        <w:rPr>
          <w:rFonts w:ascii="David" w:hAnsi="David" w:cs="David"/>
          <w:rtl/>
        </w:rPr>
        <w:t xml:space="preserve"> </w:t>
      </w:r>
      <w:r w:rsidRPr="001679AC">
        <w:rPr>
          <w:rFonts w:ascii="David" w:hAnsi="David" w:cs="David" w:hint="eastAsia"/>
          <w:rtl/>
        </w:rPr>
        <w:t>חשבון</w:t>
      </w:r>
      <w:r w:rsidRPr="001679AC">
        <w:rPr>
          <w:rFonts w:ascii="David" w:hAnsi="David" w:cs="David"/>
          <w:rtl/>
        </w:rPr>
        <w:t xml:space="preserve"> </w:t>
      </w:r>
      <w:r w:rsidRPr="001679AC">
        <w:rPr>
          <w:rFonts w:ascii="David" w:hAnsi="David" w:cs="David" w:hint="eastAsia"/>
          <w:rtl/>
        </w:rPr>
        <w:t>בנק</w:t>
      </w:r>
      <w:r w:rsidRPr="001679AC">
        <w:rPr>
          <w:rFonts w:ascii="David" w:hAnsi="David" w:cs="David"/>
          <w:rtl/>
        </w:rPr>
        <w:t>: ___________________________________</w:t>
      </w:r>
    </w:p>
    <w:p w14:paraId="332A7588" w14:textId="77777777" w:rsidR="008406BB" w:rsidRPr="001679AC" w:rsidRDefault="008406BB" w:rsidP="008406BB">
      <w:pPr>
        <w:widowControl/>
        <w:numPr>
          <w:ilvl w:val="0"/>
          <w:numId w:val="63"/>
        </w:numPr>
        <w:spacing w:before="100" w:beforeAutospacing="1" w:after="100" w:afterAutospacing="1" w:line="276" w:lineRule="auto"/>
        <w:rPr>
          <w:rFonts w:ascii="David" w:hAnsi="David" w:cs="David"/>
        </w:rPr>
      </w:pPr>
      <w:r w:rsidRPr="001679AC">
        <w:rPr>
          <w:rFonts w:ascii="David" w:hAnsi="David" w:cs="David" w:hint="eastAsia"/>
          <w:rtl/>
        </w:rPr>
        <w:t>מנכ</w:t>
      </w:r>
      <w:r w:rsidRPr="001679AC">
        <w:rPr>
          <w:rFonts w:ascii="David" w:hAnsi="David" w:cs="David"/>
          <w:rtl/>
        </w:rPr>
        <w:t xml:space="preserve">"ל </w:t>
      </w:r>
      <w:r w:rsidRPr="001679AC">
        <w:rPr>
          <w:rFonts w:ascii="David" w:hAnsi="David" w:cs="David" w:hint="eastAsia"/>
          <w:rtl/>
        </w:rPr>
        <w:t>קבלן</w:t>
      </w:r>
      <w:r w:rsidRPr="001679AC">
        <w:rPr>
          <w:rFonts w:ascii="David" w:hAnsi="David" w:cs="David"/>
          <w:rtl/>
        </w:rPr>
        <w:t xml:space="preserve"> המשנה השני - </w:t>
      </w:r>
      <w:r w:rsidRPr="001679AC">
        <w:rPr>
          <w:rFonts w:ascii="David" w:hAnsi="David" w:cs="David" w:hint="eastAsia"/>
          <w:rtl/>
        </w:rPr>
        <w:t>שם</w:t>
      </w:r>
      <w:r w:rsidRPr="001679AC">
        <w:rPr>
          <w:rFonts w:ascii="David" w:hAnsi="David" w:cs="David"/>
          <w:rtl/>
        </w:rPr>
        <w:t xml:space="preserve">, </w:t>
      </w:r>
      <w:r w:rsidRPr="001679AC">
        <w:rPr>
          <w:rFonts w:ascii="David" w:hAnsi="David" w:cs="David" w:hint="eastAsia"/>
          <w:rtl/>
        </w:rPr>
        <w:t>מספר</w:t>
      </w:r>
      <w:r w:rsidRPr="001679AC">
        <w:rPr>
          <w:rFonts w:ascii="David" w:hAnsi="David" w:cs="David"/>
          <w:rtl/>
        </w:rPr>
        <w:t xml:space="preserve"> </w:t>
      </w:r>
      <w:r w:rsidRPr="001679AC">
        <w:rPr>
          <w:rFonts w:ascii="David" w:hAnsi="David" w:cs="David" w:hint="eastAsia"/>
          <w:rtl/>
        </w:rPr>
        <w:t>טלפון</w:t>
      </w:r>
      <w:r w:rsidRPr="001679AC">
        <w:rPr>
          <w:rFonts w:ascii="David" w:hAnsi="David" w:cs="David"/>
          <w:rtl/>
        </w:rPr>
        <w:t xml:space="preserve"> </w:t>
      </w:r>
      <w:r w:rsidRPr="001679AC">
        <w:rPr>
          <w:rFonts w:ascii="David" w:hAnsi="David" w:cs="David" w:hint="eastAsia"/>
          <w:rtl/>
        </w:rPr>
        <w:t>ודוא</w:t>
      </w:r>
      <w:r w:rsidRPr="001679AC">
        <w:rPr>
          <w:rFonts w:ascii="David" w:hAnsi="David" w:cs="David"/>
          <w:rtl/>
        </w:rPr>
        <w:t xml:space="preserve">"ל: </w:t>
      </w:r>
    </w:p>
    <w:p w14:paraId="7EEBB7D2" w14:textId="77777777" w:rsidR="008406BB" w:rsidRPr="001679AC" w:rsidRDefault="008406BB" w:rsidP="008406BB">
      <w:pPr>
        <w:spacing w:before="120" w:after="100" w:afterAutospacing="1" w:line="276" w:lineRule="auto"/>
        <w:ind w:left="1050"/>
        <w:rPr>
          <w:rFonts w:ascii="David" w:hAnsi="David" w:cs="David"/>
        </w:rPr>
      </w:pPr>
      <w:r w:rsidRPr="001679AC">
        <w:rPr>
          <w:rFonts w:ascii="David" w:hAnsi="David" w:cs="David" w:hint="eastAsia"/>
          <w:rtl/>
        </w:rPr>
        <w:t>שם</w:t>
      </w:r>
      <w:r w:rsidRPr="001679AC">
        <w:rPr>
          <w:rFonts w:ascii="David" w:hAnsi="David" w:cs="David"/>
          <w:rtl/>
        </w:rPr>
        <w:tab/>
        <w:t xml:space="preserve">  _____________________________________________________ </w:t>
      </w:r>
      <w:r w:rsidRPr="001679AC">
        <w:rPr>
          <w:rFonts w:ascii="David" w:hAnsi="David" w:cs="David"/>
          <w:rtl/>
        </w:rPr>
        <w:br/>
      </w:r>
      <w:r w:rsidRPr="001679AC">
        <w:rPr>
          <w:rFonts w:ascii="David" w:hAnsi="David" w:cs="David" w:hint="eastAsia"/>
          <w:rtl/>
        </w:rPr>
        <w:t>כתובת</w:t>
      </w:r>
      <w:r w:rsidRPr="001679AC">
        <w:rPr>
          <w:rFonts w:ascii="David" w:hAnsi="David" w:cs="David"/>
          <w:rtl/>
        </w:rPr>
        <w:t xml:space="preserve"> ____________________________________________________ </w:t>
      </w:r>
      <w:r w:rsidRPr="001679AC">
        <w:rPr>
          <w:rFonts w:ascii="David" w:hAnsi="David" w:cs="David"/>
          <w:rtl/>
        </w:rPr>
        <w:br/>
      </w:r>
      <w:r w:rsidRPr="001679AC">
        <w:rPr>
          <w:rFonts w:ascii="David" w:hAnsi="David" w:cs="David" w:hint="eastAsia"/>
          <w:rtl/>
        </w:rPr>
        <w:t>טלפון</w:t>
      </w:r>
      <w:r w:rsidRPr="001679AC">
        <w:rPr>
          <w:rFonts w:ascii="David" w:hAnsi="David" w:cs="David"/>
          <w:rtl/>
        </w:rPr>
        <w:t xml:space="preserve">  ____________________________________________________ </w:t>
      </w:r>
      <w:r w:rsidRPr="001679AC">
        <w:rPr>
          <w:rFonts w:ascii="David" w:hAnsi="David" w:cs="David"/>
          <w:rtl/>
        </w:rPr>
        <w:br/>
      </w:r>
      <w:r w:rsidRPr="001679AC">
        <w:rPr>
          <w:rFonts w:ascii="David" w:hAnsi="David" w:cs="David" w:hint="eastAsia"/>
          <w:rtl/>
        </w:rPr>
        <w:t>פקס</w:t>
      </w:r>
      <w:r w:rsidRPr="001679AC">
        <w:rPr>
          <w:rFonts w:ascii="David" w:hAnsi="David" w:cs="David"/>
          <w:rtl/>
        </w:rPr>
        <w:t xml:space="preserve">    ____________________________________________________</w:t>
      </w:r>
      <w:r w:rsidRPr="001679AC">
        <w:rPr>
          <w:rFonts w:ascii="David" w:hAnsi="David" w:cs="David"/>
          <w:rtl/>
        </w:rPr>
        <w:br/>
      </w:r>
      <w:r w:rsidRPr="001679AC">
        <w:rPr>
          <w:rFonts w:ascii="David" w:hAnsi="David" w:cs="David" w:hint="eastAsia"/>
          <w:rtl/>
        </w:rPr>
        <w:t>דוא</w:t>
      </w:r>
      <w:r w:rsidRPr="001679AC">
        <w:rPr>
          <w:rFonts w:ascii="David" w:hAnsi="David" w:cs="David"/>
          <w:rtl/>
        </w:rPr>
        <w:t>"ל  ___________________________________________________</w:t>
      </w:r>
    </w:p>
    <w:p w14:paraId="33F7F631" w14:textId="77777777" w:rsidR="008406BB" w:rsidRPr="001679AC" w:rsidRDefault="008406BB" w:rsidP="008406BB">
      <w:pPr>
        <w:widowControl/>
        <w:numPr>
          <w:ilvl w:val="0"/>
          <w:numId w:val="63"/>
        </w:numPr>
        <w:spacing w:before="100" w:beforeAutospacing="1" w:after="100" w:afterAutospacing="1" w:line="276" w:lineRule="auto"/>
        <w:rPr>
          <w:rFonts w:ascii="David" w:hAnsi="David" w:cs="David"/>
        </w:rPr>
      </w:pPr>
      <w:r w:rsidRPr="001679AC">
        <w:rPr>
          <w:rFonts w:ascii="David" w:hAnsi="David" w:cs="David" w:hint="eastAsia"/>
          <w:rtl/>
        </w:rPr>
        <w:t>איש</w:t>
      </w:r>
      <w:r w:rsidRPr="001679AC">
        <w:rPr>
          <w:rFonts w:ascii="David" w:hAnsi="David" w:cs="David"/>
          <w:rtl/>
        </w:rPr>
        <w:t xml:space="preserve"> </w:t>
      </w:r>
      <w:r w:rsidRPr="001679AC">
        <w:rPr>
          <w:rFonts w:ascii="David" w:hAnsi="David" w:cs="David" w:hint="eastAsia"/>
          <w:rtl/>
        </w:rPr>
        <w:t>הקשר</w:t>
      </w:r>
      <w:r w:rsidRPr="001679AC">
        <w:rPr>
          <w:rFonts w:ascii="David" w:hAnsi="David" w:cs="David"/>
          <w:rtl/>
        </w:rPr>
        <w:t xml:space="preserve"> </w:t>
      </w:r>
      <w:r w:rsidRPr="001679AC">
        <w:rPr>
          <w:rFonts w:ascii="David" w:hAnsi="David" w:cs="David" w:hint="eastAsia"/>
          <w:rtl/>
        </w:rPr>
        <w:t>מטעם</w:t>
      </w:r>
      <w:r w:rsidRPr="001679AC">
        <w:rPr>
          <w:rFonts w:ascii="David" w:hAnsi="David" w:cs="David"/>
          <w:rtl/>
        </w:rPr>
        <w:t xml:space="preserve"> </w:t>
      </w:r>
      <w:r w:rsidRPr="001679AC">
        <w:rPr>
          <w:rFonts w:ascii="David" w:hAnsi="David" w:cs="David" w:hint="eastAsia"/>
          <w:rtl/>
        </w:rPr>
        <w:t>קבלן</w:t>
      </w:r>
      <w:r w:rsidRPr="001679AC">
        <w:rPr>
          <w:rFonts w:ascii="David" w:hAnsi="David" w:cs="David"/>
          <w:rtl/>
        </w:rPr>
        <w:t xml:space="preserve"> </w:t>
      </w:r>
      <w:r w:rsidRPr="001679AC">
        <w:rPr>
          <w:rFonts w:ascii="David" w:hAnsi="David" w:cs="David" w:hint="eastAsia"/>
          <w:rtl/>
        </w:rPr>
        <w:t>המשנה</w:t>
      </w:r>
      <w:r w:rsidRPr="001679AC">
        <w:rPr>
          <w:rFonts w:ascii="David" w:hAnsi="David" w:cs="David"/>
          <w:rtl/>
        </w:rPr>
        <w:t xml:space="preserve"> </w:t>
      </w:r>
      <w:r w:rsidRPr="001679AC">
        <w:rPr>
          <w:rFonts w:ascii="David" w:hAnsi="David" w:cs="David" w:hint="eastAsia"/>
          <w:rtl/>
        </w:rPr>
        <w:t>השני</w:t>
      </w:r>
      <w:r w:rsidRPr="001679AC">
        <w:rPr>
          <w:rFonts w:ascii="David" w:hAnsi="David" w:cs="David"/>
          <w:rtl/>
        </w:rPr>
        <w:t>:</w:t>
      </w:r>
    </w:p>
    <w:p w14:paraId="4AAC75DD" w14:textId="77777777" w:rsidR="008406BB" w:rsidRPr="001679AC" w:rsidRDefault="008406BB" w:rsidP="008406BB">
      <w:pPr>
        <w:spacing w:line="360" w:lineRule="auto"/>
        <w:ind w:left="720"/>
        <w:rPr>
          <w:rFonts w:cs="David"/>
          <w:rtl/>
        </w:rPr>
      </w:pPr>
      <w:r w:rsidRPr="001679AC">
        <w:rPr>
          <w:rFonts w:ascii="David" w:hAnsi="David" w:cs="David" w:hint="eastAsia"/>
          <w:rtl/>
        </w:rPr>
        <w:t>שם</w:t>
      </w:r>
      <w:r w:rsidRPr="001679AC">
        <w:rPr>
          <w:rFonts w:ascii="David" w:hAnsi="David" w:cs="David"/>
          <w:rtl/>
        </w:rPr>
        <w:tab/>
        <w:t xml:space="preserve">  _____________________________________________________ </w:t>
      </w:r>
      <w:r w:rsidRPr="001679AC">
        <w:rPr>
          <w:rFonts w:ascii="David" w:hAnsi="David" w:cs="David"/>
          <w:rtl/>
        </w:rPr>
        <w:br/>
      </w:r>
      <w:r w:rsidRPr="001679AC">
        <w:rPr>
          <w:rFonts w:ascii="David" w:hAnsi="David" w:cs="David" w:hint="eastAsia"/>
          <w:rtl/>
        </w:rPr>
        <w:t>כתובת</w:t>
      </w:r>
      <w:r w:rsidRPr="001679AC">
        <w:rPr>
          <w:rFonts w:ascii="David" w:hAnsi="David" w:cs="David"/>
          <w:rtl/>
        </w:rPr>
        <w:t xml:space="preserve"> ____________________________________________________ </w:t>
      </w:r>
      <w:r w:rsidRPr="001679AC">
        <w:rPr>
          <w:rFonts w:ascii="David" w:hAnsi="David" w:cs="David"/>
          <w:rtl/>
        </w:rPr>
        <w:br/>
      </w:r>
      <w:r w:rsidRPr="001679AC">
        <w:rPr>
          <w:rFonts w:ascii="David" w:hAnsi="David" w:cs="David" w:hint="eastAsia"/>
          <w:rtl/>
        </w:rPr>
        <w:t>טלפון</w:t>
      </w:r>
      <w:r w:rsidRPr="001679AC">
        <w:rPr>
          <w:rFonts w:ascii="David" w:hAnsi="David" w:cs="David"/>
          <w:rtl/>
        </w:rPr>
        <w:t xml:space="preserve">  ____________________________________________________ </w:t>
      </w:r>
      <w:r w:rsidRPr="001679AC">
        <w:rPr>
          <w:rFonts w:ascii="David" w:hAnsi="David" w:cs="David"/>
          <w:rtl/>
        </w:rPr>
        <w:br/>
      </w:r>
      <w:r w:rsidRPr="001679AC">
        <w:rPr>
          <w:rFonts w:ascii="David" w:hAnsi="David" w:cs="David" w:hint="eastAsia"/>
          <w:rtl/>
        </w:rPr>
        <w:t>פקס</w:t>
      </w:r>
      <w:r w:rsidRPr="001679AC">
        <w:rPr>
          <w:rFonts w:ascii="David" w:hAnsi="David" w:cs="David"/>
          <w:rtl/>
        </w:rPr>
        <w:t xml:space="preserve">    ____________________________________________________</w:t>
      </w:r>
      <w:r w:rsidRPr="001679AC">
        <w:rPr>
          <w:rFonts w:ascii="David" w:hAnsi="David" w:cs="David"/>
          <w:rtl/>
        </w:rPr>
        <w:br/>
      </w:r>
      <w:r w:rsidRPr="001679AC">
        <w:rPr>
          <w:rFonts w:ascii="David" w:hAnsi="David" w:cs="David" w:hint="eastAsia"/>
          <w:rtl/>
        </w:rPr>
        <w:t>דוא</w:t>
      </w:r>
      <w:r w:rsidRPr="001679AC">
        <w:rPr>
          <w:rFonts w:ascii="David" w:hAnsi="David" w:cs="David"/>
          <w:rtl/>
        </w:rPr>
        <w:t>"ל  ____________________</w:t>
      </w:r>
    </w:p>
    <w:p w14:paraId="553284BD" w14:textId="77777777" w:rsidR="008406BB" w:rsidRPr="001679AC" w:rsidRDefault="008406BB" w:rsidP="008406BB">
      <w:pPr>
        <w:spacing w:line="360" w:lineRule="auto"/>
        <w:ind w:left="793"/>
        <w:rPr>
          <w:rFonts w:cs="David"/>
          <w:rtl/>
        </w:rPr>
      </w:pPr>
      <w:r w:rsidRPr="001679AC">
        <w:rPr>
          <w:rFonts w:cs="David" w:hint="cs"/>
          <w:rtl/>
        </w:rPr>
        <w:t>פרוט הפעולות שיבצע קבלן המשנה:</w:t>
      </w:r>
    </w:p>
    <w:p w14:paraId="0E1B1E41" w14:textId="77777777" w:rsidR="008406BB" w:rsidRPr="001679AC" w:rsidRDefault="008406BB" w:rsidP="008406BB">
      <w:pPr>
        <w:spacing w:line="360" w:lineRule="auto"/>
        <w:ind w:left="793"/>
        <w:rPr>
          <w:rFonts w:cs="David"/>
          <w:rtl/>
        </w:rPr>
      </w:pPr>
      <w:r w:rsidRPr="001679AC">
        <w:rPr>
          <w:rFonts w:cs="David" w:hint="cs"/>
          <w:rtl/>
        </w:rPr>
        <w:t>________________________________________________________</w:t>
      </w:r>
    </w:p>
    <w:p w14:paraId="4164640D" w14:textId="77777777" w:rsidR="008406BB" w:rsidRPr="001679AC" w:rsidRDefault="008406BB" w:rsidP="008406BB">
      <w:pPr>
        <w:spacing w:line="360" w:lineRule="auto"/>
        <w:ind w:left="793"/>
        <w:rPr>
          <w:rFonts w:cs="David"/>
          <w:rtl/>
        </w:rPr>
      </w:pPr>
      <w:r w:rsidRPr="001679AC">
        <w:rPr>
          <w:rFonts w:cs="David" w:hint="cs"/>
          <w:rtl/>
        </w:rPr>
        <w:t>___</w:t>
      </w:r>
      <w:r w:rsidRPr="001679AC">
        <w:rPr>
          <w:rFonts w:cs="David" w:hint="cs"/>
          <w:rtl/>
        </w:rPr>
        <w:softHyphen/>
      </w:r>
      <w:r w:rsidRPr="001679AC">
        <w:rPr>
          <w:rFonts w:cs="David" w:hint="cs"/>
          <w:rtl/>
        </w:rPr>
        <w:softHyphen/>
        <w:t>_____________________________________________________</w:t>
      </w:r>
    </w:p>
    <w:p w14:paraId="435F28A7" w14:textId="77777777" w:rsidR="008406BB" w:rsidRPr="001679AC" w:rsidRDefault="008406BB" w:rsidP="008406BB">
      <w:pPr>
        <w:spacing w:line="360" w:lineRule="auto"/>
        <w:rPr>
          <w:rFonts w:cs="David"/>
          <w:rtl/>
        </w:rPr>
      </w:pPr>
    </w:p>
    <w:p w14:paraId="34A77805" w14:textId="77777777" w:rsidR="008406BB" w:rsidRPr="00B5529C" w:rsidRDefault="008406BB" w:rsidP="00872D63">
      <w:pPr>
        <w:pStyle w:val="1-2"/>
      </w:pPr>
      <w:r w:rsidRPr="00B5529C">
        <w:rPr>
          <w:rFonts w:hint="cs"/>
          <w:rtl/>
        </w:rPr>
        <w:t xml:space="preserve">ברור למציע כי בכל מקרה האחריות כלפי עורך המכרז הינה שלו לכל דבר ועניין, לרבות על פעולה שיבצע או יחדל מלבצע קבלן המשנה. </w:t>
      </w:r>
    </w:p>
    <w:p w14:paraId="17B41A21" w14:textId="77777777" w:rsidR="008406BB" w:rsidRPr="00B5529C" w:rsidRDefault="008406BB" w:rsidP="00872D63">
      <w:pPr>
        <w:pStyle w:val="1-2"/>
        <w:rPr>
          <w:rtl/>
        </w:rPr>
      </w:pPr>
      <w:r w:rsidRPr="00B5529C">
        <w:rPr>
          <w:rtl/>
        </w:rPr>
        <w:t>זה שמי, להלן חתימתי ותוכן תצהירי דלעיל אמת.</w:t>
      </w:r>
    </w:p>
    <w:p w14:paraId="735B344F" w14:textId="77777777" w:rsidR="008406BB" w:rsidRPr="001679AC" w:rsidRDefault="008406BB" w:rsidP="00872D63">
      <w:pPr>
        <w:pStyle w:val="1-2"/>
        <w:rPr>
          <w:rFonts w:ascii="David" w:hAnsi="David"/>
          <w:smallCaps/>
          <w:rtl/>
        </w:rPr>
      </w:pPr>
      <w:r w:rsidRPr="00B5529C">
        <w:rPr>
          <w:rtl/>
        </w:rPr>
        <w:t xml:space="preserve">אני והמציע מודעים לכך שעורך המכרז רשאי לבצע בדיקה לאימות הנתונים שהוצהרו בשם המציע במכרז זה, וכי התנגדות </w:t>
      </w:r>
      <w:r w:rsidRPr="00B5529C">
        <w:rPr>
          <w:rFonts w:hint="cs"/>
          <w:rtl/>
        </w:rPr>
        <w:t>מצדנו</w:t>
      </w:r>
      <w:r w:rsidRPr="00B5529C">
        <w:rPr>
          <w:rtl/>
        </w:rPr>
        <w:t xml:space="preserve"> לביצוע הבדיקה או לשתף פעולה עימה, ככל </w:t>
      </w:r>
      <w:r w:rsidRPr="00B5529C">
        <w:rPr>
          <w:rFonts w:hint="cs"/>
          <w:rtl/>
        </w:rPr>
        <w:t>שיידר</w:t>
      </w:r>
      <w:r w:rsidRPr="00B5529C">
        <w:rPr>
          <w:rFonts w:hint="eastAsia"/>
          <w:rtl/>
        </w:rPr>
        <w:t>ש</w:t>
      </w:r>
      <w:r w:rsidRPr="00B5529C">
        <w:rPr>
          <w:rtl/>
        </w:rPr>
        <w:t xml:space="preserve">, יכול ויפסול </w:t>
      </w:r>
      <w:r w:rsidRPr="00B5529C">
        <w:rPr>
          <w:rFonts w:hint="cs"/>
          <w:rtl/>
        </w:rPr>
        <w:t>מידית</w:t>
      </w:r>
      <w:r w:rsidRPr="001679AC">
        <w:rPr>
          <w:rtl/>
        </w:rPr>
        <w:t xml:space="preserve"> את האפשרות לזכיית המציע במכרז זה או את זכייתו, לפי </w:t>
      </w:r>
      <w:r w:rsidRPr="001679AC">
        <w:rPr>
          <w:rFonts w:hint="cs"/>
          <w:rtl/>
        </w:rPr>
        <w:t>העניי</w:t>
      </w:r>
      <w:r w:rsidRPr="001679AC">
        <w:rPr>
          <w:rFonts w:hint="eastAsia"/>
          <w:rtl/>
        </w:rPr>
        <w:t>ן</w:t>
      </w:r>
      <w:r w:rsidRPr="001679AC">
        <w:rPr>
          <w:rtl/>
        </w:rPr>
        <w:t>.</w:t>
      </w:r>
    </w:p>
    <w:p w14:paraId="0CF2B01E" w14:textId="77777777" w:rsidR="008406BB" w:rsidRPr="001679AC" w:rsidRDefault="008406BB" w:rsidP="008406BB">
      <w:pPr>
        <w:spacing w:line="360" w:lineRule="auto"/>
        <w:rPr>
          <w:rFonts w:eastAsia="Calibri" w:cs="David"/>
          <w:rtl/>
        </w:rPr>
      </w:pPr>
    </w:p>
    <w:p w14:paraId="555B1449" w14:textId="77777777" w:rsidR="008406BB" w:rsidRPr="001679AC" w:rsidRDefault="008406BB" w:rsidP="008406BB">
      <w:pPr>
        <w:spacing w:line="360" w:lineRule="auto"/>
        <w:rPr>
          <w:rFonts w:cs="David"/>
          <w:rtl/>
        </w:rPr>
      </w:pPr>
    </w:p>
    <w:p w14:paraId="222626DD" w14:textId="77777777" w:rsidR="008406BB" w:rsidRPr="001679AC" w:rsidRDefault="008406BB" w:rsidP="008406BB">
      <w:pPr>
        <w:rPr>
          <w:rFonts w:cs="David"/>
          <w:rtl/>
        </w:rPr>
      </w:pPr>
    </w:p>
    <w:p w14:paraId="2CADA6CE" w14:textId="77777777" w:rsidR="008406BB" w:rsidRPr="001679AC" w:rsidRDefault="008406BB" w:rsidP="008406BB">
      <w:pPr>
        <w:rPr>
          <w:rFonts w:cs="David"/>
          <w:rtl/>
        </w:rPr>
      </w:pPr>
      <w:r w:rsidRPr="001679AC">
        <w:rPr>
          <w:rFonts w:cs="David" w:hint="cs"/>
          <w:rtl/>
        </w:rPr>
        <w:t>__________________</w:t>
      </w:r>
      <w:r w:rsidRPr="001679AC">
        <w:rPr>
          <w:rFonts w:cs="David" w:hint="cs"/>
          <w:rtl/>
        </w:rPr>
        <w:tab/>
        <w:t>________________</w:t>
      </w:r>
      <w:r w:rsidRPr="001679AC">
        <w:rPr>
          <w:rFonts w:cs="David" w:hint="cs"/>
          <w:rtl/>
        </w:rPr>
        <w:tab/>
        <w:t xml:space="preserve">          ____________________</w:t>
      </w:r>
    </w:p>
    <w:p w14:paraId="1CE5015C" w14:textId="77777777" w:rsidR="008406BB" w:rsidRPr="001679AC" w:rsidRDefault="008406BB" w:rsidP="008406BB">
      <w:pPr>
        <w:rPr>
          <w:rFonts w:cs="David"/>
          <w:rtl/>
        </w:rPr>
      </w:pPr>
      <w:r w:rsidRPr="001679AC">
        <w:rPr>
          <w:rFonts w:cs="David" w:hint="cs"/>
          <w:rtl/>
        </w:rPr>
        <w:t xml:space="preserve">              תאריך</w:t>
      </w:r>
      <w:r w:rsidRPr="001679AC">
        <w:rPr>
          <w:rFonts w:cs="David" w:hint="cs"/>
          <w:rtl/>
        </w:rPr>
        <w:tab/>
      </w:r>
      <w:r w:rsidRPr="001679AC">
        <w:rPr>
          <w:rFonts w:cs="David" w:hint="cs"/>
          <w:rtl/>
        </w:rPr>
        <w:tab/>
      </w:r>
      <w:r w:rsidRPr="001679AC">
        <w:rPr>
          <w:rFonts w:cs="David" w:hint="cs"/>
          <w:rtl/>
        </w:rPr>
        <w:tab/>
      </w:r>
      <w:r w:rsidRPr="001679AC">
        <w:rPr>
          <w:rFonts w:cs="David" w:hint="cs"/>
          <w:rtl/>
        </w:rPr>
        <w:tab/>
        <w:t xml:space="preserve"> שם</w:t>
      </w:r>
      <w:r w:rsidRPr="001679AC">
        <w:rPr>
          <w:rFonts w:cs="David" w:hint="cs"/>
          <w:rtl/>
        </w:rPr>
        <w:tab/>
      </w:r>
      <w:r w:rsidRPr="001679AC">
        <w:rPr>
          <w:rFonts w:cs="David" w:hint="cs"/>
          <w:rtl/>
        </w:rPr>
        <w:tab/>
        <w:t xml:space="preserve">                     חתימה וחותמת</w:t>
      </w:r>
    </w:p>
    <w:p w14:paraId="1871D5B4" w14:textId="77777777" w:rsidR="008406BB" w:rsidRPr="001679AC" w:rsidRDefault="008406BB" w:rsidP="008406BB">
      <w:pPr>
        <w:rPr>
          <w:rFonts w:cs="David"/>
          <w:rtl/>
        </w:rPr>
      </w:pPr>
    </w:p>
    <w:p w14:paraId="62202578" w14:textId="77777777" w:rsidR="008406BB" w:rsidRPr="001679AC" w:rsidRDefault="008406BB" w:rsidP="008406BB">
      <w:pPr>
        <w:rPr>
          <w:rFonts w:cs="David"/>
          <w:rtl/>
        </w:rPr>
      </w:pPr>
    </w:p>
    <w:p w14:paraId="064A4696" w14:textId="77777777" w:rsidR="008406BB" w:rsidRPr="001679AC" w:rsidRDefault="008406BB" w:rsidP="008406BB">
      <w:pPr>
        <w:spacing w:line="360" w:lineRule="auto"/>
        <w:jc w:val="center"/>
        <w:rPr>
          <w:rFonts w:cs="David"/>
          <w:u w:val="single"/>
          <w:rtl/>
        </w:rPr>
      </w:pPr>
      <w:r w:rsidRPr="001679AC">
        <w:rPr>
          <w:rFonts w:cs="David"/>
          <w:u w:val="single"/>
          <w:rtl/>
        </w:rPr>
        <w:t>א</w:t>
      </w:r>
      <w:r w:rsidRPr="001679AC">
        <w:rPr>
          <w:rFonts w:cs="David" w:hint="cs"/>
          <w:u w:val="single"/>
          <w:rtl/>
        </w:rPr>
        <w:t>ישור עו"ד</w:t>
      </w:r>
    </w:p>
    <w:p w14:paraId="6A82A1BC" w14:textId="77777777" w:rsidR="008406BB" w:rsidRPr="001679AC" w:rsidRDefault="008406BB" w:rsidP="008406BB">
      <w:pPr>
        <w:spacing w:line="360" w:lineRule="auto"/>
        <w:rPr>
          <w:rFonts w:cs="David"/>
          <w:rtl/>
        </w:rPr>
      </w:pPr>
    </w:p>
    <w:p w14:paraId="3083A0CF" w14:textId="77777777" w:rsidR="008406BB" w:rsidRPr="001679AC" w:rsidRDefault="008406BB" w:rsidP="00872D63">
      <w:pPr>
        <w:pStyle w:val="2f"/>
      </w:pPr>
      <w:r w:rsidRPr="001679AC">
        <w:rPr>
          <w:rtl/>
        </w:rPr>
        <w:t>א</w:t>
      </w:r>
      <w:r w:rsidRPr="001679AC">
        <w:rPr>
          <w:rFonts w:hint="cs"/>
          <w:rtl/>
        </w:rPr>
        <w:t>ני הח"מ _____________________, עו"ד מאשר/ת כי ביום ____________ הופיע/ה בפני במשרדי אשר ברחוב ____________ בישו</w:t>
      </w:r>
      <w:r w:rsidRPr="001679AC">
        <w:rPr>
          <w:rtl/>
        </w:rPr>
        <w:t>ב</w:t>
      </w:r>
      <w:r w:rsidRPr="001679AC">
        <w:rPr>
          <w:rFonts w:hint="cs"/>
          <w:rtl/>
        </w:rPr>
        <w:t xml:space="preserve">/עיר ____________ מר/גב' ______________ שזיהה/תה עצמו/ה על ידי ת.ז. ____________ /המוכר/ת לי באופן אישי, שהינו/ה מורשה חתימה כדין עבור המציע, ואחרי שהזהרתיו/ה כי עליו/ה להצהיר אמת וכי יהיה/תהיה צפוי/ה לעונשים הקבועים בחוק אם לא יעשה/תעשה כן, חתם/ה בפני על התצהיר דלעיל. </w:t>
      </w:r>
    </w:p>
    <w:p w14:paraId="44BCF42C" w14:textId="77777777" w:rsidR="008406BB" w:rsidRPr="001679AC" w:rsidRDefault="008406BB" w:rsidP="00872D63">
      <w:pPr>
        <w:pStyle w:val="2f"/>
        <w:rPr>
          <w:rtl/>
        </w:rPr>
      </w:pPr>
    </w:p>
    <w:p w14:paraId="1FF0270F" w14:textId="77777777" w:rsidR="008406BB" w:rsidRPr="001679AC" w:rsidRDefault="008406BB" w:rsidP="00872D63">
      <w:pPr>
        <w:pStyle w:val="2f"/>
        <w:rPr>
          <w:rtl/>
        </w:rPr>
      </w:pPr>
      <w:r w:rsidRPr="001679AC">
        <w:rPr>
          <w:rFonts w:hint="cs"/>
          <w:rtl/>
        </w:rPr>
        <w:t>__________________</w:t>
      </w:r>
      <w:r w:rsidRPr="001679AC">
        <w:rPr>
          <w:rFonts w:hint="cs"/>
          <w:rtl/>
        </w:rPr>
        <w:tab/>
        <w:t>___________________</w:t>
      </w:r>
      <w:r w:rsidRPr="001679AC">
        <w:rPr>
          <w:rFonts w:hint="cs"/>
          <w:rtl/>
        </w:rPr>
        <w:tab/>
        <w:t>____________________</w:t>
      </w:r>
    </w:p>
    <w:p w14:paraId="5B173394" w14:textId="77777777" w:rsidR="008406BB" w:rsidRPr="001679AC" w:rsidRDefault="008406BB" w:rsidP="00872D63">
      <w:pPr>
        <w:pStyle w:val="2f"/>
        <w:rPr>
          <w:rtl/>
        </w:rPr>
      </w:pPr>
      <w:r w:rsidRPr="001679AC">
        <w:rPr>
          <w:rFonts w:hint="cs"/>
          <w:rtl/>
        </w:rPr>
        <w:t xml:space="preserve">            תאריך</w:t>
      </w:r>
      <w:r w:rsidRPr="001679AC">
        <w:rPr>
          <w:rFonts w:hint="cs"/>
          <w:rtl/>
        </w:rPr>
        <w:tab/>
      </w:r>
      <w:r w:rsidRPr="001679AC">
        <w:rPr>
          <w:rFonts w:hint="cs"/>
          <w:rtl/>
        </w:rPr>
        <w:tab/>
      </w:r>
      <w:r w:rsidRPr="001679AC">
        <w:rPr>
          <w:rFonts w:hint="cs"/>
          <w:rtl/>
        </w:rPr>
        <w:tab/>
      </w:r>
      <w:r w:rsidR="00B5529C">
        <w:rPr>
          <w:rFonts w:hint="cs"/>
          <w:rtl/>
        </w:rPr>
        <w:t xml:space="preserve">    </w:t>
      </w:r>
      <w:r w:rsidRPr="001679AC">
        <w:rPr>
          <w:rFonts w:hint="cs"/>
          <w:rtl/>
        </w:rPr>
        <w:t>מספר רישיון</w:t>
      </w:r>
      <w:r w:rsidRPr="001679AC">
        <w:rPr>
          <w:rFonts w:hint="cs"/>
          <w:rtl/>
        </w:rPr>
        <w:tab/>
      </w:r>
      <w:r w:rsidRPr="001679AC">
        <w:rPr>
          <w:rFonts w:hint="cs"/>
          <w:rtl/>
        </w:rPr>
        <w:tab/>
        <w:t xml:space="preserve">           חתימה וחותמת</w:t>
      </w:r>
    </w:p>
    <w:p w14:paraId="24229965" w14:textId="77777777" w:rsidR="008406BB" w:rsidRPr="001679AC" w:rsidRDefault="008406BB" w:rsidP="008406BB">
      <w:pPr>
        <w:spacing w:line="360" w:lineRule="auto"/>
        <w:rPr>
          <w:rFonts w:cs="David"/>
          <w:rtl/>
        </w:rPr>
      </w:pPr>
    </w:p>
    <w:p w14:paraId="5E638F5B" w14:textId="77777777" w:rsidR="008406BB" w:rsidRPr="001679AC" w:rsidRDefault="008406BB" w:rsidP="008406BB">
      <w:pPr>
        <w:spacing w:line="360" w:lineRule="auto"/>
        <w:rPr>
          <w:rFonts w:cs="David"/>
          <w:rtl/>
        </w:rPr>
      </w:pPr>
    </w:p>
    <w:p w14:paraId="2C7F83D4" w14:textId="77777777" w:rsidR="008406BB" w:rsidRPr="001679AC" w:rsidRDefault="008406BB" w:rsidP="008406BB">
      <w:pPr>
        <w:rPr>
          <w:rFonts w:cs="David"/>
          <w:rtl/>
        </w:rPr>
      </w:pPr>
    </w:p>
    <w:p w14:paraId="32F139D4" w14:textId="77777777" w:rsidR="008406BB" w:rsidRPr="001679AC" w:rsidRDefault="008406BB" w:rsidP="008406BB">
      <w:pPr>
        <w:rPr>
          <w:rFonts w:cs="David"/>
          <w:b/>
          <w:bCs/>
          <w:u w:val="single"/>
          <w:rtl/>
        </w:rPr>
      </w:pPr>
      <w:r w:rsidRPr="001679AC">
        <w:rPr>
          <w:rFonts w:cs="David"/>
          <w:rtl/>
        </w:rPr>
        <w:br w:type="page"/>
      </w:r>
      <w:r w:rsidRPr="001679AC">
        <w:rPr>
          <w:rFonts w:cs="David" w:hint="cs"/>
          <w:b/>
          <w:bCs/>
          <w:u w:val="single"/>
          <w:rtl/>
        </w:rPr>
        <w:t>חלק ב'</w:t>
      </w:r>
    </w:p>
    <w:p w14:paraId="6B443D60" w14:textId="77777777" w:rsidR="008406BB" w:rsidRPr="001679AC" w:rsidRDefault="008406BB" w:rsidP="008406BB">
      <w:pPr>
        <w:rPr>
          <w:rFonts w:cs="David"/>
          <w:rtl/>
        </w:rPr>
      </w:pPr>
    </w:p>
    <w:p w14:paraId="33F37107" w14:textId="77777777" w:rsidR="008406BB" w:rsidRPr="001679AC" w:rsidRDefault="008406BB" w:rsidP="008406BB">
      <w:pPr>
        <w:rPr>
          <w:rFonts w:cs="David"/>
          <w:rtl/>
        </w:rPr>
      </w:pPr>
      <w:r w:rsidRPr="001679AC">
        <w:rPr>
          <w:rFonts w:cs="David" w:hint="cs"/>
          <w:rtl/>
        </w:rPr>
        <w:t>התחייבות זו תיחתם על ידי כל קבלן משנה שמיועד לספק חלק מהשירותים עבור המציע</w:t>
      </w:r>
    </w:p>
    <w:p w14:paraId="1D43FBC7" w14:textId="77777777" w:rsidR="008406BB" w:rsidRPr="001679AC" w:rsidRDefault="008406BB" w:rsidP="008406BB">
      <w:pPr>
        <w:rPr>
          <w:rFonts w:cs="David"/>
          <w:rtl/>
        </w:rPr>
      </w:pPr>
    </w:p>
    <w:p w14:paraId="541EB9CA" w14:textId="77777777" w:rsidR="008406BB" w:rsidRPr="001679AC" w:rsidRDefault="008406BB" w:rsidP="008406BB">
      <w:pPr>
        <w:rPr>
          <w:rFonts w:cs="David"/>
          <w:rtl/>
        </w:rPr>
      </w:pPr>
      <w:r w:rsidRPr="001679AC">
        <w:rPr>
          <w:rFonts w:cs="David" w:hint="cs"/>
          <w:rtl/>
        </w:rPr>
        <w:t>לכבוד</w:t>
      </w:r>
    </w:p>
    <w:p w14:paraId="39CA5293" w14:textId="77777777" w:rsidR="008406BB" w:rsidRPr="001679AC" w:rsidRDefault="008406BB" w:rsidP="008406BB">
      <w:pPr>
        <w:rPr>
          <w:rFonts w:cs="David"/>
          <w:rtl/>
        </w:rPr>
      </w:pPr>
      <w:r w:rsidRPr="001679AC">
        <w:rPr>
          <w:rFonts w:cs="David" w:hint="cs"/>
          <w:rtl/>
        </w:rPr>
        <w:t>מינהל הרכש הממשלתי</w:t>
      </w:r>
    </w:p>
    <w:p w14:paraId="21CEA33A" w14:textId="77777777" w:rsidR="008406BB" w:rsidRPr="001679AC" w:rsidRDefault="008406BB" w:rsidP="008406BB">
      <w:pPr>
        <w:rPr>
          <w:rFonts w:cs="David"/>
          <w:rtl/>
        </w:rPr>
      </w:pPr>
      <w:r w:rsidRPr="001679AC">
        <w:rPr>
          <w:rFonts w:cs="David" w:hint="cs"/>
          <w:rtl/>
        </w:rPr>
        <w:t>החשב הכללי</w:t>
      </w:r>
    </w:p>
    <w:p w14:paraId="0F58A909" w14:textId="77777777" w:rsidR="008406BB" w:rsidRPr="001679AC" w:rsidRDefault="008406BB" w:rsidP="008406BB">
      <w:pPr>
        <w:rPr>
          <w:rFonts w:cs="David"/>
          <w:rtl/>
        </w:rPr>
      </w:pPr>
      <w:r w:rsidRPr="001679AC">
        <w:rPr>
          <w:rFonts w:cs="David" w:hint="cs"/>
          <w:rtl/>
        </w:rPr>
        <w:t>משרד האוצר</w:t>
      </w:r>
    </w:p>
    <w:p w14:paraId="57598440" w14:textId="77777777" w:rsidR="008406BB" w:rsidRPr="001679AC" w:rsidRDefault="008406BB" w:rsidP="008406BB">
      <w:pPr>
        <w:rPr>
          <w:rFonts w:cs="David"/>
          <w:rtl/>
        </w:rPr>
      </w:pPr>
    </w:p>
    <w:p w14:paraId="20337E1E" w14:textId="77777777" w:rsidR="008406BB" w:rsidRPr="001679AC" w:rsidRDefault="008406BB" w:rsidP="008406BB">
      <w:pPr>
        <w:jc w:val="center"/>
        <w:rPr>
          <w:rFonts w:cs="David"/>
          <w:b/>
          <w:bCs/>
          <w:rtl/>
        </w:rPr>
      </w:pPr>
      <w:r w:rsidRPr="001679AC">
        <w:rPr>
          <w:rFonts w:cs="David" w:hint="cs"/>
          <w:b/>
          <w:bCs/>
          <w:rtl/>
        </w:rPr>
        <w:t>תצהיר התחייבות קבלן משנה לסל ____</w:t>
      </w:r>
    </w:p>
    <w:p w14:paraId="727A09D4" w14:textId="77777777" w:rsidR="008406BB" w:rsidRPr="001679AC" w:rsidRDefault="008406BB" w:rsidP="008406BB">
      <w:pPr>
        <w:jc w:val="center"/>
        <w:rPr>
          <w:rFonts w:cs="David"/>
          <w:rtl/>
        </w:rPr>
      </w:pPr>
      <w:r w:rsidRPr="001679AC">
        <w:rPr>
          <w:rFonts w:cs="David" w:hint="cs"/>
          <w:rtl/>
        </w:rPr>
        <w:t>[יש למלא את מספר הסל. יש למלא את הנספח עבור כל סל]</w:t>
      </w:r>
    </w:p>
    <w:p w14:paraId="4ED80E6A" w14:textId="77777777" w:rsidR="008406BB" w:rsidRPr="001679AC" w:rsidRDefault="008406BB" w:rsidP="008406BB">
      <w:pPr>
        <w:rPr>
          <w:rFonts w:cs="David"/>
          <w:rtl/>
        </w:rPr>
      </w:pPr>
    </w:p>
    <w:p w14:paraId="51ADD0D9" w14:textId="77777777" w:rsidR="008406BB" w:rsidRPr="001679AC" w:rsidRDefault="008406BB" w:rsidP="008406BB">
      <w:pPr>
        <w:spacing w:line="360" w:lineRule="auto"/>
        <w:jc w:val="both"/>
        <w:rPr>
          <w:rFonts w:cs="David"/>
          <w:rtl/>
        </w:rPr>
      </w:pPr>
      <w:r w:rsidRPr="001679AC">
        <w:rPr>
          <w:rFonts w:cs="David"/>
          <w:rtl/>
        </w:rPr>
        <w:t>א</w:t>
      </w:r>
      <w:r w:rsidRPr="001679AC">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1431F498" w14:textId="77777777" w:rsidR="008406BB" w:rsidRPr="001679AC" w:rsidRDefault="008406BB" w:rsidP="008406BB">
      <w:pPr>
        <w:spacing w:line="360" w:lineRule="auto"/>
        <w:rPr>
          <w:rFonts w:cs="David"/>
          <w:rtl/>
        </w:rPr>
      </w:pPr>
    </w:p>
    <w:p w14:paraId="5B8123F0" w14:textId="77777777" w:rsidR="008406BB" w:rsidRPr="001679AC" w:rsidRDefault="008406BB" w:rsidP="00D27309">
      <w:pPr>
        <w:spacing w:line="360" w:lineRule="auto"/>
        <w:jc w:val="both"/>
        <w:rPr>
          <w:rFonts w:cs="David"/>
          <w:rtl/>
        </w:rPr>
      </w:pPr>
      <w:r w:rsidRPr="001679AC">
        <w:rPr>
          <w:rFonts w:cs="David"/>
          <w:rtl/>
        </w:rPr>
        <w:t>ה</w:t>
      </w:r>
      <w:r w:rsidRPr="001679AC">
        <w:rPr>
          <w:rFonts w:cs="David" w:hint="cs"/>
          <w:rtl/>
        </w:rPr>
        <w:t>נני נותן תצהיר זה בשם ___________________ (להלן: "</w:t>
      </w:r>
      <w:r w:rsidRPr="001679AC">
        <w:rPr>
          <w:rFonts w:cs="David" w:hint="cs"/>
          <w:b/>
          <w:bCs/>
          <w:rtl/>
        </w:rPr>
        <w:t>קבלן המשנה</w:t>
      </w:r>
      <w:r w:rsidRPr="001679AC">
        <w:rPr>
          <w:rFonts w:cs="David" w:hint="cs"/>
          <w:rtl/>
        </w:rPr>
        <w:t>") המיועד להיות קבלן משנה של __________________ [למלא את שם המציע] (להלן: "</w:t>
      </w:r>
      <w:r w:rsidRPr="001679AC">
        <w:rPr>
          <w:rFonts w:cs="David" w:hint="cs"/>
          <w:b/>
          <w:bCs/>
          <w:rtl/>
        </w:rPr>
        <w:t>המציע</w:t>
      </w:r>
      <w:r w:rsidRPr="001679AC">
        <w:rPr>
          <w:rFonts w:cs="David" w:hint="cs"/>
          <w:rtl/>
        </w:rPr>
        <w:t xml:space="preserve">"), לסל __ [למלא את מספר הסל] במכרז </w:t>
      </w:r>
      <w:r w:rsidRPr="001679AC">
        <w:rPr>
          <w:rFonts w:cs="David"/>
          <w:rtl/>
        </w:rPr>
        <w:t>מרכזי</w:t>
      </w:r>
      <w:r w:rsidRPr="001679AC">
        <w:rPr>
          <w:rFonts w:cs="David" w:hint="cs"/>
          <w:rtl/>
        </w:rPr>
        <w:t xml:space="preserve"> </w:t>
      </w:r>
      <w:r w:rsidR="00D27309" w:rsidRPr="001679AC">
        <w:rPr>
          <w:rFonts w:cs="David" w:hint="cs"/>
          <w:rtl/>
        </w:rPr>
        <w:t xml:space="preserve"> 09-2018</w:t>
      </w:r>
      <w:r w:rsidRPr="001679AC">
        <w:rPr>
          <w:rFonts w:cs="David" w:hint="cs"/>
          <w:rtl/>
        </w:rPr>
        <w:t xml:space="preserve"> </w:t>
      </w:r>
      <w:r w:rsidR="00D27309" w:rsidRPr="001679AC">
        <w:rPr>
          <w:rFonts w:cs="David" w:hint="cs"/>
          <w:rtl/>
        </w:rPr>
        <w:t xml:space="preserve">לקבלת שירותי ייעוץ ופיתוח קורסים ללמידה מקוונת עבור </w:t>
      </w:r>
      <w:r w:rsidRPr="001679AC">
        <w:rPr>
          <w:rFonts w:cs="David"/>
          <w:rtl/>
        </w:rPr>
        <w:t>משרדי הממשלה</w:t>
      </w:r>
      <w:r w:rsidRPr="001679AC">
        <w:rPr>
          <w:rFonts w:cs="David" w:hint="cs"/>
          <w:rtl/>
        </w:rPr>
        <w:t xml:space="preserve"> (להלן: "</w:t>
      </w:r>
      <w:r w:rsidRPr="001679AC">
        <w:rPr>
          <w:rFonts w:cs="David" w:hint="cs"/>
          <w:b/>
          <w:bCs/>
          <w:rtl/>
        </w:rPr>
        <w:t>המכרז</w:t>
      </w:r>
      <w:r w:rsidRPr="001679AC">
        <w:rPr>
          <w:rFonts w:cs="David" w:hint="cs"/>
          <w:rtl/>
        </w:rPr>
        <w:t xml:space="preserve">"). </w:t>
      </w:r>
    </w:p>
    <w:p w14:paraId="044C9B49" w14:textId="77777777" w:rsidR="008406BB" w:rsidRPr="001679AC" w:rsidRDefault="008406BB" w:rsidP="008406BB">
      <w:pPr>
        <w:spacing w:line="360" w:lineRule="auto"/>
        <w:rPr>
          <w:rFonts w:cs="David"/>
          <w:rtl/>
        </w:rPr>
      </w:pPr>
      <w:r w:rsidRPr="001679AC">
        <w:rPr>
          <w:rFonts w:cs="David" w:hint="cs"/>
          <w:rtl/>
        </w:rPr>
        <w:t xml:space="preserve">תפקידי אצל קבלן המשנה הוא _______________ </w:t>
      </w:r>
      <w:r w:rsidRPr="001679AC">
        <w:rPr>
          <w:rFonts w:cs="David"/>
          <w:rtl/>
        </w:rPr>
        <w:t xml:space="preserve">. </w:t>
      </w:r>
    </w:p>
    <w:p w14:paraId="09EE04FB" w14:textId="77777777" w:rsidR="008406BB" w:rsidRPr="001679AC" w:rsidRDefault="008406BB" w:rsidP="008406BB">
      <w:pPr>
        <w:spacing w:line="360" w:lineRule="auto"/>
        <w:rPr>
          <w:rFonts w:cs="David"/>
          <w:rtl/>
        </w:rPr>
      </w:pPr>
      <w:r w:rsidRPr="001679AC">
        <w:rPr>
          <w:rFonts w:cs="David" w:hint="cs"/>
          <w:rtl/>
        </w:rPr>
        <w:t>אני מצהיר כי הנני מוסמך לתת תצהיר זה בשם קבלן המשנה.</w:t>
      </w:r>
    </w:p>
    <w:p w14:paraId="0B41D346" w14:textId="77777777" w:rsidR="008406BB" w:rsidRPr="001679AC" w:rsidRDefault="008406BB" w:rsidP="00F64B81">
      <w:pPr>
        <w:spacing w:line="360" w:lineRule="auto"/>
        <w:rPr>
          <w:rFonts w:cs="David"/>
          <w:rtl/>
        </w:rPr>
      </w:pPr>
      <w:r w:rsidRPr="001679AC">
        <w:rPr>
          <w:rFonts w:cs="David" w:hint="cs"/>
          <w:rtl/>
        </w:rPr>
        <w:t>האמור בלשון רבים נאמר בשמי ובשם קבלן המשנה.</w:t>
      </w:r>
    </w:p>
    <w:p w14:paraId="7752DFD8" w14:textId="77777777" w:rsidR="008406BB" w:rsidRPr="001679AC" w:rsidRDefault="008406BB" w:rsidP="00872D63">
      <w:pPr>
        <w:pStyle w:val="1-2"/>
        <w:rPr>
          <w:rtl/>
        </w:rPr>
      </w:pPr>
      <w:r w:rsidRPr="001679AC">
        <w:rPr>
          <w:rFonts w:hint="cs"/>
          <w:rtl/>
        </w:rPr>
        <w:t>באם יזכה המציע במכרז, אנו מתחייבים לשמש כקבלן משנה של המציע.</w:t>
      </w:r>
    </w:p>
    <w:p w14:paraId="4162633F" w14:textId="77777777" w:rsidR="008406BB" w:rsidRPr="001679AC" w:rsidRDefault="008406BB" w:rsidP="00872D63">
      <w:pPr>
        <w:pStyle w:val="1-2"/>
        <w:rPr>
          <w:rtl/>
        </w:rPr>
      </w:pPr>
      <w:r w:rsidRPr="001679AC">
        <w:rPr>
          <w:rFonts w:hint="eastAsia"/>
          <w:rtl/>
        </w:rPr>
        <w:t>כקבלן</w:t>
      </w:r>
      <w:r w:rsidRPr="001679AC">
        <w:rPr>
          <w:rtl/>
        </w:rPr>
        <w:t xml:space="preserve"> </w:t>
      </w:r>
      <w:r w:rsidRPr="001679AC">
        <w:rPr>
          <w:rFonts w:hint="eastAsia"/>
          <w:rtl/>
        </w:rPr>
        <w:t>משנה</w:t>
      </w:r>
      <w:r w:rsidRPr="001679AC">
        <w:rPr>
          <w:rtl/>
        </w:rPr>
        <w:t xml:space="preserve"> </w:t>
      </w:r>
      <w:r w:rsidRPr="001679AC">
        <w:rPr>
          <w:rFonts w:hint="cs"/>
          <w:rtl/>
        </w:rPr>
        <w:t>נ</w:t>
      </w:r>
      <w:r w:rsidRPr="001679AC">
        <w:rPr>
          <w:rFonts w:hint="eastAsia"/>
          <w:rtl/>
        </w:rPr>
        <w:t>בצע</w:t>
      </w:r>
      <w:r w:rsidRPr="001679AC">
        <w:rPr>
          <w:rtl/>
        </w:rPr>
        <w:t>: _____________________________________________</w:t>
      </w:r>
    </w:p>
    <w:p w14:paraId="76863270" w14:textId="4B2B1A1E" w:rsidR="008406BB" w:rsidRPr="001679AC" w:rsidRDefault="008406BB" w:rsidP="005109D3">
      <w:pPr>
        <w:pStyle w:val="1-2"/>
        <w:rPr>
          <w:rtl/>
        </w:rPr>
      </w:pPr>
      <w:r w:rsidRPr="001679AC">
        <w:rPr>
          <w:rFonts w:hint="cs"/>
          <w:rtl/>
        </w:rPr>
        <w:t>קראנו, הבנו ואנו מסכימים לכל האמור, הנדרש והמפורט במסמכי המכרז, לרבות הסכם ההתקשרות עם המציע, ואנו מתחייבים שאם יזכה המציע במכרז, אנו נמלא אחר כל התנאים ודרישות המכרז אשר סופקו ע"י המציע, בתחום קבלנות המשנה עליו התחייבנו, וזאת בדייקנות, ביעילות, במומחיות ובמיומנות, לשביעות רצון עורך המכרז, ובמועדים אשר ייקבעו על ידו, והכול בכפוף להוראות המכרז.</w:t>
      </w:r>
    </w:p>
    <w:p w14:paraId="1549E8A1" w14:textId="77777777" w:rsidR="008406BB" w:rsidRPr="001679AC" w:rsidRDefault="008406BB" w:rsidP="00872D63">
      <w:pPr>
        <w:pStyle w:val="1-2"/>
        <w:rPr>
          <w:rtl/>
        </w:rPr>
      </w:pPr>
      <w:r w:rsidRPr="001679AC">
        <w:rPr>
          <w:rFonts w:hint="cs"/>
          <w:rtl/>
        </w:rPr>
        <w:t>אין</w:t>
      </w:r>
      <w:r w:rsidRPr="001679AC">
        <w:rPr>
          <w:rtl/>
        </w:rPr>
        <w:t xml:space="preserve"> ניגוד עניינים עסקי או איש</w:t>
      </w:r>
      <w:r w:rsidRPr="001679AC">
        <w:rPr>
          <w:rFonts w:hint="eastAsia"/>
          <w:rtl/>
        </w:rPr>
        <w:t>י</w:t>
      </w:r>
      <w:r w:rsidRPr="001679AC">
        <w:rPr>
          <w:rtl/>
        </w:rPr>
        <w:t xml:space="preserve"> </w:t>
      </w:r>
      <w:r w:rsidRPr="001679AC">
        <w:rPr>
          <w:rFonts w:hint="cs"/>
          <w:rtl/>
        </w:rPr>
        <w:t>של קבלן המשנה או של עובדיו</w:t>
      </w:r>
      <w:r w:rsidRPr="001679AC">
        <w:rPr>
          <w:rtl/>
        </w:rPr>
        <w:t xml:space="preserve">, </w:t>
      </w:r>
      <w:r w:rsidRPr="001679AC">
        <w:rPr>
          <w:rFonts w:hint="cs"/>
          <w:rtl/>
        </w:rPr>
        <w:t xml:space="preserve">בביצוע השירותים על פי הצעת המציע, אין </w:t>
      </w:r>
      <w:r w:rsidRPr="001679AC">
        <w:rPr>
          <w:rtl/>
        </w:rPr>
        <w:t xml:space="preserve">כל עניין כלכלי או אחר </w:t>
      </w:r>
      <w:r w:rsidRPr="001679AC">
        <w:rPr>
          <w:rFonts w:hint="eastAsia"/>
          <w:rtl/>
        </w:rPr>
        <w:t>העלול</w:t>
      </w:r>
      <w:r w:rsidRPr="001679AC">
        <w:rPr>
          <w:rtl/>
        </w:rPr>
        <w:t xml:space="preserve"> לעמוד בניגוד עניינים או בחשש לניגוד עניינים עם </w:t>
      </w:r>
      <w:r w:rsidRPr="001679AC">
        <w:rPr>
          <w:rFonts w:hint="cs"/>
          <w:rtl/>
        </w:rPr>
        <w:t>ביצוע השירותים</w:t>
      </w:r>
      <w:r w:rsidRPr="001679AC">
        <w:rPr>
          <w:rtl/>
        </w:rPr>
        <w:t xml:space="preserve">. </w:t>
      </w:r>
      <w:r w:rsidRPr="001679AC">
        <w:rPr>
          <w:rFonts w:hint="eastAsia"/>
          <w:rtl/>
        </w:rPr>
        <w:t>אנ</w:t>
      </w:r>
      <w:r w:rsidRPr="001679AC">
        <w:rPr>
          <w:rFonts w:hint="cs"/>
          <w:rtl/>
        </w:rPr>
        <w:t>ו</w:t>
      </w:r>
      <w:r w:rsidRPr="001679AC">
        <w:rPr>
          <w:rtl/>
        </w:rPr>
        <w:t xml:space="preserve"> מתחייב</w:t>
      </w:r>
      <w:r w:rsidRPr="001679AC">
        <w:rPr>
          <w:rFonts w:hint="cs"/>
          <w:rtl/>
        </w:rPr>
        <w:t>ים</w:t>
      </w:r>
      <w:r w:rsidRPr="001679AC">
        <w:rPr>
          <w:rtl/>
        </w:rPr>
        <w:t xml:space="preserve"> עוד, כי אם במהלך </w:t>
      </w:r>
      <w:r w:rsidRPr="001679AC">
        <w:rPr>
          <w:rFonts w:hint="cs"/>
          <w:rtl/>
        </w:rPr>
        <w:t>העבודה</w:t>
      </w:r>
      <w:r w:rsidRPr="001679AC">
        <w:rPr>
          <w:rtl/>
        </w:rPr>
        <w:t xml:space="preserve"> כאמור, </w:t>
      </w:r>
      <w:r w:rsidRPr="001679AC">
        <w:rPr>
          <w:rFonts w:hint="eastAsia"/>
          <w:rtl/>
        </w:rPr>
        <w:t>יובא</w:t>
      </w:r>
      <w:r w:rsidRPr="001679AC">
        <w:rPr>
          <w:rtl/>
        </w:rPr>
        <w:t xml:space="preserve"> לידיעת</w:t>
      </w:r>
      <w:r w:rsidRPr="001679AC">
        <w:rPr>
          <w:rFonts w:hint="cs"/>
          <w:rtl/>
        </w:rPr>
        <w:t>נו</w:t>
      </w:r>
      <w:r w:rsidRPr="001679AC">
        <w:rPr>
          <w:rtl/>
        </w:rPr>
        <w:t xml:space="preserve"> ניגוד עניינים כאמור, או </w:t>
      </w:r>
      <w:r w:rsidRPr="001679AC">
        <w:rPr>
          <w:rFonts w:hint="cs"/>
          <w:rtl/>
        </w:rPr>
        <w:t xml:space="preserve">דבר העלול </w:t>
      </w:r>
      <w:r w:rsidRPr="001679AC">
        <w:rPr>
          <w:rtl/>
        </w:rPr>
        <w:t>ליצור חשש לניגו</w:t>
      </w:r>
      <w:r w:rsidRPr="001679AC">
        <w:rPr>
          <w:rFonts w:hint="eastAsia"/>
          <w:rtl/>
        </w:rPr>
        <w:t>ד</w:t>
      </w:r>
      <w:r w:rsidRPr="001679AC">
        <w:rPr>
          <w:rtl/>
        </w:rPr>
        <w:t xml:space="preserve"> עניינים כזה, </w:t>
      </w:r>
      <w:r w:rsidRPr="001679AC">
        <w:rPr>
          <w:rFonts w:hint="cs"/>
          <w:rtl/>
        </w:rPr>
        <w:t>נ</w:t>
      </w:r>
      <w:r w:rsidRPr="001679AC">
        <w:rPr>
          <w:rtl/>
        </w:rPr>
        <w:t xml:space="preserve">ודיע </w:t>
      </w:r>
      <w:r w:rsidRPr="001679AC">
        <w:rPr>
          <w:rFonts w:hint="cs"/>
          <w:rtl/>
        </w:rPr>
        <w:t xml:space="preserve">לכם </w:t>
      </w:r>
      <w:r w:rsidRPr="001679AC">
        <w:rPr>
          <w:rtl/>
        </w:rPr>
        <w:t>עליו ללא דיחוי.</w:t>
      </w:r>
    </w:p>
    <w:p w14:paraId="4F6E185E" w14:textId="77777777" w:rsidR="008406BB" w:rsidRPr="001679AC" w:rsidRDefault="008406BB" w:rsidP="00872D63">
      <w:pPr>
        <w:pStyle w:val="1-2"/>
        <w:rPr>
          <w:rtl/>
        </w:rPr>
      </w:pPr>
      <w:r w:rsidRPr="001679AC">
        <w:rPr>
          <w:rFonts w:hint="cs"/>
          <w:rtl/>
        </w:rPr>
        <w:t>התחייבות לשמירה על סודיות:</w:t>
      </w:r>
    </w:p>
    <w:p w14:paraId="4DA9AA9C" w14:textId="77777777" w:rsidR="008406BB" w:rsidRPr="001679AC" w:rsidRDefault="008406BB" w:rsidP="00872D63">
      <w:pPr>
        <w:pStyle w:val="1-6"/>
        <w:rPr>
          <w:rtl/>
        </w:rPr>
      </w:pPr>
      <w:bookmarkStart w:id="542" w:name="_Toc523411619"/>
      <w:r w:rsidRPr="001679AC">
        <w:rPr>
          <w:rFonts w:hint="cs"/>
          <w:rtl/>
        </w:rPr>
        <w:t>הנני מתחייב לחתום על התחייבות לשמירת סודיות המפורטת להלן:</w:t>
      </w:r>
      <w:bookmarkEnd w:id="542"/>
    </w:p>
    <w:p w14:paraId="0103020F" w14:textId="77777777" w:rsidR="008406BB" w:rsidRPr="00872D63" w:rsidRDefault="008406BB" w:rsidP="00872D63">
      <w:pPr>
        <w:pStyle w:val="1-6"/>
        <w:rPr>
          <w:b/>
          <w:bCs/>
          <w:rtl/>
        </w:rPr>
      </w:pPr>
      <w:bookmarkStart w:id="543" w:name="_Toc523411620"/>
      <w:r w:rsidRPr="00872D63">
        <w:rPr>
          <w:rFonts w:hint="eastAsia"/>
          <w:b/>
          <w:bCs/>
          <w:rtl/>
        </w:rPr>
        <w:t>התחייבות</w:t>
      </w:r>
      <w:r w:rsidRPr="00872D63">
        <w:rPr>
          <w:b/>
          <w:bCs/>
          <w:rtl/>
        </w:rPr>
        <w:t xml:space="preserve"> </w:t>
      </w:r>
      <w:r w:rsidRPr="00872D63">
        <w:rPr>
          <w:rFonts w:hint="eastAsia"/>
          <w:b/>
          <w:bCs/>
          <w:rtl/>
        </w:rPr>
        <w:t>לשמירה</w:t>
      </w:r>
      <w:r w:rsidRPr="00872D63">
        <w:rPr>
          <w:b/>
          <w:bCs/>
          <w:rtl/>
        </w:rPr>
        <w:t xml:space="preserve"> </w:t>
      </w:r>
      <w:r w:rsidRPr="00872D63">
        <w:rPr>
          <w:rFonts w:hint="eastAsia"/>
          <w:b/>
          <w:bCs/>
          <w:rtl/>
        </w:rPr>
        <w:t>על</w:t>
      </w:r>
      <w:r w:rsidRPr="00872D63">
        <w:rPr>
          <w:b/>
          <w:bCs/>
          <w:rtl/>
        </w:rPr>
        <w:t xml:space="preserve"> </w:t>
      </w:r>
      <w:r w:rsidRPr="00872D63">
        <w:rPr>
          <w:rFonts w:hint="eastAsia"/>
          <w:b/>
          <w:bCs/>
          <w:rtl/>
        </w:rPr>
        <w:t>סודיות</w:t>
      </w:r>
      <w:bookmarkEnd w:id="543"/>
    </w:p>
    <w:p w14:paraId="6B72B5B0" w14:textId="77777777" w:rsidR="008406BB" w:rsidRPr="001679AC" w:rsidRDefault="008406BB" w:rsidP="00872D63">
      <w:pPr>
        <w:pStyle w:val="1-6"/>
        <w:rPr>
          <w:rtl/>
        </w:rPr>
      </w:pPr>
      <w:bookmarkStart w:id="544" w:name="_Toc523411621"/>
      <w:r w:rsidRPr="001679AC">
        <w:rPr>
          <w:b/>
          <w:bCs/>
          <w:rtl/>
        </w:rPr>
        <w:t>הואיל</w:t>
      </w:r>
      <w:r w:rsidRPr="001679AC">
        <w:rPr>
          <w:rtl/>
        </w:rPr>
        <w:tab/>
      </w:r>
      <w:r w:rsidRPr="001679AC">
        <w:rPr>
          <w:rFonts w:hint="cs"/>
          <w:rtl/>
        </w:rPr>
        <w:t>ועורך המכרז/המזמין מתכוון לרכוש שירותים כמפורט במכרז;</w:t>
      </w:r>
      <w:bookmarkEnd w:id="544"/>
      <w:r w:rsidRPr="001679AC">
        <w:rPr>
          <w:rFonts w:hint="cs"/>
          <w:rtl/>
        </w:rPr>
        <w:t xml:space="preserve"> </w:t>
      </w:r>
    </w:p>
    <w:p w14:paraId="2AB122A4" w14:textId="77777777" w:rsidR="008406BB" w:rsidRPr="001679AC" w:rsidRDefault="008406BB" w:rsidP="00872D63">
      <w:pPr>
        <w:pStyle w:val="1-6"/>
        <w:rPr>
          <w:u w:val="single"/>
          <w:rtl/>
        </w:rPr>
      </w:pPr>
      <w:bookmarkStart w:id="545" w:name="_Toc523411622"/>
      <w:r w:rsidRPr="001679AC">
        <w:rPr>
          <w:b/>
          <w:bCs/>
          <w:rtl/>
        </w:rPr>
        <w:t>והואיל</w:t>
      </w:r>
      <w:r w:rsidRPr="001679AC">
        <w:rPr>
          <w:rtl/>
        </w:rPr>
        <w:tab/>
      </w:r>
      <w:r w:rsidRPr="001679AC">
        <w:rPr>
          <w:rFonts w:hint="cs"/>
          <w:rtl/>
        </w:rPr>
        <w:t>ובאם יזכה המציע במכרז, ואנו נספק שירותי קבלנות משנה, אנו</w:t>
      </w:r>
      <w:r w:rsidRPr="001679AC">
        <w:rPr>
          <w:rtl/>
        </w:rPr>
        <w:t xml:space="preserve"> עשוי</w:t>
      </w:r>
      <w:r w:rsidRPr="001679AC">
        <w:rPr>
          <w:rFonts w:hint="cs"/>
          <w:rtl/>
        </w:rPr>
        <w:t>ים</w:t>
      </w:r>
      <w:r w:rsidRPr="001679AC">
        <w:rPr>
          <w:rtl/>
        </w:rPr>
        <w:t xml:space="preserve"> לה</w:t>
      </w:r>
      <w:r w:rsidRPr="001679AC">
        <w:rPr>
          <w:rFonts w:hint="cs"/>
          <w:rtl/>
        </w:rPr>
        <w:t>י</w:t>
      </w:r>
      <w:r w:rsidRPr="001679AC">
        <w:rPr>
          <w:rtl/>
        </w:rPr>
        <w:t xml:space="preserve">חשף לסודות </w:t>
      </w:r>
      <w:r w:rsidRPr="001679AC">
        <w:rPr>
          <w:rFonts w:hint="cs"/>
          <w:rtl/>
        </w:rPr>
        <w:t xml:space="preserve">מקצועיים </w:t>
      </w:r>
      <w:r w:rsidRPr="001679AC">
        <w:rPr>
          <w:rtl/>
        </w:rPr>
        <w:t>עליהם מעונ</w:t>
      </w:r>
      <w:r w:rsidRPr="001679AC">
        <w:rPr>
          <w:rFonts w:hint="cs"/>
          <w:rtl/>
        </w:rPr>
        <w:t>י</w:t>
      </w:r>
      <w:r w:rsidRPr="001679AC">
        <w:rPr>
          <w:rtl/>
        </w:rPr>
        <w:t>ינת מדינת ישראל להגן</w:t>
      </w:r>
      <w:r w:rsidRPr="001679AC">
        <w:rPr>
          <w:rFonts w:hint="cs"/>
          <w:rtl/>
        </w:rPr>
        <w:t>;</w:t>
      </w:r>
      <w:bookmarkEnd w:id="545"/>
    </w:p>
    <w:p w14:paraId="688ABCC6" w14:textId="77777777" w:rsidR="008406BB" w:rsidRPr="00872D63" w:rsidRDefault="008406BB" w:rsidP="00872D63">
      <w:pPr>
        <w:pStyle w:val="1-6"/>
        <w:rPr>
          <w:b/>
          <w:bCs/>
          <w:rtl/>
        </w:rPr>
      </w:pPr>
      <w:bookmarkStart w:id="546" w:name="_Toc471391813"/>
      <w:bookmarkStart w:id="547" w:name="_Toc523411623"/>
      <w:r w:rsidRPr="00872D63">
        <w:rPr>
          <w:b/>
          <w:bCs/>
          <w:rtl/>
        </w:rPr>
        <w:t xml:space="preserve">לפיכך הנני מתחייב, </w:t>
      </w:r>
      <w:r w:rsidRPr="00872D63">
        <w:rPr>
          <w:rFonts w:hint="eastAsia"/>
          <w:b/>
          <w:bCs/>
          <w:rtl/>
        </w:rPr>
        <w:t>בשמי</w:t>
      </w:r>
      <w:r w:rsidRPr="00872D63">
        <w:rPr>
          <w:b/>
          <w:bCs/>
          <w:rtl/>
        </w:rPr>
        <w:t>, כלפי מדינת ישראל כדלקמן:</w:t>
      </w:r>
      <w:bookmarkEnd w:id="546"/>
      <w:bookmarkEnd w:id="547"/>
    </w:p>
    <w:p w14:paraId="2D78F7E9" w14:textId="77777777" w:rsidR="008406BB" w:rsidRPr="001679AC" w:rsidRDefault="008406BB" w:rsidP="00872D63">
      <w:pPr>
        <w:pStyle w:val="1-6"/>
        <w:rPr>
          <w:rtl/>
        </w:rPr>
      </w:pPr>
      <w:bookmarkStart w:id="548" w:name="_Toc523411624"/>
      <w:r w:rsidRPr="001679AC">
        <w:rPr>
          <w:rtl/>
        </w:rPr>
        <w:t>בהתחייבות זו תהיה למונחים הבאים המשמעות המופיעה לצידם:</w:t>
      </w:r>
      <w:bookmarkEnd w:id="548"/>
    </w:p>
    <w:p w14:paraId="14CB626A" w14:textId="77777777" w:rsidR="008406BB" w:rsidRPr="001679AC" w:rsidRDefault="008406BB" w:rsidP="00872D63">
      <w:pPr>
        <w:pStyle w:val="1-6"/>
        <w:rPr>
          <w:rtl/>
        </w:rPr>
      </w:pPr>
      <w:bookmarkStart w:id="549" w:name="_Toc523411625"/>
      <w:r w:rsidRPr="001679AC">
        <w:rPr>
          <w:rtl/>
        </w:rPr>
        <w:t>"</w:t>
      </w:r>
      <w:r w:rsidRPr="001679AC">
        <w:rPr>
          <w:b/>
          <w:bCs/>
          <w:rtl/>
        </w:rPr>
        <w:t>השירותים</w:t>
      </w:r>
      <w:r w:rsidRPr="001679AC">
        <w:rPr>
          <w:rtl/>
        </w:rPr>
        <w:t>" - אספקת שירות סריקה ומפתוח, בהתאם למפורט במכרז.</w:t>
      </w:r>
      <w:bookmarkEnd w:id="549"/>
      <w:r w:rsidRPr="001679AC">
        <w:rPr>
          <w:rtl/>
        </w:rPr>
        <w:t xml:space="preserve">  </w:t>
      </w:r>
    </w:p>
    <w:p w14:paraId="598B3BE5" w14:textId="77777777" w:rsidR="008406BB" w:rsidRPr="001679AC" w:rsidRDefault="008406BB" w:rsidP="00872D63">
      <w:pPr>
        <w:pStyle w:val="1-6"/>
        <w:rPr>
          <w:rtl/>
        </w:rPr>
      </w:pPr>
      <w:bookmarkStart w:id="550" w:name="_Toc523411626"/>
      <w:r w:rsidRPr="001679AC">
        <w:rPr>
          <w:rtl/>
        </w:rPr>
        <w:t>"</w:t>
      </w:r>
      <w:r w:rsidRPr="001679AC">
        <w:rPr>
          <w:b/>
          <w:bCs/>
          <w:rtl/>
        </w:rPr>
        <w:t>מידע</w:t>
      </w:r>
      <w:r w:rsidRPr="001679AC">
        <w:rPr>
          <w:rtl/>
        </w:rPr>
        <w:t>" - כל מידע (</w:t>
      </w:r>
      <w:r w:rsidRPr="001679AC">
        <w:t>Information</w:t>
      </w:r>
      <w:r w:rsidRPr="001679AC">
        <w:rPr>
          <w:rtl/>
        </w:rPr>
        <w:t>), ידע (</w:t>
      </w:r>
      <w:r w:rsidRPr="001679AC">
        <w:t>Know-How</w:t>
      </w:r>
      <w:r w:rsidRPr="001679AC">
        <w:rPr>
          <w:rtl/>
        </w:rPr>
        <w:t>), ידיעה, מסמך, תכתובת, ת</w:t>
      </w:r>
      <w:r w:rsidRPr="001679AC">
        <w:rPr>
          <w:rFonts w:hint="cs"/>
          <w:rtl/>
        </w:rPr>
        <w:t>ו</w:t>
      </w:r>
      <w:r w:rsidRPr="001679AC">
        <w:rPr>
          <w:rtl/>
        </w:rPr>
        <w:t>כנית,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w:t>
      </w:r>
      <w:bookmarkEnd w:id="550"/>
    </w:p>
    <w:p w14:paraId="4D85B3A8" w14:textId="77777777" w:rsidR="008406BB" w:rsidRPr="001679AC" w:rsidRDefault="008406BB" w:rsidP="00872D63">
      <w:pPr>
        <w:pStyle w:val="1-6"/>
        <w:rPr>
          <w:rtl/>
        </w:rPr>
      </w:pPr>
      <w:bookmarkStart w:id="551" w:name="_Toc523411627"/>
      <w:r w:rsidRPr="001679AC">
        <w:rPr>
          <w:rtl/>
        </w:rPr>
        <w:t>"</w:t>
      </w:r>
      <w:r w:rsidRPr="001679AC">
        <w:rPr>
          <w:b/>
          <w:bCs/>
          <w:rtl/>
        </w:rPr>
        <w:t>סודות מקצועיים</w:t>
      </w:r>
      <w:r w:rsidRPr="001679AC">
        <w:rPr>
          <w:rtl/>
        </w:rPr>
        <w:t>" - כל מידע אשר יגיע לידי בקשר לאספקת השירותים, בין אם נתקבל במהלך מתן השירותים או לאחר מכן, לרבות ומבלי לפגוע בכלליות האמור לעיל: מידע אשר יימסר ע"י מדינת ישראל ו/או כל גורם אחר ו/או מי מטעמה.</w:t>
      </w:r>
      <w:bookmarkEnd w:id="551"/>
    </w:p>
    <w:p w14:paraId="1D4A0A5A" w14:textId="77777777" w:rsidR="008406BB" w:rsidRPr="001679AC" w:rsidRDefault="008406BB" w:rsidP="008406BB">
      <w:pPr>
        <w:tabs>
          <w:tab w:val="left" w:pos="8306"/>
        </w:tabs>
        <w:spacing w:after="60" w:line="360" w:lineRule="auto"/>
        <w:rPr>
          <w:rFonts w:ascii="David" w:hAnsi="David" w:cs="David"/>
          <w:b/>
          <w:bCs/>
          <w:u w:val="single"/>
          <w:rtl/>
        </w:rPr>
      </w:pPr>
      <w:r w:rsidRPr="001679AC">
        <w:rPr>
          <w:rFonts w:ascii="David" w:hAnsi="David" w:cs="David"/>
          <w:rtl/>
        </w:rPr>
        <w:t xml:space="preserve"> </w:t>
      </w:r>
      <w:r w:rsidRPr="001679AC">
        <w:rPr>
          <w:rFonts w:ascii="David" w:hAnsi="David" w:cs="David"/>
          <w:b/>
          <w:bCs/>
          <w:u w:val="single"/>
          <w:rtl/>
        </w:rPr>
        <w:t>שמירת סודיות</w:t>
      </w:r>
    </w:p>
    <w:p w14:paraId="3C7BDBC3" w14:textId="77777777" w:rsidR="008406BB" w:rsidRPr="001679AC" w:rsidRDefault="008406BB" w:rsidP="008406BB">
      <w:pPr>
        <w:numPr>
          <w:ilvl w:val="0"/>
          <w:numId w:val="64"/>
        </w:numPr>
        <w:tabs>
          <w:tab w:val="clear" w:pos="720"/>
          <w:tab w:val="num" w:pos="483"/>
        </w:tabs>
        <w:overflowPunct w:val="0"/>
        <w:autoSpaceDE w:val="0"/>
        <w:autoSpaceDN w:val="0"/>
        <w:adjustRightInd w:val="0"/>
        <w:spacing w:line="360" w:lineRule="auto"/>
        <w:ind w:left="483" w:right="0" w:hanging="425"/>
        <w:jc w:val="both"/>
        <w:textAlignment w:val="baseline"/>
        <w:rPr>
          <w:rFonts w:ascii="David" w:hAnsi="David" w:cs="David"/>
        </w:rPr>
      </w:pPr>
      <w:r w:rsidRPr="001679AC">
        <w:rPr>
          <w:rFonts w:ascii="David" w:hAnsi="David" w:cs="David"/>
          <w:rtl/>
        </w:rPr>
        <w:t xml:space="preserve">לשמור בסודיות מוחלטת ולא לגלות ו/או למסור לכל אדם ו/או גוף ו/או מוסד כלשהו כל מידע או סודות מקצועיים בקשר למתן השירותים המבוקשים. </w:t>
      </w:r>
    </w:p>
    <w:p w14:paraId="76AAA319" w14:textId="77777777" w:rsidR="008406BB" w:rsidRPr="001679AC" w:rsidRDefault="008406BB" w:rsidP="008406BB">
      <w:pPr>
        <w:numPr>
          <w:ilvl w:val="0"/>
          <w:numId w:val="64"/>
        </w:numPr>
        <w:tabs>
          <w:tab w:val="clear" w:pos="720"/>
          <w:tab w:val="num" w:pos="483"/>
        </w:tabs>
        <w:overflowPunct w:val="0"/>
        <w:autoSpaceDE w:val="0"/>
        <w:autoSpaceDN w:val="0"/>
        <w:adjustRightInd w:val="0"/>
        <w:spacing w:line="360" w:lineRule="auto"/>
        <w:ind w:left="483" w:right="0" w:hanging="425"/>
        <w:jc w:val="both"/>
        <w:textAlignment w:val="baseline"/>
        <w:rPr>
          <w:rFonts w:ascii="David" w:hAnsi="David" w:cs="David"/>
          <w:rtl/>
        </w:rPr>
      </w:pPr>
      <w:r w:rsidRPr="001679AC">
        <w:rPr>
          <w:rFonts w:ascii="David" w:hAnsi="David" w:cs="David"/>
          <w:rtl/>
        </w:rPr>
        <w:t xml:space="preserve">לא לאפשר לכל אדם או גוף ו/או מוסד כלשהו לקבל המידע ו/או הסודות המקצועיים כאמור, לא לפרסם, להעביר, להודיע, למסור או להביא לידיעת כל אדם את המידע ו/או הסודות המקצועיים בכל עניין מהעניינים המפורטים בכתב התחייבות זה. </w:t>
      </w:r>
    </w:p>
    <w:p w14:paraId="0B3FFF6E" w14:textId="77777777" w:rsidR="008406BB" w:rsidRPr="001679AC" w:rsidRDefault="008406BB" w:rsidP="008406BB">
      <w:pPr>
        <w:numPr>
          <w:ilvl w:val="0"/>
          <w:numId w:val="64"/>
        </w:numPr>
        <w:tabs>
          <w:tab w:val="clear" w:pos="720"/>
          <w:tab w:val="num" w:pos="483"/>
        </w:tabs>
        <w:overflowPunct w:val="0"/>
        <w:autoSpaceDE w:val="0"/>
        <w:autoSpaceDN w:val="0"/>
        <w:adjustRightInd w:val="0"/>
        <w:spacing w:line="360" w:lineRule="auto"/>
        <w:ind w:left="483" w:right="0" w:hanging="425"/>
        <w:jc w:val="both"/>
        <w:textAlignment w:val="baseline"/>
        <w:rPr>
          <w:rFonts w:ascii="David" w:hAnsi="David" w:cs="David"/>
          <w:rtl/>
        </w:rPr>
      </w:pPr>
      <w:r w:rsidRPr="001679AC">
        <w:rPr>
          <w:rFonts w:ascii="David" w:hAnsi="David" w:cs="David"/>
          <w:rtl/>
        </w:rPr>
        <w:t>לא לנצל ו/או לגרום ו/או לאפשר לאחרים לנצל, בכל דרך או אופן שהם, כל מידע ו/או סודות מקצועיים כמפורט בכתב התחייבות זה.</w:t>
      </w:r>
    </w:p>
    <w:p w14:paraId="3136D07D" w14:textId="77777777" w:rsidR="008406BB" w:rsidRPr="001679AC" w:rsidRDefault="008406BB" w:rsidP="008406BB">
      <w:pPr>
        <w:numPr>
          <w:ilvl w:val="0"/>
          <w:numId w:val="64"/>
        </w:numPr>
        <w:tabs>
          <w:tab w:val="clear" w:pos="720"/>
          <w:tab w:val="num" w:pos="483"/>
        </w:tabs>
        <w:overflowPunct w:val="0"/>
        <w:autoSpaceDE w:val="0"/>
        <w:autoSpaceDN w:val="0"/>
        <w:adjustRightInd w:val="0"/>
        <w:spacing w:line="360" w:lineRule="auto"/>
        <w:ind w:left="483" w:right="0" w:hanging="425"/>
        <w:jc w:val="both"/>
        <w:textAlignment w:val="baseline"/>
        <w:rPr>
          <w:rFonts w:ascii="David" w:hAnsi="David" w:cs="David"/>
          <w:rtl/>
        </w:rPr>
      </w:pPr>
      <w:r w:rsidRPr="001679AC">
        <w:rPr>
          <w:rFonts w:ascii="David" w:hAnsi="David" w:cs="David"/>
          <w:rtl/>
        </w:rPr>
        <w:t>ברור לי שעל העותקים של המידע ו/או הסודות המקצועיים כאמור, אשר התקבלו בכל דרך שהיא, יחולו כל הוראות כתב התחייבות זה.</w:t>
      </w:r>
    </w:p>
    <w:p w14:paraId="1EE927B9" w14:textId="77777777" w:rsidR="008406BB" w:rsidRPr="001679AC" w:rsidRDefault="008406BB" w:rsidP="008406BB">
      <w:pPr>
        <w:numPr>
          <w:ilvl w:val="0"/>
          <w:numId w:val="64"/>
        </w:numPr>
        <w:tabs>
          <w:tab w:val="clear" w:pos="720"/>
          <w:tab w:val="num" w:pos="483"/>
        </w:tabs>
        <w:overflowPunct w:val="0"/>
        <w:autoSpaceDE w:val="0"/>
        <w:autoSpaceDN w:val="0"/>
        <w:adjustRightInd w:val="0"/>
        <w:spacing w:line="360" w:lineRule="auto"/>
        <w:ind w:left="483" w:right="0" w:hanging="425"/>
        <w:jc w:val="both"/>
        <w:textAlignment w:val="baseline"/>
        <w:rPr>
          <w:rFonts w:ascii="David" w:hAnsi="David" w:cs="David"/>
          <w:rtl/>
        </w:rPr>
      </w:pPr>
      <w:r w:rsidRPr="001679AC">
        <w:rPr>
          <w:rFonts w:ascii="David" w:hAnsi="David" w:cs="David"/>
          <w:rtl/>
        </w:rPr>
        <w:t>לשמור בהקפדה את המידע ו/או הסודות המקצועיים ולנקוט בכל אמצעי הזהירות הנדרשים לשם מניעת אובדנם ו/או הגעתם לידי אחר/ים.</w:t>
      </w:r>
    </w:p>
    <w:p w14:paraId="71A5B5A7" w14:textId="77777777" w:rsidR="008406BB" w:rsidRPr="001679AC" w:rsidRDefault="008406BB" w:rsidP="008406BB">
      <w:pPr>
        <w:numPr>
          <w:ilvl w:val="0"/>
          <w:numId w:val="64"/>
        </w:numPr>
        <w:tabs>
          <w:tab w:val="clear" w:pos="720"/>
          <w:tab w:val="num" w:pos="483"/>
        </w:tabs>
        <w:overflowPunct w:val="0"/>
        <w:autoSpaceDE w:val="0"/>
        <w:autoSpaceDN w:val="0"/>
        <w:adjustRightInd w:val="0"/>
        <w:spacing w:line="360" w:lineRule="auto"/>
        <w:ind w:left="483" w:right="0" w:hanging="425"/>
        <w:jc w:val="both"/>
        <w:textAlignment w:val="baseline"/>
        <w:rPr>
          <w:rFonts w:ascii="David" w:hAnsi="David" w:cs="David"/>
        </w:rPr>
      </w:pPr>
      <w:r w:rsidRPr="001679AC">
        <w:rPr>
          <w:rFonts w:ascii="David" w:hAnsi="David" w:cs="David"/>
          <w:rtl/>
        </w:rPr>
        <w:t>לא לעשות כל שימוש במידע ו/או בסודות המקצועיים, בין בעצמנו ובין באמצעות אחרים, ולא להעביר ו/או למסור כל מידע ו/או סודות מקצועיים כאמור, לצד שלישי לכל מטרה ומכל סיבה שהיא. לא לפרסם המידע ו/או הסודות המקצועיים או חלקים מהם בדרך כלשהי.</w:t>
      </w:r>
    </w:p>
    <w:p w14:paraId="7D36B283" w14:textId="77777777" w:rsidR="008406BB" w:rsidRPr="001679AC" w:rsidRDefault="008406BB" w:rsidP="008406BB">
      <w:pPr>
        <w:numPr>
          <w:ilvl w:val="0"/>
          <w:numId w:val="64"/>
        </w:numPr>
        <w:tabs>
          <w:tab w:val="clear" w:pos="720"/>
          <w:tab w:val="num" w:pos="483"/>
        </w:tabs>
        <w:overflowPunct w:val="0"/>
        <w:autoSpaceDE w:val="0"/>
        <w:autoSpaceDN w:val="0"/>
        <w:adjustRightInd w:val="0"/>
        <w:spacing w:line="360" w:lineRule="auto"/>
        <w:ind w:left="483" w:right="0" w:hanging="425"/>
        <w:jc w:val="both"/>
        <w:textAlignment w:val="baseline"/>
        <w:rPr>
          <w:rFonts w:ascii="David" w:hAnsi="David" w:cs="David"/>
        </w:rPr>
      </w:pPr>
      <w:r w:rsidRPr="001679AC">
        <w:rPr>
          <w:rFonts w:ascii="David" w:hAnsi="David" w:cs="David"/>
          <w:rtl/>
        </w:rPr>
        <w:t>ברור לי כי האמור בכתב התחייבות זה יחול בעניין כל מידע ו/או סודות מקצועיים אשר היו בידיעתי, ו/או יהיו בידיעתי, בכל מועד ובכל זמן שהוא, ותקופת התחייבותי על פי כתב התחייבות זה  הינה בלתי מוגבלת.</w:t>
      </w:r>
    </w:p>
    <w:p w14:paraId="366B4CB1" w14:textId="77777777" w:rsidR="008406BB" w:rsidRPr="001679AC" w:rsidRDefault="008406BB" w:rsidP="008406BB">
      <w:pPr>
        <w:numPr>
          <w:ilvl w:val="0"/>
          <w:numId w:val="64"/>
        </w:numPr>
        <w:tabs>
          <w:tab w:val="clear" w:pos="720"/>
          <w:tab w:val="num" w:pos="483"/>
        </w:tabs>
        <w:overflowPunct w:val="0"/>
        <w:autoSpaceDE w:val="0"/>
        <w:autoSpaceDN w:val="0"/>
        <w:adjustRightInd w:val="0"/>
        <w:spacing w:line="360" w:lineRule="auto"/>
        <w:ind w:left="483" w:right="0" w:hanging="425"/>
        <w:jc w:val="both"/>
        <w:textAlignment w:val="baseline"/>
        <w:rPr>
          <w:rFonts w:ascii="David" w:hAnsi="David" w:cs="David"/>
          <w:rtl/>
        </w:rPr>
      </w:pPr>
      <w:r w:rsidRPr="001679AC">
        <w:rPr>
          <w:rFonts w:ascii="David" w:hAnsi="David" w:cs="David"/>
          <w:rtl/>
        </w:rPr>
        <w:t>הנני מצהירה ומתחייב כי לצורך שמירה על סודיות לא אפתח כלפי צד ג' בהליך משפטי או מעיין משפטי הקשור במשרד ללא תאום והודעה בכתב מראש.</w:t>
      </w:r>
    </w:p>
    <w:p w14:paraId="4D69FAF1" w14:textId="77777777" w:rsidR="008406BB" w:rsidRPr="001679AC" w:rsidRDefault="008406BB" w:rsidP="008406BB">
      <w:pPr>
        <w:numPr>
          <w:ilvl w:val="0"/>
          <w:numId w:val="64"/>
        </w:numPr>
        <w:tabs>
          <w:tab w:val="clear" w:pos="720"/>
          <w:tab w:val="num" w:pos="483"/>
        </w:tabs>
        <w:overflowPunct w:val="0"/>
        <w:autoSpaceDE w:val="0"/>
        <w:autoSpaceDN w:val="0"/>
        <w:adjustRightInd w:val="0"/>
        <w:spacing w:line="360" w:lineRule="auto"/>
        <w:ind w:left="483" w:right="0" w:hanging="425"/>
        <w:jc w:val="both"/>
        <w:textAlignment w:val="baseline"/>
        <w:rPr>
          <w:rFonts w:ascii="David" w:hAnsi="David" w:cs="David"/>
        </w:rPr>
      </w:pPr>
      <w:r w:rsidRPr="001679AC">
        <w:rPr>
          <w:rFonts w:ascii="David" w:hAnsi="David" w:cs="David"/>
          <w:rtl/>
        </w:rPr>
        <w:t>עם סיום קשרינו עמכם או לפי דרישתכם - יוחזר לכם כל מידע ו/או הסודות המקצועיים או חומר אחר בקשר עם המידע ו/או הסודות המקצועיים שימצא ברשותנו, לרבות, אך מבלי לגרוע בכלליות האמור לעיל, מסמכים מכל מין וסוג שהוא השייכים לכם ו/או הנוגעים ו/או מתייחסים לכם ו/או לגופים שבשליטתכם ו/או לעסקיכם.</w:t>
      </w:r>
    </w:p>
    <w:p w14:paraId="75CCC4D1" w14:textId="77777777" w:rsidR="008406BB" w:rsidRPr="001679AC" w:rsidRDefault="008406BB" w:rsidP="008406BB">
      <w:pPr>
        <w:numPr>
          <w:ilvl w:val="0"/>
          <w:numId w:val="64"/>
        </w:numPr>
        <w:tabs>
          <w:tab w:val="clear" w:pos="720"/>
          <w:tab w:val="num" w:pos="483"/>
        </w:tabs>
        <w:overflowPunct w:val="0"/>
        <w:autoSpaceDE w:val="0"/>
        <w:autoSpaceDN w:val="0"/>
        <w:adjustRightInd w:val="0"/>
        <w:spacing w:line="360" w:lineRule="auto"/>
        <w:ind w:left="483" w:right="0" w:hanging="425"/>
        <w:jc w:val="both"/>
        <w:textAlignment w:val="baseline"/>
        <w:rPr>
          <w:rFonts w:ascii="David" w:hAnsi="David" w:cs="David"/>
        </w:rPr>
      </w:pPr>
      <w:r w:rsidRPr="001679AC">
        <w:rPr>
          <w:rFonts w:ascii="David" w:hAnsi="David" w:cs="David"/>
          <w:rtl/>
        </w:rPr>
        <w:t>האמור בכתב התחייבות זה יחול בעניין כל מידע ו/או סודות מקצועיים אשר היו בידיעתנו, ו/או יהיו בידיעתנו, בכל מועד ובכל זמן שהוא, ותקופת התחייבויותינו על פי כתב התחייבות זה הינה בלתי מוגבלת.</w:t>
      </w:r>
    </w:p>
    <w:p w14:paraId="4BA77AE3" w14:textId="77777777" w:rsidR="008406BB" w:rsidRPr="001679AC" w:rsidRDefault="008406BB" w:rsidP="008406BB">
      <w:pPr>
        <w:numPr>
          <w:ilvl w:val="0"/>
          <w:numId w:val="64"/>
        </w:numPr>
        <w:tabs>
          <w:tab w:val="clear" w:pos="720"/>
          <w:tab w:val="num" w:pos="483"/>
        </w:tabs>
        <w:overflowPunct w:val="0"/>
        <w:autoSpaceDE w:val="0"/>
        <w:autoSpaceDN w:val="0"/>
        <w:adjustRightInd w:val="0"/>
        <w:spacing w:line="360" w:lineRule="auto"/>
        <w:ind w:left="483" w:right="0" w:hanging="425"/>
        <w:jc w:val="both"/>
        <w:textAlignment w:val="baseline"/>
        <w:rPr>
          <w:rFonts w:ascii="David" w:hAnsi="David" w:cs="David"/>
        </w:rPr>
      </w:pPr>
      <w:r w:rsidRPr="001679AC">
        <w:rPr>
          <w:rFonts w:ascii="David" w:hAnsi="David" w:cs="David"/>
          <w:rtl/>
        </w:rPr>
        <w:t>התחייבויות נוהליות נוספות:</w:t>
      </w:r>
    </w:p>
    <w:p w14:paraId="73224522" w14:textId="77777777" w:rsidR="008406BB" w:rsidRPr="001679AC" w:rsidRDefault="008406BB" w:rsidP="008406BB">
      <w:pPr>
        <w:keepLines/>
        <w:numPr>
          <w:ilvl w:val="0"/>
          <w:numId w:val="66"/>
        </w:numPr>
        <w:tabs>
          <w:tab w:val="clear" w:pos="720"/>
          <w:tab w:val="num" w:pos="1050"/>
          <w:tab w:val="left" w:pos="8306"/>
        </w:tabs>
        <w:autoSpaceDE w:val="0"/>
        <w:autoSpaceDN w:val="0"/>
        <w:adjustRightInd w:val="0"/>
        <w:spacing w:after="60" w:line="360" w:lineRule="auto"/>
        <w:ind w:left="1050" w:right="0" w:hanging="425"/>
        <w:jc w:val="both"/>
        <w:rPr>
          <w:rFonts w:ascii="David" w:hAnsi="David" w:cs="David"/>
        </w:rPr>
      </w:pPr>
      <w:r w:rsidRPr="001679AC">
        <w:rPr>
          <w:rFonts w:ascii="David" w:hAnsi="David" w:cs="David"/>
          <w:rtl/>
        </w:rPr>
        <w:t>הנחיות הביטחון שבנספח זה מחייבות את עובדי אשר ישתתפו בביצוע השירותים במישרין או בעקיפין.</w:t>
      </w:r>
    </w:p>
    <w:p w14:paraId="04C30E0F" w14:textId="77777777" w:rsidR="008406BB" w:rsidRPr="001679AC" w:rsidRDefault="008406BB" w:rsidP="008406BB">
      <w:pPr>
        <w:keepLines/>
        <w:numPr>
          <w:ilvl w:val="0"/>
          <w:numId w:val="66"/>
        </w:numPr>
        <w:tabs>
          <w:tab w:val="clear" w:pos="720"/>
          <w:tab w:val="num" w:pos="1050"/>
          <w:tab w:val="left" w:pos="8306"/>
        </w:tabs>
        <w:autoSpaceDE w:val="0"/>
        <w:autoSpaceDN w:val="0"/>
        <w:adjustRightInd w:val="0"/>
        <w:spacing w:after="60" w:line="360" w:lineRule="auto"/>
        <w:ind w:left="1050" w:right="0" w:hanging="425"/>
        <w:jc w:val="both"/>
        <w:rPr>
          <w:rFonts w:ascii="David" w:hAnsi="David" w:cs="David"/>
        </w:rPr>
      </w:pPr>
      <w:r w:rsidRPr="001679AC">
        <w:rPr>
          <w:rFonts w:ascii="David" w:hAnsi="David" w:cs="David"/>
          <w:rtl/>
        </w:rPr>
        <w:t>עבודה מנהלית במסגרת ביצוע השירותים אשר תעשה במשרדי הזוכה</w:t>
      </w:r>
      <w:r w:rsidRPr="001679AC">
        <w:rPr>
          <w:rFonts w:ascii="David" w:hAnsi="David" w:cs="David" w:hint="cs"/>
          <w:rtl/>
        </w:rPr>
        <w:t xml:space="preserve"> או קבלן המשנה</w:t>
      </w:r>
      <w:r w:rsidRPr="001679AC">
        <w:rPr>
          <w:rFonts w:ascii="David" w:hAnsi="David" w:cs="David"/>
          <w:rtl/>
        </w:rPr>
        <w:t>, תיעשה במקום אשר אושר לכך ע"י קב"ט המשרד ורשומות אשר יועברו לזוכה יהיו בלתי מסווגים בלבד.</w:t>
      </w:r>
    </w:p>
    <w:p w14:paraId="49FF0DB8" w14:textId="77777777" w:rsidR="008406BB" w:rsidRPr="001679AC" w:rsidRDefault="008406BB" w:rsidP="008406BB">
      <w:pPr>
        <w:keepLines/>
        <w:numPr>
          <w:ilvl w:val="0"/>
          <w:numId w:val="66"/>
        </w:numPr>
        <w:tabs>
          <w:tab w:val="clear" w:pos="720"/>
          <w:tab w:val="num" w:pos="1050"/>
          <w:tab w:val="left" w:pos="8306"/>
        </w:tabs>
        <w:autoSpaceDE w:val="0"/>
        <w:autoSpaceDN w:val="0"/>
        <w:adjustRightInd w:val="0"/>
        <w:spacing w:after="60" w:line="360" w:lineRule="auto"/>
        <w:ind w:left="1050" w:right="0" w:hanging="425"/>
        <w:jc w:val="both"/>
        <w:rPr>
          <w:rFonts w:ascii="David" w:hAnsi="David" w:cs="David"/>
        </w:rPr>
      </w:pPr>
      <w:r w:rsidRPr="001679AC">
        <w:rPr>
          <w:rFonts w:ascii="David" w:hAnsi="David" w:cs="David"/>
          <w:rtl/>
        </w:rPr>
        <w:t>כל מסמך הקשור בביצוע השירותים (כולל רישומי מחשב) ישויך מפעלית למשרד עפ"י שם כיסוי אשר יימסר לזוכה ע"י קב"ט המשרד או נציגו, ללא כל סימון או כיתוב המזהה את המשרד, למעט מסמכי התקשרות.</w:t>
      </w:r>
    </w:p>
    <w:p w14:paraId="58BE357E" w14:textId="77777777" w:rsidR="008406BB" w:rsidRPr="001679AC" w:rsidRDefault="008406BB" w:rsidP="00F64B81">
      <w:pPr>
        <w:keepLines/>
        <w:numPr>
          <w:ilvl w:val="0"/>
          <w:numId w:val="66"/>
        </w:numPr>
        <w:tabs>
          <w:tab w:val="clear" w:pos="720"/>
          <w:tab w:val="num" w:pos="1050"/>
          <w:tab w:val="left" w:pos="8306"/>
        </w:tabs>
        <w:autoSpaceDE w:val="0"/>
        <w:autoSpaceDN w:val="0"/>
        <w:adjustRightInd w:val="0"/>
        <w:spacing w:after="60" w:line="360" w:lineRule="auto"/>
        <w:ind w:left="1050" w:right="0" w:hanging="425"/>
        <w:jc w:val="both"/>
        <w:rPr>
          <w:rFonts w:ascii="David" w:hAnsi="David" w:cs="David"/>
          <w:rtl/>
        </w:rPr>
      </w:pPr>
      <w:r w:rsidRPr="001679AC">
        <w:rPr>
          <w:rFonts w:ascii="David" w:hAnsi="David" w:cs="David"/>
          <w:rtl/>
        </w:rPr>
        <w:t>כל מסמך הקשור לביצוע השירותים (כולל מדיה מגנטית) יועבר עם סיום ביצוע השירותים למשרד.</w:t>
      </w:r>
    </w:p>
    <w:p w14:paraId="141700F6" w14:textId="77777777" w:rsidR="008406BB" w:rsidRPr="001679AC" w:rsidRDefault="008406BB" w:rsidP="00F64B81">
      <w:pPr>
        <w:tabs>
          <w:tab w:val="left" w:pos="8306"/>
        </w:tabs>
        <w:spacing w:after="60" w:line="360" w:lineRule="auto"/>
        <w:rPr>
          <w:rFonts w:ascii="David" w:hAnsi="David" w:cs="David"/>
          <w:rtl/>
        </w:rPr>
      </w:pPr>
      <w:r w:rsidRPr="001679AC">
        <w:rPr>
          <w:rFonts w:ascii="David" w:hAnsi="David" w:cs="David"/>
          <w:rtl/>
        </w:rPr>
        <w:t>דרישות אבטחה לביצוע מתן השירותים המבוקשים:</w:t>
      </w:r>
    </w:p>
    <w:p w14:paraId="518C9D35" w14:textId="77777777" w:rsidR="008406BB" w:rsidRPr="001679AC" w:rsidRDefault="008406BB" w:rsidP="008406BB">
      <w:pPr>
        <w:spacing w:line="360" w:lineRule="auto"/>
        <w:rPr>
          <w:rFonts w:ascii="David" w:hAnsi="David" w:cs="David"/>
          <w:b/>
          <w:bCs/>
          <w:u w:val="single"/>
          <w:rtl/>
        </w:rPr>
      </w:pPr>
      <w:r w:rsidRPr="001679AC">
        <w:rPr>
          <w:rFonts w:ascii="David" w:hAnsi="David" w:cs="David"/>
          <w:b/>
          <w:bCs/>
          <w:u w:val="single"/>
          <w:rtl/>
        </w:rPr>
        <w:t>בדיקות ביטחון לעובדים</w:t>
      </w:r>
    </w:p>
    <w:p w14:paraId="1A77CACE" w14:textId="77777777" w:rsidR="008406BB" w:rsidRPr="001679AC" w:rsidRDefault="008406BB" w:rsidP="008406BB">
      <w:pPr>
        <w:numPr>
          <w:ilvl w:val="0"/>
          <w:numId w:val="65"/>
        </w:numPr>
        <w:tabs>
          <w:tab w:val="clear" w:pos="720"/>
          <w:tab w:val="left" w:pos="8306"/>
          <w:tab w:val="left" w:pos="8480"/>
        </w:tabs>
        <w:autoSpaceDE w:val="0"/>
        <w:autoSpaceDN w:val="0"/>
        <w:adjustRightInd w:val="0"/>
        <w:spacing w:after="60" w:line="360" w:lineRule="auto"/>
        <w:ind w:left="625" w:right="0" w:hanging="567"/>
        <w:jc w:val="both"/>
        <w:rPr>
          <w:rFonts w:ascii="David" w:hAnsi="David" w:cs="David"/>
        </w:rPr>
      </w:pPr>
      <w:r w:rsidRPr="001679AC">
        <w:rPr>
          <w:rFonts w:ascii="David" w:hAnsi="David" w:cs="David" w:hint="cs"/>
          <w:rtl/>
        </w:rPr>
        <w:t>קבלן המשנה מטעם הזוכה</w:t>
      </w:r>
      <w:r w:rsidRPr="001679AC">
        <w:rPr>
          <w:rFonts w:ascii="David" w:hAnsi="David" w:cs="David"/>
          <w:rtl/>
        </w:rPr>
        <w:t xml:space="preserve"> יעביר אל המשרד את פרטי האנשים המשתתפים בביצוע השירותים. עובדי </w:t>
      </w:r>
      <w:r w:rsidRPr="001679AC">
        <w:rPr>
          <w:rFonts w:ascii="David" w:hAnsi="David" w:cs="David" w:hint="cs"/>
          <w:rtl/>
        </w:rPr>
        <w:t>קבלן המשנה</w:t>
      </w:r>
      <w:r w:rsidRPr="001679AC">
        <w:rPr>
          <w:rFonts w:ascii="David" w:hAnsi="David" w:cs="David"/>
          <w:rtl/>
        </w:rPr>
        <w:t xml:space="preserve"> יורשו להשתתף בביצוע השירותים לאחר שנבדקו ואושרו ביטחונית ע"י </w:t>
      </w:r>
      <w:r w:rsidRPr="001679AC">
        <w:rPr>
          <w:rFonts w:ascii="David" w:hAnsi="David" w:cs="David" w:hint="cs"/>
          <w:rtl/>
        </w:rPr>
        <w:t>המזמין</w:t>
      </w:r>
      <w:r w:rsidRPr="001679AC">
        <w:rPr>
          <w:rFonts w:ascii="David" w:hAnsi="David" w:cs="David"/>
          <w:rtl/>
        </w:rPr>
        <w:t xml:space="preserve"> כאשר כל המשתתפים בביצוע השירותים יוחתמו על הצהרות לשמירה סודיות מידע, עפ"י נוסח שיומצא ע"י המשרד. </w:t>
      </w:r>
    </w:p>
    <w:p w14:paraId="00ABFE6E" w14:textId="77777777" w:rsidR="008406BB" w:rsidRPr="001679AC" w:rsidRDefault="008406BB" w:rsidP="008406BB">
      <w:pPr>
        <w:numPr>
          <w:ilvl w:val="0"/>
          <w:numId w:val="65"/>
        </w:numPr>
        <w:tabs>
          <w:tab w:val="clear" w:pos="720"/>
          <w:tab w:val="left" w:pos="8306"/>
          <w:tab w:val="left" w:pos="8480"/>
        </w:tabs>
        <w:autoSpaceDE w:val="0"/>
        <w:autoSpaceDN w:val="0"/>
        <w:adjustRightInd w:val="0"/>
        <w:spacing w:after="60" w:line="360" w:lineRule="auto"/>
        <w:ind w:left="625" w:right="0" w:hanging="567"/>
        <w:jc w:val="both"/>
        <w:rPr>
          <w:rFonts w:ascii="David" w:hAnsi="David" w:cs="David"/>
        </w:rPr>
      </w:pPr>
      <w:r w:rsidRPr="001679AC">
        <w:rPr>
          <w:rFonts w:ascii="David" w:hAnsi="David" w:cs="David"/>
          <w:rtl/>
        </w:rPr>
        <w:t xml:space="preserve">עובדי </w:t>
      </w:r>
      <w:r w:rsidRPr="001679AC">
        <w:rPr>
          <w:rFonts w:ascii="David" w:hAnsi="David" w:cs="David" w:hint="cs"/>
          <w:rtl/>
        </w:rPr>
        <w:t>קבלן המשנה</w:t>
      </w:r>
      <w:r w:rsidRPr="001679AC">
        <w:rPr>
          <w:rFonts w:ascii="David" w:hAnsi="David" w:cs="David"/>
          <w:rtl/>
        </w:rPr>
        <w:t xml:space="preserve"> אשר יעבדו במשרדי הזוכה</w:t>
      </w:r>
      <w:r w:rsidRPr="001679AC">
        <w:rPr>
          <w:rFonts w:ascii="David" w:hAnsi="David" w:cs="David" w:hint="cs"/>
          <w:rtl/>
        </w:rPr>
        <w:t xml:space="preserve"> או קבלן המשנה</w:t>
      </w:r>
      <w:r w:rsidRPr="001679AC">
        <w:rPr>
          <w:rFonts w:ascii="David" w:hAnsi="David" w:cs="David"/>
          <w:rtl/>
        </w:rPr>
        <w:t xml:space="preserve"> יבדקו לרמת "שמור", בכפיפות לדרישת המשרד. עובדים שבתוקף תפקידם יעבדו במתחם המשרד יבדקו לרמת הסיווג הביטחוני הנדרש ובחלק מהגופים המזמינים לרמת "קהילייה + פוליגרף" ועפ"י דרישה בדיקה ביטחונית חוזרת. כל צירוף של אדם נוסף לביצוע השירותים יעשה לאחר קבלת אישורו של קב"ט המשרד ולאחר שנבדק ואושר לכך ביטחונית.</w:t>
      </w:r>
    </w:p>
    <w:p w14:paraId="614C8146" w14:textId="77777777" w:rsidR="008406BB" w:rsidRPr="001679AC" w:rsidRDefault="008406BB" w:rsidP="008406BB">
      <w:pPr>
        <w:keepLines/>
        <w:numPr>
          <w:ilvl w:val="0"/>
          <w:numId w:val="65"/>
        </w:numPr>
        <w:tabs>
          <w:tab w:val="clear" w:pos="720"/>
          <w:tab w:val="left" w:pos="8306"/>
        </w:tabs>
        <w:autoSpaceDE w:val="0"/>
        <w:autoSpaceDN w:val="0"/>
        <w:adjustRightInd w:val="0"/>
        <w:spacing w:after="60" w:line="360" w:lineRule="auto"/>
        <w:ind w:left="625" w:right="0" w:hanging="567"/>
        <w:jc w:val="both"/>
        <w:rPr>
          <w:rFonts w:ascii="David" w:hAnsi="David" w:cs="David"/>
        </w:rPr>
      </w:pPr>
      <w:r w:rsidRPr="001679AC">
        <w:rPr>
          <w:rFonts w:ascii="David" w:hAnsi="David" w:cs="David" w:hint="cs"/>
          <w:rtl/>
        </w:rPr>
        <w:t xml:space="preserve">קבלן המשנה </w:t>
      </w:r>
      <w:r w:rsidRPr="001679AC">
        <w:rPr>
          <w:rFonts w:ascii="David" w:hAnsi="David" w:cs="David"/>
          <w:rtl/>
        </w:rPr>
        <w:t>מסב בזאת למשרד מכוח הסכמי הסודיות עם עובדיו לתבוע אותם, במידה ויהיה צורך בכך, בגין הפרת הסכם הסודיות.</w:t>
      </w:r>
    </w:p>
    <w:p w14:paraId="4F0846ED" w14:textId="77777777" w:rsidR="008406BB" w:rsidRPr="001679AC" w:rsidRDefault="008406BB" w:rsidP="008406BB">
      <w:pPr>
        <w:keepLines/>
        <w:numPr>
          <w:ilvl w:val="0"/>
          <w:numId w:val="65"/>
        </w:numPr>
        <w:tabs>
          <w:tab w:val="clear" w:pos="720"/>
          <w:tab w:val="left" w:pos="8306"/>
        </w:tabs>
        <w:autoSpaceDE w:val="0"/>
        <w:autoSpaceDN w:val="0"/>
        <w:adjustRightInd w:val="0"/>
        <w:spacing w:after="60" w:line="360" w:lineRule="auto"/>
        <w:ind w:left="625" w:right="0" w:hanging="567"/>
        <w:jc w:val="both"/>
        <w:rPr>
          <w:rFonts w:ascii="David" w:hAnsi="David" w:cs="David"/>
        </w:rPr>
      </w:pPr>
      <w:r w:rsidRPr="001679AC">
        <w:rPr>
          <w:rFonts w:ascii="David" w:hAnsi="David" w:cs="David"/>
          <w:rtl/>
        </w:rPr>
        <w:t>חומר שיועבר ל</w:t>
      </w:r>
      <w:r w:rsidRPr="001679AC">
        <w:rPr>
          <w:rFonts w:ascii="David" w:hAnsi="David" w:cs="David" w:hint="cs"/>
          <w:rtl/>
        </w:rPr>
        <w:t>קבלן המשנה</w:t>
      </w:r>
      <w:r w:rsidRPr="001679AC">
        <w:rPr>
          <w:rFonts w:ascii="David" w:hAnsi="David" w:cs="David"/>
          <w:rtl/>
        </w:rPr>
        <w:t xml:space="preserve"> יוגבל לרמת סיווג "בלמ"ס" בלבד – בתנאי שישויך מפעלית לשם הכיסוי בלבד אשר יימסר לזוכה.</w:t>
      </w:r>
    </w:p>
    <w:p w14:paraId="0B95D801" w14:textId="77777777" w:rsidR="008406BB" w:rsidRPr="001679AC" w:rsidRDefault="008406BB" w:rsidP="008406BB">
      <w:pPr>
        <w:keepLines/>
        <w:numPr>
          <w:ilvl w:val="0"/>
          <w:numId w:val="65"/>
        </w:numPr>
        <w:tabs>
          <w:tab w:val="clear" w:pos="720"/>
          <w:tab w:val="left" w:pos="8306"/>
          <w:tab w:val="left" w:pos="8480"/>
        </w:tabs>
        <w:autoSpaceDE w:val="0"/>
        <w:autoSpaceDN w:val="0"/>
        <w:adjustRightInd w:val="0"/>
        <w:spacing w:after="60" w:line="360" w:lineRule="auto"/>
        <w:ind w:left="625" w:right="0" w:hanging="567"/>
        <w:jc w:val="both"/>
        <w:rPr>
          <w:rFonts w:ascii="David" w:hAnsi="David" w:cs="David"/>
        </w:rPr>
      </w:pPr>
      <w:r w:rsidRPr="001679AC">
        <w:rPr>
          <w:rFonts w:ascii="David" w:hAnsi="David" w:cs="David"/>
          <w:rtl/>
        </w:rPr>
        <w:t xml:space="preserve">יש לשמור על סודיות בפני כל גורם שאינו שותף לשירותים לרבות עובדים ומנהלים אחרים אצל </w:t>
      </w:r>
      <w:r w:rsidRPr="001679AC">
        <w:rPr>
          <w:rFonts w:ascii="David" w:hAnsi="David" w:cs="David" w:hint="cs"/>
          <w:rtl/>
        </w:rPr>
        <w:t>הזוכה וקבלן המשנה</w:t>
      </w:r>
      <w:r w:rsidRPr="001679AC">
        <w:rPr>
          <w:rFonts w:ascii="David" w:hAnsi="David" w:cs="David"/>
          <w:rtl/>
        </w:rPr>
        <w:t xml:space="preserve"> בכל דרג שהוא.</w:t>
      </w:r>
    </w:p>
    <w:p w14:paraId="0E8C530B" w14:textId="77777777" w:rsidR="008406BB" w:rsidRPr="001679AC" w:rsidRDefault="008406BB" w:rsidP="008406BB">
      <w:pPr>
        <w:keepLines/>
        <w:numPr>
          <w:ilvl w:val="0"/>
          <w:numId w:val="65"/>
        </w:numPr>
        <w:tabs>
          <w:tab w:val="clear" w:pos="720"/>
          <w:tab w:val="left" w:pos="8306"/>
          <w:tab w:val="left" w:pos="8480"/>
        </w:tabs>
        <w:autoSpaceDE w:val="0"/>
        <w:autoSpaceDN w:val="0"/>
        <w:adjustRightInd w:val="0"/>
        <w:spacing w:after="60" w:line="360" w:lineRule="auto"/>
        <w:ind w:left="625" w:right="0" w:hanging="567"/>
        <w:jc w:val="both"/>
        <w:rPr>
          <w:rFonts w:ascii="David" w:hAnsi="David" w:cs="David"/>
        </w:rPr>
      </w:pPr>
      <w:r w:rsidRPr="001679AC">
        <w:rPr>
          <w:rFonts w:ascii="David" w:hAnsi="David" w:cs="David"/>
          <w:rtl/>
        </w:rPr>
        <w:t>אין לחשוף את ההתקשרות הנדונה בפני כל גורם אחר/נוסף שלא אושר ע"י קב"ט המשרד.</w:t>
      </w:r>
    </w:p>
    <w:p w14:paraId="385A74B5" w14:textId="77777777" w:rsidR="008406BB" w:rsidRPr="001679AC" w:rsidRDefault="008406BB" w:rsidP="008406BB">
      <w:pPr>
        <w:keepLines/>
        <w:numPr>
          <w:ilvl w:val="0"/>
          <w:numId w:val="65"/>
        </w:numPr>
        <w:tabs>
          <w:tab w:val="clear" w:pos="720"/>
          <w:tab w:val="left" w:pos="8306"/>
        </w:tabs>
        <w:autoSpaceDE w:val="0"/>
        <w:autoSpaceDN w:val="0"/>
        <w:adjustRightInd w:val="0"/>
        <w:spacing w:after="60" w:line="360" w:lineRule="auto"/>
        <w:ind w:left="625" w:right="0" w:hanging="567"/>
        <w:jc w:val="both"/>
        <w:rPr>
          <w:rFonts w:ascii="David" w:hAnsi="David" w:cs="David"/>
        </w:rPr>
      </w:pPr>
      <w:r w:rsidRPr="001679AC">
        <w:rPr>
          <w:rFonts w:ascii="David" w:hAnsi="David" w:cs="David"/>
          <w:rtl/>
        </w:rPr>
        <w:t>אין לשתף בביצוע השירותים קבלני משנה ויועצים חיצוניים ללא קבלת אישור לכך מקב"ט המשרד או נציגו.</w:t>
      </w:r>
    </w:p>
    <w:p w14:paraId="013C27F0" w14:textId="77777777" w:rsidR="008406BB" w:rsidRPr="001679AC" w:rsidRDefault="008406BB" w:rsidP="008406BB">
      <w:pPr>
        <w:keepLines/>
        <w:numPr>
          <w:ilvl w:val="0"/>
          <w:numId w:val="65"/>
        </w:numPr>
        <w:tabs>
          <w:tab w:val="clear" w:pos="720"/>
          <w:tab w:val="left" w:pos="8306"/>
        </w:tabs>
        <w:autoSpaceDE w:val="0"/>
        <w:autoSpaceDN w:val="0"/>
        <w:adjustRightInd w:val="0"/>
        <w:spacing w:after="60" w:line="360" w:lineRule="auto"/>
        <w:ind w:left="625" w:right="0" w:hanging="567"/>
        <w:jc w:val="both"/>
        <w:rPr>
          <w:rFonts w:ascii="David" w:hAnsi="David" w:cs="David"/>
        </w:rPr>
      </w:pPr>
      <w:r w:rsidRPr="001679AC">
        <w:rPr>
          <w:rFonts w:ascii="David" w:hAnsi="David" w:cs="David"/>
          <w:rtl/>
        </w:rPr>
        <w:t>כל חריגה מהאמור במסמך זה טעונה אישור קב"ט המשרד.</w:t>
      </w:r>
    </w:p>
    <w:p w14:paraId="7BD4D00A" w14:textId="77777777" w:rsidR="008406BB" w:rsidRPr="001679AC" w:rsidRDefault="008406BB" w:rsidP="008406BB">
      <w:pPr>
        <w:keepLines/>
        <w:numPr>
          <w:ilvl w:val="0"/>
          <w:numId w:val="65"/>
        </w:numPr>
        <w:tabs>
          <w:tab w:val="clear" w:pos="720"/>
          <w:tab w:val="left" w:pos="8306"/>
        </w:tabs>
        <w:autoSpaceDE w:val="0"/>
        <w:autoSpaceDN w:val="0"/>
        <w:adjustRightInd w:val="0"/>
        <w:spacing w:after="60" w:line="360" w:lineRule="auto"/>
        <w:ind w:left="625" w:right="0" w:hanging="567"/>
        <w:jc w:val="both"/>
        <w:rPr>
          <w:rFonts w:ascii="David" w:hAnsi="David" w:cs="David"/>
        </w:rPr>
      </w:pPr>
      <w:r w:rsidRPr="001679AC">
        <w:rPr>
          <w:rFonts w:ascii="David" w:hAnsi="David" w:cs="David" w:hint="cs"/>
          <w:rtl/>
        </w:rPr>
        <w:t>קבלן המשנה</w:t>
      </w:r>
      <w:r w:rsidRPr="001679AC">
        <w:rPr>
          <w:rFonts w:ascii="David" w:hAnsi="David" w:cs="David"/>
          <w:rtl/>
        </w:rPr>
        <w:t xml:space="preserve"> מתחייב בזאת לנהוג, לציית ולמלא אחר כל הוראה מהוראות המשרד בנושא הביטחון והסודיות ללא יוצא מן הכלל, כפי שתימסרנה לו מדי פעם על ידי נציג המשרד.</w:t>
      </w:r>
    </w:p>
    <w:p w14:paraId="2E3E1622" w14:textId="77777777" w:rsidR="008406BB" w:rsidRPr="001679AC" w:rsidRDefault="008406BB" w:rsidP="008406BB">
      <w:pPr>
        <w:keepLines/>
        <w:numPr>
          <w:ilvl w:val="0"/>
          <w:numId w:val="65"/>
        </w:numPr>
        <w:tabs>
          <w:tab w:val="clear" w:pos="720"/>
          <w:tab w:val="left" w:pos="8306"/>
        </w:tabs>
        <w:autoSpaceDE w:val="0"/>
        <w:autoSpaceDN w:val="0"/>
        <w:adjustRightInd w:val="0"/>
        <w:spacing w:after="60" w:line="360" w:lineRule="auto"/>
        <w:ind w:left="625" w:right="0" w:hanging="567"/>
        <w:jc w:val="both"/>
        <w:rPr>
          <w:rFonts w:ascii="David" w:hAnsi="David" w:cs="David"/>
        </w:rPr>
      </w:pPr>
      <w:r w:rsidRPr="001679AC">
        <w:rPr>
          <w:rFonts w:ascii="David" w:hAnsi="David" w:cs="David"/>
          <w:rtl/>
        </w:rPr>
        <w:t xml:space="preserve">קב"ט המשרד יהיה רשאי לבצע ביקורות אצל </w:t>
      </w:r>
      <w:r w:rsidRPr="001679AC">
        <w:rPr>
          <w:rFonts w:ascii="David" w:hAnsi="David" w:cs="David" w:hint="cs"/>
          <w:rtl/>
        </w:rPr>
        <w:t xml:space="preserve">קבלן המשנה </w:t>
      </w:r>
      <w:r w:rsidRPr="001679AC">
        <w:rPr>
          <w:rFonts w:ascii="David" w:hAnsi="David" w:cs="David"/>
          <w:rtl/>
        </w:rPr>
        <w:t>בכל עת ע"מ לוודא יישום הנחיות הביטחון.</w:t>
      </w:r>
    </w:p>
    <w:p w14:paraId="1EE3D72B" w14:textId="77777777" w:rsidR="008406BB" w:rsidRPr="001679AC" w:rsidRDefault="008406BB" w:rsidP="00F64B81">
      <w:pPr>
        <w:numPr>
          <w:ilvl w:val="0"/>
          <w:numId w:val="64"/>
        </w:numPr>
        <w:overflowPunct w:val="0"/>
        <w:autoSpaceDE w:val="0"/>
        <w:autoSpaceDN w:val="0"/>
        <w:adjustRightInd w:val="0"/>
        <w:spacing w:before="120" w:after="120" w:line="360" w:lineRule="auto"/>
        <w:ind w:left="625" w:right="0" w:hanging="567"/>
        <w:jc w:val="both"/>
        <w:textAlignment w:val="baseline"/>
        <w:rPr>
          <w:rFonts w:ascii="David" w:hAnsi="David" w:cs="David"/>
          <w:rtl/>
        </w:rPr>
      </w:pPr>
      <w:r w:rsidRPr="001679AC">
        <w:rPr>
          <w:rFonts w:ascii="David" w:hAnsi="David" w:cs="David"/>
          <w:rtl/>
        </w:rPr>
        <w:t xml:space="preserve">אני מצהיר כי ידוע לי שאי מילוי התחייבותי מהווה עבירה לפי פרק ז' (ביטחון המדינה, יחסי חוץ וסודות רשמיים) לחוק העונשין, </w:t>
      </w:r>
      <w:r w:rsidRPr="001679AC">
        <w:rPr>
          <w:rFonts w:ascii="David" w:hAnsi="David" w:cs="David" w:hint="cs"/>
          <w:rtl/>
        </w:rPr>
        <w:t>ה</w:t>
      </w:r>
      <w:r w:rsidRPr="001679AC">
        <w:rPr>
          <w:rFonts w:ascii="David" w:hAnsi="David" w:cs="David"/>
          <w:rtl/>
        </w:rPr>
        <w:t>תשל"ז - 1977.</w:t>
      </w:r>
    </w:p>
    <w:p w14:paraId="25C244AB" w14:textId="77777777" w:rsidR="008406BB" w:rsidRPr="001679AC" w:rsidRDefault="008406BB" w:rsidP="008406BB">
      <w:pPr>
        <w:spacing w:before="40" w:line="360" w:lineRule="auto"/>
        <w:jc w:val="both"/>
        <w:rPr>
          <w:rFonts w:cs="David"/>
          <w:rtl/>
        </w:rPr>
      </w:pPr>
      <w:r w:rsidRPr="001679AC">
        <w:rPr>
          <w:rFonts w:cs="David" w:hint="cs"/>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1679AC">
        <w:rPr>
          <w:rFonts w:cs="David" w:hint="cs"/>
          <w:b/>
          <w:bCs/>
          <w:rtl/>
        </w:rPr>
        <w:t>ויחתום על התחייבות לשמירת סודיות</w:t>
      </w:r>
      <w:r w:rsidRPr="001679AC">
        <w:rPr>
          <w:rFonts w:cs="David" w:hint="cs"/>
          <w:rtl/>
        </w:rPr>
        <w:t xml:space="preserve"> באותו הנוסח המצורף להסכם ההתקשרות עם המציע הזוכה, ונמציא התחייבויות אלה למזמין. כמו כן, ככל שקבלן המשנה יקלוט עובדים חדשים במהלך ביצוע השירותים הוא יחתימם על התחייבות כאמור וימציאה למזמין.</w:t>
      </w:r>
    </w:p>
    <w:p w14:paraId="28D128DE" w14:textId="77777777" w:rsidR="008406BB" w:rsidRPr="001679AC" w:rsidRDefault="008406BB" w:rsidP="008406BB">
      <w:pPr>
        <w:spacing w:before="40" w:line="360" w:lineRule="auto"/>
        <w:jc w:val="both"/>
        <w:rPr>
          <w:rFonts w:cs="David"/>
          <w:rtl/>
        </w:rPr>
      </w:pPr>
    </w:p>
    <w:p w14:paraId="7B1990D4" w14:textId="77777777" w:rsidR="008406BB" w:rsidRPr="001679AC" w:rsidRDefault="008406BB" w:rsidP="008406BB">
      <w:pPr>
        <w:spacing w:line="360" w:lineRule="auto"/>
        <w:jc w:val="both"/>
        <w:rPr>
          <w:rFonts w:cs="David"/>
          <w:rtl/>
        </w:rPr>
      </w:pPr>
      <w:r w:rsidRPr="001679AC">
        <w:rPr>
          <w:rFonts w:cs="David"/>
          <w:b/>
          <w:bCs/>
          <w:rtl/>
        </w:rPr>
        <w:tab/>
      </w:r>
      <w:r w:rsidRPr="001679AC">
        <w:rPr>
          <w:rFonts w:cs="David" w:hint="eastAsia"/>
          <w:b/>
          <w:bCs/>
          <w:rtl/>
        </w:rPr>
        <w:t>שם</w:t>
      </w:r>
      <w:r w:rsidRPr="001679AC">
        <w:rPr>
          <w:rFonts w:cs="David"/>
          <w:b/>
          <w:bCs/>
          <w:rtl/>
        </w:rPr>
        <w:t xml:space="preserve">: _________________ </w:t>
      </w:r>
      <w:r w:rsidRPr="001679AC">
        <w:rPr>
          <w:rFonts w:cs="David" w:hint="eastAsia"/>
          <w:b/>
          <w:bCs/>
          <w:rtl/>
        </w:rPr>
        <w:t>חתימה</w:t>
      </w:r>
      <w:r w:rsidRPr="001679AC">
        <w:rPr>
          <w:rFonts w:cs="David"/>
          <w:b/>
          <w:bCs/>
          <w:rtl/>
        </w:rPr>
        <w:t xml:space="preserve">: _____________ </w:t>
      </w:r>
      <w:r w:rsidRPr="001679AC">
        <w:rPr>
          <w:rFonts w:cs="David" w:hint="eastAsia"/>
          <w:b/>
          <w:bCs/>
          <w:rtl/>
        </w:rPr>
        <w:t>תאריך</w:t>
      </w:r>
      <w:r w:rsidRPr="001679AC">
        <w:rPr>
          <w:rFonts w:cs="David"/>
          <w:b/>
          <w:bCs/>
          <w:rtl/>
        </w:rPr>
        <w:t>:___________</w:t>
      </w:r>
    </w:p>
    <w:p w14:paraId="1ED62076" w14:textId="77777777" w:rsidR="008406BB" w:rsidRPr="001679AC" w:rsidRDefault="008406BB" w:rsidP="008406BB">
      <w:pPr>
        <w:spacing w:line="360" w:lineRule="auto"/>
        <w:rPr>
          <w:rFonts w:cs="David"/>
          <w:rtl/>
        </w:rPr>
      </w:pPr>
    </w:p>
    <w:p w14:paraId="17A803B2" w14:textId="77777777" w:rsidR="008406BB" w:rsidRPr="001679AC" w:rsidRDefault="008406BB" w:rsidP="008406BB">
      <w:pPr>
        <w:spacing w:line="360" w:lineRule="auto"/>
        <w:jc w:val="center"/>
        <w:rPr>
          <w:rFonts w:cs="David"/>
          <w:u w:val="single"/>
          <w:rtl/>
        </w:rPr>
      </w:pPr>
      <w:r w:rsidRPr="001679AC">
        <w:rPr>
          <w:rFonts w:cs="David"/>
          <w:u w:val="single"/>
          <w:rtl/>
        </w:rPr>
        <w:t>א</w:t>
      </w:r>
      <w:r w:rsidRPr="001679AC">
        <w:rPr>
          <w:rFonts w:cs="David" w:hint="cs"/>
          <w:u w:val="single"/>
          <w:rtl/>
        </w:rPr>
        <w:t>ישור עו"ד</w:t>
      </w:r>
    </w:p>
    <w:p w14:paraId="23A27951" w14:textId="77777777" w:rsidR="008406BB" w:rsidRPr="001679AC" w:rsidRDefault="008406BB" w:rsidP="008406BB">
      <w:pPr>
        <w:spacing w:line="360" w:lineRule="auto"/>
        <w:rPr>
          <w:rFonts w:cs="David"/>
          <w:rtl/>
        </w:rPr>
      </w:pPr>
    </w:p>
    <w:p w14:paraId="2B14CE00" w14:textId="77777777" w:rsidR="008406BB" w:rsidRPr="001679AC" w:rsidRDefault="008406BB" w:rsidP="008406BB">
      <w:pPr>
        <w:spacing w:line="360" w:lineRule="auto"/>
        <w:rPr>
          <w:rFonts w:cs="David"/>
        </w:rPr>
      </w:pPr>
      <w:r w:rsidRPr="001679AC">
        <w:rPr>
          <w:rFonts w:cs="David"/>
          <w:rtl/>
        </w:rPr>
        <w:t>א</w:t>
      </w:r>
      <w:r w:rsidRPr="001679AC">
        <w:rPr>
          <w:rFonts w:cs="David" w:hint="cs"/>
          <w:rtl/>
        </w:rPr>
        <w:t>ני הח"מ _____________________, עו"ד מאשר/ת כי ביום ____________ הופיע/ה בפני במשרדי אשר ברחוב ____________ בישו</w:t>
      </w:r>
      <w:r w:rsidRPr="001679AC">
        <w:rPr>
          <w:rFonts w:cs="David"/>
          <w:rtl/>
        </w:rPr>
        <w:t>ב</w:t>
      </w:r>
      <w:r w:rsidRPr="001679AC">
        <w:rPr>
          <w:rFonts w:cs="David" w:hint="cs"/>
          <w:rtl/>
        </w:rPr>
        <w:t xml:space="preserve">/עיר ____________ מר/גב' ______________ שזיהה/תה עצמו/ה על ידי ת.ז. ____________ /המוכר/ת לי באופן אישי, שהינו/ה מורשה חתימה כדין עבור קבלן המשנה ________________ [למלא שם קבלן המשנה], ואחרי שהזהרתיו/ה כי עליו/ה להצהיר אמת וכי יהיה/תהיה צפוי/ה לעונשים הקבועים בחוק אם לא יעשה/תעשה כן, חתם/ה בפני על התצהיר דלעיל. </w:t>
      </w:r>
    </w:p>
    <w:p w14:paraId="582FAAF8" w14:textId="77777777" w:rsidR="008406BB" w:rsidRPr="001679AC" w:rsidRDefault="008406BB" w:rsidP="008406BB">
      <w:pPr>
        <w:spacing w:line="360" w:lineRule="auto"/>
        <w:rPr>
          <w:rFonts w:cs="David"/>
          <w:rtl/>
        </w:rPr>
      </w:pPr>
    </w:p>
    <w:p w14:paraId="37BEC52F" w14:textId="77777777" w:rsidR="008406BB" w:rsidRPr="001679AC" w:rsidRDefault="008406BB" w:rsidP="008406BB">
      <w:pPr>
        <w:spacing w:line="360" w:lineRule="auto"/>
        <w:rPr>
          <w:rFonts w:cs="David"/>
          <w:rtl/>
        </w:rPr>
      </w:pPr>
      <w:r w:rsidRPr="001679AC">
        <w:rPr>
          <w:rFonts w:cs="David" w:hint="cs"/>
          <w:rtl/>
        </w:rPr>
        <w:t>__________________</w:t>
      </w:r>
      <w:r w:rsidRPr="001679AC">
        <w:rPr>
          <w:rFonts w:cs="David" w:hint="cs"/>
          <w:rtl/>
        </w:rPr>
        <w:tab/>
        <w:t>___________________</w:t>
      </w:r>
      <w:r w:rsidRPr="001679AC">
        <w:rPr>
          <w:rFonts w:cs="David" w:hint="cs"/>
          <w:rtl/>
        </w:rPr>
        <w:tab/>
        <w:t>____________________</w:t>
      </w:r>
    </w:p>
    <w:p w14:paraId="2C9F74CA" w14:textId="77777777" w:rsidR="008406BB" w:rsidRPr="001679AC" w:rsidRDefault="008406BB" w:rsidP="00081A07">
      <w:pPr>
        <w:spacing w:line="360" w:lineRule="auto"/>
        <w:rPr>
          <w:rFonts w:cs="David"/>
          <w:rtl/>
        </w:rPr>
      </w:pPr>
      <w:r w:rsidRPr="001679AC">
        <w:rPr>
          <w:rFonts w:cs="David" w:hint="cs"/>
          <w:rtl/>
        </w:rPr>
        <w:t xml:space="preserve">            תאריך</w:t>
      </w:r>
      <w:r w:rsidRPr="001679AC">
        <w:rPr>
          <w:rFonts w:cs="David" w:hint="cs"/>
          <w:rtl/>
        </w:rPr>
        <w:tab/>
      </w:r>
      <w:r w:rsidRPr="001679AC">
        <w:rPr>
          <w:rFonts w:cs="David" w:hint="cs"/>
          <w:rtl/>
        </w:rPr>
        <w:tab/>
      </w:r>
      <w:r w:rsidRPr="001679AC">
        <w:rPr>
          <w:rFonts w:cs="David" w:hint="cs"/>
          <w:rtl/>
        </w:rPr>
        <w:tab/>
        <w:t>מספר רישיון</w:t>
      </w:r>
      <w:r w:rsidRPr="001679AC">
        <w:rPr>
          <w:rFonts w:cs="David" w:hint="cs"/>
          <w:rtl/>
        </w:rPr>
        <w:tab/>
      </w:r>
      <w:r w:rsidRPr="001679AC">
        <w:rPr>
          <w:rFonts w:cs="David" w:hint="cs"/>
          <w:rtl/>
        </w:rPr>
        <w:tab/>
        <w:t xml:space="preserve">           חתימה וחותמת</w:t>
      </w:r>
    </w:p>
    <w:p w14:paraId="7C50459E" w14:textId="77777777" w:rsidR="00F64B81" w:rsidRPr="001679AC" w:rsidRDefault="00F64B81">
      <w:pPr>
        <w:rPr>
          <w:rFonts w:ascii="Arial" w:hAnsi="Arial" w:cs="David"/>
          <w:b/>
          <w:bCs/>
          <w:color w:val="auto"/>
          <w:sz w:val="28"/>
          <w:szCs w:val="28"/>
          <w:rtl/>
        </w:rPr>
      </w:pPr>
      <w:r w:rsidRPr="001679AC">
        <w:rPr>
          <w:rFonts w:cs="David"/>
          <w:rtl/>
        </w:rPr>
        <w:br w:type="page"/>
      </w:r>
    </w:p>
    <w:p w14:paraId="2E8BAF3E" w14:textId="77777777" w:rsidR="008406BB" w:rsidRPr="001679AC" w:rsidRDefault="008406BB" w:rsidP="00083CCB">
      <w:pPr>
        <w:pStyle w:val="affd"/>
        <w:rPr>
          <w:rtl/>
        </w:rPr>
      </w:pPr>
      <w:bookmarkStart w:id="552" w:name="_Toc523409437"/>
      <w:bookmarkStart w:id="553" w:name="_Toc523411628"/>
      <w:bookmarkStart w:id="554" w:name="_Toc524466893"/>
      <w:r w:rsidRPr="001679AC">
        <w:rPr>
          <w:rFonts w:hint="cs"/>
          <w:rtl/>
        </w:rPr>
        <w:t>נספח 7</w:t>
      </w:r>
      <w:r w:rsidRPr="001679AC">
        <w:rPr>
          <w:rtl/>
        </w:rPr>
        <w:t>–</w:t>
      </w:r>
      <w:r w:rsidRPr="001679AC">
        <w:rPr>
          <w:rFonts w:hint="cs"/>
          <w:rtl/>
        </w:rPr>
        <w:t xml:space="preserve"> </w:t>
      </w:r>
      <w:r w:rsidRPr="001679AC">
        <w:rPr>
          <w:rtl/>
        </w:rPr>
        <w:t>תצהיר בדבר העסקת אנשים עם מוגבלות</w:t>
      </w:r>
      <w:bookmarkEnd w:id="552"/>
      <w:bookmarkEnd w:id="553"/>
      <w:bookmarkEnd w:id="554"/>
    </w:p>
    <w:p w14:paraId="3FCEA647" w14:textId="77777777" w:rsidR="008406BB" w:rsidRPr="001679AC" w:rsidRDefault="008406BB" w:rsidP="008406BB">
      <w:pPr>
        <w:jc w:val="center"/>
        <w:rPr>
          <w:rFonts w:cs="David"/>
          <w:b/>
          <w:bCs/>
          <w:u w:val="single"/>
          <w:rtl/>
        </w:rPr>
      </w:pPr>
    </w:p>
    <w:p w14:paraId="75CDD9F1" w14:textId="77777777" w:rsidR="008406BB" w:rsidRPr="001679AC" w:rsidRDefault="008406BB" w:rsidP="008406BB">
      <w:pPr>
        <w:spacing w:line="276" w:lineRule="auto"/>
        <w:contextualSpacing/>
        <w:rPr>
          <w:rFonts w:ascii="David" w:hAnsi="David" w:cs="David"/>
          <w:rtl/>
        </w:rPr>
      </w:pPr>
      <w:r w:rsidRPr="001679AC">
        <w:rPr>
          <w:rFonts w:ascii="David" w:hAnsi="David" w:cs="David"/>
          <w:rtl/>
        </w:rPr>
        <w:t>לכבוד</w:t>
      </w:r>
    </w:p>
    <w:p w14:paraId="752EDED2" w14:textId="77777777" w:rsidR="008406BB" w:rsidRPr="001679AC" w:rsidRDefault="008406BB" w:rsidP="008406BB">
      <w:pPr>
        <w:spacing w:line="276" w:lineRule="auto"/>
        <w:contextualSpacing/>
        <w:rPr>
          <w:rFonts w:ascii="David" w:hAnsi="David" w:cs="David"/>
          <w:rtl/>
        </w:rPr>
      </w:pPr>
    </w:p>
    <w:p w14:paraId="22270A43" w14:textId="77777777" w:rsidR="008406BB" w:rsidRPr="001679AC" w:rsidRDefault="008406BB" w:rsidP="008406BB">
      <w:pPr>
        <w:spacing w:line="276" w:lineRule="auto"/>
        <w:contextualSpacing/>
        <w:rPr>
          <w:rFonts w:ascii="David" w:hAnsi="David" w:cs="David"/>
          <w:b/>
          <w:bCs/>
          <w:sz w:val="28"/>
          <w:szCs w:val="28"/>
          <w:u w:val="single"/>
          <w:rtl/>
        </w:rPr>
      </w:pPr>
      <w:r w:rsidRPr="001679AC">
        <w:rPr>
          <w:rFonts w:ascii="David" w:hAnsi="David" w:cs="David"/>
          <w:u w:val="single"/>
          <w:rtl/>
        </w:rPr>
        <w:t>מינהל הרכש הממשלתי, החשב הכללי משרד האוצר</w:t>
      </w:r>
      <w:r w:rsidRPr="001679AC">
        <w:rPr>
          <w:rFonts w:ascii="David" w:hAnsi="David" w:cs="David" w:hint="cs"/>
          <w:b/>
          <w:bCs/>
          <w:sz w:val="28"/>
          <w:szCs w:val="28"/>
          <w:u w:val="single"/>
          <w:rtl/>
        </w:rPr>
        <w:t>.</w:t>
      </w:r>
    </w:p>
    <w:p w14:paraId="4EC17C70" w14:textId="77777777" w:rsidR="008406BB" w:rsidRPr="001679AC" w:rsidRDefault="008406BB" w:rsidP="008406BB">
      <w:pPr>
        <w:tabs>
          <w:tab w:val="left" w:pos="58"/>
        </w:tabs>
        <w:spacing w:line="276" w:lineRule="auto"/>
        <w:contextualSpacing/>
        <w:rPr>
          <w:rFonts w:cs="David"/>
          <w:b/>
          <w:bCs/>
          <w:sz w:val="28"/>
          <w:szCs w:val="28"/>
          <w:rtl/>
        </w:rPr>
      </w:pPr>
    </w:p>
    <w:p w14:paraId="6FCFB531" w14:textId="77777777" w:rsidR="008406BB" w:rsidRPr="001679AC" w:rsidRDefault="008406BB" w:rsidP="008406BB">
      <w:pPr>
        <w:spacing w:line="360" w:lineRule="auto"/>
        <w:jc w:val="both"/>
        <w:rPr>
          <w:rFonts w:ascii="Arial" w:hAnsi="Arial" w:cs="David"/>
          <w:rtl/>
        </w:rPr>
      </w:pPr>
    </w:p>
    <w:p w14:paraId="0E671735" w14:textId="77777777" w:rsidR="008406BB" w:rsidRPr="001679AC" w:rsidRDefault="008406BB" w:rsidP="008406BB">
      <w:pPr>
        <w:spacing w:line="360" w:lineRule="auto"/>
        <w:jc w:val="both"/>
        <w:rPr>
          <w:rFonts w:ascii="Arial" w:hAnsi="Arial" w:cs="David"/>
          <w:rtl/>
        </w:rPr>
      </w:pPr>
      <w:r w:rsidRPr="001679AC">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14:paraId="23F21037" w14:textId="77777777" w:rsidR="008406BB" w:rsidRPr="001679AC" w:rsidRDefault="008406BB" w:rsidP="008406BB">
      <w:pPr>
        <w:spacing w:line="360" w:lineRule="auto"/>
        <w:jc w:val="both"/>
        <w:rPr>
          <w:rFonts w:ascii="Arial" w:hAnsi="Arial" w:cs="David"/>
          <w:rtl/>
        </w:rPr>
      </w:pPr>
    </w:p>
    <w:p w14:paraId="1864DE28" w14:textId="77777777" w:rsidR="008406BB" w:rsidRPr="001679AC" w:rsidRDefault="008406BB" w:rsidP="00D27309">
      <w:pPr>
        <w:spacing w:line="360" w:lineRule="auto"/>
        <w:jc w:val="both"/>
        <w:rPr>
          <w:rFonts w:ascii="Arial" w:hAnsi="Arial" w:cs="David"/>
          <w:rtl/>
        </w:rPr>
      </w:pPr>
      <w:r w:rsidRPr="001679AC">
        <w:rPr>
          <w:rFonts w:ascii="Arial" w:hAnsi="Arial" w:cs="David"/>
          <w:rtl/>
        </w:rPr>
        <w:t>הנני נותן תצהיר זה בשם ___________________ שהוא המציע (להלן</w:t>
      </w:r>
      <w:r w:rsidRPr="001679AC">
        <w:rPr>
          <w:rFonts w:ascii="Arial" w:hAnsi="Arial" w:cs="David" w:hint="cs"/>
          <w:rtl/>
        </w:rPr>
        <w:t>:</w:t>
      </w:r>
      <w:r w:rsidRPr="001679AC">
        <w:rPr>
          <w:rFonts w:ascii="Arial" w:hAnsi="Arial" w:cs="David"/>
          <w:rtl/>
        </w:rPr>
        <w:t xml:space="preserve">  "</w:t>
      </w:r>
      <w:r w:rsidRPr="001679AC">
        <w:rPr>
          <w:rFonts w:ascii="Arial" w:hAnsi="Arial" w:cs="David"/>
          <w:b/>
          <w:bCs/>
          <w:rtl/>
        </w:rPr>
        <w:t>המציע</w:t>
      </w:r>
      <w:r w:rsidRPr="001679AC">
        <w:rPr>
          <w:rFonts w:ascii="Arial" w:hAnsi="Arial" w:cs="David"/>
          <w:rtl/>
        </w:rPr>
        <w:t xml:space="preserve">") המבקש להתקשר עם עורך </w:t>
      </w:r>
      <w:r w:rsidRPr="001679AC">
        <w:rPr>
          <w:rFonts w:ascii="Arial" w:hAnsi="Arial" w:cs="David" w:hint="cs"/>
          <w:rtl/>
        </w:rPr>
        <w:t>התקשרות</w:t>
      </w:r>
      <w:r w:rsidRPr="001679AC">
        <w:rPr>
          <w:rFonts w:ascii="Arial" w:hAnsi="Arial" w:cs="David"/>
          <w:rtl/>
        </w:rPr>
        <w:t xml:space="preserve"> מס</w:t>
      </w:r>
      <w:r w:rsidRPr="001679AC">
        <w:rPr>
          <w:rFonts w:ascii="Arial" w:hAnsi="Arial" w:cs="David" w:hint="cs"/>
          <w:rtl/>
        </w:rPr>
        <w:t>פר</w:t>
      </w:r>
      <w:r w:rsidRPr="001679AC">
        <w:rPr>
          <w:rFonts w:ascii="Arial" w:hAnsi="Arial" w:cs="David"/>
          <w:rtl/>
        </w:rPr>
        <w:t xml:space="preserve"> </w:t>
      </w:r>
      <w:r w:rsidR="00D27309" w:rsidRPr="001679AC">
        <w:rPr>
          <w:rFonts w:ascii="Arial" w:hAnsi="Arial" w:cs="David" w:hint="cs"/>
          <w:rtl/>
        </w:rPr>
        <w:t>מרכזי 09-2018</w:t>
      </w:r>
      <w:r w:rsidRPr="001679AC">
        <w:rPr>
          <w:rFonts w:ascii="Arial" w:hAnsi="Arial" w:cs="David"/>
          <w:rtl/>
        </w:rPr>
        <w:t xml:space="preserve"> </w:t>
      </w:r>
      <w:r w:rsidR="00D27309" w:rsidRPr="001679AC">
        <w:rPr>
          <w:rFonts w:ascii="Arial" w:hAnsi="Arial" w:cs="David" w:hint="cs"/>
          <w:rtl/>
        </w:rPr>
        <w:t>לקבלת שירותי ייעוץ ופיתוח קורסים ללמידה מקוונת</w:t>
      </w:r>
      <w:r w:rsidRPr="001679AC">
        <w:rPr>
          <w:rFonts w:ascii="Arial" w:hAnsi="Arial" w:cs="David"/>
          <w:rtl/>
        </w:rPr>
        <w:t xml:space="preserve"> עבור </w:t>
      </w:r>
      <w:r w:rsidRPr="001679AC">
        <w:rPr>
          <w:rFonts w:ascii="Arial" w:hAnsi="Arial" w:cs="David" w:hint="cs"/>
          <w:rtl/>
        </w:rPr>
        <w:t>משרדי הממשלה ויחידות הסמך</w:t>
      </w:r>
      <w:r w:rsidRPr="001679AC">
        <w:rPr>
          <w:rFonts w:ascii="Arial" w:hAnsi="Arial" w:cs="David"/>
          <w:rtl/>
        </w:rPr>
        <w:t xml:space="preserve">. אני מצהיר/ה כי הנני מוסמך/ת לתת תצהיר זה בשם המציע. </w:t>
      </w:r>
    </w:p>
    <w:p w14:paraId="70AB65A4" w14:textId="77777777" w:rsidR="008406BB" w:rsidRPr="001679AC" w:rsidRDefault="008406BB" w:rsidP="008406BB">
      <w:pPr>
        <w:spacing w:line="360" w:lineRule="auto"/>
        <w:jc w:val="both"/>
        <w:rPr>
          <w:rFonts w:ascii="Arial" w:hAnsi="Arial" w:cs="David"/>
          <w:rtl/>
        </w:rPr>
      </w:pPr>
    </w:p>
    <w:p w14:paraId="7A673EDC" w14:textId="77777777" w:rsidR="008406BB" w:rsidRPr="001679AC" w:rsidRDefault="008406BB" w:rsidP="008406BB">
      <w:pPr>
        <w:spacing w:line="360" w:lineRule="auto"/>
        <w:jc w:val="both"/>
        <w:rPr>
          <w:rFonts w:ascii="Arial" w:hAnsi="Arial" w:cs="David"/>
          <w:u w:val="single"/>
          <w:rtl/>
        </w:rPr>
      </w:pPr>
      <w:r w:rsidRPr="001679AC">
        <w:rPr>
          <w:rFonts w:ascii="Arial" w:hAnsi="Arial" w:cs="David"/>
          <w:rtl/>
        </w:rPr>
        <w:t xml:space="preserve"> </w:t>
      </w:r>
      <w:r w:rsidRPr="001679AC">
        <w:rPr>
          <w:rFonts w:ascii="Arial" w:hAnsi="Arial" w:cs="David"/>
          <w:u w:val="single"/>
          <w:rtl/>
        </w:rPr>
        <w:t xml:space="preserve">(סמן </w:t>
      </w:r>
      <w:r w:rsidRPr="001679AC">
        <w:rPr>
          <w:rFonts w:ascii="Arial" w:hAnsi="Arial" w:cs="David"/>
          <w:u w:val="single"/>
        </w:rPr>
        <w:t>X</w:t>
      </w:r>
      <w:r w:rsidRPr="001679AC">
        <w:rPr>
          <w:rFonts w:ascii="Arial" w:hAnsi="Arial" w:cs="David"/>
          <w:u w:val="single"/>
          <w:rtl/>
        </w:rPr>
        <w:t xml:space="preserve"> במשבצת המתאימה)</w:t>
      </w:r>
      <w:r w:rsidRPr="001679AC">
        <w:rPr>
          <w:rFonts w:ascii="Arial" w:hAnsi="Arial" w:cs="David" w:hint="cs"/>
          <w:u w:val="single"/>
          <w:rtl/>
        </w:rPr>
        <w:t>:</w:t>
      </w:r>
    </w:p>
    <w:p w14:paraId="65E3688B" w14:textId="77777777" w:rsidR="008406BB" w:rsidRPr="001679AC" w:rsidRDefault="008406BB" w:rsidP="008406BB">
      <w:pPr>
        <w:widowControl/>
        <w:numPr>
          <w:ilvl w:val="0"/>
          <w:numId w:val="67"/>
        </w:numPr>
        <w:spacing w:line="360" w:lineRule="auto"/>
        <w:ind w:right="360"/>
        <w:jc w:val="both"/>
        <w:rPr>
          <w:rFonts w:ascii="Arial" w:hAnsi="Arial" w:cs="David"/>
        </w:rPr>
      </w:pPr>
      <w:r w:rsidRPr="001679AC">
        <w:rPr>
          <w:rFonts w:ascii="Arial" w:hAnsi="Arial" w:cs="David" w:hint="cs"/>
          <w:rtl/>
        </w:rPr>
        <w:t>הוראות</w:t>
      </w:r>
      <w:r w:rsidRPr="001679AC">
        <w:rPr>
          <w:rFonts w:ascii="Arial" w:hAnsi="Arial" w:cs="David"/>
          <w:rtl/>
        </w:rPr>
        <w:t xml:space="preserve"> </w:t>
      </w:r>
      <w:r w:rsidRPr="001679AC">
        <w:rPr>
          <w:rFonts w:ascii="Arial" w:hAnsi="Arial" w:cs="David" w:hint="cs"/>
          <w:rtl/>
        </w:rPr>
        <w:t>סעיף</w:t>
      </w:r>
      <w:r w:rsidRPr="001679AC">
        <w:rPr>
          <w:rFonts w:ascii="Arial" w:hAnsi="Arial" w:cs="David"/>
          <w:rtl/>
        </w:rPr>
        <w:t xml:space="preserve"> 9 </w:t>
      </w:r>
      <w:r w:rsidRPr="001679AC">
        <w:rPr>
          <w:rFonts w:ascii="Arial" w:hAnsi="Arial" w:cs="David" w:hint="cs"/>
          <w:rtl/>
        </w:rPr>
        <w:t>לחוק</w:t>
      </w:r>
      <w:r w:rsidRPr="001679AC">
        <w:rPr>
          <w:rFonts w:ascii="Arial" w:hAnsi="Arial" w:cs="David"/>
          <w:rtl/>
        </w:rPr>
        <w:t xml:space="preserve"> </w:t>
      </w:r>
      <w:r w:rsidRPr="001679AC">
        <w:rPr>
          <w:rFonts w:ascii="Arial" w:hAnsi="Arial" w:cs="David" w:hint="cs"/>
          <w:rtl/>
        </w:rPr>
        <w:t>שוויון</w:t>
      </w:r>
      <w:r w:rsidRPr="001679AC">
        <w:rPr>
          <w:rFonts w:ascii="Arial" w:hAnsi="Arial" w:cs="David"/>
          <w:rtl/>
        </w:rPr>
        <w:t xml:space="preserve"> </w:t>
      </w:r>
      <w:r w:rsidRPr="001679AC">
        <w:rPr>
          <w:rFonts w:ascii="Arial" w:hAnsi="Arial" w:cs="David" w:hint="cs"/>
          <w:rtl/>
        </w:rPr>
        <w:t>זכויות</w:t>
      </w:r>
      <w:r w:rsidRPr="001679AC">
        <w:rPr>
          <w:rFonts w:ascii="Arial" w:hAnsi="Arial" w:cs="David"/>
          <w:rtl/>
        </w:rPr>
        <w:t xml:space="preserve"> </w:t>
      </w:r>
      <w:r w:rsidRPr="001679AC">
        <w:rPr>
          <w:rFonts w:ascii="Arial" w:hAnsi="Arial" w:cs="David" w:hint="cs"/>
          <w:rtl/>
        </w:rPr>
        <w:t>לאנשים</w:t>
      </w:r>
      <w:r w:rsidRPr="001679AC">
        <w:rPr>
          <w:rFonts w:ascii="Arial" w:hAnsi="Arial" w:cs="David"/>
          <w:rtl/>
        </w:rPr>
        <w:t xml:space="preserve"> </w:t>
      </w:r>
      <w:r w:rsidRPr="001679AC">
        <w:rPr>
          <w:rFonts w:ascii="Arial" w:hAnsi="Arial" w:cs="David" w:hint="cs"/>
          <w:rtl/>
        </w:rPr>
        <w:t>עם מוגבלות</w:t>
      </w:r>
      <w:r w:rsidRPr="001679AC">
        <w:rPr>
          <w:rFonts w:ascii="Arial" w:hAnsi="Arial" w:cs="David"/>
          <w:rtl/>
        </w:rPr>
        <w:t xml:space="preserve">, </w:t>
      </w:r>
      <w:r w:rsidRPr="001679AC">
        <w:rPr>
          <w:rFonts w:ascii="Arial" w:hAnsi="Arial" w:cs="David" w:hint="cs"/>
          <w:rtl/>
        </w:rPr>
        <w:t>התשנ</w:t>
      </w:r>
      <w:r w:rsidRPr="001679AC">
        <w:rPr>
          <w:rFonts w:ascii="Arial" w:hAnsi="Arial" w:cs="David"/>
          <w:rtl/>
        </w:rPr>
        <w:t>"</w:t>
      </w:r>
      <w:r w:rsidRPr="001679AC">
        <w:rPr>
          <w:rFonts w:ascii="Arial" w:hAnsi="Arial" w:cs="David" w:hint="cs"/>
          <w:rtl/>
        </w:rPr>
        <w:t>ח-</w:t>
      </w:r>
      <w:r w:rsidRPr="001679AC">
        <w:rPr>
          <w:rFonts w:ascii="Arial" w:hAnsi="Arial" w:cs="David"/>
          <w:rtl/>
        </w:rPr>
        <w:t>199</w:t>
      </w:r>
      <w:r w:rsidRPr="001679AC">
        <w:rPr>
          <w:rFonts w:ascii="Arial" w:hAnsi="Arial" w:cs="David" w:hint="cs"/>
          <w:rtl/>
        </w:rPr>
        <w:t>8, לא</w:t>
      </w:r>
      <w:r w:rsidRPr="001679AC">
        <w:rPr>
          <w:rFonts w:ascii="Arial" w:hAnsi="Arial" w:cs="David"/>
          <w:rtl/>
        </w:rPr>
        <w:t xml:space="preserve"> </w:t>
      </w:r>
      <w:r w:rsidRPr="001679AC">
        <w:rPr>
          <w:rFonts w:ascii="Arial" w:hAnsi="Arial" w:cs="David" w:hint="cs"/>
          <w:rtl/>
        </w:rPr>
        <w:t>חלות</w:t>
      </w:r>
      <w:r w:rsidRPr="001679AC">
        <w:rPr>
          <w:rFonts w:ascii="Arial" w:hAnsi="Arial" w:cs="David"/>
          <w:rtl/>
        </w:rPr>
        <w:t xml:space="preserve"> </w:t>
      </w:r>
      <w:r w:rsidRPr="001679AC">
        <w:rPr>
          <w:rFonts w:ascii="Arial" w:hAnsi="Arial" w:cs="David" w:hint="cs"/>
          <w:rtl/>
        </w:rPr>
        <w:t>על המציע.</w:t>
      </w:r>
    </w:p>
    <w:p w14:paraId="602E889E" w14:textId="77777777" w:rsidR="008406BB" w:rsidRPr="001679AC" w:rsidRDefault="008406BB" w:rsidP="008406BB">
      <w:pPr>
        <w:widowControl/>
        <w:numPr>
          <w:ilvl w:val="0"/>
          <w:numId w:val="67"/>
        </w:numPr>
        <w:spacing w:line="360" w:lineRule="auto"/>
        <w:ind w:left="0" w:right="360" w:firstLine="0"/>
        <w:jc w:val="both"/>
        <w:rPr>
          <w:rFonts w:ascii="Arial" w:hAnsi="Arial" w:cs="David"/>
        </w:rPr>
      </w:pPr>
      <w:r w:rsidRPr="001679AC">
        <w:rPr>
          <w:rFonts w:ascii="Arial" w:hAnsi="Arial" w:cs="David" w:hint="cs"/>
          <w:rtl/>
        </w:rPr>
        <w:t>הוראות</w:t>
      </w:r>
      <w:r w:rsidRPr="001679AC">
        <w:rPr>
          <w:rFonts w:ascii="Arial" w:hAnsi="Arial" w:cs="David"/>
          <w:rtl/>
        </w:rPr>
        <w:t xml:space="preserve"> </w:t>
      </w:r>
      <w:r w:rsidRPr="001679AC">
        <w:rPr>
          <w:rFonts w:ascii="Arial" w:hAnsi="Arial" w:cs="David" w:hint="cs"/>
          <w:rtl/>
        </w:rPr>
        <w:t>סעיף</w:t>
      </w:r>
      <w:r w:rsidRPr="001679AC">
        <w:rPr>
          <w:rFonts w:ascii="Arial" w:hAnsi="Arial" w:cs="David"/>
          <w:rtl/>
        </w:rPr>
        <w:t xml:space="preserve"> 9 </w:t>
      </w:r>
      <w:r w:rsidRPr="001679AC">
        <w:rPr>
          <w:rFonts w:ascii="Arial" w:hAnsi="Arial" w:cs="David" w:hint="cs"/>
          <w:rtl/>
        </w:rPr>
        <w:t>לחוק</w:t>
      </w:r>
      <w:r w:rsidRPr="001679AC">
        <w:rPr>
          <w:rFonts w:ascii="Arial" w:hAnsi="Arial" w:cs="David"/>
          <w:rtl/>
        </w:rPr>
        <w:t xml:space="preserve"> </w:t>
      </w:r>
      <w:r w:rsidRPr="001679AC">
        <w:rPr>
          <w:rFonts w:ascii="Arial" w:hAnsi="Arial" w:cs="David" w:hint="cs"/>
          <w:rtl/>
        </w:rPr>
        <w:t>שוויון</w:t>
      </w:r>
      <w:r w:rsidRPr="001679AC">
        <w:rPr>
          <w:rFonts w:ascii="Arial" w:hAnsi="Arial" w:cs="David"/>
          <w:rtl/>
        </w:rPr>
        <w:t xml:space="preserve"> </w:t>
      </w:r>
      <w:r w:rsidRPr="001679AC">
        <w:rPr>
          <w:rFonts w:ascii="Arial" w:hAnsi="Arial" w:cs="David" w:hint="cs"/>
          <w:rtl/>
        </w:rPr>
        <w:t>זכויות</w:t>
      </w:r>
      <w:r w:rsidRPr="001679AC">
        <w:rPr>
          <w:rFonts w:ascii="Arial" w:hAnsi="Arial" w:cs="David"/>
          <w:rtl/>
        </w:rPr>
        <w:t xml:space="preserve"> </w:t>
      </w:r>
      <w:r w:rsidRPr="001679AC">
        <w:rPr>
          <w:rFonts w:ascii="Arial" w:hAnsi="Arial" w:cs="David" w:hint="cs"/>
          <w:rtl/>
        </w:rPr>
        <w:t>לאנשים</w:t>
      </w:r>
      <w:r w:rsidRPr="001679AC">
        <w:rPr>
          <w:rFonts w:ascii="Arial" w:hAnsi="Arial" w:cs="David"/>
          <w:rtl/>
        </w:rPr>
        <w:t xml:space="preserve"> </w:t>
      </w:r>
      <w:r w:rsidRPr="001679AC">
        <w:rPr>
          <w:rFonts w:ascii="Arial" w:hAnsi="Arial" w:cs="David" w:hint="cs"/>
          <w:rtl/>
        </w:rPr>
        <w:t>עם מוגבלות</w:t>
      </w:r>
      <w:r w:rsidRPr="001679AC">
        <w:rPr>
          <w:rFonts w:ascii="Arial" w:hAnsi="Arial" w:cs="David"/>
          <w:rtl/>
        </w:rPr>
        <w:t xml:space="preserve">, </w:t>
      </w:r>
      <w:r w:rsidRPr="001679AC">
        <w:rPr>
          <w:rFonts w:ascii="Arial" w:hAnsi="Arial" w:cs="David" w:hint="cs"/>
          <w:rtl/>
        </w:rPr>
        <w:t>התשנ</w:t>
      </w:r>
      <w:r w:rsidRPr="001679AC">
        <w:rPr>
          <w:rFonts w:ascii="Arial" w:hAnsi="Arial" w:cs="David"/>
          <w:rtl/>
        </w:rPr>
        <w:t>"</w:t>
      </w:r>
      <w:r w:rsidRPr="001679AC">
        <w:rPr>
          <w:rFonts w:ascii="Arial" w:hAnsi="Arial" w:cs="David" w:hint="cs"/>
          <w:rtl/>
        </w:rPr>
        <w:t>ח-</w:t>
      </w:r>
      <w:r w:rsidRPr="001679AC">
        <w:rPr>
          <w:rFonts w:ascii="Arial" w:hAnsi="Arial" w:cs="David"/>
          <w:rtl/>
        </w:rPr>
        <w:t>199</w:t>
      </w:r>
      <w:r w:rsidRPr="001679AC">
        <w:rPr>
          <w:rFonts w:ascii="Arial" w:hAnsi="Arial" w:cs="David" w:hint="cs"/>
          <w:rtl/>
        </w:rPr>
        <w:t>8, חלות על המציע והוא מקיים אותן.</w:t>
      </w:r>
    </w:p>
    <w:p w14:paraId="743BF35B" w14:textId="77777777" w:rsidR="008406BB" w:rsidRPr="001679AC" w:rsidRDefault="008406BB" w:rsidP="008406BB">
      <w:pPr>
        <w:spacing w:line="360" w:lineRule="auto"/>
        <w:ind w:right="360"/>
        <w:jc w:val="both"/>
        <w:rPr>
          <w:rFonts w:ascii="Arial" w:hAnsi="Arial" w:cs="David"/>
        </w:rPr>
      </w:pPr>
    </w:p>
    <w:p w14:paraId="3AF3E1B8" w14:textId="77777777" w:rsidR="008406BB" w:rsidRPr="001679AC" w:rsidRDefault="008406BB" w:rsidP="008406BB">
      <w:pPr>
        <w:spacing w:line="360" w:lineRule="auto"/>
        <w:jc w:val="both"/>
        <w:rPr>
          <w:rFonts w:ascii="Arial" w:hAnsi="Arial" w:cs="David"/>
          <w:rtl/>
        </w:rPr>
      </w:pPr>
      <w:r w:rsidRPr="001679AC">
        <w:rPr>
          <w:rFonts w:ascii="Arial" w:hAnsi="Arial" w:cs="David" w:hint="cs"/>
          <w:u w:val="single"/>
          <w:rtl/>
        </w:rPr>
        <w:t>(במקרה שהוראות סעיף 9 לחוק</w:t>
      </w:r>
      <w:r w:rsidRPr="001679AC">
        <w:rPr>
          <w:rFonts w:ascii="Arial" w:hAnsi="Arial" w:cs="David"/>
          <w:u w:val="single"/>
          <w:rtl/>
        </w:rPr>
        <w:t xml:space="preserve"> </w:t>
      </w:r>
      <w:r w:rsidRPr="001679AC">
        <w:rPr>
          <w:rFonts w:ascii="Arial" w:hAnsi="Arial" w:cs="David" w:hint="cs"/>
          <w:u w:val="single"/>
          <w:rtl/>
        </w:rPr>
        <w:t>שוויון</w:t>
      </w:r>
      <w:r w:rsidRPr="001679AC">
        <w:rPr>
          <w:rFonts w:ascii="Arial" w:hAnsi="Arial" w:cs="David"/>
          <w:u w:val="single"/>
          <w:rtl/>
        </w:rPr>
        <w:t xml:space="preserve"> </w:t>
      </w:r>
      <w:r w:rsidRPr="001679AC">
        <w:rPr>
          <w:rFonts w:ascii="Arial" w:hAnsi="Arial" w:cs="David" w:hint="cs"/>
          <w:u w:val="single"/>
          <w:rtl/>
        </w:rPr>
        <w:t>זכויות</w:t>
      </w:r>
      <w:r w:rsidRPr="001679AC">
        <w:rPr>
          <w:rFonts w:ascii="Arial" w:hAnsi="Arial" w:cs="David"/>
          <w:u w:val="single"/>
          <w:rtl/>
        </w:rPr>
        <w:t xml:space="preserve"> </w:t>
      </w:r>
      <w:r w:rsidRPr="001679AC">
        <w:rPr>
          <w:rFonts w:ascii="Arial" w:hAnsi="Arial" w:cs="David" w:hint="cs"/>
          <w:u w:val="single"/>
          <w:rtl/>
        </w:rPr>
        <w:t>לאנשים</w:t>
      </w:r>
      <w:r w:rsidRPr="001679AC">
        <w:rPr>
          <w:rFonts w:ascii="Arial" w:hAnsi="Arial" w:cs="David"/>
          <w:u w:val="single"/>
          <w:rtl/>
        </w:rPr>
        <w:t xml:space="preserve"> </w:t>
      </w:r>
      <w:r w:rsidRPr="001679AC">
        <w:rPr>
          <w:rFonts w:ascii="Arial" w:hAnsi="Arial" w:cs="David" w:hint="cs"/>
          <w:u w:val="single"/>
          <w:rtl/>
        </w:rPr>
        <w:t>עם מוגבלות</w:t>
      </w:r>
      <w:r w:rsidRPr="001679AC">
        <w:rPr>
          <w:rFonts w:ascii="Arial" w:hAnsi="Arial" w:cs="David"/>
          <w:u w:val="single"/>
          <w:rtl/>
        </w:rPr>
        <w:t xml:space="preserve">, </w:t>
      </w:r>
      <w:r w:rsidRPr="001679AC">
        <w:rPr>
          <w:rFonts w:ascii="Arial" w:hAnsi="Arial" w:cs="David" w:hint="cs"/>
          <w:u w:val="single"/>
          <w:rtl/>
        </w:rPr>
        <w:t>התשנ</w:t>
      </w:r>
      <w:r w:rsidRPr="001679AC">
        <w:rPr>
          <w:rFonts w:ascii="Arial" w:hAnsi="Arial" w:cs="David"/>
          <w:u w:val="single"/>
          <w:rtl/>
        </w:rPr>
        <w:t>"</w:t>
      </w:r>
      <w:r w:rsidRPr="001679AC">
        <w:rPr>
          <w:rFonts w:ascii="Arial" w:hAnsi="Arial" w:cs="David" w:hint="cs"/>
          <w:u w:val="single"/>
          <w:rtl/>
        </w:rPr>
        <w:t>ח</w:t>
      </w:r>
      <w:r w:rsidRPr="001679AC">
        <w:rPr>
          <w:rFonts w:ascii="Arial" w:hAnsi="Arial" w:cs="David"/>
          <w:u w:val="single"/>
          <w:rtl/>
        </w:rPr>
        <w:t xml:space="preserve"> 199</w:t>
      </w:r>
      <w:r w:rsidRPr="001679AC">
        <w:rPr>
          <w:rFonts w:ascii="Arial" w:hAnsi="Arial" w:cs="David" w:hint="cs"/>
          <w:u w:val="single"/>
          <w:rtl/>
        </w:rPr>
        <w:t xml:space="preserve">8 </w:t>
      </w:r>
      <w:r w:rsidRPr="001679AC">
        <w:rPr>
          <w:rFonts w:ascii="Arial" w:hAnsi="Arial" w:cs="David" w:hint="cs"/>
          <w:b/>
          <w:bCs/>
          <w:u w:val="single"/>
          <w:rtl/>
        </w:rPr>
        <w:t>חלות על המציע</w:t>
      </w:r>
      <w:r w:rsidRPr="001679AC">
        <w:rPr>
          <w:rFonts w:ascii="Arial" w:hAnsi="Arial" w:cs="David" w:hint="cs"/>
          <w:u w:val="single"/>
          <w:rtl/>
        </w:rPr>
        <w:t xml:space="preserve"> נדרש לסמן </w:t>
      </w:r>
      <w:r w:rsidRPr="001679AC">
        <w:rPr>
          <w:rFonts w:ascii="Arial" w:hAnsi="Arial" w:cs="David"/>
          <w:u w:val="single"/>
        </w:rPr>
        <w:t>x</w:t>
      </w:r>
      <w:r w:rsidRPr="001679AC">
        <w:rPr>
          <w:rFonts w:ascii="Arial" w:hAnsi="Arial" w:cs="David" w:hint="cs"/>
          <w:u w:val="single"/>
          <w:rtl/>
        </w:rPr>
        <w:t xml:space="preserve"> במשבצת המתאימה)</w:t>
      </w:r>
      <w:r w:rsidRPr="001679AC">
        <w:rPr>
          <w:rFonts w:ascii="Arial" w:hAnsi="Arial" w:cs="David" w:hint="cs"/>
          <w:rtl/>
        </w:rPr>
        <w:t>:</w:t>
      </w:r>
    </w:p>
    <w:p w14:paraId="39272CD5" w14:textId="77777777" w:rsidR="008406BB" w:rsidRPr="001679AC" w:rsidRDefault="008406BB" w:rsidP="008406BB">
      <w:pPr>
        <w:widowControl/>
        <w:numPr>
          <w:ilvl w:val="0"/>
          <w:numId w:val="67"/>
        </w:numPr>
        <w:spacing w:line="360" w:lineRule="auto"/>
        <w:ind w:right="360"/>
        <w:jc w:val="both"/>
        <w:rPr>
          <w:rFonts w:ascii="Arial" w:hAnsi="Arial" w:cs="David"/>
        </w:rPr>
      </w:pPr>
      <w:r w:rsidRPr="001679AC">
        <w:rPr>
          <w:rFonts w:ascii="Arial" w:hAnsi="Arial" w:cs="David" w:hint="cs"/>
          <w:rtl/>
        </w:rPr>
        <w:t>המציע מעסיק פחות מ-100 עובדים.</w:t>
      </w:r>
    </w:p>
    <w:p w14:paraId="2EEFAAD1" w14:textId="77777777" w:rsidR="008406BB" w:rsidRPr="001679AC" w:rsidRDefault="008406BB" w:rsidP="008406BB">
      <w:pPr>
        <w:widowControl/>
        <w:numPr>
          <w:ilvl w:val="0"/>
          <w:numId w:val="67"/>
        </w:numPr>
        <w:spacing w:line="360" w:lineRule="auto"/>
        <w:ind w:right="360"/>
        <w:jc w:val="both"/>
        <w:rPr>
          <w:rFonts w:ascii="Arial" w:hAnsi="Arial" w:cs="David"/>
        </w:rPr>
      </w:pPr>
      <w:r w:rsidRPr="001679AC">
        <w:rPr>
          <w:rFonts w:ascii="Arial" w:hAnsi="Arial" w:cs="David" w:hint="cs"/>
          <w:rtl/>
        </w:rPr>
        <w:t>המציע מעסיק 100 עובדים או יותר.</w:t>
      </w:r>
    </w:p>
    <w:p w14:paraId="3B78D9AF" w14:textId="77777777" w:rsidR="008406BB" w:rsidRPr="001679AC" w:rsidRDefault="008406BB" w:rsidP="008406BB">
      <w:pPr>
        <w:spacing w:line="360" w:lineRule="auto"/>
        <w:ind w:left="360" w:right="360"/>
        <w:jc w:val="both"/>
        <w:rPr>
          <w:rFonts w:ascii="Arial" w:hAnsi="Arial" w:cs="David"/>
        </w:rPr>
      </w:pPr>
    </w:p>
    <w:p w14:paraId="2643EC89" w14:textId="77777777" w:rsidR="008406BB" w:rsidRPr="001679AC" w:rsidRDefault="008406BB" w:rsidP="008406BB">
      <w:pPr>
        <w:spacing w:line="360" w:lineRule="auto"/>
        <w:ind w:right="360"/>
        <w:jc w:val="both"/>
        <w:rPr>
          <w:rFonts w:ascii="Arial" w:hAnsi="Arial" w:cs="David"/>
          <w:rtl/>
        </w:rPr>
      </w:pPr>
      <w:r w:rsidRPr="001679AC">
        <w:rPr>
          <w:rFonts w:ascii="Arial" w:hAnsi="Arial" w:cs="David" w:hint="cs"/>
          <w:u w:val="single"/>
          <w:rtl/>
        </w:rPr>
        <w:t xml:space="preserve">(במקרה שהמציע מעסיק 100 עובדים או יותר נדרש לסמן </w:t>
      </w:r>
      <w:r w:rsidRPr="001679AC">
        <w:rPr>
          <w:rFonts w:ascii="Arial" w:hAnsi="Arial" w:cs="David"/>
          <w:u w:val="single"/>
        </w:rPr>
        <w:t xml:space="preserve">X </w:t>
      </w:r>
      <w:r w:rsidRPr="001679AC">
        <w:rPr>
          <w:rFonts w:ascii="Arial" w:hAnsi="Arial" w:cs="David" w:hint="cs"/>
          <w:u w:val="single"/>
          <w:rtl/>
        </w:rPr>
        <w:t xml:space="preserve"> במשבצת המתאימה)</w:t>
      </w:r>
      <w:r w:rsidRPr="001679AC">
        <w:rPr>
          <w:rFonts w:ascii="Arial" w:hAnsi="Arial" w:cs="David" w:hint="cs"/>
          <w:rtl/>
        </w:rPr>
        <w:t>:</w:t>
      </w:r>
    </w:p>
    <w:p w14:paraId="16D61512" w14:textId="77777777" w:rsidR="008406BB" w:rsidRPr="001679AC" w:rsidRDefault="008406BB" w:rsidP="008406BB">
      <w:pPr>
        <w:widowControl/>
        <w:numPr>
          <w:ilvl w:val="0"/>
          <w:numId w:val="67"/>
        </w:numPr>
        <w:spacing w:line="360" w:lineRule="auto"/>
        <w:ind w:right="360"/>
        <w:jc w:val="both"/>
        <w:rPr>
          <w:rFonts w:ascii="Arial" w:hAnsi="Arial" w:cs="David"/>
        </w:rPr>
      </w:pPr>
      <w:r w:rsidRPr="001679AC">
        <w:rPr>
          <w:rFonts w:ascii="Arial" w:hAnsi="Arial" w:cs="David" w:hint="cs"/>
          <w:rtl/>
        </w:rPr>
        <w:t xml:space="preserve"> המציע מתחייב כי ככל שיזכה במכרז יפנה למנהל הכללי של משרד העבודה והרווחה והשירותים החברתיים לשם</w:t>
      </w:r>
      <w:r w:rsidRPr="001679AC">
        <w:rPr>
          <w:rFonts w:ascii="Arial" w:hAnsi="Arial" w:cs="David"/>
        </w:rPr>
        <w:t xml:space="preserve"> </w:t>
      </w:r>
      <w:r w:rsidRPr="001679AC">
        <w:rPr>
          <w:rFonts w:ascii="Arial" w:hAnsi="Arial" w:cs="David" w:hint="cs"/>
          <w:rtl/>
        </w:rPr>
        <w:t>בחינת</w:t>
      </w:r>
      <w:r w:rsidRPr="001679AC">
        <w:rPr>
          <w:rFonts w:ascii="Arial" w:hAnsi="Arial" w:cs="David"/>
        </w:rPr>
        <w:t xml:space="preserve"> </w:t>
      </w:r>
      <w:r w:rsidRPr="001679AC">
        <w:rPr>
          <w:rFonts w:ascii="Arial" w:hAnsi="Arial" w:cs="David" w:hint="cs"/>
          <w:rtl/>
        </w:rPr>
        <w:t>יישום</w:t>
      </w:r>
      <w:r w:rsidRPr="001679AC">
        <w:rPr>
          <w:rFonts w:ascii="Arial" w:hAnsi="Arial" w:cs="David"/>
        </w:rPr>
        <w:t xml:space="preserve"> </w:t>
      </w:r>
      <w:r w:rsidRPr="001679AC">
        <w:rPr>
          <w:rFonts w:ascii="Arial" w:hAnsi="Arial" w:cs="David" w:hint="cs"/>
          <w:rtl/>
        </w:rPr>
        <w:t>חובותיו</w:t>
      </w:r>
      <w:r w:rsidRPr="001679AC">
        <w:rPr>
          <w:rFonts w:ascii="Arial" w:hAnsi="Arial" w:cs="David"/>
        </w:rPr>
        <w:t xml:space="preserve"> </w:t>
      </w:r>
      <w:r w:rsidRPr="001679AC">
        <w:rPr>
          <w:rFonts w:ascii="Arial" w:hAnsi="Arial" w:cs="David" w:hint="cs"/>
          <w:rtl/>
        </w:rPr>
        <w:t>לפי</w:t>
      </w:r>
      <w:r w:rsidRPr="001679AC">
        <w:rPr>
          <w:rFonts w:ascii="Arial" w:hAnsi="Arial" w:cs="David"/>
        </w:rPr>
        <w:t xml:space="preserve"> </w:t>
      </w:r>
      <w:r w:rsidRPr="001679AC">
        <w:rPr>
          <w:rFonts w:ascii="Arial" w:hAnsi="Arial" w:cs="David" w:hint="cs"/>
          <w:rtl/>
        </w:rPr>
        <w:t>סעיף</w:t>
      </w:r>
      <w:r w:rsidRPr="001679AC">
        <w:rPr>
          <w:rFonts w:ascii="Arial" w:hAnsi="Arial" w:cs="David"/>
        </w:rPr>
        <w:t xml:space="preserve"> 9 </w:t>
      </w:r>
      <w:r w:rsidRPr="001679AC">
        <w:rPr>
          <w:rFonts w:ascii="Arial" w:hAnsi="Arial" w:cs="David" w:hint="cs"/>
          <w:rtl/>
        </w:rPr>
        <w:t>לחוק שוויון</w:t>
      </w:r>
      <w:r w:rsidRPr="001679AC">
        <w:rPr>
          <w:rFonts w:ascii="Arial" w:hAnsi="Arial" w:cs="David"/>
        </w:rPr>
        <w:t xml:space="preserve"> </w:t>
      </w:r>
      <w:r w:rsidRPr="001679AC">
        <w:rPr>
          <w:rFonts w:ascii="Arial" w:hAnsi="Arial" w:cs="David" w:hint="cs"/>
          <w:rtl/>
        </w:rPr>
        <w:t>זכויות</w:t>
      </w:r>
      <w:r w:rsidRPr="001679AC">
        <w:rPr>
          <w:rFonts w:ascii="Arial" w:hAnsi="Arial" w:cs="David"/>
          <w:rtl/>
        </w:rPr>
        <w:t xml:space="preserve"> </w:t>
      </w:r>
      <w:r w:rsidRPr="001679AC">
        <w:rPr>
          <w:rFonts w:ascii="Arial" w:hAnsi="Arial" w:cs="David" w:hint="cs"/>
          <w:rtl/>
        </w:rPr>
        <w:t>לאנשים</w:t>
      </w:r>
      <w:r w:rsidRPr="001679AC">
        <w:rPr>
          <w:rFonts w:ascii="Arial" w:hAnsi="Arial" w:cs="David"/>
          <w:rtl/>
        </w:rPr>
        <w:t xml:space="preserve"> </w:t>
      </w:r>
      <w:r w:rsidRPr="001679AC">
        <w:rPr>
          <w:rFonts w:ascii="Arial" w:hAnsi="Arial" w:cs="David" w:hint="cs"/>
          <w:rtl/>
        </w:rPr>
        <w:t>עם מוגבלות</w:t>
      </w:r>
      <w:r w:rsidRPr="001679AC">
        <w:rPr>
          <w:rFonts w:ascii="Arial" w:hAnsi="Arial" w:cs="David"/>
          <w:rtl/>
        </w:rPr>
        <w:t xml:space="preserve">, </w:t>
      </w:r>
      <w:r w:rsidRPr="001679AC">
        <w:rPr>
          <w:rFonts w:ascii="Arial" w:hAnsi="Arial" w:cs="David" w:hint="cs"/>
          <w:rtl/>
        </w:rPr>
        <w:t>התשנ</w:t>
      </w:r>
      <w:r w:rsidRPr="001679AC">
        <w:rPr>
          <w:rFonts w:ascii="Arial" w:hAnsi="Arial" w:cs="David"/>
          <w:rtl/>
        </w:rPr>
        <w:t>"</w:t>
      </w:r>
      <w:r w:rsidRPr="001679AC">
        <w:rPr>
          <w:rFonts w:ascii="Arial" w:hAnsi="Arial" w:cs="David" w:hint="cs"/>
          <w:rtl/>
        </w:rPr>
        <w:t>ח-</w:t>
      </w:r>
      <w:r w:rsidRPr="001679AC">
        <w:rPr>
          <w:rFonts w:ascii="Arial" w:hAnsi="Arial" w:cs="David"/>
          <w:rtl/>
        </w:rPr>
        <w:t>199</w:t>
      </w:r>
      <w:r w:rsidRPr="001679AC">
        <w:rPr>
          <w:rFonts w:ascii="Arial" w:hAnsi="Arial" w:cs="David" w:hint="cs"/>
          <w:rtl/>
        </w:rPr>
        <w:t>8</w:t>
      </w:r>
      <w:r w:rsidRPr="001679AC">
        <w:rPr>
          <w:rFonts w:ascii="Arial" w:hAnsi="Arial" w:cs="David"/>
        </w:rPr>
        <w:t>,</w:t>
      </w:r>
      <w:r w:rsidRPr="001679AC">
        <w:rPr>
          <w:rFonts w:ascii="Arial" w:hAnsi="Arial" w:cs="David" w:hint="cs"/>
          <w:rtl/>
        </w:rPr>
        <w:t xml:space="preserve"> ובמקרה</w:t>
      </w:r>
      <w:r w:rsidRPr="001679AC">
        <w:rPr>
          <w:rFonts w:ascii="Arial" w:hAnsi="Arial" w:cs="David"/>
        </w:rPr>
        <w:t xml:space="preserve"> </w:t>
      </w:r>
      <w:r w:rsidRPr="001679AC">
        <w:rPr>
          <w:rFonts w:ascii="Arial" w:hAnsi="Arial" w:cs="David" w:hint="cs"/>
          <w:rtl/>
        </w:rPr>
        <w:t>הצורך</w:t>
      </w:r>
      <w:r w:rsidRPr="001679AC">
        <w:rPr>
          <w:rFonts w:ascii="Arial" w:hAnsi="Arial" w:cs="David"/>
        </w:rPr>
        <w:t>–</w:t>
      </w:r>
      <w:r w:rsidRPr="001679AC">
        <w:rPr>
          <w:rFonts w:ascii="Arial" w:hAnsi="Arial" w:cs="David" w:hint="cs"/>
          <w:rtl/>
        </w:rPr>
        <w:t xml:space="preserve"> לשם</w:t>
      </w:r>
      <w:r w:rsidRPr="001679AC">
        <w:rPr>
          <w:rFonts w:ascii="Arial" w:hAnsi="Arial" w:cs="David"/>
        </w:rPr>
        <w:t xml:space="preserve"> </w:t>
      </w:r>
      <w:r w:rsidRPr="001679AC">
        <w:rPr>
          <w:rFonts w:ascii="Arial" w:hAnsi="Arial" w:cs="David" w:hint="cs"/>
          <w:rtl/>
        </w:rPr>
        <w:t>קבלת הנחיות</w:t>
      </w:r>
      <w:r w:rsidRPr="001679AC">
        <w:rPr>
          <w:rFonts w:ascii="Arial" w:hAnsi="Arial" w:cs="David"/>
        </w:rPr>
        <w:t xml:space="preserve"> </w:t>
      </w:r>
      <w:r w:rsidRPr="001679AC">
        <w:rPr>
          <w:rFonts w:ascii="Arial" w:hAnsi="Arial" w:cs="David" w:hint="cs"/>
          <w:rtl/>
        </w:rPr>
        <w:t>בקשר</w:t>
      </w:r>
      <w:r w:rsidRPr="001679AC">
        <w:rPr>
          <w:rFonts w:ascii="Arial" w:hAnsi="Arial" w:cs="David"/>
        </w:rPr>
        <w:t xml:space="preserve"> </w:t>
      </w:r>
      <w:r w:rsidRPr="001679AC">
        <w:rPr>
          <w:rFonts w:ascii="Arial" w:hAnsi="Arial" w:cs="David" w:hint="cs"/>
          <w:rtl/>
        </w:rPr>
        <w:t>ליישומן</w:t>
      </w:r>
      <w:r w:rsidRPr="001679AC">
        <w:rPr>
          <w:rFonts w:ascii="Arial" w:hAnsi="Arial" w:cs="David"/>
        </w:rPr>
        <w:t>.</w:t>
      </w:r>
    </w:p>
    <w:p w14:paraId="2DF30A17" w14:textId="77777777" w:rsidR="008406BB" w:rsidRPr="001679AC" w:rsidRDefault="008406BB" w:rsidP="008406BB">
      <w:pPr>
        <w:widowControl/>
        <w:numPr>
          <w:ilvl w:val="0"/>
          <w:numId w:val="67"/>
        </w:numPr>
        <w:spacing w:line="360" w:lineRule="auto"/>
        <w:ind w:right="360"/>
        <w:jc w:val="both"/>
        <w:rPr>
          <w:rFonts w:ascii="Arial" w:hAnsi="Arial" w:cs="David"/>
        </w:rPr>
      </w:pPr>
      <w:r w:rsidRPr="001679AC">
        <w:rPr>
          <w:rFonts w:ascii="Arial" w:hAnsi="Arial" w:cs="David" w:hint="cs"/>
          <w:rtl/>
        </w:rPr>
        <w:t>המציע התחייב בעבר לפנות למנהל הכללי של משרד העבודה והרווחה והשירותים החברתיים לשם בחינת</w:t>
      </w:r>
      <w:r w:rsidRPr="001679AC">
        <w:rPr>
          <w:rFonts w:ascii="Arial" w:hAnsi="Arial" w:cs="David"/>
        </w:rPr>
        <w:t xml:space="preserve"> </w:t>
      </w:r>
      <w:r w:rsidRPr="001679AC">
        <w:rPr>
          <w:rFonts w:ascii="Arial" w:hAnsi="Arial" w:cs="David" w:hint="cs"/>
          <w:rtl/>
        </w:rPr>
        <w:t xml:space="preserve"> יישום</w:t>
      </w:r>
      <w:r w:rsidRPr="001679AC">
        <w:rPr>
          <w:rFonts w:ascii="Arial" w:hAnsi="Arial" w:cs="David"/>
        </w:rPr>
        <w:t xml:space="preserve"> </w:t>
      </w:r>
      <w:r w:rsidRPr="001679AC">
        <w:rPr>
          <w:rFonts w:ascii="Arial" w:hAnsi="Arial" w:cs="David" w:hint="cs"/>
          <w:rtl/>
        </w:rPr>
        <w:t>חובותיו</w:t>
      </w:r>
      <w:r w:rsidRPr="001679AC">
        <w:rPr>
          <w:rFonts w:ascii="Arial" w:hAnsi="Arial" w:cs="David"/>
        </w:rPr>
        <w:t xml:space="preserve"> </w:t>
      </w:r>
      <w:r w:rsidRPr="001679AC">
        <w:rPr>
          <w:rFonts w:ascii="Arial" w:hAnsi="Arial" w:cs="David" w:hint="cs"/>
          <w:rtl/>
        </w:rPr>
        <w:t>לפי</w:t>
      </w:r>
      <w:r w:rsidRPr="001679AC">
        <w:rPr>
          <w:rFonts w:ascii="Arial" w:hAnsi="Arial" w:cs="David"/>
        </w:rPr>
        <w:t xml:space="preserve"> </w:t>
      </w:r>
      <w:r w:rsidRPr="001679AC">
        <w:rPr>
          <w:rFonts w:ascii="Arial" w:hAnsi="Arial" w:cs="David" w:hint="cs"/>
          <w:rtl/>
        </w:rPr>
        <w:t>סעיף</w:t>
      </w:r>
      <w:r w:rsidRPr="001679AC">
        <w:rPr>
          <w:rFonts w:ascii="Arial" w:hAnsi="Arial" w:cs="David"/>
        </w:rPr>
        <w:t xml:space="preserve"> 9 </w:t>
      </w:r>
      <w:r w:rsidRPr="001679AC">
        <w:rPr>
          <w:rFonts w:ascii="Arial" w:hAnsi="Arial" w:cs="David" w:hint="cs"/>
          <w:rtl/>
        </w:rPr>
        <w:t>לחוק שוויון</w:t>
      </w:r>
      <w:r w:rsidRPr="001679AC">
        <w:rPr>
          <w:rFonts w:ascii="Arial" w:hAnsi="Arial" w:cs="David"/>
        </w:rPr>
        <w:t xml:space="preserve"> </w:t>
      </w:r>
      <w:r w:rsidRPr="001679AC">
        <w:rPr>
          <w:rFonts w:ascii="Arial" w:hAnsi="Arial" w:cs="David" w:hint="cs"/>
          <w:rtl/>
        </w:rPr>
        <w:t>זכויות</w:t>
      </w:r>
      <w:r w:rsidRPr="001679AC">
        <w:rPr>
          <w:rFonts w:ascii="Arial" w:hAnsi="Arial" w:cs="David"/>
          <w:rtl/>
        </w:rPr>
        <w:t xml:space="preserve"> </w:t>
      </w:r>
      <w:r w:rsidRPr="001679AC">
        <w:rPr>
          <w:rFonts w:ascii="Arial" w:hAnsi="Arial" w:cs="David" w:hint="cs"/>
          <w:rtl/>
        </w:rPr>
        <w:t>לאנשים</w:t>
      </w:r>
      <w:r w:rsidRPr="001679AC">
        <w:rPr>
          <w:rFonts w:ascii="Arial" w:hAnsi="Arial" w:cs="David"/>
          <w:rtl/>
        </w:rPr>
        <w:t xml:space="preserve"> </w:t>
      </w:r>
      <w:r w:rsidRPr="001679AC">
        <w:rPr>
          <w:rFonts w:ascii="Arial" w:hAnsi="Arial" w:cs="David" w:hint="cs"/>
          <w:rtl/>
        </w:rPr>
        <w:t>עם מוגבלות</w:t>
      </w:r>
      <w:r w:rsidRPr="001679AC">
        <w:rPr>
          <w:rFonts w:ascii="Arial" w:hAnsi="Arial" w:cs="David"/>
          <w:rtl/>
        </w:rPr>
        <w:t xml:space="preserve">, </w:t>
      </w:r>
      <w:r w:rsidRPr="001679AC">
        <w:rPr>
          <w:rFonts w:ascii="Arial" w:hAnsi="Arial" w:cs="David" w:hint="cs"/>
          <w:rtl/>
        </w:rPr>
        <w:t>התשנ</w:t>
      </w:r>
      <w:r w:rsidRPr="001679AC">
        <w:rPr>
          <w:rFonts w:ascii="Arial" w:hAnsi="Arial" w:cs="David"/>
          <w:rtl/>
        </w:rPr>
        <w:t>"</w:t>
      </w:r>
      <w:r w:rsidRPr="001679AC">
        <w:rPr>
          <w:rFonts w:ascii="Arial" w:hAnsi="Arial" w:cs="David" w:hint="cs"/>
          <w:rtl/>
        </w:rPr>
        <w:t>ח-</w:t>
      </w:r>
      <w:r w:rsidRPr="001679AC">
        <w:rPr>
          <w:rFonts w:ascii="Arial" w:hAnsi="Arial" w:cs="David"/>
          <w:rtl/>
        </w:rPr>
        <w:t xml:space="preserve"> 199</w:t>
      </w:r>
      <w:r w:rsidRPr="001679AC">
        <w:rPr>
          <w:rFonts w:ascii="Arial" w:hAnsi="Arial" w:cs="David" w:hint="cs"/>
          <w:rtl/>
        </w:rPr>
        <w:t xml:space="preserve">8, הוא פנה כאמור ואם קיבל הנחיות ליישום חובותיו </w:t>
      </w:r>
      <w:r w:rsidRPr="001679AC">
        <w:rPr>
          <w:rFonts w:ascii="Arial" w:hAnsi="Arial" w:cs="David"/>
          <w:b/>
          <w:bCs/>
          <w:rtl/>
        </w:rPr>
        <w:t>פעל ליישומן</w:t>
      </w:r>
      <w:r w:rsidRPr="001679AC">
        <w:rPr>
          <w:rFonts w:ascii="Arial" w:hAnsi="Arial" w:cs="David" w:hint="cs"/>
          <w:rtl/>
        </w:rPr>
        <w:t xml:space="preserve"> (במקרה שהמציע התחייב בעבר לבצע פנייה זו ונעשתה עמו התקשרות שלגביה נתן התחייבות זו).</w:t>
      </w:r>
    </w:p>
    <w:p w14:paraId="5FD6D0D2" w14:textId="77777777" w:rsidR="008406BB" w:rsidRPr="001679AC" w:rsidRDefault="008406BB" w:rsidP="008406BB">
      <w:pPr>
        <w:spacing w:line="360" w:lineRule="auto"/>
        <w:ind w:left="360" w:right="360"/>
        <w:jc w:val="both"/>
        <w:rPr>
          <w:rFonts w:ascii="Arial" w:hAnsi="Arial" w:cs="David"/>
          <w:rtl/>
        </w:rPr>
      </w:pPr>
    </w:p>
    <w:p w14:paraId="4F15F888" w14:textId="77777777" w:rsidR="008406BB" w:rsidRDefault="008406BB" w:rsidP="008406BB">
      <w:pPr>
        <w:spacing w:line="360" w:lineRule="auto"/>
        <w:ind w:right="360"/>
        <w:jc w:val="both"/>
        <w:rPr>
          <w:rFonts w:ascii="Arial" w:hAnsi="Arial" w:cs="David"/>
          <w:rtl/>
        </w:rPr>
      </w:pPr>
      <w:r w:rsidRPr="001679AC">
        <w:rPr>
          <w:rFonts w:ascii="Arial" w:hAnsi="Arial" w:cs="David" w:hint="cs"/>
          <w:rtl/>
        </w:rPr>
        <w:t>המציע</w:t>
      </w:r>
      <w:r w:rsidRPr="001679AC">
        <w:rPr>
          <w:rFonts w:ascii="Arial" w:hAnsi="Arial" w:cs="David"/>
          <w:rtl/>
        </w:rPr>
        <w:t xml:space="preserve"> </w:t>
      </w:r>
      <w:r w:rsidRPr="001679AC">
        <w:rPr>
          <w:rFonts w:ascii="Arial" w:hAnsi="Arial" w:cs="David" w:hint="cs"/>
          <w:rtl/>
        </w:rPr>
        <w:t>מתחייב</w:t>
      </w:r>
      <w:r w:rsidRPr="001679AC">
        <w:rPr>
          <w:rFonts w:ascii="Arial" w:hAnsi="Arial" w:cs="David"/>
          <w:rtl/>
        </w:rPr>
        <w:t xml:space="preserve"> </w:t>
      </w:r>
      <w:r w:rsidRPr="001679AC">
        <w:rPr>
          <w:rFonts w:ascii="Arial" w:hAnsi="Arial" w:cs="David" w:hint="cs"/>
          <w:rtl/>
        </w:rPr>
        <w:t>להעביר העתק</w:t>
      </w:r>
      <w:r w:rsidRPr="001679AC">
        <w:rPr>
          <w:rFonts w:ascii="Arial" w:hAnsi="Arial" w:cs="David"/>
          <w:rtl/>
        </w:rPr>
        <w:t xml:space="preserve"> </w:t>
      </w:r>
      <w:r w:rsidRPr="001679AC">
        <w:rPr>
          <w:rFonts w:ascii="Arial" w:hAnsi="Arial" w:cs="David" w:hint="cs"/>
          <w:rtl/>
        </w:rPr>
        <w:t>מהתצהיר</w:t>
      </w:r>
      <w:r w:rsidRPr="001679AC">
        <w:rPr>
          <w:rFonts w:ascii="Arial" w:hAnsi="Arial" w:cs="David"/>
          <w:rtl/>
        </w:rPr>
        <w:t xml:space="preserve"> </w:t>
      </w:r>
      <w:r w:rsidRPr="001679AC">
        <w:rPr>
          <w:rFonts w:ascii="Arial" w:hAnsi="Arial" w:cs="David" w:hint="cs"/>
          <w:rtl/>
        </w:rPr>
        <w:t>שמסר</w:t>
      </w:r>
      <w:r w:rsidRPr="001679AC">
        <w:rPr>
          <w:rFonts w:ascii="Arial" w:hAnsi="Arial" w:cs="David"/>
          <w:rtl/>
        </w:rPr>
        <w:t xml:space="preserve"> </w:t>
      </w:r>
      <w:r w:rsidRPr="001679AC">
        <w:rPr>
          <w:rFonts w:ascii="Arial" w:hAnsi="Arial" w:cs="David" w:hint="cs"/>
          <w:rtl/>
        </w:rPr>
        <w:t>לפי</w:t>
      </w:r>
      <w:r w:rsidRPr="001679AC">
        <w:rPr>
          <w:rFonts w:ascii="Arial" w:hAnsi="Arial" w:cs="David"/>
          <w:rtl/>
        </w:rPr>
        <w:t xml:space="preserve"> </w:t>
      </w:r>
      <w:r w:rsidRPr="001679AC">
        <w:rPr>
          <w:rFonts w:ascii="Arial" w:hAnsi="Arial" w:cs="David" w:hint="cs"/>
          <w:rtl/>
        </w:rPr>
        <w:t>פסקה</w:t>
      </w:r>
      <w:r w:rsidRPr="001679AC">
        <w:rPr>
          <w:rFonts w:ascii="Arial" w:hAnsi="Arial" w:cs="David"/>
          <w:rtl/>
        </w:rPr>
        <w:t xml:space="preserve"> </w:t>
      </w:r>
      <w:r w:rsidRPr="001679AC">
        <w:rPr>
          <w:rFonts w:ascii="Arial" w:hAnsi="Arial" w:cs="David" w:hint="cs"/>
          <w:rtl/>
        </w:rPr>
        <w:t>זו</w:t>
      </w:r>
      <w:r w:rsidRPr="001679AC">
        <w:rPr>
          <w:rFonts w:ascii="Arial" w:hAnsi="Arial" w:cs="David"/>
          <w:rtl/>
        </w:rPr>
        <w:t xml:space="preserve"> </w:t>
      </w:r>
      <w:r w:rsidRPr="001679AC">
        <w:rPr>
          <w:rFonts w:ascii="Arial" w:hAnsi="Arial" w:cs="David" w:hint="cs"/>
          <w:rtl/>
        </w:rPr>
        <w:t>למנהל הכללי</w:t>
      </w:r>
      <w:r w:rsidRPr="001679AC">
        <w:rPr>
          <w:rFonts w:ascii="Arial" w:hAnsi="Arial" w:cs="David"/>
          <w:rtl/>
        </w:rPr>
        <w:t xml:space="preserve"> </w:t>
      </w:r>
      <w:r w:rsidRPr="001679AC">
        <w:rPr>
          <w:rFonts w:ascii="Arial" w:hAnsi="Arial" w:cs="David" w:hint="cs"/>
          <w:rtl/>
        </w:rPr>
        <w:t>של</w:t>
      </w:r>
      <w:r w:rsidRPr="001679AC">
        <w:rPr>
          <w:rFonts w:ascii="Arial" w:hAnsi="Arial" w:cs="David"/>
          <w:rtl/>
        </w:rPr>
        <w:t xml:space="preserve"> </w:t>
      </w:r>
      <w:r w:rsidRPr="001679AC">
        <w:rPr>
          <w:rFonts w:ascii="Arial" w:hAnsi="Arial" w:cs="David" w:hint="cs"/>
          <w:rtl/>
        </w:rPr>
        <w:t>משרד</w:t>
      </w:r>
      <w:r w:rsidRPr="001679AC">
        <w:rPr>
          <w:rFonts w:ascii="Arial" w:hAnsi="Arial" w:cs="David"/>
          <w:rtl/>
        </w:rPr>
        <w:t xml:space="preserve"> </w:t>
      </w:r>
      <w:r w:rsidRPr="001679AC">
        <w:rPr>
          <w:rFonts w:ascii="Arial" w:hAnsi="Arial" w:cs="David" w:hint="cs"/>
          <w:rtl/>
        </w:rPr>
        <w:t>העבודה,</w:t>
      </w:r>
      <w:r w:rsidRPr="001679AC">
        <w:rPr>
          <w:rFonts w:ascii="Arial" w:hAnsi="Arial" w:cs="David"/>
          <w:rtl/>
        </w:rPr>
        <w:t xml:space="preserve"> </w:t>
      </w:r>
      <w:r w:rsidRPr="001679AC">
        <w:rPr>
          <w:rFonts w:ascii="Arial" w:hAnsi="Arial" w:cs="David" w:hint="cs"/>
          <w:rtl/>
        </w:rPr>
        <w:t>הרווחה</w:t>
      </w:r>
      <w:r w:rsidRPr="001679AC">
        <w:rPr>
          <w:rFonts w:ascii="Arial" w:hAnsi="Arial" w:cs="David"/>
          <w:rtl/>
        </w:rPr>
        <w:t xml:space="preserve"> </w:t>
      </w:r>
      <w:r w:rsidRPr="001679AC">
        <w:rPr>
          <w:rFonts w:ascii="Arial" w:hAnsi="Arial" w:cs="David" w:hint="cs"/>
          <w:rtl/>
        </w:rPr>
        <w:t>והשירותים החברתיים</w:t>
      </w:r>
      <w:r w:rsidRPr="001679AC">
        <w:rPr>
          <w:rFonts w:ascii="Arial" w:hAnsi="Arial" w:cs="David"/>
          <w:rtl/>
        </w:rPr>
        <w:t xml:space="preserve">, </w:t>
      </w:r>
      <w:r w:rsidRPr="001679AC">
        <w:rPr>
          <w:rFonts w:ascii="Arial" w:hAnsi="Arial" w:cs="David" w:hint="cs"/>
          <w:rtl/>
        </w:rPr>
        <w:t>בתוך</w:t>
      </w:r>
      <w:r w:rsidRPr="001679AC">
        <w:rPr>
          <w:rFonts w:ascii="Arial" w:hAnsi="Arial" w:cs="David"/>
          <w:rtl/>
        </w:rPr>
        <w:t xml:space="preserve"> 30 </w:t>
      </w:r>
      <w:r w:rsidRPr="001679AC">
        <w:rPr>
          <w:rFonts w:ascii="Arial" w:hAnsi="Arial" w:cs="David" w:hint="cs"/>
          <w:rtl/>
        </w:rPr>
        <w:t>ימים</w:t>
      </w:r>
      <w:r w:rsidRPr="001679AC">
        <w:rPr>
          <w:rFonts w:ascii="Arial" w:hAnsi="Arial" w:cs="David"/>
          <w:rtl/>
        </w:rPr>
        <w:t xml:space="preserve"> </w:t>
      </w:r>
      <w:r w:rsidRPr="001679AC">
        <w:rPr>
          <w:rFonts w:ascii="Arial" w:hAnsi="Arial" w:cs="David" w:hint="cs"/>
          <w:rtl/>
        </w:rPr>
        <w:t>ממועד</w:t>
      </w:r>
      <w:r w:rsidRPr="001679AC">
        <w:rPr>
          <w:rFonts w:ascii="Arial" w:hAnsi="Arial" w:cs="David"/>
          <w:rtl/>
        </w:rPr>
        <w:t xml:space="preserve"> </w:t>
      </w:r>
      <w:r w:rsidRPr="001679AC">
        <w:rPr>
          <w:rFonts w:ascii="Arial" w:hAnsi="Arial" w:cs="David" w:hint="cs"/>
          <w:rtl/>
        </w:rPr>
        <w:t>ההתקשרות</w:t>
      </w:r>
      <w:r w:rsidRPr="001679AC">
        <w:rPr>
          <w:rFonts w:ascii="Arial" w:hAnsi="Arial" w:cs="David"/>
          <w:rtl/>
        </w:rPr>
        <w:t>.</w:t>
      </w:r>
    </w:p>
    <w:p w14:paraId="18EC56FF" w14:textId="77777777" w:rsidR="009B5D56" w:rsidRPr="001679AC" w:rsidRDefault="009B5D56" w:rsidP="008406BB">
      <w:pPr>
        <w:spacing w:line="360" w:lineRule="auto"/>
        <w:ind w:right="360"/>
        <w:jc w:val="both"/>
        <w:rPr>
          <w:rFonts w:ascii="Arial" w:hAnsi="Arial" w:cs="David"/>
          <w:rtl/>
        </w:rPr>
      </w:pPr>
    </w:p>
    <w:p w14:paraId="3DD22318" w14:textId="77777777" w:rsidR="009B5D56" w:rsidRPr="001679AC" w:rsidRDefault="009B5D56" w:rsidP="009B5D56">
      <w:pPr>
        <w:rPr>
          <w:rFonts w:cs="David"/>
          <w:rtl/>
        </w:rPr>
      </w:pPr>
    </w:p>
    <w:p w14:paraId="41991ADF" w14:textId="77777777" w:rsidR="009B5D56" w:rsidRPr="001679AC" w:rsidRDefault="009B5D56" w:rsidP="009B5D56">
      <w:pPr>
        <w:rPr>
          <w:rFonts w:cs="David"/>
          <w:rtl/>
        </w:rPr>
      </w:pPr>
      <w:r w:rsidRPr="001679AC">
        <w:rPr>
          <w:rFonts w:cs="David" w:hint="cs"/>
          <w:rtl/>
        </w:rPr>
        <w:t>__________________</w:t>
      </w:r>
      <w:r w:rsidRPr="001679AC">
        <w:rPr>
          <w:rFonts w:cs="David" w:hint="cs"/>
          <w:rtl/>
        </w:rPr>
        <w:tab/>
        <w:t>________________</w:t>
      </w:r>
      <w:r w:rsidRPr="001679AC">
        <w:rPr>
          <w:rFonts w:cs="David" w:hint="cs"/>
          <w:rtl/>
        </w:rPr>
        <w:tab/>
        <w:t xml:space="preserve">          ____________________</w:t>
      </w:r>
    </w:p>
    <w:p w14:paraId="29A8BDF8" w14:textId="77777777" w:rsidR="009B5D56" w:rsidRPr="001679AC" w:rsidRDefault="009B5D56" w:rsidP="009B5D56">
      <w:pPr>
        <w:rPr>
          <w:rFonts w:cs="David"/>
          <w:rtl/>
        </w:rPr>
      </w:pPr>
      <w:r w:rsidRPr="001679AC">
        <w:rPr>
          <w:rFonts w:cs="David" w:hint="cs"/>
          <w:rtl/>
        </w:rPr>
        <w:t xml:space="preserve">              תאריך</w:t>
      </w:r>
      <w:r w:rsidRPr="001679AC">
        <w:rPr>
          <w:rFonts w:cs="David" w:hint="cs"/>
          <w:rtl/>
        </w:rPr>
        <w:tab/>
      </w:r>
      <w:r w:rsidRPr="001679AC">
        <w:rPr>
          <w:rFonts w:cs="David" w:hint="cs"/>
          <w:rtl/>
        </w:rPr>
        <w:tab/>
      </w:r>
      <w:r w:rsidRPr="001679AC">
        <w:rPr>
          <w:rFonts w:cs="David" w:hint="cs"/>
          <w:rtl/>
        </w:rPr>
        <w:tab/>
      </w:r>
      <w:r w:rsidRPr="001679AC">
        <w:rPr>
          <w:rFonts w:cs="David" w:hint="cs"/>
          <w:rtl/>
        </w:rPr>
        <w:tab/>
        <w:t xml:space="preserve"> שם</w:t>
      </w:r>
      <w:r w:rsidRPr="001679AC">
        <w:rPr>
          <w:rFonts w:cs="David" w:hint="cs"/>
          <w:rtl/>
        </w:rPr>
        <w:tab/>
      </w:r>
      <w:r w:rsidRPr="001679AC">
        <w:rPr>
          <w:rFonts w:cs="David" w:hint="cs"/>
          <w:rtl/>
        </w:rPr>
        <w:tab/>
        <w:t xml:space="preserve">                     חתימה וחותמת</w:t>
      </w:r>
    </w:p>
    <w:p w14:paraId="498CAE95" w14:textId="77777777" w:rsidR="009B5D56" w:rsidRPr="001679AC" w:rsidRDefault="009B5D56" w:rsidP="009B5D56">
      <w:pPr>
        <w:rPr>
          <w:rFonts w:cs="David"/>
          <w:rtl/>
        </w:rPr>
      </w:pPr>
    </w:p>
    <w:p w14:paraId="1C52E120" w14:textId="77777777" w:rsidR="008406BB" w:rsidRPr="001679AC" w:rsidRDefault="008406BB" w:rsidP="008406B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1679AC">
        <w:rPr>
          <w:rFonts w:ascii="Arial" w:hAnsi="Arial" w:cs="David"/>
          <w:b/>
          <w:bCs/>
          <w:u w:val="single"/>
          <w:rtl/>
        </w:rPr>
        <w:t>אישור עורך הדין</w:t>
      </w:r>
    </w:p>
    <w:p w14:paraId="329338BB" w14:textId="77777777" w:rsidR="00B13C79" w:rsidRPr="001679AC" w:rsidRDefault="008406BB" w:rsidP="008406BB">
      <w:pPr>
        <w:spacing w:line="360" w:lineRule="auto"/>
        <w:jc w:val="both"/>
        <w:rPr>
          <w:rFonts w:ascii="Arial" w:hAnsi="Arial" w:cs="David"/>
          <w:rtl/>
        </w:rPr>
      </w:pPr>
      <w:r w:rsidRPr="001679AC">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4F428F0" w14:textId="77777777" w:rsidR="008406BB" w:rsidRPr="001679AC" w:rsidRDefault="008406BB" w:rsidP="00872D63">
      <w:pPr>
        <w:spacing w:line="360" w:lineRule="auto"/>
        <w:jc w:val="both"/>
        <w:rPr>
          <w:rFonts w:ascii="Arial" w:hAnsi="Arial" w:cs="David"/>
          <w:rtl/>
        </w:rPr>
      </w:pPr>
      <w:r w:rsidRPr="001679AC">
        <w:rPr>
          <w:rFonts w:ascii="Arial" w:hAnsi="Arial" w:cs="David"/>
          <w:rtl/>
        </w:rPr>
        <w:t>__________________</w:t>
      </w:r>
      <w:r w:rsidRPr="001679AC">
        <w:rPr>
          <w:rFonts w:ascii="Arial" w:hAnsi="Arial" w:cs="David"/>
          <w:rtl/>
        </w:rPr>
        <w:tab/>
      </w:r>
      <w:r w:rsidRPr="001679AC">
        <w:rPr>
          <w:rFonts w:ascii="Arial" w:hAnsi="Arial" w:cs="David" w:hint="cs"/>
          <w:rtl/>
        </w:rPr>
        <w:t xml:space="preserve">      </w:t>
      </w:r>
      <w:r w:rsidRPr="001679AC">
        <w:rPr>
          <w:rFonts w:ascii="Arial" w:hAnsi="Arial" w:cs="David"/>
          <w:rtl/>
        </w:rPr>
        <w:t>____________________</w:t>
      </w:r>
      <w:r w:rsidRPr="001679AC">
        <w:rPr>
          <w:rFonts w:ascii="Arial" w:hAnsi="Arial" w:cs="David"/>
          <w:rtl/>
        </w:rPr>
        <w:tab/>
      </w:r>
      <w:r w:rsidRPr="001679AC">
        <w:rPr>
          <w:rFonts w:ascii="Arial" w:hAnsi="Arial" w:cs="David" w:hint="cs"/>
          <w:rtl/>
        </w:rPr>
        <w:t xml:space="preserve">     </w:t>
      </w:r>
      <w:r w:rsidRPr="001679AC">
        <w:rPr>
          <w:rFonts w:ascii="Arial" w:hAnsi="Arial" w:cs="David"/>
          <w:rtl/>
        </w:rPr>
        <w:t>_________________</w:t>
      </w:r>
    </w:p>
    <w:p w14:paraId="35D35236" w14:textId="77777777" w:rsidR="008406BB" w:rsidRPr="001679AC" w:rsidRDefault="008406BB" w:rsidP="008406BB">
      <w:pPr>
        <w:spacing w:line="360" w:lineRule="auto"/>
        <w:ind w:firstLine="720"/>
        <w:rPr>
          <w:rFonts w:cs="David"/>
          <w:rtl/>
        </w:rPr>
      </w:pPr>
      <w:r w:rsidRPr="001679AC">
        <w:rPr>
          <w:rFonts w:ascii="Arial" w:hAnsi="Arial" w:cs="David"/>
          <w:rtl/>
        </w:rPr>
        <w:t>תאריך</w:t>
      </w:r>
      <w:r w:rsidRPr="001679AC">
        <w:rPr>
          <w:rFonts w:ascii="Arial" w:hAnsi="Arial" w:cs="David"/>
          <w:rtl/>
        </w:rPr>
        <w:tab/>
      </w:r>
      <w:r w:rsidRPr="001679AC">
        <w:rPr>
          <w:rFonts w:ascii="Arial" w:hAnsi="Arial" w:cs="David"/>
          <w:rtl/>
        </w:rPr>
        <w:tab/>
      </w:r>
      <w:r w:rsidRPr="001679AC">
        <w:rPr>
          <w:rFonts w:ascii="Arial" w:hAnsi="Arial" w:cs="David" w:hint="cs"/>
          <w:rtl/>
        </w:rPr>
        <w:t xml:space="preserve">            חותמת ומספר רישיון    </w:t>
      </w:r>
      <w:r w:rsidRPr="001679AC">
        <w:rPr>
          <w:rFonts w:ascii="Arial" w:hAnsi="Arial" w:cs="David"/>
          <w:rtl/>
        </w:rPr>
        <w:tab/>
      </w:r>
      <w:r w:rsidR="00B13C79">
        <w:rPr>
          <w:rFonts w:ascii="Arial" w:hAnsi="Arial" w:cs="David" w:hint="cs"/>
          <w:rtl/>
        </w:rPr>
        <w:t xml:space="preserve">         </w:t>
      </w:r>
      <w:r w:rsidRPr="001679AC">
        <w:rPr>
          <w:rFonts w:ascii="Arial" w:hAnsi="Arial" w:cs="David"/>
          <w:rtl/>
        </w:rPr>
        <w:tab/>
      </w:r>
      <w:r w:rsidR="00B13C79">
        <w:rPr>
          <w:rFonts w:ascii="Arial" w:hAnsi="Arial" w:cs="David" w:hint="cs"/>
          <w:rtl/>
        </w:rPr>
        <w:t xml:space="preserve">         </w:t>
      </w:r>
      <w:r w:rsidRPr="001679AC">
        <w:rPr>
          <w:rFonts w:ascii="Arial" w:hAnsi="Arial" w:cs="David" w:hint="cs"/>
          <w:rtl/>
        </w:rPr>
        <w:t>חתימה</w:t>
      </w:r>
    </w:p>
    <w:p w14:paraId="07059EFD" w14:textId="77777777" w:rsidR="008406BB" w:rsidRPr="001679AC" w:rsidRDefault="008406BB" w:rsidP="008406BB">
      <w:pPr>
        <w:jc w:val="center"/>
        <w:rPr>
          <w:rFonts w:cs="David"/>
          <w:b/>
          <w:bCs/>
          <w:u w:val="single"/>
          <w:rtl/>
        </w:rPr>
      </w:pPr>
    </w:p>
    <w:p w14:paraId="7DB0FA51" w14:textId="77777777" w:rsidR="008406BB" w:rsidRPr="001679AC" w:rsidRDefault="008406BB" w:rsidP="008406BB">
      <w:pPr>
        <w:bidi w:val="0"/>
        <w:rPr>
          <w:rFonts w:cs="David"/>
          <w:b/>
          <w:bCs/>
          <w:u w:val="single"/>
        </w:rPr>
      </w:pPr>
      <w:r w:rsidRPr="001679AC">
        <w:rPr>
          <w:rFonts w:cs="David"/>
          <w:b/>
          <w:bCs/>
          <w:u w:val="single"/>
          <w:rtl/>
        </w:rPr>
        <w:br w:type="page"/>
      </w:r>
    </w:p>
    <w:p w14:paraId="097FEE4A" w14:textId="77777777" w:rsidR="00F21BA0" w:rsidRPr="001679AC" w:rsidRDefault="00F21BA0" w:rsidP="00083CCB">
      <w:pPr>
        <w:pStyle w:val="affd"/>
        <w:rPr>
          <w:rtl/>
        </w:rPr>
      </w:pPr>
      <w:bookmarkStart w:id="555" w:name="_Toc523409438"/>
      <w:bookmarkStart w:id="556" w:name="_Toc523411629"/>
      <w:bookmarkStart w:id="557" w:name="_Toc524466894"/>
      <w:r w:rsidRPr="001679AC">
        <w:rPr>
          <w:rFonts w:hint="cs"/>
          <w:rtl/>
        </w:rPr>
        <w:t xml:space="preserve">נספח 8- </w:t>
      </w:r>
      <w:r w:rsidRPr="001679AC">
        <w:rPr>
          <w:rtl/>
        </w:rPr>
        <w:t xml:space="preserve">רשימת המשרדים וגופים </w:t>
      </w:r>
      <w:r w:rsidRPr="001679AC">
        <w:rPr>
          <w:rFonts w:hint="eastAsia"/>
          <w:rtl/>
        </w:rPr>
        <w:t>נלווים</w:t>
      </w:r>
      <w:bookmarkEnd w:id="555"/>
      <w:bookmarkEnd w:id="556"/>
      <w:bookmarkEnd w:id="557"/>
      <w:r w:rsidRPr="001679AC">
        <w:rPr>
          <w:rFonts w:hint="cs"/>
          <w:rtl/>
        </w:rPr>
        <w:t xml:space="preserve"> </w:t>
      </w:r>
    </w:p>
    <w:p w14:paraId="0BE53FEA" w14:textId="77777777" w:rsidR="009812C8" w:rsidRPr="001679AC" w:rsidRDefault="009812C8" w:rsidP="009812C8">
      <w:pPr>
        <w:pStyle w:val="affd"/>
        <w:rPr>
          <w:rtl/>
        </w:rPr>
      </w:pPr>
      <w:bookmarkStart w:id="558" w:name="_Toc523409439"/>
      <w:bookmarkStart w:id="559" w:name="_Toc523411630"/>
      <w:bookmarkStart w:id="560" w:name="_Toc524466895"/>
      <w:r w:rsidRPr="001679AC">
        <w:rPr>
          <w:rtl/>
        </w:rPr>
        <w:t>רשימת משרדים</w:t>
      </w:r>
      <w:r w:rsidRPr="001679AC">
        <w:rPr>
          <w:rFonts w:hint="cs"/>
          <w:rtl/>
        </w:rPr>
        <w:t xml:space="preserve"> א'</w:t>
      </w:r>
      <w:bookmarkEnd w:id="558"/>
      <w:bookmarkEnd w:id="559"/>
      <w:bookmarkEnd w:id="560"/>
    </w:p>
    <w:tbl>
      <w:tblPr>
        <w:tblpPr w:leftFromText="180" w:rightFromText="180" w:vertAnchor="text" w:tblpXSpec="center" w:tblpY="1"/>
        <w:tblOverlap w:val="never"/>
        <w:bidiVisual/>
        <w:tblW w:w="4180" w:type="dxa"/>
        <w:tblLook w:val="04A0" w:firstRow="1" w:lastRow="0" w:firstColumn="1" w:lastColumn="0" w:noHBand="0" w:noVBand="1"/>
      </w:tblPr>
      <w:tblGrid>
        <w:gridCol w:w="4180"/>
      </w:tblGrid>
      <w:tr w:rsidR="009812C8" w:rsidRPr="001679AC" w14:paraId="285585C4" w14:textId="77777777" w:rsidTr="009812C8">
        <w:trPr>
          <w:trHeight w:val="280"/>
        </w:trPr>
        <w:tc>
          <w:tcPr>
            <w:tcW w:w="4180" w:type="dxa"/>
            <w:tcBorders>
              <w:top w:val="single" w:sz="4" w:space="0" w:color="auto"/>
              <w:left w:val="single" w:sz="4" w:space="0" w:color="auto"/>
              <w:bottom w:val="single" w:sz="4" w:space="0" w:color="auto"/>
              <w:right w:val="single" w:sz="4" w:space="0" w:color="auto"/>
            </w:tcBorders>
            <w:shd w:val="clear" w:color="auto" w:fill="auto"/>
            <w:vAlign w:val="center"/>
          </w:tcPr>
          <w:p w14:paraId="74D19BDE" w14:textId="77777777" w:rsidR="009812C8" w:rsidRPr="001679AC" w:rsidRDefault="009812C8" w:rsidP="009812C8">
            <w:pPr>
              <w:widowControl/>
              <w:jc w:val="center"/>
              <w:rPr>
                <w:rFonts w:ascii="Arial" w:hAnsi="Arial" w:cs="David"/>
                <w:sz w:val="22"/>
                <w:szCs w:val="22"/>
                <w:rtl/>
              </w:rPr>
            </w:pPr>
            <w:r w:rsidRPr="001679AC">
              <w:rPr>
                <w:rFonts w:ascii="Arial" w:hAnsi="Arial" w:cs="David"/>
                <w:sz w:val="22"/>
                <w:szCs w:val="22"/>
                <w:rtl/>
              </w:rPr>
              <w:t>משרד התפוצות</w:t>
            </w:r>
          </w:p>
        </w:tc>
      </w:tr>
      <w:tr w:rsidR="00F21BA0" w:rsidRPr="001679AC" w14:paraId="105BCEAC"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vAlign w:val="center"/>
            <w:hideMark/>
          </w:tcPr>
          <w:p w14:paraId="73F97C41"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משרד הבריאות</w:t>
            </w:r>
          </w:p>
          <w:p w14:paraId="4520B177" w14:textId="77777777" w:rsidR="00CB044C" w:rsidRPr="001679AC" w:rsidRDefault="00CB044C" w:rsidP="00CB044C">
            <w:pPr>
              <w:pStyle w:val="aff1"/>
              <w:widowControl/>
              <w:numPr>
                <w:ilvl w:val="0"/>
                <w:numId w:val="241"/>
              </w:numPr>
              <w:ind w:firstLine="91"/>
              <w:rPr>
                <w:rFonts w:ascii="Arial" w:hAnsi="Arial" w:cs="David"/>
                <w:sz w:val="22"/>
                <w:szCs w:val="22"/>
                <w:rtl/>
              </w:rPr>
            </w:pPr>
            <w:r w:rsidRPr="001679AC">
              <w:rPr>
                <w:rFonts w:ascii="Arial" w:hAnsi="Arial" w:cs="David" w:hint="cs"/>
                <w:sz w:val="22"/>
                <w:szCs w:val="22"/>
                <w:rtl/>
              </w:rPr>
              <w:t>מחוז צפון</w:t>
            </w:r>
          </w:p>
          <w:p w14:paraId="1244F2C8" w14:textId="77777777" w:rsidR="00CB044C" w:rsidRPr="001679AC" w:rsidRDefault="00CB044C" w:rsidP="00CB044C">
            <w:pPr>
              <w:pStyle w:val="aff1"/>
              <w:widowControl/>
              <w:numPr>
                <w:ilvl w:val="0"/>
                <w:numId w:val="241"/>
              </w:numPr>
              <w:ind w:firstLine="91"/>
              <w:rPr>
                <w:rFonts w:ascii="Arial" w:hAnsi="Arial" w:cs="David"/>
                <w:sz w:val="22"/>
                <w:szCs w:val="22"/>
                <w:rtl/>
              </w:rPr>
            </w:pPr>
            <w:r w:rsidRPr="001679AC">
              <w:rPr>
                <w:rFonts w:ascii="Arial" w:hAnsi="Arial" w:cs="David" w:hint="cs"/>
                <w:sz w:val="22"/>
                <w:szCs w:val="22"/>
                <w:rtl/>
              </w:rPr>
              <w:t>מחוז חיפה</w:t>
            </w:r>
          </w:p>
          <w:p w14:paraId="7A22A03E" w14:textId="77777777" w:rsidR="00CB044C" w:rsidRPr="001679AC" w:rsidRDefault="00CB044C" w:rsidP="00CB044C">
            <w:pPr>
              <w:pStyle w:val="aff1"/>
              <w:widowControl/>
              <w:numPr>
                <w:ilvl w:val="0"/>
                <w:numId w:val="241"/>
              </w:numPr>
              <w:ind w:firstLine="91"/>
              <w:rPr>
                <w:rFonts w:ascii="Arial" w:hAnsi="Arial" w:cs="David"/>
                <w:sz w:val="22"/>
                <w:szCs w:val="22"/>
                <w:rtl/>
              </w:rPr>
            </w:pPr>
            <w:r w:rsidRPr="001679AC">
              <w:rPr>
                <w:rFonts w:ascii="Arial" w:hAnsi="Arial" w:cs="David" w:hint="cs"/>
                <w:sz w:val="22"/>
                <w:szCs w:val="22"/>
                <w:rtl/>
              </w:rPr>
              <w:t>מחוז תל אביב</w:t>
            </w:r>
          </w:p>
          <w:p w14:paraId="1D6A7691" w14:textId="77777777" w:rsidR="00CB044C" w:rsidRPr="001679AC" w:rsidRDefault="00CB044C" w:rsidP="00CB044C">
            <w:pPr>
              <w:pStyle w:val="aff1"/>
              <w:widowControl/>
              <w:numPr>
                <w:ilvl w:val="0"/>
                <w:numId w:val="241"/>
              </w:numPr>
              <w:ind w:firstLine="91"/>
              <w:rPr>
                <w:rFonts w:ascii="Arial" w:hAnsi="Arial" w:cs="David"/>
                <w:sz w:val="22"/>
                <w:szCs w:val="22"/>
                <w:rtl/>
              </w:rPr>
            </w:pPr>
            <w:r w:rsidRPr="001679AC">
              <w:rPr>
                <w:rFonts w:ascii="Arial" w:hAnsi="Arial" w:cs="David" w:hint="cs"/>
                <w:sz w:val="22"/>
                <w:szCs w:val="22"/>
                <w:rtl/>
              </w:rPr>
              <w:t>מחוז מרכז</w:t>
            </w:r>
          </w:p>
          <w:p w14:paraId="18535EE3" w14:textId="77777777" w:rsidR="00CB044C" w:rsidRPr="001679AC" w:rsidRDefault="00CB044C" w:rsidP="00CB044C">
            <w:pPr>
              <w:pStyle w:val="aff1"/>
              <w:widowControl/>
              <w:numPr>
                <w:ilvl w:val="0"/>
                <w:numId w:val="241"/>
              </w:numPr>
              <w:ind w:firstLine="91"/>
              <w:rPr>
                <w:rFonts w:ascii="Arial" w:hAnsi="Arial" w:cs="David"/>
                <w:sz w:val="22"/>
                <w:szCs w:val="22"/>
                <w:rtl/>
              </w:rPr>
            </w:pPr>
            <w:r w:rsidRPr="001679AC">
              <w:rPr>
                <w:rFonts w:ascii="Arial" w:hAnsi="Arial" w:cs="David" w:hint="cs"/>
                <w:sz w:val="22"/>
                <w:szCs w:val="22"/>
                <w:rtl/>
              </w:rPr>
              <w:t>מחוז ירושלים</w:t>
            </w:r>
          </w:p>
          <w:p w14:paraId="516BE582" w14:textId="77777777" w:rsidR="00CB044C" w:rsidRPr="001679AC" w:rsidRDefault="00CB044C" w:rsidP="00CB044C">
            <w:pPr>
              <w:pStyle w:val="aff1"/>
              <w:widowControl/>
              <w:numPr>
                <w:ilvl w:val="0"/>
                <w:numId w:val="241"/>
              </w:numPr>
              <w:ind w:firstLine="91"/>
              <w:rPr>
                <w:rFonts w:ascii="Arial" w:hAnsi="Arial" w:cs="David"/>
                <w:sz w:val="22"/>
                <w:szCs w:val="22"/>
                <w:rtl/>
              </w:rPr>
            </w:pPr>
            <w:r w:rsidRPr="001679AC">
              <w:rPr>
                <w:rFonts w:ascii="Arial" w:hAnsi="Arial" w:cs="David" w:hint="cs"/>
                <w:sz w:val="22"/>
                <w:szCs w:val="22"/>
                <w:rtl/>
              </w:rPr>
              <w:t>מחוז דרום</w:t>
            </w:r>
          </w:p>
          <w:p w14:paraId="33508B29" w14:textId="77777777" w:rsidR="00CB044C" w:rsidRPr="001679AC" w:rsidRDefault="00CB044C" w:rsidP="00CB044C">
            <w:pPr>
              <w:pStyle w:val="aff1"/>
              <w:widowControl/>
              <w:numPr>
                <w:ilvl w:val="0"/>
                <w:numId w:val="241"/>
              </w:numPr>
              <w:ind w:firstLine="91"/>
              <w:rPr>
                <w:rFonts w:ascii="Arial" w:hAnsi="Arial" w:cs="David"/>
                <w:sz w:val="22"/>
                <w:szCs w:val="22"/>
                <w:rtl/>
              </w:rPr>
            </w:pPr>
            <w:r w:rsidRPr="001679AC">
              <w:rPr>
                <w:rFonts w:ascii="Arial" w:hAnsi="Arial" w:cs="David" w:hint="cs"/>
                <w:sz w:val="22"/>
                <w:szCs w:val="22"/>
                <w:rtl/>
              </w:rPr>
              <w:t>מחוז תל אביב</w:t>
            </w:r>
          </w:p>
          <w:p w14:paraId="33F7830E" w14:textId="77777777" w:rsidR="00CB044C" w:rsidRPr="001679AC" w:rsidRDefault="00CB044C" w:rsidP="00CB044C">
            <w:pPr>
              <w:pStyle w:val="aff1"/>
              <w:widowControl/>
              <w:numPr>
                <w:ilvl w:val="0"/>
                <w:numId w:val="241"/>
              </w:numPr>
              <w:ind w:firstLine="91"/>
              <w:rPr>
                <w:rFonts w:ascii="Arial" w:hAnsi="Arial" w:cs="David"/>
                <w:sz w:val="22"/>
                <w:szCs w:val="22"/>
                <w:rtl/>
              </w:rPr>
            </w:pPr>
            <w:r w:rsidRPr="001679AC">
              <w:rPr>
                <w:rFonts w:ascii="Arial" w:hAnsi="Arial" w:cs="David" w:hint="cs"/>
                <w:sz w:val="22"/>
                <w:szCs w:val="22"/>
                <w:rtl/>
              </w:rPr>
              <w:t>מחוז דרום</w:t>
            </w:r>
          </w:p>
          <w:p w14:paraId="396B7DCA" w14:textId="77777777" w:rsidR="00CB044C" w:rsidRPr="001679AC" w:rsidRDefault="00CB044C" w:rsidP="00CB044C">
            <w:pPr>
              <w:pStyle w:val="aff1"/>
              <w:widowControl/>
              <w:numPr>
                <w:ilvl w:val="0"/>
                <w:numId w:val="241"/>
              </w:numPr>
              <w:ind w:firstLine="91"/>
              <w:rPr>
                <w:rFonts w:ascii="Arial" w:hAnsi="Arial" w:cs="David"/>
                <w:sz w:val="22"/>
                <w:szCs w:val="22"/>
                <w:rtl/>
              </w:rPr>
            </w:pPr>
            <w:r w:rsidRPr="001679AC">
              <w:rPr>
                <w:rFonts w:ascii="Arial" w:hAnsi="Arial" w:cs="David" w:hint="cs"/>
                <w:sz w:val="22"/>
                <w:szCs w:val="22"/>
                <w:rtl/>
              </w:rPr>
              <w:t>גזברות</w:t>
            </w:r>
          </w:p>
          <w:p w14:paraId="6BC56FB8" w14:textId="77777777" w:rsidR="00CB044C" w:rsidRPr="001679AC" w:rsidRDefault="00CB044C" w:rsidP="00CB044C">
            <w:pPr>
              <w:pStyle w:val="aff1"/>
              <w:widowControl/>
              <w:numPr>
                <w:ilvl w:val="0"/>
                <w:numId w:val="241"/>
              </w:numPr>
              <w:ind w:firstLine="91"/>
              <w:rPr>
                <w:rFonts w:ascii="Arial" w:hAnsi="Arial" w:cs="David"/>
                <w:sz w:val="22"/>
                <w:szCs w:val="22"/>
                <w:rtl/>
              </w:rPr>
            </w:pPr>
            <w:r w:rsidRPr="001679AC">
              <w:rPr>
                <w:rFonts w:ascii="Arial" w:hAnsi="Arial" w:cs="David" w:hint="cs"/>
                <w:sz w:val="22"/>
                <w:szCs w:val="22"/>
                <w:rtl/>
              </w:rPr>
              <w:t>שעת חירום</w:t>
            </w:r>
          </w:p>
        </w:tc>
      </w:tr>
      <w:tr w:rsidR="00F21BA0" w:rsidRPr="001679AC" w14:paraId="7FF8DA47"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vAlign w:val="center"/>
            <w:hideMark/>
          </w:tcPr>
          <w:p w14:paraId="2D145475"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המשרד להגנת הסביבה</w:t>
            </w:r>
          </w:p>
        </w:tc>
      </w:tr>
      <w:tr w:rsidR="00F21BA0" w:rsidRPr="001679AC" w14:paraId="4BAFC7A5"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vAlign w:val="center"/>
            <w:hideMark/>
          </w:tcPr>
          <w:p w14:paraId="08DAC477"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המשרד לשירותי דת</w:t>
            </w:r>
          </w:p>
        </w:tc>
      </w:tr>
      <w:tr w:rsidR="00F21BA0" w:rsidRPr="001679AC" w14:paraId="02BE10BE"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vAlign w:val="center"/>
            <w:hideMark/>
          </w:tcPr>
          <w:p w14:paraId="318AEA8C"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משרד התשתיות הלאומיות, האנרגיה והמים</w:t>
            </w:r>
          </w:p>
          <w:p w14:paraId="3954BC06" w14:textId="77777777" w:rsidR="002F6023" w:rsidRPr="001679AC" w:rsidRDefault="002F6023" w:rsidP="002F6023">
            <w:pPr>
              <w:widowControl/>
              <w:jc w:val="center"/>
              <w:rPr>
                <w:rFonts w:ascii="Arial" w:hAnsi="Arial" w:cs="David"/>
                <w:sz w:val="22"/>
                <w:szCs w:val="22"/>
                <w:rtl/>
              </w:rPr>
            </w:pPr>
            <w:r w:rsidRPr="001679AC">
              <w:rPr>
                <w:rFonts w:ascii="Arial" w:hAnsi="Arial" w:cs="David" w:hint="cs"/>
                <w:sz w:val="22"/>
                <w:szCs w:val="22"/>
                <w:rtl/>
              </w:rPr>
              <w:t>-רשות החשמל</w:t>
            </w:r>
          </w:p>
        </w:tc>
      </w:tr>
      <w:tr w:rsidR="00F21BA0" w:rsidRPr="001679AC" w14:paraId="512E3379"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vAlign w:val="center"/>
            <w:hideMark/>
          </w:tcPr>
          <w:p w14:paraId="50950557"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משרד הבינוי</w:t>
            </w:r>
          </w:p>
          <w:p w14:paraId="7FFABCE9" w14:textId="77777777" w:rsidR="002F6023" w:rsidRPr="001679AC" w:rsidRDefault="002F6023" w:rsidP="002F6023">
            <w:pPr>
              <w:pStyle w:val="aff1"/>
              <w:widowControl/>
              <w:numPr>
                <w:ilvl w:val="0"/>
                <w:numId w:val="242"/>
              </w:numPr>
              <w:jc w:val="center"/>
              <w:rPr>
                <w:rFonts w:ascii="Arial" w:hAnsi="Arial" w:cs="David"/>
                <w:sz w:val="22"/>
                <w:szCs w:val="22"/>
                <w:rtl/>
              </w:rPr>
            </w:pPr>
            <w:r w:rsidRPr="001679AC">
              <w:rPr>
                <w:rFonts w:ascii="Arial" w:hAnsi="Arial" w:cs="David" w:hint="cs"/>
                <w:sz w:val="22"/>
                <w:szCs w:val="22"/>
                <w:rtl/>
              </w:rPr>
              <w:t>הרשות להתחדשות עירונית</w:t>
            </w:r>
          </w:p>
        </w:tc>
      </w:tr>
      <w:tr w:rsidR="00F21BA0" w:rsidRPr="001679AC" w14:paraId="7827F4E9"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vAlign w:val="center"/>
            <w:hideMark/>
          </w:tcPr>
          <w:p w14:paraId="74799A78"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משרד החוץ</w:t>
            </w:r>
          </w:p>
        </w:tc>
      </w:tr>
      <w:tr w:rsidR="00F21BA0" w:rsidRPr="001679AC" w14:paraId="7B18E979"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vAlign w:val="center"/>
            <w:hideMark/>
          </w:tcPr>
          <w:p w14:paraId="2FEB90A5"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משרד הפנים</w:t>
            </w:r>
          </w:p>
        </w:tc>
      </w:tr>
      <w:tr w:rsidR="00F21BA0" w:rsidRPr="001679AC" w14:paraId="73A97CBE"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vAlign w:val="center"/>
            <w:hideMark/>
          </w:tcPr>
          <w:p w14:paraId="05C1B781"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המשרד לביטחון פנים</w:t>
            </w:r>
          </w:p>
        </w:tc>
      </w:tr>
      <w:tr w:rsidR="00F21BA0" w:rsidRPr="001679AC" w14:paraId="6D52112F"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vAlign w:val="center"/>
            <w:hideMark/>
          </w:tcPr>
          <w:p w14:paraId="48237DA8"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משרד ראש הממשלה</w:t>
            </w:r>
          </w:p>
          <w:p w14:paraId="149880F5" w14:textId="77777777" w:rsidR="00AE454C" w:rsidRPr="001679AC" w:rsidRDefault="00AE454C" w:rsidP="00AE454C">
            <w:pPr>
              <w:pStyle w:val="aff1"/>
              <w:widowControl/>
              <w:numPr>
                <w:ilvl w:val="0"/>
                <w:numId w:val="241"/>
              </w:numPr>
              <w:ind w:firstLine="91"/>
              <w:rPr>
                <w:rFonts w:ascii="Arial" w:hAnsi="Arial" w:cs="David"/>
                <w:sz w:val="22"/>
                <w:szCs w:val="22"/>
              </w:rPr>
            </w:pPr>
            <w:r w:rsidRPr="001679AC">
              <w:rPr>
                <w:rFonts w:ascii="Arial" w:hAnsi="Arial" w:cs="David" w:hint="cs"/>
                <w:sz w:val="22"/>
                <w:szCs w:val="22"/>
                <w:rtl/>
              </w:rPr>
              <w:t>המטה לביטחון לאומי</w:t>
            </w:r>
          </w:p>
          <w:p w14:paraId="3997F233" w14:textId="77777777" w:rsidR="00AE454C" w:rsidRPr="001679AC" w:rsidRDefault="00AE454C" w:rsidP="00AE454C">
            <w:pPr>
              <w:pStyle w:val="aff1"/>
              <w:widowControl/>
              <w:numPr>
                <w:ilvl w:val="0"/>
                <w:numId w:val="241"/>
              </w:numPr>
              <w:ind w:firstLine="91"/>
              <w:rPr>
                <w:rFonts w:ascii="Arial" w:hAnsi="Arial" w:cs="David"/>
                <w:sz w:val="22"/>
                <w:szCs w:val="22"/>
              </w:rPr>
            </w:pPr>
            <w:r w:rsidRPr="001679AC">
              <w:rPr>
                <w:rFonts w:ascii="Arial" w:hAnsi="Arial" w:cs="David" w:hint="cs"/>
                <w:sz w:val="22"/>
                <w:szCs w:val="22"/>
                <w:rtl/>
              </w:rPr>
              <w:t>נתיב</w:t>
            </w:r>
          </w:p>
          <w:p w14:paraId="1533550A" w14:textId="77777777" w:rsidR="00CB044C" w:rsidRPr="001679AC" w:rsidRDefault="00AE454C" w:rsidP="00CB044C">
            <w:pPr>
              <w:pStyle w:val="aff1"/>
              <w:widowControl/>
              <w:numPr>
                <w:ilvl w:val="0"/>
                <w:numId w:val="241"/>
              </w:numPr>
              <w:ind w:firstLine="91"/>
              <w:rPr>
                <w:rFonts w:ascii="Arial" w:hAnsi="Arial" w:cs="David"/>
                <w:sz w:val="22"/>
                <w:szCs w:val="22"/>
                <w:rtl/>
              </w:rPr>
            </w:pPr>
            <w:r w:rsidRPr="001679AC">
              <w:rPr>
                <w:rFonts w:ascii="Arial" w:hAnsi="Arial" w:cs="David" w:hint="cs"/>
                <w:sz w:val="22"/>
                <w:szCs w:val="22"/>
                <w:rtl/>
              </w:rPr>
              <w:t>תנופה</w:t>
            </w:r>
          </w:p>
        </w:tc>
      </w:tr>
      <w:tr w:rsidR="00F21BA0" w:rsidRPr="001679AC" w14:paraId="0448E134"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vAlign w:val="center"/>
            <w:hideMark/>
          </w:tcPr>
          <w:p w14:paraId="006A2CE4"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משרד העלי</w:t>
            </w:r>
            <w:r w:rsidR="002F6023" w:rsidRPr="001679AC">
              <w:rPr>
                <w:rFonts w:ascii="Arial" w:hAnsi="Arial" w:cs="David" w:hint="cs"/>
                <w:sz w:val="22"/>
                <w:szCs w:val="22"/>
                <w:rtl/>
              </w:rPr>
              <w:t>י</w:t>
            </w:r>
            <w:r w:rsidRPr="001679AC">
              <w:rPr>
                <w:rFonts w:ascii="Arial" w:hAnsi="Arial" w:cs="David"/>
                <w:sz w:val="22"/>
                <w:szCs w:val="22"/>
                <w:rtl/>
              </w:rPr>
              <w:t>ה והקליטה</w:t>
            </w:r>
          </w:p>
        </w:tc>
      </w:tr>
      <w:tr w:rsidR="00F21BA0" w:rsidRPr="001679AC" w14:paraId="03B3A38F"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vAlign w:val="center"/>
            <w:hideMark/>
          </w:tcPr>
          <w:p w14:paraId="7AF4281C"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משרד התרבות והספורט</w:t>
            </w:r>
          </w:p>
        </w:tc>
      </w:tr>
      <w:tr w:rsidR="00F21BA0" w:rsidRPr="001679AC" w14:paraId="2A892DC1"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1D965009"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הרבנות הראשית לישראל</w:t>
            </w:r>
          </w:p>
        </w:tc>
      </w:tr>
      <w:tr w:rsidR="00F21BA0" w:rsidRPr="001679AC" w14:paraId="6BA60704"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6BAD1FB3"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שירות בתי הסוהר</w:t>
            </w:r>
          </w:p>
        </w:tc>
      </w:tr>
      <w:tr w:rsidR="00F21BA0" w:rsidRPr="001679AC" w14:paraId="44D49878"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5B68215B"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משטרת ישראל</w:t>
            </w:r>
          </w:p>
        </w:tc>
      </w:tr>
      <w:tr w:rsidR="00F21BA0" w:rsidRPr="001679AC" w14:paraId="6F79D3D9"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2AEA0977"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הנהלת בתי הדין הרבניים</w:t>
            </w:r>
          </w:p>
        </w:tc>
      </w:tr>
      <w:tr w:rsidR="00F21BA0" w:rsidRPr="001679AC" w14:paraId="1EEE9C06"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2FC11FD3"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מתאם פעולות הממשלה בשטחים (מתפ"ש)</w:t>
            </w:r>
          </w:p>
        </w:tc>
      </w:tr>
      <w:tr w:rsidR="00F21BA0" w:rsidRPr="001679AC" w14:paraId="4D2E0EB9"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42E458C3"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המרכז למיפוי ישראל</w:t>
            </w:r>
          </w:p>
        </w:tc>
      </w:tr>
      <w:tr w:rsidR="00F21BA0" w:rsidRPr="001679AC" w14:paraId="0D89BB97"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vAlign w:val="center"/>
            <w:hideMark/>
          </w:tcPr>
          <w:p w14:paraId="7AF7BFE5"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המרכז הרפואי לבריאות הנפש מעלה הכרמל</w:t>
            </w:r>
          </w:p>
        </w:tc>
      </w:tr>
      <w:tr w:rsidR="00F21BA0" w:rsidRPr="001679AC" w14:paraId="0BE7568D"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77EE4C05"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בית חולים בני ציון</w:t>
            </w:r>
          </w:p>
        </w:tc>
      </w:tr>
      <w:tr w:rsidR="00F21BA0" w:rsidRPr="001679AC" w14:paraId="4C180B86"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44F02714"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המרכז הרפואי לבריאות הנפש באר יעקב (שב"ס)</w:t>
            </w:r>
          </w:p>
        </w:tc>
      </w:tr>
      <w:tr w:rsidR="00F21BA0" w:rsidRPr="001679AC" w14:paraId="0C17A841"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517EE4AD"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המרכז הרפואי לבריאות הנפש לב-השרון</w:t>
            </w:r>
          </w:p>
        </w:tc>
      </w:tr>
      <w:tr w:rsidR="00F21BA0" w:rsidRPr="001679AC" w14:paraId="12A9CF46"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029E6C35"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מרכז בריאות הנפש מזרע</w:t>
            </w:r>
          </w:p>
        </w:tc>
      </w:tr>
      <w:tr w:rsidR="00F21BA0" w:rsidRPr="001679AC" w14:paraId="5C8EC52D"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178175BE"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מרכז גריאטרי פלימן</w:t>
            </w:r>
          </w:p>
        </w:tc>
      </w:tr>
      <w:tr w:rsidR="00F21BA0" w:rsidRPr="001679AC" w14:paraId="695CFBD2"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6C2F304D"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מרכז גריאטרי ראשון לציון</w:t>
            </w:r>
          </w:p>
        </w:tc>
      </w:tr>
      <w:tr w:rsidR="00F21BA0" w:rsidRPr="001679AC" w14:paraId="372B2CAC"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2F359F40"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מרכז רפואי גריאטרי נתניה</w:t>
            </w:r>
          </w:p>
        </w:tc>
      </w:tr>
      <w:tr w:rsidR="00F21BA0" w:rsidRPr="001679AC" w14:paraId="37237AC2"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0E5D94D5"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בית חולים איכילוב</w:t>
            </w:r>
          </w:p>
        </w:tc>
      </w:tr>
      <w:tr w:rsidR="00F21BA0" w:rsidRPr="001679AC" w14:paraId="32BBCCF2"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672933F9"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בית חולים אסף הרופא</w:t>
            </w:r>
          </w:p>
        </w:tc>
      </w:tr>
      <w:tr w:rsidR="00F21BA0" w:rsidRPr="001679AC" w14:paraId="744A7F33"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69B2328F"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בית חולים ברזילי</w:t>
            </w:r>
          </w:p>
        </w:tc>
      </w:tr>
      <w:tr w:rsidR="00F21BA0" w:rsidRPr="001679AC" w14:paraId="0D3C10FC"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68FEACE7"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המרכז הרפואי לגליל</w:t>
            </w:r>
          </w:p>
        </w:tc>
      </w:tr>
      <w:tr w:rsidR="00F21BA0" w:rsidRPr="001679AC" w14:paraId="23E07B8E"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546438B6"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המרכז הרפואי הלל יפה</w:t>
            </w:r>
          </w:p>
        </w:tc>
      </w:tr>
      <w:tr w:rsidR="00F21BA0" w:rsidRPr="001679AC" w14:paraId="2FA177FE"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75F0BD77"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בית חולים פוריה</w:t>
            </w:r>
          </w:p>
        </w:tc>
      </w:tr>
      <w:tr w:rsidR="00F21BA0" w:rsidRPr="001679AC" w14:paraId="6A25124C"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60850531"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המרכז לבריאות הנפש שער מנשה</w:t>
            </w:r>
          </w:p>
        </w:tc>
      </w:tr>
      <w:tr w:rsidR="00F21BA0" w:rsidRPr="001679AC" w14:paraId="33AF26CA"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2B3BE439"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המרכז הרפואי זיו</w:t>
            </w:r>
          </w:p>
        </w:tc>
      </w:tr>
      <w:tr w:rsidR="00F21BA0" w:rsidRPr="001679AC" w14:paraId="1C6B46B6"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616FE32E"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בית חולים רמב"ם</w:t>
            </w:r>
          </w:p>
        </w:tc>
      </w:tr>
      <w:tr w:rsidR="00F21BA0" w:rsidRPr="001679AC" w14:paraId="26BA6A8B"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5A847647"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מרכז רפואי שיבא</w:t>
            </w:r>
          </w:p>
        </w:tc>
      </w:tr>
      <w:tr w:rsidR="00F21BA0" w:rsidRPr="001679AC" w14:paraId="14676950"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58962DC9"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בית חולים שמואל הרופא</w:t>
            </w:r>
          </w:p>
        </w:tc>
      </w:tr>
      <w:tr w:rsidR="00F21BA0" w:rsidRPr="001679AC" w14:paraId="559EB663"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5E3FEE1D"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המרכז הירושלמי לבריאות הנפש</w:t>
            </w:r>
          </w:p>
        </w:tc>
      </w:tr>
      <w:tr w:rsidR="00F21BA0" w:rsidRPr="001679AC" w14:paraId="3EC4F9CE"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44C7C45D"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מרכז בריאות הנפש באר שבע</w:t>
            </w:r>
          </w:p>
        </w:tc>
      </w:tr>
      <w:tr w:rsidR="00F21BA0" w:rsidRPr="001679AC" w14:paraId="7017B713"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25B01B65"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מרכז גריאטרי שהם</w:t>
            </w:r>
          </w:p>
        </w:tc>
      </w:tr>
      <w:tr w:rsidR="00F21BA0" w:rsidRPr="001679AC" w14:paraId="5327D694"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58D73562"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מרכז רפואי וולפסון</w:t>
            </w:r>
          </w:p>
        </w:tc>
      </w:tr>
      <w:tr w:rsidR="00F21BA0" w:rsidRPr="001679AC" w14:paraId="0865EEE3"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3A5FCDC6"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מרכז בריאות הנפש אברבנאל</w:t>
            </w:r>
          </w:p>
        </w:tc>
      </w:tr>
      <w:tr w:rsidR="00F21BA0" w:rsidRPr="001679AC" w14:paraId="2C61B276"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498A38A8"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הרשות הארצית לכבאות והצלה</w:t>
            </w:r>
          </w:p>
          <w:p w14:paraId="56AC55BA" w14:textId="77777777" w:rsidR="002F6023" w:rsidRPr="001679AC" w:rsidRDefault="002F6023" w:rsidP="009812C8">
            <w:pPr>
              <w:widowControl/>
              <w:jc w:val="center"/>
              <w:rPr>
                <w:rFonts w:ascii="Arial" w:hAnsi="Arial" w:cs="David"/>
                <w:sz w:val="22"/>
                <w:szCs w:val="22"/>
                <w:rtl/>
              </w:rPr>
            </w:pPr>
            <w:r w:rsidRPr="001679AC">
              <w:rPr>
                <w:rFonts w:ascii="Arial" w:hAnsi="Arial" w:cs="David" w:hint="cs"/>
                <w:sz w:val="22"/>
                <w:szCs w:val="22"/>
                <w:rtl/>
              </w:rPr>
              <w:t>-נציבות כבאות והצלה</w:t>
            </w:r>
          </w:p>
        </w:tc>
      </w:tr>
      <w:tr w:rsidR="00F21BA0" w:rsidRPr="001679AC" w14:paraId="45181538" w14:textId="77777777" w:rsidTr="009812C8">
        <w:trPr>
          <w:trHeight w:val="28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3B08364E" w14:textId="77777777" w:rsidR="00AE454C" w:rsidRPr="001679AC" w:rsidRDefault="00F21BA0" w:rsidP="00AE454C">
            <w:pPr>
              <w:widowControl/>
              <w:jc w:val="center"/>
              <w:rPr>
                <w:rFonts w:ascii="Arial" w:hAnsi="Arial" w:cs="David"/>
                <w:sz w:val="22"/>
                <w:szCs w:val="22"/>
                <w:rtl/>
              </w:rPr>
            </w:pPr>
            <w:r w:rsidRPr="001679AC">
              <w:rPr>
                <w:rFonts w:ascii="Arial" w:hAnsi="Arial" w:cs="David"/>
                <w:sz w:val="22"/>
                <w:szCs w:val="22"/>
                <w:rtl/>
              </w:rPr>
              <w:t>רשות האוכלוסין וההגירה</w:t>
            </w:r>
          </w:p>
        </w:tc>
      </w:tr>
      <w:tr w:rsidR="00F21BA0" w:rsidRPr="001679AC" w14:paraId="05B4E92F" w14:textId="77777777" w:rsidTr="009812C8">
        <w:trPr>
          <w:trHeight w:val="560"/>
        </w:trPr>
        <w:tc>
          <w:tcPr>
            <w:tcW w:w="4180" w:type="dxa"/>
            <w:tcBorders>
              <w:top w:val="nil"/>
              <w:left w:val="single" w:sz="4" w:space="0" w:color="auto"/>
              <w:bottom w:val="single" w:sz="4" w:space="0" w:color="auto"/>
              <w:right w:val="single" w:sz="4" w:space="0" w:color="auto"/>
            </w:tcBorders>
            <w:shd w:val="clear" w:color="auto" w:fill="auto"/>
            <w:noWrap/>
            <w:vAlign w:val="center"/>
            <w:hideMark/>
          </w:tcPr>
          <w:p w14:paraId="47F2D8BD"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רשות המים והביוב</w:t>
            </w:r>
          </w:p>
          <w:p w14:paraId="4A71AADE" w14:textId="77777777" w:rsidR="002F6023" w:rsidRPr="001679AC" w:rsidRDefault="002F6023" w:rsidP="009812C8">
            <w:pPr>
              <w:widowControl/>
              <w:jc w:val="center"/>
              <w:rPr>
                <w:rFonts w:ascii="Arial" w:hAnsi="Arial" w:cs="David"/>
                <w:sz w:val="22"/>
                <w:szCs w:val="22"/>
                <w:rtl/>
              </w:rPr>
            </w:pPr>
            <w:r w:rsidRPr="001679AC">
              <w:rPr>
                <w:rFonts w:ascii="Arial" w:hAnsi="Arial" w:cs="David" w:hint="cs"/>
                <w:sz w:val="22"/>
                <w:szCs w:val="22"/>
                <w:rtl/>
              </w:rPr>
              <w:t>-מנהל תשתיות הביוב</w:t>
            </w:r>
          </w:p>
        </w:tc>
      </w:tr>
      <w:tr w:rsidR="00F21BA0" w:rsidRPr="001679AC" w14:paraId="40C01356" w14:textId="77777777" w:rsidTr="009812C8">
        <w:trPr>
          <w:trHeight w:val="280"/>
        </w:trPr>
        <w:tc>
          <w:tcPr>
            <w:tcW w:w="4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625E15"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הלשכה המרכזית לסטטיסטיקה</w:t>
            </w:r>
          </w:p>
        </w:tc>
      </w:tr>
      <w:tr w:rsidR="00F21BA0" w:rsidRPr="001679AC" w14:paraId="6A90954B" w14:textId="77777777" w:rsidTr="009812C8">
        <w:trPr>
          <w:trHeight w:val="280"/>
        </w:trPr>
        <w:tc>
          <w:tcPr>
            <w:tcW w:w="4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B29D91" w14:textId="77777777" w:rsidR="00F21BA0" w:rsidRPr="001679AC" w:rsidRDefault="00F21BA0" w:rsidP="009812C8">
            <w:pPr>
              <w:widowControl/>
              <w:jc w:val="center"/>
              <w:rPr>
                <w:rFonts w:ascii="Arial" w:hAnsi="Arial" w:cs="David"/>
                <w:sz w:val="22"/>
                <w:szCs w:val="22"/>
                <w:rtl/>
              </w:rPr>
            </w:pPr>
            <w:r w:rsidRPr="001679AC">
              <w:rPr>
                <w:rFonts w:ascii="Arial" w:hAnsi="Arial" w:cs="David" w:hint="eastAsia"/>
                <w:sz w:val="22"/>
                <w:szCs w:val="22"/>
                <w:rtl/>
              </w:rPr>
              <w:t>רשות</w:t>
            </w:r>
            <w:r w:rsidRPr="001679AC">
              <w:rPr>
                <w:rFonts w:ascii="Arial" w:hAnsi="Arial" w:cs="David"/>
                <w:sz w:val="22"/>
                <w:szCs w:val="22"/>
                <w:rtl/>
              </w:rPr>
              <w:t xml:space="preserve"> </w:t>
            </w:r>
            <w:r w:rsidRPr="001679AC">
              <w:rPr>
                <w:rFonts w:ascii="Arial" w:hAnsi="Arial" w:cs="David" w:hint="eastAsia"/>
                <w:sz w:val="22"/>
                <w:szCs w:val="22"/>
                <w:rtl/>
              </w:rPr>
              <w:t>מקרקעי</w:t>
            </w:r>
            <w:r w:rsidRPr="001679AC">
              <w:rPr>
                <w:rFonts w:ascii="Arial" w:hAnsi="Arial" w:cs="David"/>
                <w:sz w:val="22"/>
                <w:szCs w:val="22"/>
                <w:rtl/>
              </w:rPr>
              <w:t xml:space="preserve"> </w:t>
            </w:r>
            <w:r w:rsidRPr="001679AC">
              <w:rPr>
                <w:rFonts w:ascii="Arial" w:hAnsi="Arial" w:cs="David" w:hint="eastAsia"/>
                <w:sz w:val="22"/>
                <w:szCs w:val="22"/>
                <w:rtl/>
              </w:rPr>
              <w:t>ישראל</w:t>
            </w:r>
          </w:p>
          <w:p w14:paraId="1653768E"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מחוז ירושלים</w:t>
            </w:r>
          </w:p>
          <w:p w14:paraId="1AF7E5E1"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מחוז צפון</w:t>
            </w:r>
          </w:p>
          <w:p w14:paraId="333A965F"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מחוז חיפה</w:t>
            </w:r>
          </w:p>
          <w:p w14:paraId="69A785BD"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מחוז מרכז</w:t>
            </w:r>
          </w:p>
          <w:p w14:paraId="5AC28B96"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מחוז תל אביב</w:t>
            </w:r>
          </w:p>
          <w:p w14:paraId="7471D0DB"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מחוז דרום</w:t>
            </w:r>
          </w:p>
          <w:p w14:paraId="4D6659D1" w14:textId="77777777" w:rsidR="00AE454C" w:rsidRPr="001679AC" w:rsidRDefault="00AE454C" w:rsidP="002F6023">
            <w:pPr>
              <w:pStyle w:val="aff1"/>
              <w:widowControl/>
              <w:numPr>
                <w:ilvl w:val="0"/>
                <w:numId w:val="241"/>
              </w:numPr>
              <w:jc w:val="center"/>
              <w:rPr>
                <w:rFonts w:ascii="Arial" w:hAnsi="Arial" w:cs="David"/>
                <w:sz w:val="22"/>
                <w:szCs w:val="22"/>
                <w:rtl/>
              </w:rPr>
            </w:pPr>
            <w:r w:rsidRPr="001679AC">
              <w:rPr>
                <w:rFonts w:ascii="Arial" w:hAnsi="Arial" w:cs="David" w:hint="cs"/>
                <w:sz w:val="22"/>
                <w:szCs w:val="22"/>
                <w:rtl/>
              </w:rPr>
              <w:t>רשות הבדו</w:t>
            </w:r>
            <w:r w:rsidR="002F6023" w:rsidRPr="001679AC">
              <w:rPr>
                <w:rFonts w:ascii="Arial" w:hAnsi="Arial" w:cs="David" w:hint="cs"/>
                <w:sz w:val="22"/>
                <w:szCs w:val="22"/>
                <w:rtl/>
              </w:rPr>
              <w:t>א</w:t>
            </w:r>
            <w:r w:rsidRPr="001679AC">
              <w:rPr>
                <w:rFonts w:ascii="Arial" w:hAnsi="Arial" w:cs="David" w:hint="cs"/>
                <w:sz w:val="22"/>
                <w:szCs w:val="22"/>
                <w:rtl/>
              </w:rPr>
              <w:t xml:space="preserve">ים </w:t>
            </w:r>
          </w:p>
        </w:tc>
      </w:tr>
      <w:tr w:rsidR="00F21BA0" w:rsidRPr="001679AC" w14:paraId="1DF3B0CF" w14:textId="77777777" w:rsidTr="009812C8">
        <w:trPr>
          <w:trHeight w:val="280"/>
        </w:trPr>
        <w:tc>
          <w:tcPr>
            <w:tcW w:w="4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BC4D71"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מנהל אזרחי אזור יו"ש</w:t>
            </w:r>
          </w:p>
        </w:tc>
      </w:tr>
      <w:tr w:rsidR="00F21BA0" w:rsidRPr="001679AC" w14:paraId="36C2CDD2" w14:textId="77777777" w:rsidTr="009812C8">
        <w:trPr>
          <w:trHeight w:val="280"/>
        </w:trPr>
        <w:tc>
          <w:tcPr>
            <w:tcW w:w="4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D2B6FD"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הכנסת</w:t>
            </w:r>
          </w:p>
        </w:tc>
      </w:tr>
      <w:tr w:rsidR="00F21BA0" w:rsidRPr="001679AC" w14:paraId="4C4E4E6A" w14:textId="77777777" w:rsidTr="009812C8">
        <w:trPr>
          <w:trHeight w:val="280"/>
        </w:trPr>
        <w:tc>
          <w:tcPr>
            <w:tcW w:w="4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5EB6D2"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לשכת נשיא המדינה</w:t>
            </w:r>
          </w:p>
          <w:p w14:paraId="4E9885B5" w14:textId="77777777" w:rsidR="00F21BA0" w:rsidRPr="001679AC" w:rsidRDefault="00F21BA0" w:rsidP="009812C8">
            <w:pPr>
              <w:widowControl/>
              <w:jc w:val="center"/>
              <w:rPr>
                <w:rFonts w:ascii="Arial" w:hAnsi="Arial" w:cs="David"/>
                <w:sz w:val="22"/>
                <w:szCs w:val="22"/>
                <w:rtl/>
              </w:rPr>
            </w:pPr>
          </w:p>
        </w:tc>
      </w:tr>
      <w:tr w:rsidR="00F21BA0" w:rsidRPr="001679AC" w14:paraId="41776AE9" w14:textId="77777777" w:rsidTr="009812C8">
        <w:trPr>
          <w:trHeight w:val="280"/>
        </w:trPr>
        <w:tc>
          <w:tcPr>
            <w:tcW w:w="4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23144B" w14:textId="77777777" w:rsidR="00F21BA0" w:rsidRPr="001679AC" w:rsidRDefault="00F21BA0" w:rsidP="009812C8">
            <w:pPr>
              <w:widowControl/>
              <w:jc w:val="center"/>
              <w:rPr>
                <w:rFonts w:ascii="Arial" w:hAnsi="Arial" w:cs="David"/>
                <w:sz w:val="22"/>
                <w:szCs w:val="22"/>
                <w:rtl/>
              </w:rPr>
            </w:pPr>
            <w:r w:rsidRPr="001679AC">
              <w:rPr>
                <w:rFonts w:ascii="Arial" w:hAnsi="Arial" w:cs="David"/>
                <w:sz w:val="22"/>
                <w:szCs w:val="22"/>
                <w:rtl/>
              </w:rPr>
              <w:t>מבקר המדינה</w:t>
            </w:r>
          </w:p>
          <w:p w14:paraId="23CE6EA5" w14:textId="77777777" w:rsidR="00F21BA0" w:rsidRPr="001679AC" w:rsidRDefault="00F21BA0" w:rsidP="009812C8">
            <w:pPr>
              <w:widowControl/>
              <w:jc w:val="center"/>
              <w:rPr>
                <w:rFonts w:ascii="Arial" w:hAnsi="Arial" w:cs="David"/>
                <w:sz w:val="22"/>
                <w:szCs w:val="22"/>
                <w:rtl/>
              </w:rPr>
            </w:pPr>
          </w:p>
        </w:tc>
      </w:tr>
      <w:tr w:rsidR="00CB044C" w:rsidRPr="001679AC" w14:paraId="384DF7F4" w14:textId="77777777" w:rsidTr="009812C8">
        <w:trPr>
          <w:trHeight w:val="280"/>
        </w:trPr>
        <w:tc>
          <w:tcPr>
            <w:tcW w:w="4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4D449D" w14:textId="77777777" w:rsidR="00CB044C" w:rsidRPr="001679AC" w:rsidRDefault="00CB044C" w:rsidP="009812C8">
            <w:pPr>
              <w:widowControl/>
              <w:jc w:val="center"/>
              <w:rPr>
                <w:rFonts w:ascii="Arial" w:hAnsi="Arial" w:cs="David"/>
                <w:sz w:val="22"/>
                <w:szCs w:val="22"/>
                <w:rtl/>
              </w:rPr>
            </w:pPr>
            <w:r w:rsidRPr="001679AC">
              <w:rPr>
                <w:rFonts w:ascii="Arial" w:hAnsi="Arial" w:cs="David" w:hint="cs"/>
                <w:sz w:val="22"/>
                <w:szCs w:val="22"/>
                <w:rtl/>
              </w:rPr>
              <w:t>לשכת הפרסום הממשלתי</w:t>
            </w:r>
          </w:p>
        </w:tc>
      </w:tr>
      <w:tr w:rsidR="00CB044C" w:rsidRPr="001679AC" w14:paraId="5D80A6F4" w14:textId="77777777" w:rsidTr="009812C8">
        <w:trPr>
          <w:trHeight w:val="280"/>
        </w:trPr>
        <w:tc>
          <w:tcPr>
            <w:tcW w:w="4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2E18F8" w14:textId="77777777" w:rsidR="00CB044C" w:rsidRPr="001679AC" w:rsidRDefault="00CB044C" w:rsidP="009812C8">
            <w:pPr>
              <w:widowControl/>
              <w:jc w:val="center"/>
              <w:rPr>
                <w:rFonts w:ascii="Arial" w:hAnsi="Arial" w:cs="David"/>
                <w:sz w:val="22"/>
                <w:szCs w:val="22"/>
                <w:rtl/>
              </w:rPr>
            </w:pPr>
            <w:r w:rsidRPr="001679AC">
              <w:rPr>
                <w:rFonts w:ascii="Arial" w:hAnsi="Arial" w:cs="David"/>
                <w:sz w:val="22"/>
                <w:szCs w:val="22"/>
                <w:rtl/>
              </w:rPr>
              <w:t xml:space="preserve">המשרד </w:t>
            </w:r>
            <w:r w:rsidRPr="001679AC">
              <w:rPr>
                <w:rFonts w:ascii="Arial" w:hAnsi="Arial" w:cs="David" w:hint="cs"/>
                <w:sz w:val="22"/>
                <w:szCs w:val="22"/>
                <w:rtl/>
              </w:rPr>
              <w:t>לשיווין</w:t>
            </w:r>
            <w:r w:rsidRPr="001679AC">
              <w:rPr>
                <w:rFonts w:ascii="Arial" w:hAnsi="Arial" w:cs="David"/>
                <w:sz w:val="22"/>
                <w:szCs w:val="22"/>
                <w:rtl/>
              </w:rPr>
              <w:t xml:space="preserve"> חברתי</w:t>
            </w:r>
          </w:p>
        </w:tc>
      </w:tr>
    </w:tbl>
    <w:p w14:paraId="2B91B5B5" w14:textId="77777777" w:rsidR="00F21BA0" w:rsidRPr="001679AC" w:rsidRDefault="009812C8" w:rsidP="00F21BA0">
      <w:pPr>
        <w:rPr>
          <w:rFonts w:cs="David"/>
          <w:b/>
          <w:bCs/>
          <w:color w:val="auto"/>
          <w:rtl/>
        </w:rPr>
      </w:pPr>
      <w:r w:rsidRPr="001679AC">
        <w:rPr>
          <w:rFonts w:cs="David"/>
          <w:b/>
          <w:bCs/>
          <w:color w:val="auto"/>
          <w:rtl/>
        </w:rPr>
        <w:br w:type="textWrapping" w:clear="all"/>
      </w:r>
    </w:p>
    <w:p w14:paraId="0FF4BD25" w14:textId="77777777" w:rsidR="00F21BA0" w:rsidRPr="001679AC" w:rsidRDefault="00F21BA0" w:rsidP="00F21BA0">
      <w:pPr>
        <w:rPr>
          <w:rFonts w:cs="David"/>
          <w:b/>
          <w:bCs/>
          <w:color w:val="auto"/>
          <w:rtl/>
        </w:rPr>
      </w:pPr>
      <w:r w:rsidRPr="001679AC">
        <w:rPr>
          <w:rFonts w:cs="David"/>
          <w:rtl/>
        </w:rPr>
        <w:br w:type="page"/>
      </w:r>
    </w:p>
    <w:p w14:paraId="3B08E67E" w14:textId="77777777" w:rsidR="00F21BA0" w:rsidRPr="001679AC" w:rsidRDefault="00F21BA0" w:rsidP="00F21BA0">
      <w:pPr>
        <w:pStyle w:val="affd"/>
        <w:rPr>
          <w:rtl/>
        </w:rPr>
      </w:pPr>
      <w:bookmarkStart w:id="561" w:name="_Toc523409440"/>
      <w:bookmarkStart w:id="562" w:name="_Toc523411631"/>
      <w:bookmarkStart w:id="563" w:name="_Toc524466896"/>
      <w:r w:rsidRPr="001679AC">
        <w:rPr>
          <w:rtl/>
        </w:rPr>
        <w:t xml:space="preserve">רשימת משרדים </w:t>
      </w:r>
      <w:r w:rsidRPr="001679AC">
        <w:rPr>
          <w:rFonts w:hint="cs"/>
          <w:rtl/>
        </w:rPr>
        <w:t>ב'</w:t>
      </w:r>
      <w:bookmarkEnd w:id="561"/>
      <w:bookmarkEnd w:id="562"/>
      <w:bookmarkEnd w:id="563"/>
    </w:p>
    <w:tbl>
      <w:tblPr>
        <w:bidiVisual/>
        <w:tblW w:w="3575" w:type="dxa"/>
        <w:jc w:val="center"/>
        <w:tblLook w:val="04A0" w:firstRow="1" w:lastRow="0" w:firstColumn="1" w:lastColumn="0" w:noHBand="0" w:noVBand="1"/>
      </w:tblPr>
      <w:tblGrid>
        <w:gridCol w:w="3575"/>
      </w:tblGrid>
      <w:tr w:rsidR="00F21BA0" w:rsidRPr="001679AC" w14:paraId="33264777" w14:textId="77777777" w:rsidTr="004303B1">
        <w:trPr>
          <w:trHeight w:val="560"/>
          <w:jc w:val="center"/>
        </w:trPr>
        <w:tc>
          <w:tcPr>
            <w:tcW w:w="3575" w:type="dxa"/>
            <w:tcBorders>
              <w:top w:val="nil"/>
              <w:left w:val="single" w:sz="4" w:space="0" w:color="auto"/>
              <w:bottom w:val="single" w:sz="4" w:space="0" w:color="auto"/>
              <w:right w:val="single" w:sz="4" w:space="0" w:color="auto"/>
            </w:tcBorders>
            <w:shd w:val="clear" w:color="auto" w:fill="auto"/>
            <w:vAlign w:val="center"/>
            <w:hideMark/>
          </w:tcPr>
          <w:p w14:paraId="5F7F5680"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המשרד לשיתוף פעולה אזורי ופיתוח הנגב והגליל</w:t>
            </w:r>
          </w:p>
        </w:tc>
      </w:tr>
      <w:tr w:rsidR="00F21BA0" w:rsidRPr="001679AC" w14:paraId="04DDB787" w14:textId="77777777" w:rsidTr="004303B1">
        <w:trPr>
          <w:trHeight w:val="280"/>
          <w:jc w:val="center"/>
        </w:trPr>
        <w:tc>
          <w:tcPr>
            <w:tcW w:w="3575" w:type="dxa"/>
            <w:tcBorders>
              <w:top w:val="nil"/>
              <w:left w:val="single" w:sz="4" w:space="0" w:color="auto"/>
              <w:bottom w:val="single" w:sz="4" w:space="0" w:color="auto"/>
              <w:right w:val="single" w:sz="4" w:space="0" w:color="auto"/>
            </w:tcBorders>
            <w:shd w:val="clear" w:color="auto" w:fill="auto"/>
            <w:vAlign w:val="center"/>
            <w:hideMark/>
          </w:tcPr>
          <w:p w14:paraId="5E906756"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משרד האוצר</w:t>
            </w:r>
          </w:p>
          <w:p w14:paraId="64D9368A"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דיור ממשלתי</w:t>
            </w:r>
          </w:p>
          <w:p w14:paraId="7C0E4656"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מנהל הרכש</w:t>
            </w:r>
          </w:p>
          <w:p w14:paraId="4AAD5B43"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 xml:space="preserve">מטה </w:t>
            </w:r>
          </w:p>
          <w:p w14:paraId="7792E34A"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המנהל האזרחי לאזור יהודה ושומרון</w:t>
            </w:r>
          </w:p>
          <w:p w14:paraId="592698CC"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מפקדת תיאום וקישור מחסום ארז</w:t>
            </w:r>
          </w:p>
          <w:p w14:paraId="38C0C152"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תיאום פעולות הממשלה בשטחים</w:t>
            </w:r>
          </w:p>
          <w:p w14:paraId="55C54041"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מפקדת תפ"ש עזה</w:t>
            </w:r>
          </w:p>
          <w:p w14:paraId="0B3ED2CF"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רשות שוק ההון</w:t>
            </w:r>
          </w:p>
          <w:p w14:paraId="042A16D6"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מנהלת הגמלאות</w:t>
            </w:r>
          </w:p>
          <w:p w14:paraId="5DBAB5BB"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הלשכה לשיקום נכים</w:t>
            </w:r>
          </w:p>
          <w:p w14:paraId="5EDAA44B" w14:textId="77777777" w:rsidR="00AE454C" w:rsidRPr="001679AC" w:rsidRDefault="00AE454C" w:rsidP="00AE454C">
            <w:pPr>
              <w:pStyle w:val="aff1"/>
              <w:widowControl/>
              <w:numPr>
                <w:ilvl w:val="0"/>
                <w:numId w:val="241"/>
              </w:numPr>
              <w:jc w:val="center"/>
              <w:rPr>
                <w:rFonts w:ascii="Arial" w:hAnsi="Arial" w:cs="David"/>
                <w:sz w:val="22"/>
                <w:szCs w:val="22"/>
                <w:rtl/>
              </w:rPr>
            </w:pPr>
            <w:r w:rsidRPr="001679AC">
              <w:rPr>
                <w:rFonts w:ascii="Arial" w:hAnsi="Arial" w:cs="David" w:hint="cs"/>
                <w:sz w:val="22"/>
                <w:szCs w:val="22"/>
                <w:rtl/>
              </w:rPr>
              <w:t>מנהל התכנון</w:t>
            </w:r>
          </w:p>
        </w:tc>
      </w:tr>
      <w:tr w:rsidR="00F21BA0" w:rsidRPr="001679AC" w14:paraId="6441C8FF" w14:textId="77777777" w:rsidTr="004303B1">
        <w:trPr>
          <w:trHeight w:val="280"/>
          <w:jc w:val="center"/>
        </w:trPr>
        <w:tc>
          <w:tcPr>
            <w:tcW w:w="3575" w:type="dxa"/>
            <w:tcBorders>
              <w:top w:val="nil"/>
              <w:left w:val="single" w:sz="4" w:space="0" w:color="auto"/>
              <w:bottom w:val="single" w:sz="4" w:space="0" w:color="auto"/>
              <w:right w:val="single" w:sz="4" w:space="0" w:color="auto"/>
            </w:tcBorders>
            <w:shd w:val="clear" w:color="auto" w:fill="auto"/>
            <w:vAlign w:val="center"/>
            <w:hideMark/>
          </w:tcPr>
          <w:p w14:paraId="48D66732"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משרד המשפטים</w:t>
            </w:r>
          </w:p>
        </w:tc>
      </w:tr>
      <w:tr w:rsidR="00F21BA0" w:rsidRPr="001679AC" w14:paraId="132E7CEA" w14:textId="77777777" w:rsidTr="004303B1">
        <w:trPr>
          <w:trHeight w:val="280"/>
          <w:jc w:val="center"/>
        </w:trPr>
        <w:tc>
          <w:tcPr>
            <w:tcW w:w="3575" w:type="dxa"/>
            <w:tcBorders>
              <w:top w:val="nil"/>
              <w:left w:val="single" w:sz="4" w:space="0" w:color="auto"/>
              <w:bottom w:val="single" w:sz="4" w:space="0" w:color="auto"/>
              <w:right w:val="single" w:sz="4" w:space="0" w:color="auto"/>
            </w:tcBorders>
            <w:shd w:val="clear" w:color="auto" w:fill="auto"/>
            <w:vAlign w:val="center"/>
            <w:hideMark/>
          </w:tcPr>
          <w:p w14:paraId="4AC8C4B0"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משרד הכלכלה והתעשייה</w:t>
            </w:r>
          </w:p>
        </w:tc>
      </w:tr>
      <w:tr w:rsidR="00F21BA0" w:rsidRPr="001679AC" w14:paraId="76B3CFA4" w14:textId="77777777" w:rsidTr="004303B1">
        <w:trPr>
          <w:trHeight w:val="560"/>
          <w:jc w:val="center"/>
        </w:trPr>
        <w:tc>
          <w:tcPr>
            <w:tcW w:w="3575" w:type="dxa"/>
            <w:tcBorders>
              <w:top w:val="nil"/>
              <w:left w:val="single" w:sz="4" w:space="0" w:color="auto"/>
              <w:bottom w:val="single" w:sz="4" w:space="0" w:color="auto"/>
              <w:right w:val="single" w:sz="4" w:space="0" w:color="auto"/>
            </w:tcBorders>
            <w:shd w:val="clear" w:color="auto" w:fill="auto"/>
            <w:vAlign w:val="center"/>
            <w:hideMark/>
          </w:tcPr>
          <w:p w14:paraId="797AE2D6"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משרד התחבורה והבטיחות בדרכים</w:t>
            </w:r>
          </w:p>
          <w:p w14:paraId="7A5D3708" w14:textId="77777777" w:rsidR="00CB044C" w:rsidRPr="001679AC" w:rsidRDefault="00CB044C" w:rsidP="004303B1">
            <w:pPr>
              <w:widowControl/>
              <w:jc w:val="center"/>
              <w:rPr>
                <w:rFonts w:ascii="Arial" w:hAnsi="Arial" w:cs="David"/>
                <w:sz w:val="22"/>
                <w:szCs w:val="22"/>
                <w:rtl/>
              </w:rPr>
            </w:pPr>
            <w:r w:rsidRPr="001679AC">
              <w:rPr>
                <w:rFonts w:ascii="Arial" w:hAnsi="Arial" w:cs="David" w:hint="cs"/>
                <w:sz w:val="22"/>
                <w:szCs w:val="22"/>
                <w:rtl/>
              </w:rPr>
              <w:t>-הרשות הלאומית לבטיחות בדרכים</w:t>
            </w:r>
          </w:p>
          <w:p w14:paraId="65152185" w14:textId="77777777" w:rsidR="00CB044C" w:rsidRPr="001679AC" w:rsidRDefault="00CB044C" w:rsidP="004303B1">
            <w:pPr>
              <w:widowControl/>
              <w:jc w:val="center"/>
              <w:rPr>
                <w:rFonts w:ascii="Arial" w:hAnsi="Arial" w:cs="David"/>
                <w:sz w:val="22"/>
                <w:szCs w:val="22"/>
                <w:rtl/>
              </w:rPr>
            </w:pPr>
            <w:r w:rsidRPr="001679AC">
              <w:rPr>
                <w:rFonts w:ascii="Arial" w:hAnsi="Arial" w:cs="David" w:hint="cs"/>
                <w:sz w:val="22"/>
                <w:szCs w:val="22"/>
                <w:rtl/>
              </w:rPr>
              <w:t>-נמל חדרה</w:t>
            </w:r>
          </w:p>
        </w:tc>
      </w:tr>
      <w:tr w:rsidR="00F21BA0" w:rsidRPr="001679AC" w14:paraId="70E2CA1F" w14:textId="77777777" w:rsidTr="004303B1">
        <w:trPr>
          <w:trHeight w:val="560"/>
          <w:jc w:val="center"/>
        </w:trPr>
        <w:tc>
          <w:tcPr>
            <w:tcW w:w="3575" w:type="dxa"/>
            <w:tcBorders>
              <w:top w:val="nil"/>
              <w:left w:val="single" w:sz="4" w:space="0" w:color="auto"/>
              <w:bottom w:val="single" w:sz="4" w:space="0" w:color="auto"/>
              <w:right w:val="single" w:sz="4" w:space="0" w:color="auto"/>
            </w:tcBorders>
            <w:shd w:val="clear" w:color="auto" w:fill="auto"/>
            <w:vAlign w:val="center"/>
            <w:hideMark/>
          </w:tcPr>
          <w:p w14:paraId="6B31CF18"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משרד המדע, הטכנולוגיה והחלל</w:t>
            </w:r>
          </w:p>
        </w:tc>
      </w:tr>
      <w:tr w:rsidR="00F21BA0" w:rsidRPr="001679AC" w14:paraId="7C915C1A" w14:textId="77777777" w:rsidTr="004303B1">
        <w:trPr>
          <w:trHeight w:val="280"/>
          <w:jc w:val="center"/>
        </w:trPr>
        <w:tc>
          <w:tcPr>
            <w:tcW w:w="3575" w:type="dxa"/>
            <w:tcBorders>
              <w:top w:val="nil"/>
              <w:left w:val="single" w:sz="4" w:space="0" w:color="auto"/>
              <w:bottom w:val="single" w:sz="4" w:space="0" w:color="auto"/>
              <w:right w:val="single" w:sz="4" w:space="0" w:color="auto"/>
            </w:tcBorders>
            <w:shd w:val="clear" w:color="auto" w:fill="auto"/>
            <w:vAlign w:val="center"/>
            <w:hideMark/>
          </w:tcPr>
          <w:p w14:paraId="4770F196"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משרד החקלאות ופיתוח הכפר</w:t>
            </w:r>
          </w:p>
          <w:p w14:paraId="52F0D7BD" w14:textId="77777777" w:rsidR="002F6023" w:rsidRPr="001679AC" w:rsidRDefault="002F6023" w:rsidP="002F6023">
            <w:pPr>
              <w:pStyle w:val="aff1"/>
              <w:widowControl/>
              <w:numPr>
                <w:ilvl w:val="0"/>
                <w:numId w:val="241"/>
              </w:numPr>
              <w:jc w:val="center"/>
              <w:rPr>
                <w:rFonts w:ascii="Arial" w:hAnsi="Arial" w:cs="David"/>
                <w:sz w:val="22"/>
                <w:szCs w:val="22"/>
                <w:rtl/>
              </w:rPr>
            </w:pPr>
            <w:r w:rsidRPr="001679AC">
              <w:rPr>
                <w:rFonts w:ascii="Arial" w:hAnsi="Arial" w:cs="David" w:hint="cs"/>
                <w:sz w:val="22"/>
                <w:szCs w:val="22"/>
                <w:rtl/>
              </w:rPr>
              <w:t>החטיבה להתיישבות</w:t>
            </w:r>
          </w:p>
        </w:tc>
      </w:tr>
      <w:tr w:rsidR="00F21BA0" w:rsidRPr="001679AC" w14:paraId="33D2F062" w14:textId="77777777" w:rsidTr="004303B1">
        <w:trPr>
          <w:trHeight w:val="280"/>
          <w:jc w:val="center"/>
        </w:trPr>
        <w:tc>
          <w:tcPr>
            <w:tcW w:w="3575" w:type="dxa"/>
            <w:tcBorders>
              <w:top w:val="nil"/>
              <w:left w:val="single" w:sz="4" w:space="0" w:color="auto"/>
              <w:bottom w:val="single" w:sz="4" w:space="0" w:color="auto"/>
              <w:right w:val="single" w:sz="4" w:space="0" w:color="auto"/>
            </w:tcBorders>
            <w:shd w:val="clear" w:color="auto" w:fill="auto"/>
            <w:vAlign w:val="center"/>
            <w:hideMark/>
          </w:tcPr>
          <w:p w14:paraId="6F87479B"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משרד התיירות</w:t>
            </w:r>
          </w:p>
        </w:tc>
      </w:tr>
      <w:tr w:rsidR="00F21BA0" w:rsidRPr="001679AC" w14:paraId="077BEF41" w14:textId="77777777" w:rsidTr="004303B1">
        <w:trPr>
          <w:trHeight w:val="280"/>
          <w:jc w:val="center"/>
        </w:trPr>
        <w:tc>
          <w:tcPr>
            <w:tcW w:w="3575" w:type="dxa"/>
            <w:tcBorders>
              <w:top w:val="nil"/>
              <w:left w:val="single" w:sz="4" w:space="0" w:color="auto"/>
              <w:bottom w:val="single" w:sz="4" w:space="0" w:color="auto"/>
              <w:right w:val="single" w:sz="4" w:space="0" w:color="auto"/>
            </w:tcBorders>
            <w:shd w:val="clear" w:color="auto" w:fill="auto"/>
            <w:vAlign w:val="center"/>
            <w:hideMark/>
          </w:tcPr>
          <w:p w14:paraId="3E5CA8CF"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משרד החינוך</w:t>
            </w:r>
          </w:p>
          <w:p w14:paraId="03C4D270"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מחוז ירושלים</w:t>
            </w:r>
          </w:p>
          <w:p w14:paraId="30C9BFDF"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מחוז צפון</w:t>
            </w:r>
          </w:p>
          <w:p w14:paraId="46D295CB"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מחוז חיפה</w:t>
            </w:r>
          </w:p>
          <w:p w14:paraId="17C9670A"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מחוז מרכז</w:t>
            </w:r>
          </w:p>
          <w:p w14:paraId="24829964"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מחוז תל אביב</w:t>
            </w:r>
          </w:p>
          <w:p w14:paraId="414351FE"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מחוז דרום</w:t>
            </w:r>
          </w:p>
          <w:p w14:paraId="4EAD4DBF"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מחוז חרדי</w:t>
            </w:r>
          </w:p>
          <w:p w14:paraId="698C755F"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מוסדות תורניים</w:t>
            </w:r>
          </w:p>
          <w:p w14:paraId="4C7FA74F"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מעיין החינוך התורני</w:t>
            </w:r>
          </w:p>
          <w:p w14:paraId="58426DD2" w14:textId="77777777" w:rsidR="00AE454C" w:rsidRPr="001679AC" w:rsidRDefault="00AE454C" w:rsidP="00AE454C">
            <w:pPr>
              <w:pStyle w:val="aff1"/>
              <w:widowControl/>
              <w:numPr>
                <w:ilvl w:val="0"/>
                <w:numId w:val="241"/>
              </w:numPr>
              <w:jc w:val="center"/>
              <w:rPr>
                <w:rFonts w:ascii="Arial" w:hAnsi="Arial" w:cs="David"/>
                <w:sz w:val="22"/>
                <w:szCs w:val="22"/>
                <w:rtl/>
              </w:rPr>
            </w:pPr>
            <w:r w:rsidRPr="001679AC">
              <w:rPr>
                <w:rFonts w:ascii="Arial" w:hAnsi="Arial" w:cs="David" w:hint="cs"/>
                <w:sz w:val="22"/>
                <w:szCs w:val="22"/>
                <w:rtl/>
              </w:rPr>
              <w:t>מרכז חינוך עצמאי</w:t>
            </w:r>
          </w:p>
        </w:tc>
      </w:tr>
      <w:tr w:rsidR="00F21BA0" w:rsidRPr="001679AC" w14:paraId="31D41D16" w14:textId="77777777" w:rsidTr="004303B1">
        <w:trPr>
          <w:trHeight w:val="560"/>
          <w:jc w:val="center"/>
        </w:trPr>
        <w:tc>
          <w:tcPr>
            <w:tcW w:w="3575" w:type="dxa"/>
            <w:tcBorders>
              <w:top w:val="nil"/>
              <w:left w:val="single" w:sz="4" w:space="0" w:color="auto"/>
              <w:bottom w:val="single" w:sz="4" w:space="0" w:color="auto"/>
              <w:right w:val="single" w:sz="4" w:space="0" w:color="auto"/>
            </w:tcBorders>
            <w:shd w:val="clear" w:color="auto" w:fill="auto"/>
            <w:vAlign w:val="center"/>
            <w:hideMark/>
          </w:tcPr>
          <w:p w14:paraId="38963B8C"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משרד הרווחה והשירותים החברתיים</w:t>
            </w:r>
          </w:p>
          <w:p w14:paraId="767746C4"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מחוז ירושלים</w:t>
            </w:r>
          </w:p>
          <w:p w14:paraId="58E2D665"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מחוז צפון וחיפה</w:t>
            </w:r>
          </w:p>
          <w:p w14:paraId="1147D103"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מחוז מרכז ותל אביב</w:t>
            </w:r>
          </w:p>
          <w:p w14:paraId="0B2A1E49" w14:textId="77777777" w:rsidR="00AE454C" w:rsidRPr="001679AC" w:rsidRDefault="00AE454C" w:rsidP="00AE454C">
            <w:pPr>
              <w:pStyle w:val="aff1"/>
              <w:widowControl/>
              <w:numPr>
                <w:ilvl w:val="0"/>
                <w:numId w:val="241"/>
              </w:numPr>
              <w:jc w:val="center"/>
              <w:rPr>
                <w:rFonts w:ascii="Arial" w:hAnsi="Arial" w:cs="David"/>
                <w:sz w:val="22"/>
                <w:szCs w:val="22"/>
              </w:rPr>
            </w:pPr>
            <w:r w:rsidRPr="001679AC">
              <w:rPr>
                <w:rFonts w:ascii="Arial" w:hAnsi="Arial" w:cs="David" w:hint="cs"/>
                <w:sz w:val="22"/>
                <w:szCs w:val="22"/>
                <w:rtl/>
              </w:rPr>
              <w:t>מחוז דרום</w:t>
            </w:r>
          </w:p>
          <w:p w14:paraId="69D880DA" w14:textId="77777777" w:rsidR="00AE454C" w:rsidRPr="001679AC" w:rsidRDefault="00AE454C" w:rsidP="00AE454C">
            <w:pPr>
              <w:pStyle w:val="aff1"/>
              <w:widowControl/>
              <w:numPr>
                <w:ilvl w:val="0"/>
                <w:numId w:val="241"/>
              </w:numPr>
              <w:jc w:val="center"/>
              <w:rPr>
                <w:rFonts w:ascii="Arial" w:hAnsi="Arial" w:cs="David"/>
                <w:sz w:val="22"/>
                <w:szCs w:val="22"/>
                <w:rtl/>
              </w:rPr>
            </w:pPr>
            <w:r w:rsidRPr="001679AC">
              <w:rPr>
                <w:rFonts w:ascii="Arial" w:hAnsi="Arial" w:cs="David" w:hint="cs"/>
                <w:sz w:val="22"/>
                <w:szCs w:val="22"/>
                <w:rtl/>
              </w:rPr>
              <w:t>זרוע עבודה</w:t>
            </w:r>
          </w:p>
        </w:tc>
      </w:tr>
      <w:tr w:rsidR="00F21BA0" w:rsidRPr="001679AC" w14:paraId="3205ECD8" w14:textId="77777777" w:rsidTr="004303B1">
        <w:trPr>
          <w:trHeight w:val="280"/>
          <w:jc w:val="center"/>
        </w:trPr>
        <w:tc>
          <w:tcPr>
            <w:tcW w:w="3575" w:type="dxa"/>
            <w:tcBorders>
              <w:top w:val="nil"/>
              <w:left w:val="single" w:sz="4" w:space="0" w:color="auto"/>
              <w:bottom w:val="single" w:sz="4" w:space="0" w:color="auto"/>
              <w:right w:val="single" w:sz="4" w:space="0" w:color="auto"/>
            </w:tcBorders>
            <w:shd w:val="clear" w:color="auto" w:fill="auto"/>
            <w:vAlign w:val="center"/>
            <w:hideMark/>
          </w:tcPr>
          <w:p w14:paraId="316CB26E"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המשרד לירושלים ומורשת</w:t>
            </w:r>
          </w:p>
        </w:tc>
      </w:tr>
      <w:tr w:rsidR="00F21BA0" w:rsidRPr="001679AC" w14:paraId="69C1177E" w14:textId="77777777" w:rsidTr="004303B1">
        <w:trPr>
          <w:trHeight w:val="560"/>
          <w:jc w:val="center"/>
        </w:trPr>
        <w:tc>
          <w:tcPr>
            <w:tcW w:w="3575" w:type="dxa"/>
            <w:tcBorders>
              <w:top w:val="nil"/>
              <w:left w:val="single" w:sz="4" w:space="0" w:color="auto"/>
              <w:bottom w:val="single" w:sz="4" w:space="0" w:color="auto"/>
              <w:right w:val="single" w:sz="4" w:space="0" w:color="auto"/>
            </w:tcBorders>
            <w:shd w:val="clear" w:color="auto" w:fill="auto"/>
            <w:vAlign w:val="center"/>
            <w:hideMark/>
          </w:tcPr>
          <w:p w14:paraId="285BEDDE"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המשרד לנושאים אסטרטגיים והסברה</w:t>
            </w:r>
          </w:p>
        </w:tc>
      </w:tr>
      <w:tr w:rsidR="00F21BA0" w:rsidRPr="001679AC" w14:paraId="6C50C7B4" w14:textId="77777777" w:rsidTr="004303B1">
        <w:trPr>
          <w:trHeight w:val="280"/>
          <w:jc w:val="center"/>
        </w:trPr>
        <w:tc>
          <w:tcPr>
            <w:tcW w:w="3575" w:type="dxa"/>
            <w:tcBorders>
              <w:top w:val="nil"/>
              <w:left w:val="single" w:sz="4" w:space="0" w:color="auto"/>
              <w:bottom w:val="single" w:sz="4" w:space="0" w:color="auto"/>
              <w:right w:val="single" w:sz="4" w:space="0" w:color="auto"/>
            </w:tcBorders>
            <w:shd w:val="clear" w:color="auto" w:fill="auto"/>
            <w:vAlign w:val="center"/>
            <w:hideMark/>
          </w:tcPr>
          <w:p w14:paraId="2FAF1F4E"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משרד התקשורת</w:t>
            </w:r>
          </w:p>
        </w:tc>
      </w:tr>
      <w:tr w:rsidR="00F21BA0" w:rsidRPr="001679AC" w14:paraId="0C3EAC44" w14:textId="77777777" w:rsidTr="004303B1">
        <w:trPr>
          <w:trHeight w:val="280"/>
          <w:jc w:val="center"/>
        </w:trPr>
        <w:tc>
          <w:tcPr>
            <w:tcW w:w="3575" w:type="dxa"/>
            <w:tcBorders>
              <w:top w:val="nil"/>
              <w:left w:val="single" w:sz="4" w:space="0" w:color="auto"/>
              <w:bottom w:val="single" w:sz="4" w:space="0" w:color="auto"/>
              <w:right w:val="single" w:sz="4" w:space="0" w:color="auto"/>
            </w:tcBorders>
            <w:shd w:val="clear" w:color="auto" w:fill="auto"/>
            <w:vAlign w:val="bottom"/>
            <w:hideMark/>
          </w:tcPr>
          <w:p w14:paraId="720A3275"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מינהל התכנון</w:t>
            </w:r>
          </w:p>
        </w:tc>
      </w:tr>
      <w:tr w:rsidR="00F21BA0" w:rsidRPr="001679AC" w14:paraId="0F64CB44" w14:textId="77777777" w:rsidTr="004303B1">
        <w:trPr>
          <w:trHeight w:val="280"/>
          <w:jc w:val="center"/>
        </w:trPr>
        <w:tc>
          <w:tcPr>
            <w:tcW w:w="3575" w:type="dxa"/>
            <w:tcBorders>
              <w:top w:val="nil"/>
              <w:left w:val="single" w:sz="4" w:space="0" w:color="auto"/>
              <w:bottom w:val="single" w:sz="4" w:space="0" w:color="auto"/>
              <w:right w:val="single" w:sz="4" w:space="0" w:color="auto"/>
            </w:tcBorders>
            <w:shd w:val="clear" w:color="auto" w:fill="auto"/>
            <w:noWrap/>
            <w:vAlign w:val="center"/>
            <w:hideMark/>
          </w:tcPr>
          <w:p w14:paraId="5B63669F"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השירותים הויטרינריים</w:t>
            </w:r>
          </w:p>
        </w:tc>
      </w:tr>
      <w:tr w:rsidR="00F21BA0" w:rsidRPr="001679AC" w14:paraId="4BCEFDF0" w14:textId="77777777" w:rsidTr="004303B1">
        <w:trPr>
          <w:trHeight w:val="280"/>
          <w:jc w:val="center"/>
        </w:trPr>
        <w:tc>
          <w:tcPr>
            <w:tcW w:w="3575" w:type="dxa"/>
            <w:tcBorders>
              <w:top w:val="nil"/>
              <w:left w:val="single" w:sz="4" w:space="0" w:color="auto"/>
              <w:bottom w:val="single" w:sz="4" w:space="0" w:color="auto"/>
              <w:right w:val="single" w:sz="4" w:space="0" w:color="auto"/>
            </w:tcBorders>
            <w:shd w:val="clear" w:color="auto" w:fill="auto"/>
            <w:noWrap/>
            <w:vAlign w:val="center"/>
            <w:hideMark/>
          </w:tcPr>
          <w:p w14:paraId="28D69997"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מינהל המחקר החקלאי</w:t>
            </w:r>
          </w:p>
        </w:tc>
      </w:tr>
      <w:tr w:rsidR="00F21BA0" w:rsidRPr="001679AC" w14:paraId="529C418B" w14:textId="77777777" w:rsidTr="004303B1">
        <w:trPr>
          <w:trHeight w:val="280"/>
          <w:jc w:val="center"/>
        </w:trPr>
        <w:tc>
          <w:tcPr>
            <w:tcW w:w="3575" w:type="dxa"/>
            <w:tcBorders>
              <w:top w:val="nil"/>
              <w:left w:val="single" w:sz="4" w:space="0" w:color="auto"/>
              <w:bottom w:val="single" w:sz="4" w:space="0" w:color="auto"/>
              <w:right w:val="single" w:sz="4" w:space="0" w:color="auto"/>
            </w:tcBorders>
            <w:shd w:val="clear" w:color="auto" w:fill="auto"/>
            <w:noWrap/>
            <w:vAlign w:val="center"/>
            <w:hideMark/>
          </w:tcPr>
          <w:p w14:paraId="5EF0AFFC"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הרשות להסדרת התיישבות הבדואים בנגב</w:t>
            </w:r>
          </w:p>
        </w:tc>
      </w:tr>
      <w:tr w:rsidR="00F21BA0" w:rsidRPr="001679AC" w14:paraId="71E443F7" w14:textId="77777777" w:rsidTr="004303B1">
        <w:trPr>
          <w:trHeight w:val="280"/>
          <w:jc w:val="center"/>
        </w:trPr>
        <w:tc>
          <w:tcPr>
            <w:tcW w:w="3575" w:type="dxa"/>
            <w:tcBorders>
              <w:top w:val="nil"/>
              <w:left w:val="single" w:sz="4" w:space="0" w:color="auto"/>
              <w:bottom w:val="single" w:sz="4" w:space="0" w:color="auto"/>
              <w:right w:val="single" w:sz="4" w:space="0" w:color="auto"/>
            </w:tcBorders>
            <w:shd w:val="clear" w:color="auto" w:fill="auto"/>
            <w:noWrap/>
            <w:vAlign w:val="center"/>
            <w:hideMark/>
          </w:tcPr>
          <w:p w14:paraId="4F8B5A05"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המנהל לחינוך התיישבותי ועליית הנוער</w:t>
            </w:r>
          </w:p>
          <w:p w14:paraId="30095A91" w14:textId="77777777" w:rsidR="00AE454C" w:rsidRPr="001679AC" w:rsidRDefault="00AE454C" w:rsidP="004303B1">
            <w:pPr>
              <w:widowControl/>
              <w:jc w:val="center"/>
              <w:rPr>
                <w:rFonts w:ascii="Arial" w:hAnsi="Arial" w:cs="David"/>
                <w:sz w:val="22"/>
                <w:szCs w:val="22"/>
                <w:rtl/>
              </w:rPr>
            </w:pPr>
            <w:r w:rsidRPr="001679AC">
              <w:rPr>
                <w:rFonts w:ascii="Arial" w:hAnsi="Arial" w:cs="David" w:hint="cs"/>
                <w:sz w:val="22"/>
                <w:szCs w:val="22"/>
                <w:rtl/>
              </w:rPr>
              <w:t>-כפרי נוער ימה, עין כרם, אשל הנשיא וכדורי</w:t>
            </w:r>
          </w:p>
        </w:tc>
      </w:tr>
      <w:tr w:rsidR="00F21BA0" w:rsidRPr="001679AC" w14:paraId="55414E3B" w14:textId="77777777" w:rsidTr="004303B1">
        <w:trPr>
          <w:trHeight w:val="280"/>
          <w:jc w:val="center"/>
        </w:trPr>
        <w:tc>
          <w:tcPr>
            <w:tcW w:w="3575" w:type="dxa"/>
            <w:tcBorders>
              <w:top w:val="nil"/>
              <w:left w:val="single" w:sz="4" w:space="0" w:color="auto"/>
              <w:bottom w:val="single" w:sz="4" w:space="0" w:color="auto"/>
              <w:right w:val="single" w:sz="4" w:space="0" w:color="auto"/>
            </w:tcBorders>
            <w:shd w:val="clear" w:color="auto" w:fill="auto"/>
            <w:noWrap/>
            <w:vAlign w:val="center"/>
            <w:hideMark/>
          </w:tcPr>
          <w:p w14:paraId="5D104C05"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המכון הגיאולוגי</w:t>
            </w:r>
          </w:p>
        </w:tc>
      </w:tr>
      <w:tr w:rsidR="00F21BA0" w:rsidRPr="001679AC" w14:paraId="053461EC" w14:textId="77777777" w:rsidTr="004303B1">
        <w:trPr>
          <w:trHeight w:val="280"/>
          <w:jc w:val="center"/>
        </w:trPr>
        <w:tc>
          <w:tcPr>
            <w:tcW w:w="3575" w:type="dxa"/>
            <w:tcBorders>
              <w:top w:val="nil"/>
              <w:left w:val="single" w:sz="4" w:space="0" w:color="auto"/>
              <w:bottom w:val="single" w:sz="4" w:space="0" w:color="auto"/>
              <w:right w:val="single" w:sz="4" w:space="0" w:color="auto"/>
            </w:tcBorders>
            <w:shd w:val="clear" w:color="auto" w:fill="auto"/>
            <w:vAlign w:val="bottom"/>
            <w:hideMark/>
          </w:tcPr>
          <w:p w14:paraId="45631549"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רשות השירות הלאומי - אזרחי</w:t>
            </w:r>
          </w:p>
        </w:tc>
      </w:tr>
      <w:tr w:rsidR="00F21BA0" w:rsidRPr="001679AC" w14:paraId="3E3BA5E3" w14:textId="77777777" w:rsidTr="004303B1">
        <w:trPr>
          <w:trHeight w:val="280"/>
          <w:jc w:val="center"/>
        </w:trPr>
        <w:tc>
          <w:tcPr>
            <w:tcW w:w="3575" w:type="dxa"/>
            <w:tcBorders>
              <w:top w:val="nil"/>
              <w:left w:val="single" w:sz="4" w:space="0" w:color="auto"/>
              <w:bottom w:val="single" w:sz="4" w:space="0" w:color="auto"/>
              <w:right w:val="single" w:sz="4" w:space="0" w:color="auto"/>
            </w:tcBorders>
            <w:shd w:val="clear" w:color="auto" w:fill="auto"/>
            <w:vAlign w:val="bottom"/>
            <w:hideMark/>
          </w:tcPr>
          <w:p w14:paraId="459D4A64"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רשות החברות הממשלתיות</w:t>
            </w:r>
          </w:p>
        </w:tc>
      </w:tr>
      <w:tr w:rsidR="00F21BA0" w:rsidRPr="001679AC" w14:paraId="6DA7F850" w14:textId="77777777" w:rsidTr="004303B1">
        <w:trPr>
          <w:trHeight w:val="560"/>
          <w:jc w:val="center"/>
        </w:trPr>
        <w:tc>
          <w:tcPr>
            <w:tcW w:w="3575" w:type="dxa"/>
            <w:tcBorders>
              <w:top w:val="nil"/>
              <w:left w:val="single" w:sz="4" w:space="0" w:color="auto"/>
              <w:bottom w:val="single" w:sz="4" w:space="0" w:color="auto"/>
              <w:right w:val="single" w:sz="4" w:space="0" w:color="auto"/>
            </w:tcBorders>
            <w:shd w:val="clear" w:color="auto" w:fill="auto"/>
            <w:vAlign w:val="center"/>
            <w:hideMark/>
          </w:tcPr>
          <w:p w14:paraId="1157BADA"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שירות עיבודים ממוחשבים (שע"ם)</w:t>
            </w:r>
          </w:p>
        </w:tc>
      </w:tr>
      <w:tr w:rsidR="00F21BA0" w:rsidRPr="001679AC" w14:paraId="47C1B0C5" w14:textId="77777777" w:rsidTr="004303B1">
        <w:trPr>
          <w:trHeight w:val="280"/>
          <w:jc w:val="center"/>
        </w:trPr>
        <w:tc>
          <w:tcPr>
            <w:tcW w:w="3575" w:type="dxa"/>
            <w:tcBorders>
              <w:top w:val="nil"/>
              <w:left w:val="single" w:sz="4" w:space="0" w:color="auto"/>
              <w:bottom w:val="single" w:sz="4" w:space="0" w:color="auto"/>
              <w:right w:val="single" w:sz="4" w:space="0" w:color="auto"/>
            </w:tcBorders>
            <w:shd w:val="clear" w:color="auto" w:fill="auto"/>
            <w:vAlign w:val="center"/>
            <w:hideMark/>
          </w:tcPr>
          <w:p w14:paraId="5FEDFAF7"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הטלויזיה החינוכית הישראלית</w:t>
            </w:r>
          </w:p>
        </w:tc>
      </w:tr>
      <w:tr w:rsidR="00F21BA0" w:rsidRPr="001679AC" w14:paraId="67DACEC1" w14:textId="77777777" w:rsidTr="004303B1">
        <w:trPr>
          <w:trHeight w:val="280"/>
          <w:jc w:val="center"/>
        </w:trPr>
        <w:tc>
          <w:tcPr>
            <w:tcW w:w="3575" w:type="dxa"/>
            <w:tcBorders>
              <w:top w:val="nil"/>
              <w:left w:val="single" w:sz="4" w:space="0" w:color="auto"/>
              <w:bottom w:val="single" w:sz="4" w:space="0" w:color="auto"/>
              <w:right w:val="single" w:sz="4" w:space="0" w:color="auto"/>
            </w:tcBorders>
            <w:shd w:val="clear" w:color="auto" w:fill="auto"/>
            <w:vAlign w:val="center"/>
            <w:hideMark/>
          </w:tcPr>
          <w:p w14:paraId="6CA743A4"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המדפיס הממשלתי</w:t>
            </w:r>
          </w:p>
        </w:tc>
      </w:tr>
      <w:tr w:rsidR="00F21BA0" w:rsidRPr="001679AC" w14:paraId="7868B8AA" w14:textId="77777777" w:rsidTr="004303B1">
        <w:trPr>
          <w:trHeight w:val="280"/>
          <w:jc w:val="center"/>
        </w:trPr>
        <w:tc>
          <w:tcPr>
            <w:tcW w:w="3575" w:type="dxa"/>
            <w:tcBorders>
              <w:top w:val="nil"/>
              <w:left w:val="single" w:sz="4" w:space="0" w:color="auto"/>
              <w:bottom w:val="single" w:sz="4" w:space="0" w:color="auto"/>
              <w:right w:val="single" w:sz="4" w:space="0" w:color="auto"/>
            </w:tcBorders>
            <w:shd w:val="clear" w:color="auto" w:fill="auto"/>
            <w:vAlign w:val="center"/>
            <w:hideMark/>
          </w:tcPr>
          <w:p w14:paraId="503ABCC5"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הנהלת בתי המשפט</w:t>
            </w:r>
          </w:p>
        </w:tc>
      </w:tr>
      <w:tr w:rsidR="00F21BA0" w:rsidRPr="001679AC" w14:paraId="4FD62040" w14:textId="77777777" w:rsidTr="004303B1">
        <w:trPr>
          <w:trHeight w:val="280"/>
          <w:jc w:val="center"/>
        </w:trPr>
        <w:tc>
          <w:tcPr>
            <w:tcW w:w="3575" w:type="dxa"/>
            <w:tcBorders>
              <w:top w:val="nil"/>
              <w:left w:val="single" w:sz="4" w:space="0" w:color="auto"/>
              <w:bottom w:val="single" w:sz="4" w:space="0" w:color="auto"/>
              <w:right w:val="single" w:sz="4" w:space="0" w:color="auto"/>
            </w:tcBorders>
            <w:shd w:val="clear" w:color="auto" w:fill="auto"/>
            <w:vAlign w:val="center"/>
            <w:hideMark/>
          </w:tcPr>
          <w:p w14:paraId="64814F8F"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נציבות שירות המדינה</w:t>
            </w:r>
          </w:p>
        </w:tc>
      </w:tr>
      <w:tr w:rsidR="00F21BA0" w:rsidRPr="001679AC" w14:paraId="6F3A68CE" w14:textId="77777777" w:rsidTr="004303B1">
        <w:trPr>
          <w:trHeight w:val="560"/>
          <w:jc w:val="center"/>
        </w:trPr>
        <w:tc>
          <w:tcPr>
            <w:tcW w:w="3575" w:type="dxa"/>
            <w:tcBorders>
              <w:top w:val="nil"/>
              <w:left w:val="single" w:sz="4" w:space="0" w:color="auto"/>
              <w:bottom w:val="single" w:sz="4" w:space="0" w:color="auto"/>
              <w:right w:val="single" w:sz="4" w:space="0" w:color="auto"/>
            </w:tcBorders>
            <w:shd w:val="clear" w:color="auto" w:fill="auto"/>
            <w:vAlign w:val="center"/>
            <w:hideMark/>
          </w:tcPr>
          <w:p w14:paraId="64A02864"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האפוטרופוס הכללי והכונס הרשמי</w:t>
            </w:r>
          </w:p>
        </w:tc>
      </w:tr>
      <w:tr w:rsidR="00F21BA0" w:rsidRPr="001679AC" w14:paraId="0651F81D" w14:textId="77777777" w:rsidTr="004303B1">
        <w:trPr>
          <w:trHeight w:val="280"/>
          <w:jc w:val="center"/>
        </w:trPr>
        <w:tc>
          <w:tcPr>
            <w:tcW w:w="3575" w:type="dxa"/>
            <w:tcBorders>
              <w:top w:val="nil"/>
              <w:left w:val="single" w:sz="4" w:space="0" w:color="auto"/>
              <w:bottom w:val="single" w:sz="4" w:space="0" w:color="auto"/>
              <w:right w:val="single" w:sz="4" w:space="0" w:color="auto"/>
            </w:tcBorders>
            <w:shd w:val="clear" w:color="auto" w:fill="auto"/>
            <w:vAlign w:val="center"/>
            <w:hideMark/>
          </w:tcPr>
          <w:p w14:paraId="2ED396EE"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רשות האכיפה והגבייה</w:t>
            </w:r>
          </w:p>
        </w:tc>
      </w:tr>
      <w:tr w:rsidR="00F21BA0" w:rsidRPr="001679AC" w14:paraId="7AF5F333" w14:textId="77777777" w:rsidTr="004303B1">
        <w:trPr>
          <w:trHeight w:val="280"/>
          <w:jc w:val="center"/>
        </w:trPr>
        <w:tc>
          <w:tcPr>
            <w:tcW w:w="3575" w:type="dxa"/>
            <w:tcBorders>
              <w:top w:val="nil"/>
              <w:left w:val="single" w:sz="4" w:space="0" w:color="auto"/>
              <w:bottom w:val="single" w:sz="4" w:space="0" w:color="auto"/>
              <w:right w:val="single" w:sz="4" w:space="0" w:color="auto"/>
            </w:tcBorders>
            <w:shd w:val="clear" w:color="auto" w:fill="auto"/>
            <w:vAlign w:val="center"/>
            <w:hideMark/>
          </w:tcPr>
          <w:p w14:paraId="11A8273C"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רשות ההגבלים העסקיים</w:t>
            </w:r>
          </w:p>
        </w:tc>
      </w:tr>
      <w:tr w:rsidR="00F21BA0" w:rsidRPr="001679AC" w14:paraId="6AE2C060" w14:textId="77777777" w:rsidTr="004303B1">
        <w:trPr>
          <w:trHeight w:val="280"/>
          <w:jc w:val="center"/>
        </w:trPr>
        <w:tc>
          <w:tcPr>
            <w:tcW w:w="3575" w:type="dxa"/>
            <w:tcBorders>
              <w:top w:val="nil"/>
              <w:left w:val="single" w:sz="4" w:space="0" w:color="auto"/>
              <w:bottom w:val="single" w:sz="4" w:space="0" w:color="auto"/>
              <w:right w:val="single" w:sz="4" w:space="0" w:color="auto"/>
            </w:tcBorders>
            <w:shd w:val="clear" w:color="auto" w:fill="auto"/>
            <w:noWrap/>
            <w:vAlign w:val="center"/>
            <w:hideMark/>
          </w:tcPr>
          <w:p w14:paraId="487FD387"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המכון הרפואי לבטיחות בדרכים</w:t>
            </w:r>
          </w:p>
        </w:tc>
      </w:tr>
      <w:tr w:rsidR="00F21BA0" w:rsidRPr="001679AC" w14:paraId="16AEBCE9" w14:textId="77777777" w:rsidTr="004303B1">
        <w:trPr>
          <w:trHeight w:val="280"/>
          <w:jc w:val="center"/>
        </w:trPr>
        <w:tc>
          <w:tcPr>
            <w:tcW w:w="3575" w:type="dxa"/>
            <w:tcBorders>
              <w:top w:val="nil"/>
              <w:left w:val="single" w:sz="4" w:space="0" w:color="auto"/>
              <w:bottom w:val="single" w:sz="4" w:space="0" w:color="auto"/>
              <w:right w:val="single" w:sz="4" w:space="0" w:color="auto"/>
            </w:tcBorders>
            <w:shd w:val="clear" w:color="auto" w:fill="auto"/>
            <w:noWrap/>
            <w:vAlign w:val="center"/>
            <w:hideMark/>
          </w:tcPr>
          <w:p w14:paraId="17FB1704"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השירות המטארולוגי בישראל</w:t>
            </w:r>
          </w:p>
        </w:tc>
      </w:tr>
      <w:tr w:rsidR="00F21BA0" w:rsidRPr="001679AC" w14:paraId="2486EE21" w14:textId="77777777" w:rsidTr="004303B1">
        <w:trPr>
          <w:trHeight w:val="280"/>
          <w:jc w:val="center"/>
        </w:trPr>
        <w:tc>
          <w:tcPr>
            <w:tcW w:w="35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9202EC"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רשות התעופה האזרחית (רת"א)</w:t>
            </w:r>
          </w:p>
        </w:tc>
      </w:tr>
      <w:tr w:rsidR="00F21BA0" w:rsidRPr="001679AC" w14:paraId="61FD6224" w14:textId="77777777" w:rsidTr="004303B1">
        <w:trPr>
          <w:trHeight w:val="280"/>
          <w:jc w:val="center"/>
        </w:trPr>
        <w:tc>
          <w:tcPr>
            <w:tcW w:w="35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6A2C05"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ועדת הבחירות המרכזית</w:t>
            </w:r>
          </w:p>
          <w:p w14:paraId="6F27B952" w14:textId="77777777" w:rsidR="00F21BA0" w:rsidRPr="001679AC" w:rsidRDefault="00F21BA0" w:rsidP="004303B1">
            <w:pPr>
              <w:widowControl/>
              <w:jc w:val="center"/>
              <w:rPr>
                <w:rFonts w:ascii="Arial" w:hAnsi="Arial" w:cs="David"/>
                <w:sz w:val="22"/>
                <w:szCs w:val="22"/>
                <w:rtl/>
              </w:rPr>
            </w:pPr>
          </w:p>
        </w:tc>
      </w:tr>
      <w:tr w:rsidR="00F21BA0" w:rsidRPr="001679AC" w14:paraId="45795C47" w14:textId="77777777" w:rsidTr="004303B1">
        <w:trPr>
          <w:trHeight w:val="280"/>
          <w:jc w:val="center"/>
        </w:trPr>
        <w:tc>
          <w:tcPr>
            <w:tcW w:w="35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0AAF9E3" w14:textId="77777777" w:rsidR="002F6023" w:rsidRPr="001679AC" w:rsidRDefault="00F21BA0" w:rsidP="002F6023">
            <w:pPr>
              <w:widowControl/>
              <w:jc w:val="center"/>
              <w:rPr>
                <w:rFonts w:ascii="Arial" w:hAnsi="Arial" w:cs="David"/>
                <w:sz w:val="22"/>
                <w:szCs w:val="22"/>
                <w:rtl/>
              </w:rPr>
            </w:pPr>
            <w:r w:rsidRPr="001679AC">
              <w:rPr>
                <w:rFonts w:ascii="Arial" w:hAnsi="Arial" w:cs="David"/>
                <w:sz w:val="22"/>
                <w:szCs w:val="22"/>
                <w:rtl/>
              </w:rPr>
              <w:t>שירות התעסוקה</w:t>
            </w:r>
          </w:p>
          <w:p w14:paraId="4A414824" w14:textId="77777777" w:rsidR="00F21BA0" w:rsidRPr="001679AC" w:rsidRDefault="00F21BA0" w:rsidP="004303B1">
            <w:pPr>
              <w:widowControl/>
              <w:jc w:val="center"/>
              <w:rPr>
                <w:rFonts w:ascii="Arial" w:hAnsi="Arial" w:cs="David"/>
                <w:sz w:val="22"/>
                <w:szCs w:val="22"/>
                <w:rtl/>
              </w:rPr>
            </w:pPr>
          </w:p>
        </w:tc>
      </w:tr>
      <w:tr w:rsidR="00F21BA0" w:rsidRPr="001679AC" w14:paraId="0D505967" w14:textId="77777777" w:rsidTr="004303B1">
        <w:trPr>
          <w:trHeight w:val="280"/>
          <w:jc w:val="center"/>
        </w:trPr>
        <w:tc>
          <w:tcPr>
            <w:tcW w:w="35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D5E968"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רשות שוק ההון</w:t>
            </w:r>
          </w:p>
          <w:p w14:paraId="38681DEA" w14:textId="77777777" w:rsidR="00F21BA0" w:rsidRPr="001679AC" w:rsidRDefault="00F21BA0" w:rsidP="004303B1">
            <w:pPr>
              <w:widowControl/>
              <w:jc w:val="center"/>
              <w:rPr>
                <w:rFonts w:ascii="Arial" w:hAnsi="Arial" w:cs="David"/>
                <w:sz w:val="22"/>
                <w:szCs w:val="22"/>
                <w:rtl/>
              </w:rPr>
            </w:pPr>
          </w:p>
        </w:tc>
      </w:tr>
      <w:tr w:rsidR="00F21BA0" w:rsidRPr="001679AC" w14:paraId="79763899" w14:textId="77777777" w:rsidTr="004303B1">
        <w:trPr>
          <w:trHeight w:val="280"/>
          <w:jc w:val="center"/>
        </w:trPr>
        <w:tc>
          <w:tcPr>
            <w:tcW w:w="35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826B28" w14:textId="77777777" w:rsidR="00F21BA0" w:rsidRPr="001679AC" w:rsidRDefault="00F21BA0" w:rsidP="004303B1">
            <w:pPr>
              <w:widowControl/>
              <w:jc w:val="center"/>
              <w:rPr>
                <w:rFonts w:ascii="Arial" w:hAnsi="Arial" w:cs="David"/>
                <w:sz w:val="22"/>
                <w:szCs w:val="22"/>
                <w:rtl/>
              </w:rPr>
            </w:pPr>
            <w:r w:rsidRPr="001679AC">
              <w:rPr>
                <w:rFonts w:ascii="Arial" w:hAnsi="Arial" w:cs="David"/>
                <w:sz w:val="22"/>
                <w:szCs w:val="22"/>
                <w:rtl/>
              </w:rPr>
              <w:t>רשות המיסים</w:t>
            </w:r>
          </w:p>
          <w:p w14:paraId="4C55B3D9" w14:textId="77777777" w:rsidR="00CB044C" w:rsidRPr="001679AC" w:rsidRDefault="00CB044C" w:rsidP="00CB044C">
            <w:pPr>
              <w:pStyle w:val="aff1"/>
              <w:widowControl/>
              <w:numPr>
                <w:ilvl w:val="0"/>
                <w:numId w:val="241"/>
              </w:numPr>
              <w:jc w:val="center"/>
              <w:rPr>
                <w:rFonts w:ascii="Arial" w:hAnsi="Arial" w:cs="David"/>
                <w:sz w:val="22"/>
                <w:szCs w:val="22"/>
                <w:rtl/>
              </w:rPr>
            </w:pPr>
            <w:r w:rsidRPr="001679AC">
              <w:rPr>
                <w:rFonts w:ascii="Arial" w:hAnsi="Arial" w:cs="David" w:hint="cs"/>
                <w:sz w:val="22"/>
                <w:szCs w:val="22"/>
                <w:rtl/>
              </w:rPr>
              <w:t>מס הכנסה</w:t>
            </w:r>
          </w:p>
          <w:p w14:paraId="0EE16F44" w14:textId="77777777" w:rsidR="00F21BA0" w:rsidRPr="001679AC" w:rsidRDefault="00F21BA0" w:rsidP="004303B1">
            <w:pPr>
              <w:widowControl/>
              <w:jc w:val="center"/>
              <w:rPr>
                <w:rFonts w:ascii="Arial" w:hAnsi="Arial" w:cs="David"/>
                <w:sz w:val="22"/>
                <w:szCs w:val="22"/>
                <w:rtl/>
              </w:rPr>
            </w:pPr>
          </w:p>
        </w:tc>
      </w:tr>
      <w:tr w:rsidR="00CB044C" w:rsidRPr="001679AC" w14:paraId="722F1338" w14:textId="77777777" w:rsidTr="004303B1">
        <w:trPr>
          <w:trHeight w:val="280"/>
          <w:jc w:val="center"/>
        </w:trPr>
        <w:tc>
          <w:tcPr>
            <w:tcW w:w="35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664EED" w14:textId="77777777" w:rsidR="00CB044C" w:rsidRPr="001679AC" w:rsidRDefault="00CB044C" w:rsidP="004303B1">
            <w:pPr>
              <w:widowControl/>
              <w:jc w:val="center"/>
              <w:rPr>
                <w:rFonts w:ascii="Arial" w:hAnsi="Arial" w:cs="David"/>
                <w:sz w:val="22"/>
                <w:szCs w:val="22"/>
                <w:rtl/>
              </w:rPr>
            </w:pPr>
            <w:r w:rsidRPr="001679AC">
              <w:rPr>
                <w:rFonts w:ascii="Arial" w:hAnsi="Arial" w:cs="David" w:hint="cs"/>
                <w:sz w:val="22"/>
                <w:szCs w:val="22"/>
                <w:rtl/>
              </w:rPr>
              <w:t>מנהל המחקר החקלאי</w:t>
            </w:r>
          </w:p>
          <w:p w14:paraId="3AEEB1FD" w14:textId="77777777" w:rsidR="00CB044C" w:rsidRPr="001679AC" w:rsidRDefault="00CB044C" w:rsidP="00CB044C">
            <w:pPr>
              <w:pStyle w:val="aff1"/>
              <w:widowControl/>
              <w:numPr>
                <w:ilvl w:val="0"/>
                <w:numId w:val="241"/>
              </w:numPr>
              <w:jc w:val="center"/>
              <w:rPr>
                <w:rFonts w:ascii="Arial" w:hAnsi="Arial" w:cs="David"/>
                <w:sz w:val="22"/>
                <w:szCs w:val="22"/>
                <w:rtl/>
              </w:rPr>
            </w:pPr>
            <w:r w:rsidRPr="001679AC">
              <w:rPr>
                <w:rFonts w:ascii="Arial" w:hAnsi="Arial" w:cs="David" w:hint="cs"/>
                <w:sz w:val="22"/>
                <w:szCs w:val="22"/>
                <w:rtl/>
              </w:rPr>
              <w:t>מרכז וולקני</w:t>
            </w:r>
          </w:p>
        </w:tc>
      </w:tr>
    </w:tbl>
    <w:p w14:paraId="13014328" w14:textId="77777777" w:rsidR="00F21BA0" w:rsidRPr="001679AC" w:rsidRDefault="00F21BA0">
      <w:pPr>
        <w:rPr>
          <w:rFonts w:cs="David"/>
          <w:b/>
          <w:bCs/>
          <w:color w:val="auto"/>
          <w:rtl/>
        </w:rPr>
      </w:pPr>
      <w:r w:rsidRPr="001679AC">
        <w:rPr>
          <w:rFonts w:cs="David"/>
          <w:rtl/>
        </w:rPr>
        <w:br w:type="page"/>
      </w:r>
    </w:p>
    <w:p w14:paraId="327A1A17" w14:textId="77777777" w:rsidR="001D616D" w:rsidRPr="001679AC" w:rsidRDefault="00742F47" w:rsidP="00872D63">
      <w:pPr>
        <w:pStyle w:val="affd"/>
        <w:rPr>
          <w:rFonts w:ascii="Tahoma" w:eastAsia="Tahoma" w:hAnsi="Tahoma"/>
          <w:rtl/>
        </w:rPr>
      </w:pPr>
      <w:bookmarkStart w:id="564" w:name="_Toc523409441"/>
      <w:bookmarkStart w:id="565" w:name="_Toc523411632"/>
      <w:bookmarkStart w:id="566" w:name="_Toc524466897"/>
      <w:r w:rsidRPr="001679AC">
        <w:rPr>
          <w:rFonts w:hint="cs"/>
          <w:rtl/>
        </w:rPr>
        <w:t xml:space="preserve">נספח </w:t>
      </w:r>
      <w:r w:rsidR="00F21BA0" w:rsidRPr="001679AC">
        <w:rPr>
          <w:rFonts w:hint="cs"/>
          <w:rtl/>
        </w:rPr>
        <w:t>9</w:t>
      </w:r>
      <w:r w:rsidR="003A3D5A" w:rsidRPr="001679AC">
        <w:rPr>
          <w:rFonts w:hint="cs"/>
          <w:rtl/>
        </w:rPr>
        <w:t xml:space="preserve"> </w:t>
      </w:r>
      <w:r w:rsidRPr="001679AC">
        <w:rPr>
          <w:rtl/>
        </w:rPr>
        <w:t>–</w:t>
      </w:r>
      <w:r w:rsidRPr="001679AC">
        <w:rPr>
          <w:rFonts w:hint="cs"/>
          <w:rtl/>
        </w:rPr>
        <w:t xml:space="preserve"> מפ"ל</w:t>
      </w:r>
      <w:r w:rsidR="003A3D5A" w:rsidRPr="001679AC">
        <w:rPr>
          <w:rFonts w:hint="cs"/>
          <w:rtl/>
        </w:rPr>
        <w:t xml:space="preserve"> איכות</w:t>
      </w:r>
      <w:bookmarkEnd w:id="564"/>
      <w:bookmarkEnd w:id="565"/>
      <w:bookmarkEnd w:id="566"/>
    </w:p>
    <w:p w14:paraId="1147C5EA" w14:textId="77777777" w:rsidR="00742F47" w:rsidRPr="001679AC" w:rsidRDefault="00742F47" w:rsidP="00742F47">
      <w:pPr>
        <w:pStyle w:val="Normal2"/>
        <w:ind w:left="-84"/>
        <w:rPr>
          <w:rtl/>
        </w:rPr>
      </w:pPr>
      <w:r w:rsidRPr="001679AC">
        <w:rPr>
          <w:rFonts w:hint="cs"/>
          <w:rtl/>
        </w:rPr>
        <w:t>לצורך הערכת איכות ההצעה, המציע נדרש לקרוא בעיון את ההוראות עבור כל אמת מידה, להגיש את כל חומרי העזר המבוקשים.</w:t>
      </w:r>
    </w:p>
    <w:p w14:paraId="09806885" w14:textId="77777777" w:rsidR="00742F47" w:rsidRPr="001679AC" w:rsidRDefault="00742F47" w:rsidP="00742F47">
      <w:pPr>
        <w:pStyle w:val="Normal2"/>
        <w:ind w:left="-84"/>
        <w:rPr>
          <w:rtl/>
        </w:rPr>
      </w:pPr>
      <w:r w:rsidRPr="001679AC">
        <w:rPr>
          <w:rFonts w:hint="cs"/>
          <w:rtl/>
        </w:rPr>
        <w:t>חברי הועדה המקצועית יבחנו את תוצרי המציע בהתאם למפ"ל שהוגדר לכל אמת מידה וכמפורט להלן:</w:t>
      </w:r>
    </w:p>
    <w:p w14:paraId="1E3666DF" w14:textId="77777777" w:rsidR="00742F47" w:rsidRPr="001679AC" w:rsidRDefault="00742F47" w:rsidP="00872D63">
      <w:pPr>
        <w:pStyle w:val="18"/>
        <w:numPr>
          <w:ilvl w:val="0"/>
          <w:numId w:val="262"/>
        </w:numPr>
      </w:pPr>
      <w:bookmarkStart w:id="567" w:name="_Toc523409442"/>
      <w:bookmarkStart w:id="568" w:name="_Toc523411633"/>
      <w:bookmarkStart w:id="569" w:name="_Toc524447646"/>
      <w:r w:rsidRPr="001679AC">
        <w:rPr>
          <w:rtl/>
        </w:rPr>
        <w:t>בחינת איכות תוצרי למידה דיגיטלית של המציעים :</w:t>
      </w:r>
      <w:bookmarkEnd w:id="567"/>
      <w:bookmarkEnd w:id="568"/>
      <w:bookmarkEnd w:id="569"/>
    </w:p>
    <w:p w14:paraId="28154777" w14:textId="77777777" w:rsidR="00083CCB" w:rsidRPr="001679AC" w:rsidRDefault="00EC44B7" w:rsidP="00872D63">
      <w:pPr>
        <w:pStyle w:val="26"/>
      </w:pPr>
      <w:r w:rsidRPr="001679AC">
        <w:rPr>
          <w:rFonts w:hint="eastAsia"/>
          <w:rtl/>
        </w:rPr>
        <w:t>התוצרים</w:t>
      </w:r>
      <w:r w:rsidRPr="001679AC">
        <w:rPr>
          <w:rtl/>
        </w:rPr>
        <w:t xml:space="preserve"> </w:t>
      </w:r>
      <w:r w:rsidR="00083CCB" w:rsidRPr="001679AC">
        <w:rPr>
          <w:rFonts w:hint="cs"/>
          <w:rtl/>
        </w:rPr>
        <w:t>שיוצעו על ידי המציע לבחינת עורך המכרז נדרשים לעמוד בתנאים הבאים:</w:t>
      </w:r>
    </w:p>
    <w:p w14:paraId="53635A86" w14:textId="77777777" w:rsidR="00083CCB" w:rsidRPr="001679AC" w:rsidRDefault="008B0663" w:rsidP="00872D63">
      <w:pPr>
        <w:pStyle w:val="37"/>
      </w:pPr>
      <w:r w:rsidRPr="00872D63">
        <w:rPr>
          <w:rFonts w:hint="eastAsia"/>
          <w:b w:val="0"/>
          <w:bCs w:val="0"/>
          <w:rtl/>
        </w:rPr>
        <w:t>ה</w:t>
      </w:r>
      <w:r w:rsidR="00F573A7" w:rsidRPr="00872D63">
        <w:rPr>
          <w:rFonts w:hint="eastAsia"/>
          <w:b w:val="0"/>
          <w:bCs w:val="0"/>
          <w:rtl/>
        </w:rPr>
        <w:t>פרויקט</w:t>
      </w:r>
      <w:r w:rsidRPr="00872D63">
        <w:rPr>
          <w:b w:val="0"/>
          <w:bCs w:val="0"/>
          <w:rtl/>
        </w:rPr>
        <w:t xml:space="preserve"> יהיה בנוי מלפחות </w:t>
      </w:r>
      <w:r w:rsidR="00EC44B7" w:rsidRPr="00872D63">
        <w:rPr>
          <w:b w:val="0"/>
          <w:bCs w:val="0"/>
          <w:rtl/>
        </w:rPr>
        <w:t xml:space="preserve">יחידת למידה והוראה </w:t>
      </w:r>
      <w:r w:rsidRPr="00872D63">
        <w:rPr>
          <w:rFonts w:hint="eastAsia"/>
          <w:b w:val="0"/>
          <w:bCs w:val="0"/>
          <w:rtl/>
        </w:rPr>
        <w:t>אחת</w:t>
      </w:r>
      <w:r w:rsidRPr="00872D63">
        <w:rPr>
          <w:b w:val="0"/>
          <w:bCs w:val="0"/>
          <w:rtl/>
        </w:rPr>
        <w:t xml:space="preserve"> </w:t>
      </w:r>
      <w:r w:rsidR="00EC44B7" w:rsidRPr="00872D63">
        <w:rPr>
          <w:b w:val="0"/>
          <w:bCs w:val="0"/>
          <w:rtl/>
        </w:rPr>
        <w:t>הבנויה כתכנית ללמידת נושא מוגדר</w:t>
      </w:r>
      <w:r w:rsidR="00EC44B7" w:rsidRPr="001679AC">
        <w:rPr>
          <w:rtl/>
        </w:rPr>
        <w:t xml:space="preserve">. </w:t>
      </w:r>
    </w:p>
    <w:p w14:paraId="2594ACA9" w14:textId="77777777" w:rsidR="00DA6423" w:rsidRPr="00872D63" w:rsidRDefault="00EC44B7" w:rsidP="00872D63">
      <w:pPr>
        <w:pStyle w:val="37"/>
      </w:pPr>
      <w:r w:rsidRPr="00872D63">
        <w:rPr>
          <w:rFonts w:hint="eastAsia"/>
          <w:b w:val="0"/>
          <w:bCs w:val="0"/>
          <w:rtl/>
        </w:rPr>
        <w:t>היחידה</w:t>
      </w:r>
      <w:r w:rsidRPr="00872D63">
        <w:rPr>
          <w:b w:val="0"/>
          <w:bCs w:val="0"/>
          <w:rtl/>
        </w:rPr>
        <w:t xml:space="preserve"> תכלול </w:t>
      </w:r>
      <w:r w:rsidR="00401E91" w:rsidRPr="00872D63">
        <w:rPr>
          <w:rFonts w:hint="eastAsia"/>
          <w:b w:val="0"/>
          <w:bCs w:val="0"/>
          <w:rtl/>
        </w:rPr>
        <w:t>לפחות</w:t>
      </w:r>
      <w:r w:rsidR="00401E91" w:rsidRPr="00872D63">
        <w:rPr>
          <w:b w:val="0"/>
          <w:bCs w:val="0"/>
          <w:rtl/>
        </w:rPr>
        <w:t xml:space="preserve"> </w:t>
      </w:r>
      <w:r w:rsidR="00401E91" w:rsidRPr="00872D63">
        <w:rPr>
          <w:rFonts w:hint="eastAsia"/>
          <w:b w:val="0"/>
          <w:bCs w:val="0"/>
          <w:rtl/>
        </w:rPr>
        <w:t>שלושה</w:t>
      </w:r>
      <w:r w:rsidR="00F573A7" w:rsidRPr="00872D63">
        <w:rPr>
          <w:b w:val="0"/>
          <w:bCs w:val="0"/>
          <w:rtl/>
        </w:rPr>
        <w:t xml:space="preserve"> מ</w:t>
      </w:r>
      <w:r w:rsidRPr="00872D63">
        <w:rPr>
          <w:rFonts w:hint="eastAsia"/>
          <w:b w:val="0"/>
          <w:bCs w:val="0"/>
          <w:rtl/>
        </w:rPr>
        <w:t>רכיב</w:t>
      </w:r>
      <w:r w:rsidR="008B0663" w:rsidRPr="00872D63">
        <w:rPr>
          <w:rFonts w:hint="eastAsia"/>
          <w:b w:val="0"/>
          <w:bCs w:val="0"/>
          <w:rtl/>
        </w:rPr>
        <w:t>י</w:t>
      </w:r>
      <w:r w:rsidRPr="00872D63">
        <w:rPr>
          <w:b w:val="0"/>
          <w:bCs w:val="0"/>
          <w:rtl/>
        </w:rPr>
        <w:t xml:space="preserve"> </w:t>
      </w:r>
      <w:r w:rsidR="008B0663" w:rsidRPr="00872D63">
        <w:rPr>
          <w:rFonts w:hint="eastAsia"/>
          <w:b w:val="0"/>
          <w:bCs w:val="0"/>
          <w:rtl/>
        </w:rPr>
        <w:t>ה</w:t>
      </w:r>
      <w:r w:rsidRPr="00872D63">
        <w:rPr>
          <w:b w:val="0"/>
          <w:bCs w:val="0"/>
          <w:rtl/>
        </w:rPr>
        <w:t xml:space="preserve">תוכן הבאים: </w:t>
      </w:r>
      <w:r w:rsidR="00DA6423" w:rsidRPr="00872D63">
        <w:rPr>
          <w:rFonts w:hint="eastAsia"/>
          <w:b w:val="0"/>
          <w:bCs w:val="0"/>
          <w:rtl/>
        </w:rPr>
        <w:t>וידאו</w:t>
      </w:r>
      <w:r w:rsidR="0065176C" w:rsidRPr="00872D63">
        <w:rPr>
          <w:b w:val="0"/>
          <w:bCs w:val="0"/>
          <w:rtl/>
        </w:rPr>
        <w:t xml:space="preserve">, </w:t>
      </w:r>
      <w:r w:rsidR="00DA6423" w:rsidRPr="00872D63">
        <w:rPr>
          <w:rFonts w:hint="eastAsia"/>
          <w:b w:val="0"/>
          <w:bCs w:val="0"/>
          <w:rtl/>
        </w:rPr>
        <w:t>מצגת</w:t>
      </w:r>
      <w:r w:rsidR="00DA6423" w:rsidRPr="00872D63">
        <w:rPr>
          <w:b w:val="0"/>
          <w:bCs w:val="0"/>
          <w:rtl/>
        </w:rPr>
        <w:t xml:space="preserve"> </w:t>
      </w:r>
      <w:r w:rsidR="00DA6423" w:rsidRPr="00872D63">
        <w:rPr>
          <w:rFonts w:hint="eastAsia"/>
          <w:b w:val="0"/>
          <w:bCs w:val="0"/>
          <w:rtl/>
        </w:rPr>
        <w:t>מונפשת</w:t>
      </w:r>
      <w:r w:rsidR="00DA6423" w:rsidRPr="00872D63">
        <w:rPr>
          <w:b w:val="0"/>
          <w:bCs w:val="0"/>
          <w:rtl/>
        </w:rPr>
        <w:t xml:space="preserve">/ </w:t>
      </w:r>
      <w:r w:rsidR="00DA6423" w:rsidRPr="00872D63">
        <w:rPr>
          <w:rFonts w:hint="eastAsia"/>
          <w:b w:val="0"/>
          <w:bCs w:val="0"/>
          <w:rtl/>
        </w:rPr>
        <w:t>הקלטת</w:t>
      </w:r>
      <w:r w:rsidR="00DA6423" w:rsidRPr="00872D63">
        <w:rPr>
          <w:b w:val="0"/>
          <w:bCs w:val="0"/>
          <w:rtl/>
        </w:rPr>
        <w:t xml:space="preserve"> </w:t>
      </w:r>
      <w:r w:rsidR="00DA6423" w:rsidRPr="00872D63">
        <w:rPr>
          <w:rFonts w:hint="eastAsia"/>
          <w:b w:val="0"/>
          <w:bCs w:val="0"/>
          <w:rtl/>
        </w:rPr>
        <w:t>מסך</w:t>
      </w:r>
      <w:r w:rsidR="0065176C" w:rsidRPr="00872D63">
        <w:rPr>
          <w:b w:val="0"/>
          <w:bCs w:val="0"/>
          <w:rtl/>
        </w:rPr>
        <w:t xml:space="preserve">, </w:t>
      </w:r>
      <w:r w:rsidR="00DA6423" w:rsidRPr="00872D63">
        <w:rPr>
          <w:rFonts w:hint="eastAsia"/>
          <w:b w:val="0"/>
          <w:bCs w:val="0"/>
          <w:rtl/>
        </w:rPr>
        <w:t>אנימציה</w:t>
      </w:r>
      <w:r w:rsidR="0065176C" w:rsidRPr="00872D63">
        <w:rPr>
          <w:b w:val="0"/>
          <w:bCs w:val="0"/>
          <w:rtl/>
        </w:rPr>
        <w:t xml:space="preserve">, </w:t>
      </w:r>
      <w:r w:rsidR="00DA6423" w:rsidRPr="00872D63">
        <w:rPr>
          <w:rFonts w:hint="eastAsia"/>
          <w:b w:val="0"/>
          <w:bCs w:val="0"/>
          <w:rtl/>
        </w:rPr>
        <w:t>מצגת</w:t>
      </w:r>
      <w:r w:rsidR="0065176C" w:rsidRPr="00872D63">
        <w:rPr>
          <w:b w:val="0"/>
          <w:bCs w:val="0"/>
          <w:rtl/>
        </w:rPr>
        <w:t xml:space="preserve">, </w:t>
      </w:r>
      <w:r w:rsidR="00DA6423" w:rsidRPr="00872D63">
        <w:rPr>
          <w:rFonts w:hint="eastAsia"/>
          <w:b w:val="0"/>
          <w:bCs w:val="0"/>
          <w:rtl/>
        </w:rPr>
        <w:t>אודיו</w:t>
      </w:r>
      <w:r w:rsidR="0065176C" w:rsidRPr="00872D63">
        <w:rPr>
          <w:b w:val="0"/>
          <w:bCs w:val="0"/>
          <w:rtl/>
        </w:rPr>
        <w:t xml:space="preserve">, </w:t>
      </w:r>
      <w:r w:rsidR="00DA6423" w:rsidRPr="00872D63">
        <w:rPr>
          <w:rFonts w:hint="eastAsia"/>
          <w:b w:val="0"/>
          <w:bCs w:val="0"/>
          <w:rtl/>
        </w:rPr>
        <w:t>טקסט</w:t>
      </w:r>
      <w:r w:rsidR="0065176C" w:rsidRPr="00872D63">
        <w:rPr>
          <w:b w:val="0"/>
          <w:bCs w:val="0"/>
          <w:rtl/>
        </w:rPr>
        <w:t xml:space="preserve"> ו</w:t>
      </w:r>
      <w:r w:rsidR="00DA6423" w:rsidRPr="00872D63">
        <w:rPr>
          <w:rFonts w:hint="eastAsia"/>
          <w:b w:val="0"/>
          <w:bCs w:val="0"/>
          <w:rtl/>
        </w:rPr>
        <w:t>תרגול</w:t>
      </w:r>
      <w:r w:rsidR="00DA6423" w:rsidRPr="00872D63">
        <w:rPr>
          <w:b w:val="0"/>
          <w:bCs w:val="0"/>
          <w:rtl/>
        </w:rPr>
        <w:t xml:space="preserve"> </w:t>
      </w:r>
      <w:r w:rsidR="00DA6423" w:rsidRPr="00872D63">
        <w:rPr>
          <w:rFonts w:hint="eastAsia"/>
          <w:b w:val="0"/>
          <w:bCs w:val="0"/>
          <w:rtl/>
        </w:rPr>
        <w:t>אינטראקטיבי</w:t>
      </w:r>
      <w:r w:rsidR="00DA6423" w:rsidRPr="00872D63">
        <w:rPr>
          <w:b w:val="0"/>
          <w:bCs w:val="0"/>
          <w:rtl/>
        </w:rPr>
        <w:t>.</w:t>
      </w:r>
    </w:p>
    <w:p w14:paraId="53B08B09" w14:textId="77777777" w:rsidR="00F573A7" w:rsidRPr="001679AC" w:rsidRDefault="00401E91" w:rsidP="00CB4265">
      <w:pPr>
        <w:pStyle w:val="4c"/>
      </w:pPr>
      <w:r w:rsidRPr="001679AC">
        <w:rPr>
          <w:rFonts w:hint="eastAsia"/>
          <w:rtl/>
        </w:rPr>
        <w:t>במידה</w:t>
      </w:r>
      <w:r w:rsidRPr="001679AC">
        <w:rPr>
          <w:rtl/>
        </w:rPr>
        <w:t xml:space="preserve"> </w:t>
      </w:r>
      <w:r w:rsidRPr="001679AC">
        <w:rPr>
          <w:rFonts w:hint="eastAsia"/>
          <w:rtl/>
        </w:rPr>
        <w:t>שביחידת</w:t>
      </w:r>
      <w:r w:rsidRPr="001679AC">
        <w:rPr>
          <w:rtl/>
        </w:rPr>
        <w:t xml:space="preserve"> הלמידה שהוגשה </w:t>
      </w:r>
      <w:r w:rsidRPr="001679AC">
        <w:rPr>
          <w:rFonts w:hint="eastAsia"/>
          <w:rtl/>
        </w:rPr>
        <w:t>לא</w:t>
      </w:r>
      <w:r w:rsidRPr="001679AC">
        <w:rPr>
          <w:rtl/>
        </w:rPr>
        <w:t xml:space="preserve"> </w:t>
      </w:r>
      <w:r w:rsidRPr="001679AC">
        <w:rPr>
          <w:rFonts w:hint="eastAsia"/>
          <w:rtl/>
        </w:rPr>
        <w:t>נכלל</w:t>
      </w:r>
      <w:r w:rsidRPr="001679AC">
        <w:rPr>
          <w:rtl/>
        </w:rPr>
        <w:t xml:space="preserve"> רכיב התוכן </w:t>
      </w:r>
      <w:r w:rsidR="00483184" w:rsidRPr="001679AC">
        <w:rPr>
          <w:rFonts w:hint="eastAsia"/>
          <w:rtl/>
        </w:rPr>
        <w:t>סרטון</w:t>
      </w:r>
      <w:r w:rsidR="00483184" w:rsidRPr="001679AC">
        <w:rPr>
          <w:rtl/>
        </w:rPr>
        <w:t xml:space="preserve"> וידאו המלווה </w:t>
      </w:r>
      <w:r w:rsidR="00483184" w:rsidRPr="001679AC">
        <w:rPr>
          <w:rFonts w:hint="cs"/>
          <w:rtl/>
        </w:rPr>
        <w:t xml:space="preserve">על ידי מציג/ים, </w:t>
      </w:r>
      <w:r w:rsidR="00F573A7" w:rsidRPr="001679AC">
        <w:rPr>
          <w:rFonts w:hint="eastAsia"/>
          <w:rtl/>
        </w:rPr>
        <w:t>יגיש</w:t>
      </w:r>
      <w:r w:rsidR="00F573A7" w:rsidRPr="001679AC">
        <w:rPr>
          <w:rtl/>
        </w:rPr>
        <w:t xml:space="preserve"> המציע </w:t>
      </w:r>
      <w:r w:rsidR="00F573A7" w:rsidRPr="001679AC">
        <w:rPr>
          <w:rFonts w:hint="eastAsia"/>
          <w:rtl/>
        </w:rPr>
        <w:t>בנוסף</w:t>
      </w:r>
      <w:r w:rsidR="00F573A7" w:rsidRPr="001679AC">
        <w:rPr>
          <w:rtl/>
        </w:rPr>
        <w:t xml:space="preserve"> </w:t>
      </w:r>
      <w:r w:rsidRPr="001679AC">
        <w:rPr>
          <w:rFonts w:hint="eastAsia"/>
          <w:rtl/>
        </w:rPr>
        <w:t>דוגמא</w:t>
      </w:r>
      <w:r w:rsidRPr="001679AC">
        <w:rPr>
          <w:rtl/>
        </w:rPr>
        <w:t xml:space="preserve"> </w:t>
      </w:r>
      <w:r w:rsidRPr="001679AC">
        <w:rPr>
          <w:rFonts w:hint="eastAsia"/>
          <w:rtl/>
        </w:rPr>
        <w:t>ליישום</w:t>
      </w:r>
      <w:r w:rsidRPr="001679AC">
        <w:rPr>
          <w:rtl/>
        </w:rPr>
        <w:t xml:space="preserve"> </w:t>
      </w:r>
      <w:r w:rsidRPr="001679AC">
        <w:rPr>
          <w:rFonts w:hint="eastAsia"/>
          <w:rtl/>
        </w:rPr>
        <w:t>רכיב</w:t>
      </w:r>
      <w:r w:rsidRPr="001679AC">
        <w:rPr>
          <w:rtl/>
        </w:rPr>
        <w:t xml:space="preserve"> </w:t>
      </w:r>
      <w:r w:rsidRPr="001679AC">
        <w:rPr>
          <w:rFonts w:hint="eastAsia"/>
          <w:rtl/>
        </w:rPr>
        <w:t>תוכן</w:t>
      </w:r>
      <w:r w:rsidRPr="001679AC">
        <w:rPr>
          <w:rtl/>
        </w:rPr>
        <w:t xml:space="preserve"> </w:t>
      </w:r>
      <w:r w:rsidR="00483184" w:rsidRPr="001679AC">
        <w:rPr>
          <w:rFonts w:hint="cs"/>
          <w:rtl/>
        </w:rPr>
        <w:t>ז</w:t>
      </w:r>
      <w:r w:rsidRPr="001679AC">
        <w:rPr>
          <w:rFonts w:hint="eastAsia"/>
          <w:rtl/>
        </w:rPr>
        <w:t>ה</w:t>
      </w:r>
      <w:r w:rsidRPr="001679AC">
        <w:rPr>
          <w:rtl/>
        </w:rPr>
        <w:t xml:space="preserve"> </w:t>
      </w:r>
      <w:r w:rsidRPr="001679AC">
        <w:rPr>
          <w:rFonts w:hint="eastAsia"/>
          <w:rtl/>
        </w:rPr>
        <w:t>בפעילויות</w:t>
      </w:r>
      <w:r w:rsidRPr="001679AC">
        <w:rPr>
          <w:rtl/>
        </w:rPr>
        <w:t xml:space="preserve"> </w:t>
      </w:r>
      <w:r w:rsidRPr="001679AC">
        <w:rPr>
          <w:rFonts w:hint="eastAsia"/>
          <w:rtl/>
        </w:rPr>
        <w:t>לימודיות</w:t>
      </w:r>
      <w:r w:rsidRPr="001679AC">
        <w:rPr>
          <w:rtl/>
        </w:rPr>
        <w:t xml:space="preserve"> </w:t>
      </w:r>
      <w:r w:rsidRPr="001679AC">
        <w:rPr>
          <w:rFonts w:hint="eastAsia"/>
          <w:rtl/>
        </w:rPr>
        <w:t>אחרות</w:t>
      </w:r>
      <w:r w:rsidRPr="001679AC">
        <w:rPr>
          <w:rtl/>
        </w:rPr>
        <w:t xml:space="preserve"> </w:t>
      </w:r>
      <w:r w:rsidRPr="001679AC">
        <w:rPr>
          <w:rFonts w:hint="eastAsia"/>
          <w:rtl/>
        </w:rPr>
        <w:t>שפיתח</w:t>
      </w:r>
      <w:r w:rsidRPr="001679AC">
        <w:rPr>
          <w:rtl/>
        </w:rPr>
        <w:t xml:space="preserve"> (יחיד</w:t>
      </w:r>
      <w:r w:rsidR="00483184" w:rsidRPr="001679AC">
        <w:rPr>
          <w:rFonts w:hint="cs"/>
          <w:rtl/>
        </w:rPr>
        <w:t>ה</w:t>
      </w:r>
      <w:r w:rsidRPr="001679AC">
        <w:rPr>
          <w:rtl/>
        </w:rPr>
        <w:t xml:space="preserve"> </w:t>
      </w:r>
      <w:r w:rsidR="00483184" w:rsidRPr="001679AC">
        <w:rPr>
          <w:rFonts w:hint="cs"/>
          <w:rtl/>
        </w:rPr>
        <w:t>זו</w:t>
      </w:r>
      <w:r w:rsidRPr="001679AC">
        <w:rPr>
          <w:rtl/>
        </w:rPr>
        <w:t xml:space="preserve"> </w:t>
      </w:r>
      <w:r w:rsidRPr="001679AC">
        <w:rPr>
          <w:rFonts w:hint="eastAsia"/>
          <w:rtl/>
        </w:rPr>
        <w:t>לא</w:t>
      </w:r>
      <w:r w:rsidRPr="001679AC">
        <w:rPr>
          <w:rtl/>
        </w:rPr>
        <w:t xml:space="preserve"> </w:t>
      </w:r>
      <w:r w:rsidRPr="001679AC">
        <w:rPr>
          <w:rFonts w:hint="eastAsia"/>
          <w:rtl/>
        </w:rPr>
        <w:t>חייבת</w:t>
      </w:r>
      <w:r w:rsidRPr="001679AC">
        <w:rPr>
          <w:rtl/>
        </w:rPr>
        <w:t xml:space="preserve"> </w:t>
      </w:r>
      <w:r w:rsidRPr="001679AC">
        <w:rPr>
          <w:rFonts w:hint="eastAsia"/>
          <w:rtl/>
        </w:rPr>
        <w:t>להיות</w:t>
      </w:r>
      <w:r w:rsidRPr="001679AC">
        <w:rPr>
          <w:rtl/>
        </w:rPr>
        <w:t xml:space="preserve"> </w:t>
      </w:r>
      <w:r w:rsidRPr="001679AC">
        <w:rPr>
          <w:rFonts w:hint="eastAsia"/>
          <w:rtl/>
        </w:rPr>
        <w:t>בהכרח</w:t>
      </w:r>
      <w:r w:rsidRPr="001679AC">
        <w:rPr>
          <w:rtl/>
        </w:rPr>
        <w:t xml:space="preserve"> </w:t>
      </w:r>
      <w:r w:rsidRPr="001679AC">
        <w:rPr>
          <w:rFonts w:hint="eastAsia"/>
          <w:rtl/>
        </w:rPr>
        <w:t>כלולות</w:t>
      </w:r>
      <w:r w:rsidRPr="001679AC">
        <w:rPr>
          <w:rtl/>
        </w:rPr>
        <w:t xml:space="preserve"> </w:t>
      </w:r>
      <w:r w:rsidRPr="001679AC">
        <w:rPr>
          <w:rFonts w:hint="eastAsia"/>
          <w:rtl/>
        </w:rPr>
        <w:t>ברשימת</w:t>
      </w:r>
      <w:r w:rsidRPr="001679AC">
        <w:rPr>
          <w:rtl/>
        </w:rPr>
        <w:t xml:space="preserve"> </w:t>
      </w:r>
      <w:r w:rsidRPr="001679AC">
        <w:rPr>
          <w:rFonts w:hint="eastAsia"/>
          <w:rtl/>
        </w:rPr>
        <w:t>הפרויקטים</w:t>
      </w:r>
      <w:r w:rsidRPr="001679AC">
        <w:rPr>
          <w:rtl/>
        </w:rPr>
        <w:t xml:space="preserve"> </w:t>
      </w:r>
      <w:r w:rsidRPr="001679AC">
        <w:rPr>
          <w:rFonts w:hint="eastAsia"/>
          <w:rtl/>
        </w:rPr>
        <w:t>המרכזית</w:t>
      </w:r>
      <w:r w:rsidRPr="001679AC">
        <w:rPr>
          <w:rtl/>
        </w:rPr>
        <w:t xml:space="preserve"> </w:t>
      </w:r>
      <w:r w:rsidRPr="001679AC">
        <w:rPr>
          <w:rFonts w:hint="eastAsia"/>
          <w:rtl/>
        </w:rPr>
        <w:t>שהוגשה</w:t>
      </w:r>
      <w:r w:rsidRPr="001679AC">
        <w:rPr>
          <w:rtl/>
        </w:rPr>
        <w:t>).</w:t>
      </w:r>
    </w:p>
    <w:p w14:paraId="36D2C897" w14:textId="77777777" w:rsidR="00F716FD" w:rsidRPr="00872D63" w:rsidRDefault="00742F47" w:rsidP="00872D63">
      <w:pPr>
        <w:pStyle w:val="37"/>
      </w:pPr>
      <w:r w:rsidRPr="00872D63">
        <w:rPr>
          <w:rFonts w:hint="eastAsia"/>
          <w:b w:val="0"/>
          <w:bCs w:val="0"/>
          <w:rtl/>
        </w:rPr>
        <w:t>כל</w:t>
      </w:r>
      <w:r w:rsidRPr="00872D63">
        <w:rPr>
          <w:b w:val="0"/>
          <w:bCs w:val="0"/>
          <w:rtl/>
        </w:rPr>
        <w:t xml:space="preserve"> פרויקט יבחן בנפרד ובהתאם לפרמטרים כאמור בטבלה מטה, כאשר כל פרמטר ינוקד בהתאם למפתח הניקוד שבטבלה. הניקוד המרבי שיינתן שניתן לקבל עבור כל פרויקט הינו 35 </w:t>
      </w:r>
      <w:r w:rsidRPr="00872D63">
        <w:rPr>
          <w:rFonts w:hint="eastAsia"/>
          <w:b w:val="0"/>
          <w:bCs w:val="0"/>
          <w:rtl/>
        </w:rPr>
        <w:t>נק</w:t>
      </w:r>
      <w:r w:rsidRPr="00872D63">
        <w:rPr>
          <w:b w:val="0"/>
          <w:bCs w:val="0"/>
          <w:rtl/>
        </w:rPr>
        <w:t xml:space="preserve">'. </w:t>
      </w:r>
    </w:p>
    <w:p w14:paraId="4F66070C" w14:textId="77777777" w:rsidR="00F716FD" w:rsidRPr="00872D63" w:rsidRDefault="00742F47" w:rsidP="00872D63">
      <w:pPr>
        <w:pStyle w:val="37"/>
      </w:pPr>
      <w:r w:rsidRPr="00872D63">
        <w:rPr>
          <w:rFonts w:hint="eastAsia"/>
          <w:b w:val="0"/>
          <w:bCs w:val="0"/>
          <w:rtl/>
        </w:rPr>
        <w:t>בסיום</w:t>
      </w:r>
      <w:r w:rsidRPr="00872D63">
        <w:rPr>
          <w:b w:val="0"/>
          <w:bCs w:val="0"/>
          <w:rtl/>
        </w:rPr>
        <w:t xml:space="preserve"> הבדיקה </w:t>
      </w:r>
      <w:r w:rsidRPr="00872D63">
        <w:rPr>
          <w:rFonts w:hint="eastAsia"/>
          <w:b w:val="0"/>
          <w:bCs w:val="0"/>
          <w:rtl/>
        </w:rPr>
        <w:t>תסכום</w:t>
      </w:r>
      <w:r w:rsidRPr="00872D63">
        <w:rPr>
          <w:b w:val="0"/>
          <w:bCs w:val="0"/>
          <w:rtl/>
        </w:rPr>
        <w:t xml:space="preserve"> </w:t>
      </w:r>
      <w:r w:rsidR="0032768C" w:rsidRPr="00872D63">
        <w:rPr>
          <w:rFonts w:hint="eastAsia"/>
          <w:b w:val="0"/>
          <w:bCs w:val="0"/>
          <w:rtl/>
        </w:rPr>
        <w:t>ועדת</w:t>
      </w:r>
      <w:r w:rsidR="0032768C" w:rsidRPr="00872D63">
        <w:rPr>
          <w:b w:val="0"/>
          <w:bCs w:val="0"/>
          <w:rtl/>
        </w:rPr>
        <w:t xml:space="preserve"> </w:t>
      </w:r>
      <w:r w:rsidR="0032768C" w:rsidRPr="00872D63">
        <w:rPr>
          <w:rFonts w:hint="eastAsia"/>
          <w:b w:val="0"/>
          <w:bCs w:val="0"/>
          <w:rtl/>
        </w:rPr>
        <w:t>הבדיקה</w:t>
      </w:r>
      <w:r w:rsidRPr="00872D63">
        <w:rPr>
          <w:b w:val="0"/>
          <w:bCs w:val="0"/>
          <w:rtl/>
        </w:rPr>
        <w:t xml:space="preserve"> את הניקוד שהתקבל בכל פרמטר. התוצאה שתתקבל תהא הניקוד הסופי של המציע עבור אותו פרויקט שנדגם.</w:t>
      </w:r>
      <w:r w:rsidR="00F716FD" w:rsidRPr="00872D63">
        <w:rPr>
          <w:b w:val="0"/>
          <w:bCs w:val="0"/>
        </w:rPr>
        <w:t xml:space="preserve"> </w:t>
      </w:r>
    </w:p>
    <w:p w14:paraId="1829280F" w14:textId="77777777" w:rsidR="00F716FD" w:rsidRPr="00872D63" w:rsidRDefault="00742F47" w:rsidP="00872D63">
      <w:pPr>
        <w:pStyle w:val="37"/>
      </w:pPr>
      <w:r w:rsidRPr="00872D63">
        <w:rPr>
          <w:rFonts w:hint="eastAsia"/>
          <w:b w:val="0"/>
          <w:bCs w:val="0"/>
          <w:rtl/>
        </w:rPr>
        <w:t>שקלול</w:t>
      </w:r>
      <w:r w:rsidRPr="00872D63">
        <w:rPr>
          <w:b w:val="0"/>
          <w:bCs w:val="0"/>
          <w:rtl/>
        </w:rPr>
        <w:t xml:space="preserve"> </w:t>
      </w:r>
      <w:r w:rsidRPr="00872D63">
        <w:rPr>
          <w:rFonts w:hint="eastAsia"/>
          <w:b w:val="0"/>
          <w:bCs w:val="0"/>
          <w:rtl/>
        </w:rPr>
        <w:t>הניקוד</w:t>
      </w:r>
      <w:r w:rsidRPr="00872D63">
        <w:rPr>
          <w:b w:val="0"/>
          <w:bCs w:val="0"/>
          <w:rtl/>
        </w:rPr>
        <w:t xml:space="preserve"> </w:t>
      </w:r>
      <w:r w:rsidRPr="00872D63">
        <w:rPr>
          <w:rFonts w:hint="eastAsia"/>
          <w:b w:val="0"/>
          <w:bCs w:val="0"/>
          <w:rtl/>
        </w:rPr>
        <w:t>האיכותי</w:t>
      </w:r>
      <w:r w:rsidRPr="00872D63">
        <w:rPr>
          <w:b w:val="0"/>
          <w:bCs w:val="0"/>
          <w:rtl/>
        </w:rPr>
        <w:t xml:space="preserve"> </w:t>
      </w:r>
      <w:r w:rsidRPr="00872D63">
        <w:rPr>
          <w:rFonts w:hint="eastAsia"/>
          <w:b w:val="0"/>
          <w:bCs w:val="0"/>
          <w:rtl/>
        </w:rPr>
        <w:t>של</w:t>
      </w:r>
      <w:r w:rsidRPr="00872D63">
        <w:rPr>
          <w:b w:val="0"/>
          <w:bCs w:val="0"/>
          <w:rtl/>
        </w:rPr>
        <w:t xml:space="preserve"> </w:t>
      </w:r>
      <w:r w:rsidRPr="00872D63">
        <w:rPr>
          <w:rFonts w:hint="eastAsia"/>
          <w:b w:val="0"/>
          <w:bCs w:val="0"/>
          <w:rtl/>
        </w:rPr>
        <w:t>המציע</w:t>
      </w:r>
      <w:r w:rsidRPr="00872D63">
        <w:rPr>
          <w:b w:val="0"/>
          <w:bCs w:val="0"/>
          <w:rtl/>
        </w:rPr>
        <w:t xml:space="preserve"> </w:t>
      </w:r>
      <w:r w:rsidRPr="00872D63">
        <w:rPr>
          <w:rFonts w:hint="eastAsia"/>
          <w:b w:val="0"/>
          <w:bCs w:val="0"/>
          <w:rtl/>
        </w:rPr>
        <w:t>באמת</w:t>
      </w:r>
      <w:r w:rsidRPr="00872D63">
        <w:rPr>
          <w:b w:val="0"/>
          <w:bCs w:val="0"/>
          <w:rtl/>
        </w:rPr>
        <w:t xml:space="preserve"> </w:t>
      </w:r>
      <w:r w:rsidRPr="00872D63">
        <w:rPr>
          <w:rFonts w:hint="eastAsia"/>
          <w:b w:val="0"/>
          <w:bCs w:val="0"/>
          <w:rtl/>
        </w:rPr>
        <w:t>המיד</w:t>
      </w:r>
      <w:r w:rsidR="0032768C" w:rsidRPr="00872D63">
        <w:rPr>
          <w:rFonts w:hint="eastAsia"/>
          <w:b w:val="0"/>
          <w:bCs w:val="0"/>
          <w:rtl/>
        </w:rPr>
        <w:t>ה</w:t>
      </w:r>
      <w:r w:rsidRPr="00872D63">
        <w:rPr>
          <w:b w:val="0"/>
          <w:bCs w:val="0"/>
          <w:rtl/>
        </w:rPr>
        <w:t xml:space="preserve"> "בחינת איכות תוצרי למידה" יתבצע ע"י ממוצע בין שני הציונים שהתקבלו בפרויקטים שנבדקו. התוצאה שתתקבל תהיה ניקודו הסופי של המציע באמת המידה.</w:t>
      </w:r>
      <w:r w:rsidR="00F716FD" w:rsidRPr="00872D63">
        <w:rPr>
          <w:b w:val="0"/>
          <w:bCs w:val="0"/>
        </w:rPr>
        <w:t xml:space="preserve"> </w:t>
      </w:r>
    </w:p>
    <w:p w14:paraId="7DF292F9" w14:textId="77777777" w:rsidR="00742F47" w:rsidRPr="001679AC" w:rsidRDefault="00742F47" w:rsidP="00872D63">
      <w:pPr>
        <w:pStyle w:val="1-6"/>
      </w:pPr>
      <w:bookmarkStart w:id="570" w:name="_Toc523411634"/>
      <w:r w:rsidRPr="00872D63">
        <w:rPr>
          <w:rFonts w:hint="eastAsia"/>
          <w:rtl/>
        </w:rPr>
        <w:t>להלן</w:t>
      </w:r>
      <w:r w:rsidRPr="001679AC">
        <w:rPr>
          <w:rFonts w:hint="cs"/>
          <w:rtl/>
        </w:rPr>
        <w:t xml:space="preserve"> הפרמטרים שעליהם יבחן כל פרויקט:</w:t>
      </w:r>
      <w:bookmarkEnd w:id="570"/>
      <w:r w:rsidRPr="001679AC">
        <w:rPr>
          <w:rFonts w:hint="cs"/>
          <w:rtl/>
        </w:rPr>
        <w:t xml:space="preserve"> </w:t>
      </w:r>
    </w:p>
    <w:p w14:paraId="5DFD5E41" w14:textId="77777777" w:rsidR="00742F47" w:rsidRPr="001679AC" w:rsidRDefault="00742F47" w:rsidP="00742F47">
      <w:pPr>
        <w:bidi w:val="0"/>
        <w:spacing w:after="160" w:line="259" w:lineRule="auto"/>
        <w:rPr>
          <w:rFonts w:cs="David"/>
          <w:b/>
          <w:bCs/>
        </w:rPr>
      </w:pPr>
      <w:r w:rsidRPr="001679AC">
        <w:rPr>
          <w:rFonts w:cs="David"/>
          <w:b/>
          <w:bCs/>
          <w:rtl/>
        </w:rPr>
        <w:br w:type="page"/>
      </w:r>
    </w:p>
    <w:p w14:paraId="5C15D0EF" w14:textId="77777777" w:rsidR="00742F47" w:rsidRPr="001679AC" w:rsidRDefault="00742F47" w:rsidP="00742F47">
      <w:pPr>
        <w:pStyle w:val="afff"/>
        <w:jc w:val="center"/>
        <w:rPr>
          <w:rFonts w:cs="David"/>
          <w:b/>
          <w:bCs/>
          <w:rtl/>
        </w:rPr>
      </w:pPr>
      <w:r w:rsidRPr="001679AC">
        <w:rPr>
          <w:rFonts w:cs="David" w:hint="cs"/>
          <w:b/>
          <w:bCs/>
          <w:rtl/>
        </w:rPr>
        <w:t>נספח טבלת בחינת פרויקטים קודמים של המציע</w:t>
      </w:r>
    </w:p>
    <w:p w14:paraId="4BFD3B30" w14:textId="77777777" w:rsidR="00742F47" w:rsidRPr="001679AC" w:rsidRDefault="00742F47" w:rsidP="00742F47">
      <w:pPr>
        <w:pStyle w:val="afff"/>
        <w:rPr>
          <w:rFonts w:cs="David"/>
          <w:b/>
          <w:bCs/>
          <w:rtl/>
        </w:rPr>
      </w:pPr>
    </w:p>
    <w:p w14:paraId="4CD47C86" w14:textId="77777777" w:rsidR="00742F47" w:rsidRPr="001679AC" w:rsidRDefault="00742F47" w:rsidP="00742F47">
      <w:pPr>
        <w:pStyle w:val="afff"/>
        <w:jc w:val="center"/>
        <w:rPr>
          <w:rFonts w:cs="David"/>
          <w:b/>
          <w:bCs/>
          <w:rtl/>
        </w:rPr>
      </w:pPr>
      <w:r w:rsidRPr="001679AC">
        <w:rPr>
          <w:rFonts w:cs="David" w:hint="cs"/>
          <w:b/>
          <w:bCs/>
          <w:rtl/>
        </w:rPr>
        <w:t>שם המציע: ______________  שם הפרויקט: ___________________</w:t>
      </w:r>
    </w:p>
    <w:p w14:paraId="0EBA0397" w14:textId="77777777" w:rsidR="00742F47" w:rsidRPr="001679AC" w:rsidRDefault="00742F47" w:rsidP="00742F47">
      <w:pPr>
        <w:pStyle w:val="afff"/>
        <w:rPr>
          <w:rFonts w:cs="David"/>
        </w:rPr>
      </w:pPr>
    </w:p>
    <w:tbl>
      <w:tblPr>
        <w:tblStyle w:val="1c"/>
        <w:bidiVisual/>
        <w:tblW w:w="984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09"/>
        <w:gridCol w:w="1134"/>
        <w:gridCol w:w="3402"/>
        <w:gridCol w:w="808"/>
        <w:gridCol w:w="1725"/>
        <w:gridCol w:w="1569"/>
      </w:tblGrid>
      <w:tr w:rsidR="005D2093" w:rsidRPr="001679AC" w14:paraId="7D698102" w14:textId="77777777" w:rsidTr="00493C26">
        <w:trPr>
          <w:jc w:val="center"/>
        </w:trPr>
        <w:tc>
          <w:tcPr>
            <w:tcW w:w="1209" w:type="dxa"/>
            <w:tcBorders>
              <w:top w:val="single" w:sz="8" w:space="0" w:color="000000"/>
              <w:left w:val="single" w:sz="8" w:space="0" w:color="000000"/>
              <w:bottom w:val="single" w:sz="8" w:space="0" w:color="000000"/>
              <w:right w:val="single" w:sz="8" w:space="0" w:color="000000"/>
            </w:tcBorders>
            <w:shd w:val="pct12" w:color="auto" w:fill="auto"/>
            <w:vAlign w:val="center"/>
          </w:tcPr>
          <w:p w14:paraId="11286258" w14:textId="77777777" w:rsidR="00742F47" w:rsidRPr="001679AC" w:rsidRDefault="00742F47" w:rsidP="00742F47">
            <w:pPr>
              <w:jc w:val="center"/>
              <w:rPr>
                <w:rFonts w:cs="David"/>
                <w:b/>
                <w:bCs/>
                <w:sz w:val="24"/>
                <w:szCs w:val="24"/>
              </w:rPr>
            </w:pPr>
            <w:r w:rsidRPr="001679AC">
              <w:rPr>
                <w:rFonts w:cs="David" w:hint="cs"/>
                <w:b/>
                <w:bCs/>
                <w:sz w:val="24"/>
                <w:szCs w:val="24"/>
                <w:rtl/>
              </w:rPr>
              <w:t>פרמטר</w:t>
            </w:r>
          </w:p>
        </w:tc>
        <w:tc>
          <w:tcPr>
            <w:tcW w:w="1134" w:type="dxa"/>
            <w:tcBorders>
              <w:top w:val="single" w:sz="8" w:space="0" w:color="000000"/>
              <w:left w:val="single" w:sz="8" w:space="0" w:color="000000"/>
              <w:bottom w:val="single" w:sz="8" w:space="0" w:color="000000"/>
              <w:right w:val="single" w:sz="8" w:space="0" w:color="000000"/>
            </w:tcBorders>
            <w:shd w:val="pct12" w:color="auto" w:fill="auto"/>
            <w:vAlign w:val="center"/>
          </w:tcPr>
          <w:p w14:paraId="55517D12" w14:textId="77777777" w:rsidR="00742F47" w:rsidRPr="001679AC" w:rsidRDefault="00742F47" w:rsidP="00742F47">
            <w:pPr>
              <w:jc w:val="center"/>
              <w:rPr>
                <w:rFonts w:cs="David"/>
                <w:b/>
                <w:bCs/>
                <w:sz w:val="24"/>
                <w:szCs w:val="24"/>
                <w:rtl/>
              </w:rPr>
            </w:pPr>
            <w:r w:rsidRPr="001679AC">
              <w:rPr>
                <w:rFonts w:cs="David"/>
                <w:b/>
                <w:bCs/>
                <w:sz w:val="24"/>
                <w:szCs w:val="24"/>
                <w:rtl/>
              </w:rPr>
              <w:t>תיאור</w:t>
            </w:r>
          </w:p>
        </w:tc>
        <w:tc>
          <w:tcPr>
            <w:tcW w:w="3402" w:type="dxa"/>
            <w:tcBorders>
              <w:top w:val="single" w:sz="8" w:space="0" w:color="000000"/>
              <w:left w:val="single" w:sz="8" w:space="0" w:color="000000"/>
              <w:bottom w:val="single" w:sz="8" w:space="0" w:color="000000"/>
              <w:right w:val="single" w:sz="8" w:space="0" w:color="000000"/>
            </w:tcBorders>
            <w:shd w:val="pct12" w:color="auto" w:fill="auto"/>
            <w:vAlign w:val="center"/>
          </w:tcPr>
          <w:p w14:paraId="3237F0BC" w14:textId="77777777" w:rsidR="00742F47" w:rsidRPr="001679AC" w:rsidRDefault="00742F47" w:rsidP="00742F47">
            <w:pPr>
              <w:jc w:val="center"/>
              <w:rPr>
                <w:rFonts w:cs="David"/>
                <w:b/>
                <w:bCs/>
                <w:sz w:val="24"/>
                <w:szCs w:val="24"/>
                <w:rtl/>
              </w:rPr>
            </w:pPr>
            <w:r w:rsidRPr="001679AC">
              <w:rPr>
                <w:rFonts w:cs="David"/>
                <w:b/>
                <w:bCs/>
                <w:sz w:val="24"/>
                <w:szCs w:val="24"/>
                <w:rtl/>
              </w:rPr>
              <w:t>סרגל</w:t>
            </w:r>
          </w:p>
        </w:tc>
        <w:tc>
          <w:tcPr>
            <w:tcW w:w="808" w:type="dxa"/>
            <w:tcBorders>
              <w:top w:val="single" w:sz="8" w:space="0" w:color="000000"/>
              <w:left w:val="single" w:sz="8" w:space="0" w:color="000000"/>
              <w:bottom w:val="single" w:sz="8" w:space="0" w:color="000000"/>
              <w:right w:val="single" w:sz="8" w:space="0" w:color="000000"/>
            </w:tcBorders>
            <w:shd w:val="pct12" w:color="auto" w:fill="auto"/>
            <w:vAlign w:val="center"/>
          </w:tcPr>
          <w:p w14:paraId="271B23EE" w14:textId="77777777" w:rsidR="00742F47" w:rsidRPr="001679AC" w:rsidRDefault="00742F47" w:rsidP="00742F47">
            <w:pPr>
              <w:jc w:val="center"/>
              <w:rPr>
                <w:rFonts w:cs="David"/>
                <w:b/>
                <w:bCs/>
                <w:sz w:val="24"/>
                <w:szCs w:val="24"/>
              </w:rPr>
            </w:pPr>
            <w:r w:rsidRPr="001679AC">
              <w:rPr>
                <w:rFonts w:cs="David"/>
                <w:b/>
                <w:bCs/>
                <w:sz w:val="24"/>
                <w:szCs w:val="24"/>
                <w:rtl/>
              </w:rPr>
              <w:t>משקל מתוך 100%</w:t>
            </w:r>
          </w:p>
        </w:tc>
        <w:tc>
          <w:tcPr>
            <w:tcW w:w="1725" w:type="dxa"/>
            <w:tcBorders>
              <w:top w:val="single" w:sz="8" w:space="0" w:color="000000"/>
              <w:left w:val="single" w:sz="8" w:space="0" w:color="000000"/>
              <w:bottom w:val="single" w:sz="8" w:space="0" w:color="000000"/>
              <w:right w:val="single" w:sz="8" w:space="0" w:color="000000"/>
            </w:tcBorders>
            <w:shd w:val="pct12" w:color="auto" w:fill="auto"/>
            <w:vAlign w:val="center"/>
          </w:tcPr>
          <w:p w14:paraId="573E2DD0" w14:textId="77777777" w:rsidR="00742F47" w:rsidRPr="001679AC" w:rsidRDefault="00742F47" w:rsidP="00742F47">
            <w:pPr>
              <w:jc w:val="center"/>
              <w:rPr>
                <w:rFonts w:cs="David"/>
                <w:b/>
                <w:bCs/>
                <w:sz w:val="24"/>
                <w:szCs w:val="24"/>
              </w:rPr>
            </w:pPr>
            <w:r w:rsidRPr="001679AC">
              <w:rPr>
                <w:rFonts w:cs="David" w:hint="cs"/>
                <w:b/>
                <w:bCs/>
                <w:sz w:val="24"/>
                <w:szCs w:val="24"/>
                <w:rtl/>
              </w:rPr>
              <w:t>ציון (באחוזים מתוך המשקל)</w:t>
            </w:r>
          </w:p>
        </w:tc>
        <w:tc>
          <w:tcPr>
            <w:tcW w:w="1569" w:type="dxa"/>
            <w:tcBorders>
              <w:top w:val="single" w:sz="8" w:space="0" w:color="000000"/>
              <w:left w:val="single" w:sz="8" w:space="0" w:color="000000"/>
              <w:bottom w:val="single" w:sz="8" w:space="0" w:color="000000"/>
              <w:right w:val="single" w:sz="8" w:space="0" w:color="000000"/>
            </w:tcBorders>
            <w:shd w:val="pct12" w:color="auto" w:fill="auto"/>
            <w:vAlign w:val="center"/>
          </w:tcPr>
          <w:p w14:paraId="077061ED" w14:textId="77777777" w:rsidR="00742F47" w:rsidRPr="001679AC" w:rsidRDefault="00742F47" w:rsidP="00742F47">
            <w:pPr>
              <w:jc w:val="center"/>
              <w:rPr>
                <w:rFonts w:cs="David"/>
                <w:b/>
                <w:bCs/>
                <w:sz w:val="24"/>
                <w:szCs w:val="24"/>
                <w:rtl/>
              </w:rPr>
            </w:pPr>
            <w:r w:rsidRPr="001679AC">
              <w:rPr>
                <w:rFonts w:cs="David" w:hint="cs"/>
                <w:b/>
                <w:bCs/>
                <w:sz w:val="24"/>
                <w:szCs w:val="24"/>
                <w:rtl/>
              </w:rPr>
              <w:t>נימוק הועדה</w:t>
            </w:r>
          </w:p>
        </w:tc>
      </w:tr>
      <w:tr w:rsidR="00742F47" w:rsidRPr="001679AC" w14:paraId="775FF792" w14:textId="77777777" w:rsidTr="00493C26">
        <w:trPr>
          <w:jc w:val="center"/>
        </w:trPr>
        <w:tc>
          <w:tcPr>
            <w:tcW w:w="1209" w:type="dxa"/>
            <w:vMerge w:val="restart"/>
            <w:tcBorders>
              <w:top w:val="single" w:sz="8" w:space="0" w:color="000000"/>
            </w:tcBorders>
          </w:tcPr>
          <w:p w14:paraId="5387279B" w14:textId="77777777" w:rsidR="00742F47" w:rsidRDefault="00742F47" w:rsidP="00742F47">
            <w:pPr>
              <w:rPr>
                <w:rFonts w:cs="David"/>
                <w:sz w:val="24"/>
                <w:szCs w:val="24"/>
                <w:rtl/>
              </w:rPr>
            </w:pPr>
            <w:r w:rsidRPr="001679AC">
              <w:rPr>
                <w:rFonts w:cs="David"/>
                <w:sz w:val="24"/>
                <w:szCs w:val="24"/>
                <w:rtl/>
              </w:rPr>
              <w:t>איכות תסריט/</w:t>
            </w:r>
            <w:r w:rsidR="00C32749" w:rsidRPr="001679AC">
              <w:rPr>
                <w:rFonts w:cs="David" w:hint="cs"/>
                <w:sz w:val="24"/>
                <w:szCs w:val="24"/>
                <w:rtl/>
              </w:rPr>
              <w:t xml:space="preserve"> </w:t>
            </w:r>
            <w:r w:rsidRPr="001679AC">
              <w:rPr>
                <w:rFonts w:cs="David"/>
                <w:sz w:val="24"/>
                <w:szCs w:val="24"/>
                <w:rtl/>
              </w:rPr>
              <w:t>טקסט</w:t>
            </w:r>
          </w:p>
          <w:p w14:paraId="03074525" w14:textId="77777777" w:rsidR="001E38CA" w:rsidRPr="001679AC" w:rsidRDefault="001E38CA" w:rsidP="00742F47">
            <w:pPr>
              <w:rPr>
                <w:rFonts w:cs="David"/>
                <w:sz w:val="24"/>
                <w:szCs w:val="24"/>
              </w:rPr>
            </w:pPr>
            <w:r>
              <w:rPr>
                <w:rFonts w:cs="David" w:hint="cs"/>
                <w:sz w:val="24"/>
                <w:szCs w:val="24"/>
                <w:rtl/>
              </w:rPr>
              <w:t>יבחנו כלל רכיבי התוכן</w:t>
            </w:r>
            <w:r w:rsidR="0052714D">
              <w:rPr>
                <w:rFonts w:cs="David" w:hint="cs"/>
                <w:sz w:val="24"/>
                <w:szCs w:val="24"/>
                <w:rtl/>
              </w:rPr>
              <w:t xml:space="preserve"> שהוגשו</w:t>
            </w:r>
          </w:p>
        </w:tc>
        <w:tc>
          <w:tcPr>
            <w:tcW w:w="1134" w:type="dxa"/>
            <w:tcBorders>
              <w:top w:val="single" w:sz="8" w:space="0" w:color="000000"/>
            </w:tcBorders>
          </w:tcPr>
          <w:p w14:paraId="48F45C21" w14:textId="77777777" w:rsidR="00742F47" w:rsidRPr="001679AC" w:rsidRDefault="00742F47" w:rsidP="00742F47">
            <w:pPr>
              <w:rPr>
                <w:rFonts w:cs="David"/>
                <w:sz w:val="24"/>
                <w:szCs w:val="24"/>
              </w:rPr>
            </w:pPr>
            <w:r w:rsidRPr="001679AC">
              <w:rPr>
                <w:rFonts w:cs="David"/>
                <w:sz w:val="24"/>
                <w:szCs w:val="24"/>
                <w:rtl/>
              </w:rPr>
              <w:t>עד כמה הטקסט קוהרנטי, בהיר וקולח</w:t>
            </w:r>
          </w:p>
        </w:tc>
        <w:tc>
          <w:tcPr>
            <w:tcW w:w="3402" w:type="dxa"/>
            <w:tcBorders>
              <w:top w:val="single" w:sz="8" w:space="0" w:color="000000"/>
            </w:tcBorders>
          </w:tcPr>
          <w:p w14:paraId="617F46F7" w14:textId="77777777" w:rsidR="00742F47" w:rsidRPr="001679AC" w:rsidRDefault="00742F47" w:rsidP="00742F47">
            <w:pPr>
              <w:rPr>
                <w:rFonts w:cs="David"/>
                <w:sz w:val="24"/>
                <w:szCs w:val="24"/>
              </w:rPr>
            </w:pPr>
            <w:r w:rsidRPr="001679AC">
              <w:rPr>
                <w:rFonts w:cs="David"/>
                <w:sz w:val="24"/>
                <w:szCs w:val="24"/>
                <w:rtl/>
              </w:rPr>
              <w:t>1 – הטקסט בנוי ממשפטים מורכבים וארוכים, לפעמים אף ללא קשר הגיוני ביניהם, וללא רצף סדיר בין הפסקאות, באופן שגורם בלבול לקורא</w:t>
            </w:r>
          </w:p>
          <w:p w14:paraId="6AD24E90" w14:textId="77777777" w:rsidR="00742F47" w:rsidRPr="001679AC" w:rsidRDefault="00742F47" w:rsidP="00A96F0A">
            <w:pPr>
              <w:rPr>
                <w:rFonts w:cs="David"/>
                <w:sz w:val="24"/>
                <w:szCs w:val="24"/>
              </w:rPr>
            </w:pPr>
            <w:r w:rsidRPr="001679AC">
              <w:rPr>
                <w:rFonts w:cs="David"/>
                <w:sz w:val="24"/>
                <w:szCs w:val="24"/>
                <w:rtl/>
              </w:rPr>
              <w:t xml:space="preserve">3 – </w:t>
            </w:r>
            <w:r w:rsidR="00AB5F00" w:rsidRPr="001679AC">
              <w:rPr>
                <w:rFonts w:cs="David" w:hint="cs"/>
                <w:sz w:val="24"/>
                <w:szCs w:val="24"/>
                <w:rtl/>
              </w:rPr>
              <w:t>כמחצית</w:t>
            </w:r>
            <w:r w:rsidRPr="001679AC">
              <w:rPr>
                <w:rFonts w:cs="David"/>
                <w:sz w:val="24"/>
                <w:szCs w:val="24"/>
                <w:rtl/>
              </w:rPr>
              <w:t xml:space="preserve"> מהמשפטים והפסקאות קצרים וברורים</w:t>
            </w:r>
            <w:r w:rsidR="00AB5F00" w:rsidRPr="001679AC">
              <w:rPr>
                <w:rFonts w:cs="David" w:hint="cs"/>
                <w:sz w:val="24"/>
                <w:szCs w:val="24"/>
                <w:rtl/>
              </w:rPr>
              <w:t xml:space="preserve"> וכמחציתם </w:t>
            </w:r>
            <w:r w:rsidRPr="001679AC">
              <w:rPr>
                <w:rFonts w:cs="David"/>
                <w:sz w:val="24"/>
                <w:szCs w:val="24"/>
                <w:rtl/>
              </w:rPr>
              <w:t>כוללים פסקאות ומשפטים ארוכים ומורכבים באופן שמקשה על ההבנה</w:t>
            </w:r>
          </w:p>
          <w:p w14:paraId="211CEC8A" w14:textId="77777777" w:rsidR="00742F47" w:rsidRPr="001679AC" w:rsidRDefault="00742F47" w:rsidP="00742F47">
            <w:pPr>
              <w:rPr>
                <w:rFonts w:cs="David"/>
                <w:sz w:val="24"/>
                <w:szCs w:val="24"/>
              </w:rPr>
            </w:pPr>
            <w:r w:rsidRPr="001679AC">
              <w:rPr>
                <w:rFonts w:cs="David"/>
                <w:sz w:val="24"/>
                <w:szCs w:val="24"/>
                <w:rtl/>
              </w:rPr>
              <w:t>5 – רוב הטקסט בנוי ממשפטים קצרים וברורים, המובילים אחד לשני בקשר רציף והגיוני, ומפסקאות היוצרות מבנה לכיד וברור, באופן שבונה הבנה ללומד</w:t>
            </w:r>
          </w:p>
        </w:tc>
        <w:tc>
          <w:tcPr>
            <w:tcW w:w="808" w:type="dxa"/>
            <w:tcBorders>
              <w:top w:val="single" w:sz="8" w:space="0" w:color="000000"/>
            </w:tcBorders>
          </w:tcPr>
          <w:p w14:paraId="6DAB3848" w14:textId="77777777" w:rsidR="00742F47" w:rsidRPr="001679AC" w:rsidRDefault="00742F47" w:rsidP="00742F47">
            <w:pPr>
              <w:rPr>
                <w:rFonts w:cs="David"/>
                <w:sz w:val="24"/>
                <w:szCs w:val="24"/>
                <w:rtl/>
              </w:rPr>
            </w:pPr>
            <w:r w:rsidRPr="001679AC">
              <w:rPr>
                <w:rFonts w:cs="David"/>
                <w:sz w:val="24"/>
                <w:szCs w:val="24"/>
              </w:rPr>
              <w:t>5%</w:t>
            </w:r>
          </w:p>
        </w:tc>
        <w:tc>
          <w:tcPr>
            <w:tcW w:w="1725" w:type="dxa"/>
            <w:tcBorders>
              <w:top w:val="single" w:sz="8" w:space="0" w:color="000000"/>
            </w:tcBorders>
          </w:tcPr>
          <w:p w14:paraId="5C9B0D4D" w14:textId="77777777" w:rsidR="00742F47" w:rsidRPr="001679AC" w:rsidRDefault="00742F47" w:rsidP="00742F47">
            <w:pPr>
              <w:rPr>
                <w:rFonts w:cs="David"/>
                <w:sz w:val="24"/>
                <w:szCs w:val="24"/>
              </w:rPr>
            </w:pPr>
          </w:p>
        </w:tc>
        <w:tc>
          <w:tcPr>
            <w:tcW w:w="1569" w:type="dxa"/>
            <w:tcBorders>
              <w:top w:val="single" w:sz="8" w:space="0" w:color="000000"/>
            </w:tcBorders>
          </w:tcPr>
          <w:p w14:paraId="435A3996" w14:textId="77777777" w:rsidR="00742F47" w:rsidRPr="001679AC" w:rsidRDefault="00742F47" w:rsidP="00742F47">
            <w:pPr>
              <w:rPr>
                <w:rFonts w:cs="David"/>
                <w:sz w:val="24"/>
                <w:szCs w:val="24"/>
              </w:rPr>
            </w:pPr>
          </w:p>
        </w:tc>
      </w:tr>
      <w:tr w:rsidR="00742F47" w:rsidRPr="001679AC" w14:paraId="7FF15CF2" w14:textId="77777777" w:rsidTr="00493C26">
        <w:trPr>
          <w:jc w:val="center"/>
        </w:trPr>
        <w:tc>
          <w:tcPr>
            <w:tcW w:w="1209" w:type="dxa"/>
            <w:vMerge/>
          </w:tcPr>
          <w:p w14:paraId="37A99234" w14:textId="77777777" w:rsidR="00742F47" w:rsidRPr="001679AC" w:rsidRDefault="00742F47" w:rsidP="00742F47">
            <w:pPr>
              <w:rPr>
                <w:rFonts w:cs="David"/>
                <w:sz w:val="24"/>
                <w:szCs w:val="24"/>
              </w:rPr>
            </w:pPr>
          </w:p>
        </w:tc>
        <w:tc>
          <w:tcPr>
            <w:tcW w:w="1134" w:type="dxa"/>
          </w:tcPr>
          <w:p w14:paraId="7F5A9999" w14:textId="77777777" w:rsidR="00742F47" w:rsidRPr="001679AC" w:rsidRDefault="00742F47" w:rsidP="00742F47">
            <w:pPr>
              <w:rPr>
                <w:rFonts w:cs="David"/>
                <w:sz w:val="24"/>
                <w:szCs w:val="24"/>
              </w:rPr>
            </w:pPr>
            <w:r w:rsidRPr="001679AC">
              <w:rPr>
                <w:rFonts w:cs="David"/>
                <w:sz w:val="24"/>
                <w:szCs w:val="24"/>
                <w:rtl/>
              </w:rPr>
              <w:t>האם הטקסט עומד בסטנדרטים של הגהה ועריכה לשונית נאותה</w:t>
            </w:r>
          </w:p>
        </w:tc>
        <w:tc>
          <w:tcPr>
            <w:tcW w:w="3402" w:type="dxa"/>
          </w:tcPr>
          <w:p w14:paraId="51C37213" w14:textId="77777777" w:rsidR="00742F47" w:rsidRPr="001679AC" w:rsidRDefault="00742F47" w:rsidP="00742F47">
            <w:pPr>
              <w:rPr>
                <w:rFonts w:cs="David"/>
                <w:sz w:val="24"/>
                <w:szCs w:val="24"/>
              </w:rPr>
            </w:pPr>
            <w:r w:rsidRPr="001679AC">
              <w:rPr>
                <w:rFonts w:cs="David"/>
                <w:sz w:val="24"/>
                <w:szCs w:val="24"/>
                <w:rtl/>
              </w:rPr>
              <w:t>1 – הטקסט מכיל שגיאות כתיב ותחביר</w:t>
            </w:r>
          </w:p>
          <w:p w14:paraId="51FC2788" w14:textId="77777777" w:rsidR="00742F47" w:rsidRPr="001679AC" w:rsidRDefault="00742F47" w:rsidP="00742F47">
            <w:pPr>
              <w:rPr>
                <w:rFonts w:cs="David"/>
                <w:sz w:val="24"/>
                <w:szCs w:val="24"/>
              </w:rPr>
            </w:pPr>
            <w:r w:rsidRPr="001679AC">
              <w:rPr>
                <w:rFonts w:cs="David"/>
                <w:sz w:val="24"/>
                <w:szCs w:val="24"/>
                <w:rtl/>
              </w:rPr>
              <w:t>5 – הטקסט אינו מכיל שום שגיאות כתיב ותחביר</w:t>
            </w:r>
          </w:p>
        </w:tc>
        <w:tc>
          <w:tcPr>
            <w:tcW w:w="808" w:type="dxa"/>
          </w:tcPr>
          <w:p w14:paraId="51856412" w14:textId="77777777" w:rsidR="00742F47" w:rsidRPr="001679AC" w:rsidRDefault="00742F47" w:rsidP="00742F47">
            <w:pPr>
              <w:rPr>
                <w:rFonts w:cs="David"/>
                <w:sz w:val="24"/>
                <w:szCs w:val="24"/>
              </w:rPr>
            </w:pPr>
            <w:r w:rsidRPr="001679AC">
              <w:rPr>
                <w:rFonts w:cs="David"/>
                <w:sz w:val="24"/>
                <w:szCs w:val="24"/>
              </w:rPr>
              <w:t>5%</w:t>
            </w:r>
          </w:p>
        </w:tc>
        <w:tc>
          <w:tcPr>
            <w:tcW w:w="1725" w:type="dxa"/>
          </w:tcPr>
          <w:p w14:paraId="055CF450" w14:textId="77777777" w:rsidR="00742F47" w:rsidRPr="001679AC" w:rsidRDefault="00742F47" w:rsidP="00742F47">
            <w:pPr>
              <w:rPr>
                <w:rFonts w:cs="David"/>
                <w:sz w:val="24"/>
                <w:szCs w:val="24"/>
              </w:rPr>
            </w:pPr>
          </w:p>
        </w:tc>
        <w:tc>
          <w:tcPr>
            <w:tcW w:w="1569" w:type="dxa"/>
          </w:tcPr>
          <w:p w14:paraId="5A155882" w14:textId="77777777" w:rsidR="00742F47" w:rsidRPr="001679AC" w:rsidRDefault="00742F47" w:rsidP="00742F47">
            <w:pPr>
              <w:rPr>
                <w:rFonts w:cs="David"/>
                <w:sz w:val="24"/>
                <w:szCs w:val="24"/>
              </w:rPr>
            </w:pPr>
          </w:p>
        </w:tc>
      </w:tr>
      <w:tr w:rsidR="00742F47" w:rsidRPr="001679AC" w14:paraId="1A52BC9D" w14:textId="77777777" w:rsidTr="00493C26">
        <w:trPr>
          <w:jc w:val="center"/>
        </w:trPr>
        <w:tc>
          <w:tcPr>
            <w:tcW w:w="1209" w:type="dxa"/>
            <w:vMerge/>
          </w:tcPr>
          <w:p w14:paraId="6987BB6E" w14:textId="77777777" w:rsidR="00742F47" w:rsidRPr="001679AC" w:rsidRDefault="00742F47" w:rsidP="00742F47">
            <w:pPr>
              <w:rPr>
                <w:rFonts w:cs="David"/>
                <w:sz w:val="24"/>
                <w:szCs w:val="24"/>
              </w:rPr>
            </w:pPr>
          </w:p>
        </w:tc>
        <w:tc>
          <w:tcPr>
            <w:tcW w:w="1134" w:type="dxa"/>
          </w:tcPr>
          <w:p w14:paraId="172E4D32" w14:textId="77777777" w:rsidR="00742F47" w:rsidRPr="001679AC" w:rsidRDefault="00742F47" w:rsidP="00742F47">
            <w:pPr>
              <w:rPr>
                <w:rFonts w:cs="David"/>
                <w:sz w:val="24"/>
                <w:szCs w:val="24"/>
              </w:rPr>
            </w:pPr>
            <w:r w:rsidRPr="001679AC">
              <w:rPr>
                <w:rFonts w:cs="David"/>
                <w:sz w:val="24"/>
                <w:szCs w:val="24"/>
                <w:rtl/>
              </w:rPr>
              <w:t>עד כמה המינוח המקצועי מונגש בבהירות גם ללומדים שאינם בעלי רקע בעולם התוכן</w:t>
            </w:r>
          </w:p>
        </w:tc>
        <w:tc>
          <w:tcPr>
            <w:tcW w:w="3402" w:type="dxa"/>
          </w:tcPr>
          <w:p w14:paraId="66542FA8" w14:textId="77777777" w:rsidR="00742F47" w:rsidRPr="001679AC" w:rsidRDefault="00742F47" w:rsidP="00742F47">
            <w:pPr>
              <w:rPr>
                <w:rFonts w:cs="David"/>
                <w:sz w:val="24"/>
                <w:szCs w:val="24"/>
              </w:rPr>
            </w:pPr>
            <w:r w:rsidRPr="001679AC">
              <w:rPr>
                <w:rFonts w:cs="David"/>
                <w:sz w:val="24"/>
                <w:szCs w:val="24"/>
                <w:rtl/>
              </w:rPr>
              <w:t>1 – נעשה שימוש במינוח מקצועי ללא הבהרות המאפשרות ללומד שאינו בקיא בתחום להבין את הנלמד</w:t>
            </w:r>
          </w:p>
          <w:p w14:paraId="46B53E96" w14:textId="77777777" w:rsidR="00742F47" w:rsidRPr="001679AC" w:rsidRDefault="00742F47" w:rsidP="00742F47">
            <w:pPr>
              <w:rPr>
                <w:rFonts w:cs="David"/>
                <w:sz w:val="24"/>
                <w:szCs w:val="24"/>
              </w:rPr>
            </w:pPr>
            <w:r w:rsidRPr="001679AC">
              <w:rPr>
                <w:rFonts w:cs="David"/>
                <w:sz w:val="24"/>
                <w:szCs w:val="24"/>
                <w:rtl/>
              </w:rPr>
              <w:t>3 – המינוח המקצועי מונגש באופן חלקי ולא תמיד בבהירות מספקת, או שחלקו מונגש וחלקו לא</w:t>
            </w:r>
          </w:p>
          <w:p w14:paraId="322ED251" w14:textId="77777777" w:rsidR="00742F47" w:rsidRPr="001679AC" w:rsidRDefault="00742F47" w:rsidP="00742F47">
            <w:pPr>
              <w:rPr>
                <w:rFonts w:cs="David"/>
                <w:sz w:val="24"/>
                <w:szCs w:val="24"/>
              </w:rPr>
            </w:pPr>
            <w:r w:rsidRPr="001679AC">
              <w:rPr>
                <w:rFonts w:cs="David"/>
                <w:sz w:val="24"/>
                <w:szCs w:val="24"/>
                <w:rtl/>
              </w:rPr>
              <w:t>5 – המינוח המקצועי מונגש באופן מלא בצורה נוחה בהירה גם ללומדים שאינם בקיאים בתחום</w:t>
            </w:r>
          </w:p>
        </w:tc>
        <w:tc>
          <w:tcPr>
            <w:tcW w:w="808" w:type="dxa"/>
          </w:tcPr>
          <w:p w14:paraId="49472E63" w14:textId="77777777" w:rsidR="00742F47" w:rsidRPr="001679AC" w:rsidRDefault="00742F47" w:rsidP="00742F47">
            <w:pPr>
              <w:rPr>
                <w:rFonts w:cs="David"/>
                <w:sz w:val="24"/>
                <w:szCs w:val="24"/>
              </w:rPr>
            </w:pPr>
            <w:r w:rsidRPr="001679AC">
              <w:rPr>
                <w:rFonts w:cs="David"/>
                <w:sz w:val="24"/>
                <w:szCs w:val="24"/>
              </w:rPr>
              <w:t>5%</w:t>
            </w:r>
          </w:p>
        </w:tc>
        <w:tc>
          <w:tcPr>
            <w:tcW w:w="1725" w:type="dxa"/>
          </w:tcPr>
          <w:p w14:paraId="4ACB7850" w14:textId="77777777" w:rsidR="00742F47" w:rsidRPr="001679AC" w:rsidRDefault="00742F47" w:rsidP="00742F47">
            <w:pPr>
              <w:rPr>
                <w:rFonts w:cs="David"/>
                <w:sz w:val="24"/>
                <w:szCs w:val="24"/>
              </w:rPr>
            </w:pPr>
          </w:p>
        </w:tc>
        <w:tc>
          <w:tcPr>
            <w:tcW w:w="1569" w:type="dxa"/>
          </w:tcPr>
          <w:p w14:paraId="7AD36190" w14:textId="77777777" w:rsidR="00742F47" w:rsidRPr="001679AC" w:rsidRDefault="00742F47" w:rsidP="00742F47">
            <w:pPr>
              <w:rPr>
                <w:rFonts w:cs="David"/>
                <w:sz w:val="24"/>
                <w:szCs w:val="24"/>
              </w:rPr>
            </w:pPr>
          </w:p>
        </w:tc>
      </w:tr>
      <w:tr w:rsidR="00742F47" w:rsidRPr="001679AC" w14:paraId="1E4189AC" w14:textId="77777777" w:rsidTr="00493C26">
        <w:trPr>
          <w:jc w:val="center"/>
        </w:trPr>
        <w:tc>
          <w:tcPr>
            <w:tcW w:w="1209" w:type="dxa"/>
            <w:vMerge/>
          </w:tcPr>
          <w:p w14:paraId="731A8AB4" w14:textId="77777777" w:rsidR="00742F47" w:rsidRPr="001679AC" w:rsidRDefault="00742F47" w:rsidP="00742F47">
            <w:pPr>
              <w:rPr>
                <w:rFonts w:cs="David"/>
                <w:sz w:val="24"/>
                <w:szCs w:val="24"/>
              </w:rPr>
            </w:pPr>
          </w:p>
        </w:tc>
        <w:tc>
          <w:tcPr>
            <w:tcW w:w="1134" w:type="dxa"/>
          </w:tcPr>
          <w:p w14:paraId="5C481A05" w14:textId="77777777" w:rsidR="00742F47" w:rsidRPr="001679AC" w:rsidRDefault="00742F47" w:rsidP="00742F47">
            <w:pPr>
              <w:rPr>
                <w:rFonts w:cs="David"/>
                <w:sz w:val="24"/>
                <w:szCs w:val="24"/>
              </w:rPr>
            </w:pPr>
            <w:r w:rsidRPr="001679AC">
              <w:rPr>
                <w:rFonts w:cs="David"/>
                <w:sz w:val="24"/>
                <w:szCs w:val="24"/>
                <w:rtl/>
              </w:rPr>
              <w:t>עד כמה הטקסט מוגש בצורה יצירתית</w:t>
            </w:r>
          </w:p>
        </w:tc>
        <w:tc>
          <w:tcPr>
            <w:tcW w:w="3402" w:type="dxa"/>
          </w:tcPr>
          <w:p w14:paraId="551B0AC1" w14:textId="77777777" w:rsidR="00742F47" w:rsidRPr="001679AC" w:rsidRDefault="00742F47" w:rsidP="00742F47">
            <w:pPr>
              <w:rPr>
                <w:rFonts w:cs="David"/>
                <w:sz w:val="24"/>
                <w:szCs w:val="24"/>
              </w:rPr>
            </w:pPr>
            <w:r w:rsidRPr="001679AC">
              <w:rPr>
                <w:rFonts w:cs="David"/>
                <w:sz w:val="24"/>
                <w:szCs w:val="24"/>
                <w:rtl/>
              </w:rPr>
              <w:t>1 – טקסט יבש, ארוך, נטול דוגמאות, הומור, הקשרים רלוונטיים לעולם הלומד ודרכי הבעה יצירתיות.</w:t>
            </w:r>
          </w:p>
          <w:p w14:paraId="09787F42" w14:textId="77777777" w:rsidR="00742F47" w:rsidRPr="001679AC" w:rsidRDefault="00742F47" w:rsidP="00742F47">
            <w:pPr>
              <w:rPr>
                <w:rFonts w:cs="David"/>
                <w:sz w:val="24"/>
                <w:szCs w:val="24"/>
              </w:rPr>
            </w:pPr>
            <w:r w:rsidRPr="001679AC">
              <w:rPr>
                <w:rFonts w:cs="David"/>
                <w:sz w:val="24"/>
                <w:szCs w:val="24"/>
                <w:rtl/>
              </w:rPr>
              <w:t>5 – טקסט מעניין אך לא מאוד מעורר מחשבה, כולל מעט דוגמאות</w:t>
            </w:r>
          </w:p>
          <w:p w14:paraId="6EB6C517" w14:textId="77777777" w:rsidR="00742F47" w:rsidRPr="001679AC" w:rsidRDefault="00742F47" w:rsidP="00742F47">
            <w:pPr>
              <w:rPr>
                <w:rFonts w:cs="David"/>
                <w:sz w:val="24"/>
                <w:szCs w:val="24"/>
              </w:rPr>
            </w:pPr>
            <w:r w:rsidRPr="001679AC">
              <w:rPr>
                <w:rFonts w:cs="David"/>
                <w:sz w:val="24"/>
                <w:szCs w:val="24"/>
                <w:rtl/>
              </w:rPr>
              <w:t xml:space="preserve">10 – טקסט יצירתי, מגוון, רלוונטי לעולם הלומד, כולל שאלות, דוגמאות, הומור, אמירות מפתיעות או פרובוקטיביות, ומעורר סקרנות </w:t>
            </w:r>
          </w:p>
        </w:tc>
        <w:tc>
          <w:tcPr>
            <w:tcW w:w="808" w:type="dxa"/>
          </w:tcPr>
          <w:p w14:paraId="74B3F372" w14:textId="77777777" w:rsidR="00742F47" w:rsidRPr="001679AC" w:rsidRDefault="00742F47" w:rsidP="00742F47">
            <w:pPr>
              <w:rPr>
                <w:rFonts w:cs="David"/>
                <w:sz w:val="24"/>
                <w:szCs w:val="24"/>
              </w:rPr>
            </w:pPr>
            <w:r w:rsidRPr="001679AC">
              <w:rPr>
                <w:rFonts w:cs="David"/>
                <w:sz w:val="24"/>
                <w:szCs w:val="24"/>
              </w:rPr>
              <w:t>10%</w:t>
            </w:r>
          </w:p>
        </w:tc>
        <w:tc>
          <w:tcPr>
            <w:tcW w:w="1725" w:type="dxa"/>
          </w:tcPr>
          <w:p w14:paraId="368F526D" w14:textId="77777777" w:rsidR="00742F47" w:rsidRPr="001679AC" w:rsidRDefault="00742F47" w:rsidP="00742F47">
            <w:pPr>
              <w:rPr>
                <w:rFonts w:cs="David"/>
                <w:sz w:val="24"/>
                <w:szCs w:val="24"/>
              </w:rPr>
            </w:pPr>
          </w:p>
        </w:tc>
        <w:tc>
          <w:tcPr>
            <w:tcW w:w="1569" w:type="dxa"/>
          </w:tcPr>
          <w:p w14:paraId="3359FCBC" w14:textId="77777777" w:rsidR="00742F47" w:rsidRPr="001679AC" w:rsidRDefault="00742F47" w:rsidP="00742F47">
            <w:pPr>
              <w:rPr>
                <w:rFonts w:cs="David"/>
                <w:sz w:val="24"/>
                <w:szCs w:val="24"/>
              </w:rPr>
            </w:pPr>
          </w:p>
        </w:tc>
      </w:tr>
      <w:tr w:rsidR="00742F47" w:rsidRPr="001679AC" w14:paraId="168F5BAA" w14:textId="77777777" w:rsidTr="00493C26">
        <w:trPr>
          <w:jc w:val="center"/>
        </w:trPr>
        <w:tc>
          <w:tcPr>
            <w:tcW w:w="1209" w:type="dxa"/>
            <w:vMerge w:val="restart"/>
          </w:tcPr>
          <w:p w14:paraId="534B4900" w14:textId="77777777" w:rsidR="00742F47" w:rsidRDefault="00742F47" w:rsidP="00742F47">
            <w:pPr>
              <w:rPr>
                <w:rFonts w:cs="David"/>
                <w:sz w:val="24"/>
                <w:szCs w:val="24"/>
                <w:rtl/>
              </w:rPr>
            </w:pPr>
            <w:r w:rsidRPr="001679AC">
              <w:rPr>
                <w:rFonts w:cs="David"/>
                <w:sz w:val="24"/>
                <w:szCs w:val="24"/>
                <w:rtl/>
              </w:rPr>
              <w:t>איכות הפקת מדיה</w:t>
            </w:r>
          </w:p>
          <w:p w14:paraId="0A3C63B7" w14:textId="77777777" w:rsidR="001E38CA" w:rsidRPr="001679AC" w:rsidRDefault="001E38CA" w:rsidP="00742F47">
            <w:pPr>
              <w:rPr>
                <w:rFonts w:cs="David"/>
                <w:sz w:val="24"/>
                <w:szCs w:val="24"/>
              </w:rPr>
            </w:pPr>
            <w:r>
              <w:rPr>
                <w:rFonts w:cs="David" w:hint="cs"/>
                <w:sz w:val="24"/>
                <w:szCs w:val="24"/>
                <w:rtl/>
              </w:rPr>
              <w:t>יבחן רכיב התוכן וידאו בלבד</w:t>
            </w:r>
          </w:p>
        </w:tc>
        <w:tc>
          <w:tcPr>
            <w:tcW w:w="1134" w:type="dxa"/>
          </w:tcPr>
          <w:p w14:paraId="49CA075F" w14:textId="77777777" w:rsidR="00177454" w:rsidRPr="001679AC" w:rsidRDefault="00742F47" w:rsidP="005D2093">
            <w:pPr>
              <w:rPr>
                <w:rFonts w:cs="David"/>
                <w:sz w:val="24"/>
                <w:szCs w:val="24"/>
              </w:rPr>
            </w:pPr>
            <w:r w:rsidRPr="001679AC">
              <w:rPr>
                <w:rFonts w:cs="David"/>
                <w:sz w:val="24"/>
                <w:szCs w:val="24"/>
                <w:rtl/>
              </w:rPr>
              <w:t xml:space="preserve">מה רמת </w:t>
            </w:r>
            <w:r w:rsidR="00177454" w:rsidRPr="001679AC">
              <w:rPr>
                <w:rFonts w:cs="David" w:hint="cs"/>
                <w:sz w:val="24"/>
                <w:szCs w:val="24"/>
                <w:rtl/>
              </w:rPr>
              <w:t xml:space="preserve">איכות </w:t>
            </w:r>
            <w:r w:rsidRPr="001679AC">
              <w:rPr>
                <w:rFonts w:cs="David"/>
                <w:sz w:val="24"/>
                <w:szCs w:val="24"/>
                <w:rtl/>
              </w:rPr>
              <w:t>ה</w:t>
            </w:r>
            <w:r w:rsidR="00177454" w:rsidRPr="001679AC">
              <w:rPr>
                <w:rFonts w:cs="David" w:hint="cs"/>
                <w:sz w:val="24"/>
                <w:szCs w:val="24"/>
                <w:rtl/>
              </w:rPr>
              <w:t>בימוי</w:t>
            </w:r>
            <w:r w:rsidRPr="001679AC">
              <w:rPr>
                <w:rFonts w:cs="David"/>
                <w:sz w:val="24"/>
                <w:szCs w:val="24"/>
                <w:rtl/>
              </w:rPr>
              <w:t xml:space="preserve"> של </w:t>
            </w:r>
            <w:r w:rsidR="005F79AD" w:rsidRPr="001679AC">
              <w:rPr>
                <w:rFonts w:cs="David" w:hint="cs"/>
                <w:sz w:val="24"/>
                <w:szCs w:val="24"/>
                <w:rtl/>
              </w:rPr>
              <w:t>המציג</w:t>
            </w:r>
            <w:r w:rsidR="00177454" w:rsidRPr="001679AC">
              <w:rPr>
                <w:rFonts w:cs="David" w:hint="cs"/>
                <w:sz w:val="24"/>
                <w:szCs w:val="24"/>
                <w:rtl/>
              </w:rPr>
              <w:t>/</w:t>
            </w:r>
            <w:r w:rsidR="005F79AD" w:rsidRPr="001679AC">
              <w:rPr>
                <w:rFonts w:cs="David" w:hint="cs"/>
                <w:sz w:val="24"/>
                <w:szCs w:val="24"/>
                <w:rtl/>
              </w:rPr>
              <w:t>ים</w:t>
            </w:r>
            <w:r w:rsidR="00177454" w:rsidRPr="001679AC">
              <w:rPr>
                <w:rFonts w:cs="David" w:hint="cs"/>
                <w:sz w:val="24"/>
                <w:szCs w:val="24"/>
                <w:rtl/>
              </w:rPr>
              <w:t xml:space="preserve"> </w:t>
            </w:r>
          </w:p>
          <w:p w14:paraId="6689A193" w14:textId="77777777" w:rsidR="00177454" w:rsidRPr="001679AC" w:rsidRDefault="00177454" w:rsidP="00177454">
            <w:pPr>
              <w:rPr>
                <w:rFonts w:cs="David"/>
                <w:sz w:val="24"/>
                <w:szCs w:val="24"/>
              </w:rPr>
            </w:pPr>
          </w:p>
          <w:p w14:paraId="49086AFB" w14:textId="77777777" w:rsidR="00177454" w:rsidRPr="001679AC" w:rsidRDefault="00177454" w:rsidP="00177454">
            <w:pPr>
              <w:rPr>
                <w:rFonts w:cs="David"/>
                <w:sz w:val="24"/>
                <w:szCs w:val="24"/>
              </w:rPr>
            </w:pPr>
          </w:p>
          <w:p w14:paraId="62FCEC35" w14:textId="77777777" w:rsidR="00177454" w:rsidRPr="001679AC" w:rsidRDefault="00177454" w:rsidP="00177454">
            <w:pPr>
              <w:rPr>
                <w:rFonts w:cs="David"/>
                <w:sz w:val="24"/>
                <w:szCs w:val="24"/>
              </w:rPr>
            </w:pPr>
          </w:p>
          <w:p w14:paraId="1BFEA2F8" w14:textId="77777777" w:rsidR="00742F47" w:rsidRPr="001679AC" w:rsidRDefault="00742F47" w:rsidP="00177454">
            <w:pPr>
              <w:rPr>
                <w:rFonts w:cs="David"/>
                <w:sz w:val="24"/>
                <w:szCs w:val="24"/>
              </w:rPr>
            </w:pPr>
          </w:p>
        </w:tc>
        <w:tc>
          <w:tcPr>
            <w:tcW w:w="3402" w:type="dxa"/>
          </w:tcPr>
          <w:p w14:paraId="12BEC549" w14:textId="77777777" w:rsidR="00742F47" w:rsidRPr="001679AC" w:rsidRDefault="00742F47" w:rsidP="005D2093">
            <w:pPr>
              <w:rPr>
                <w:rFonts w:cs="David"/>
                <w:sz w:val="24"/>
                <w:szCs w:val="24"/>
              </w:rPr>
            </w:pPr>
            <w:r w:rsidRPr="001679AC">
              <w:rPr>
                <w:rFonts w:cs="David"/>
                <w:sz w:val="24"/>
                <w:szCs w:val="24"/>
                <w:rtl/>
              </w:rPr>
              <w:t>1 – ה</w:t>
            </w:r>
            <w:r w:rsidR="005F79AD" w:rsidRPr="001679AC">
              <w:rPr>
                <w:rFonts w:cs="David" w:hint="cs"/>
                <w:sz w:val="24"/>
                <w:szCs w:val="24"/>
                <w:rtl/>
              </w:rPr>
              <w:t>מציג</w:t>
            </w:r>
            <w:r w:rsidRPr="001679AC">
              <w:rPr>
                <w:rFonts w:cs="David"/>
                <w:sz w:val="24"/>
                <w:szCs w:val="24"/>
                <w:rtl/>
              </w:rPr>
              <w:t xml:space="preserve"> נטול אנרגיה, לא מישיר מבט למצלמה, מדבר באופן לא ברור, מונוטוני או שקט מדי, לא מחייך ולא משדר עניין בחומר</w:t>
            </w:r>
          </w:p>
          <w:p w14:paraId="3BA3360B" w14:textId="77777777" w:rsidR="00742F47" w:rsidRPr="001679AC" w:rsidRDefault="00742F47" w:rsidP="005D2093">
            <w:pPr>
              <w:rPr>
                <w:rFonts w:cs="David"/>
                <w:sz w:val="24"/>
                <w:szCs w:val="24"/>
              </w:rPr>
            </w:pPr>
            <w:r w:rsidRPr="001679AC">
              <w:rPr>
                <w:rFonts w:cs="David"/>
                <w:sz w:val="24"/>
                <w:szCs w:val="24"/>
                <w:rtl/>
              </w:rPr>
              <w:t xml:space="preserve">5 – </w:t>
            </w:r>
            <w:r w:rsidR="005F79AD" w:rsidRPr="001679AC">
              <w:rPr>
                <w:rFonts w:cs="David" w:hint="cs"/>
                <w:sz w:val="24"/>
                <w:szCs w:val="24"/>
                <w:rtl/>
              </w:rPr>
              <w:t xml:space="preserve">המציג </w:t>
            </w:r>
            <w:r w:rsidRPr="001679AC">
              <w:rPr>
                <w:rFonts w:cs="David"/>
                <w:sz w:val="24"/>
                <w:szCs w:val="24"/>
                <w:rtl/>
              </w:rPr>
              <w:t>מדבר למצלמה אך לא באופן רציף</w:t>
            </w:r>
            <w:r w:rsidR="00483184" w:rsidRPr="001679AC">
              <w:rPr>
                <w:rFonts w:cs="David" w:hint="cs"/>
                <w:sz w:val="24"/>
                <w:szCs w:val="24"/>
                <w:rtl/>
              </w:rPr>
              <w:t xml:space="preserve"> או עקבי</w:t>
            </w:r>
            <w:r w:rsidRPr="001679AC">
              <w:rPr>
                <w:rFonts w:cs="David"/>
                <w:sz w:val="24"/>
                <w:szCs w:val="24"/>
                <w:rtl/>
              </w:rPr>
              <w:t xml:space="preserve">, משתמש </w:t>
            </w:r>
            <w:r w:rsidR="00483184" w:rsidRPr="001679AC">
              <w:rPr>
                <w:rFonts w:cs="David" w:hint="cs"/>
                <w:sz w:val="24"/>
                <w:szCs w:val="24"/>
                <w:rtl/>
              </w:rPr>
              <w:t xml:space="preserve">באופן חלקי </w:t>
            </w:r>
            <w:r w:rsidRPr="001679AC">
              <w:rPr>
                <w:rFonts w:cs="David"/>
                <w:sz w:val="24"/>
                <w:szCs w:val="24"/>
                <w:rtl/>
              </w:rPr>
              <w:t xml:space="preserve"> בשפת גוף ומשדר עניין חלקי בתוכן</w:t>
            </w:r>
          </w:p>
          <w:p w14:paraId="7F5D2A7F" w14:textId="77777777" w:rsidR="00742F47" w:rsidRPr="001679AC" w:rsidRDefault="00742F47" w:rsidP="005D2093">
            <w:pPr>
              <w:rPr>
                <w:rFonts w:cs="David"/>
                <w:sz w:val="24"/>
                <w:szCs w:val="24"/>
              </w:rPr>
            </w:pPr>
            <w:r w:rsidRPr="001679AC">
              <w:rPr>
                <w:rFonts w:cs="David"/>
                <w:sz w:val="24"/>
                <w:szCs w:val="24"/>
                <w:rtl/>
              </w:rPr>
              <w:t xml:space="preserve">10 – </w:t>
            </w:r>
            <w:r w:rsidR="00483184" w:rsidRPr="001679AC">
              <w:rPr>
                <w:rFonts w:cs="David" w:hint="cs"/>
                <w:sz w:val="24"/>
                <w:szCs w:val="24"/>
                <w:rtl/>
              </w:rPr>
              <w:t xml:space="preserve">המציג </w:t>
            </w:r>
            <w:r w:rsidRPr="001679AC">
              <w:rPr>
                <w:rFonts w:cs="David"/>
                <w:sz w:val="24"/>
                <w:szCs w:val="24"/>
                <w:rtl/>
              </w:rPr>
              <w:t>מלא אנרגיה, מעורר סקרנות ועניין בתוכן, שומר על קשר עין מלא עם המצלמה, מדבר באופן ברור ועוצמתי, נעזר בתנועות ידיים ומקפיד לדבר למצלמה ולא להרצות בפניה</w:t>
            </w:r>
          </w:p>
        </w:tc>
        <w:tc>
          <w:tcPr>
            <w:tcW w:w="808" w:type="dxa"/>
          </w:tcPr>
          <w:p w14:paraId="3434368F" w14:textId="77777777" w:rsidR="00742F47" w:rsidRPr="001679AC" w:rsidRDefault="00742F47" w:rsidP="00742F47">
            <w:pPr>
              <w:rPr>
                <w:rFonts w:cs="David"/>
                <w:sz w:val="24"/>
                <w:szCs w:val="24"/>
              </w:rPr>
            </w:pPr>
            <w:r w:rsidRPr="001679AC">
              <w:rPr>
                <w:rFonts w:cs="David"/>
                <w:sz w:val="24"/>
                <w:szCs w:val="24"/>
              </w:rPr>
              <w:t>10%</w:t>
            </w:r>
          </w:p>
        </w:tc>
        <w:tc>
          <w:tcPr>
            <w:tcW w:w="1725" w:type="dxa"/>
          </w:tcPr>
          <w:p w14:paraId="521DDF7E" w14:textId="77777777" w:rsidR="00742F47" w:rsidRPr="001679AC" w:rsidRDefault="00742F47" w:rsidP="00742F47">
            <w:pPr>
              <w:rPr>
                <w:rFonts w:cs="David"/>
                <w:sz w:val="24"/>
                <w:szCs w:val="24"/>
              </w:rPr>
            </w:pPr>
          </w:p>
        </w:tc>
        <w:tc>
          <w:tcPr>
            <w:tcW w:w="1569" w:type="dxa"/>
          </w:tcPr>
          <w:p w14:paraId="5F13D2EB" w14:textId="77777777" w:rsidR="00742F47" w:rsidRPr="001679AC" w:rsidRDefault="00742F47" w:rsidP="00742F47">
            <w:pPr>
              <w:rPr>
                <w:rFonts w:cs="David"/>
                <w:sz w:val="24"/>
                <w:szCs w:val="24"/>
              </w:rPr>
            </w:pPr>
          </w:p>
        </w:tc>
      </w:tr>
      <w:tr w:rsidR="00742F47" w:rsidRPr="001679AC" w14:paraId="6F8522EF" w14:textId="77777777" w:rsidTr="00493C26">
        <w:trPr>
          <w:jc w:val="center"/>
        </w:trPr>
        <w:tc>
          <w:tcPr>
            <w:tcW w:w="1209" w:type="dxa"/>
            <w:vMerge/>
          </w:tcPr>
          <w:p w14:paraId="14BC3784" w14:textId="77777777" w:rsidR="00742F47" w:rsidRPr="001679AC" w:rsidRDefault="00742F47" w:rsidP="00742F47">
            <w:pPr>
              <w:rPr>
                <w:rFonts w:cs="David"/>
                <w:sz w:val="24"/>
                <w:szCs w:val="24"/>
              </w:rPr>
            </w:pPr>
          </w:p>
        </w:tc>
        <w:tc>
          <w:tcPr>
            <w:tcW w:w="1134" w:type="dxa"/>
          </w:tcPr>
          <w:p w14:paraId="13AA839F" w14:textId="77777777" w:rsidR="00742F47" w:rsidRPr="001679AC" w:rsidRDefault="00742F47" w:rsidP="00742F47">
            <w:pPr>
              <w:rPr>
                <w:rFonts w:cs="David"/>
                <w:sz w:val="24"/>
                <w:szCs w:val="24"/>
              </w:rPr>
            </w:pPr>
            <w:r w:rsidRPr="001679AC">
              <w:rPr>
                <w:rFonts w:cs="David"/>
                <w:sz w:val="24"/>
                <w:szCs w:val="24"/>
                <w:rtl/>
              </w:rPr>
              <w:t>מה רמת האיכות של המדיה</w:t>
            </w:r>
          </w:p>
        </w:tc>
        <w:tc>
          <w:tcPr>
            <w:tcW w:w="3402" w:type="dxa"/>
          </w:tcPr>
          <w:p w14:paraId="0F8814E0" w14:textId="77777777" w:rsidR="00742F47" w:rsidRPr="001679AC" w:rsidRDefault="00742F47" w:rsidP="00742F47">
            <w:pPr>
              <w:rPr>
                <w:rFonts w:cs="David"/>
                <w:sz w:val="24"/>
                <w:szCs w:val="24"/>
              </w:rPr>
            </w:pPr>
            <w:r w:rsidRPr="001679AC">
              <w:rPr>
                <w:rFonts w:cs="David"/>
                <w:sz w:val="24"/>
                <w:szCs w:val="24"/>
                <w:rtl/>
              </w:rPr>
              <w:t>1 – הסאונד צורם, שקט, קטוע או מקשה על ההבנה בכל דרך אחרת; התמונה מרצדת, חתוכה, מעוצבת בצורה מרושלת או לא ברורה ולא נעימה לצפייה</w:t>
            </w:r>
          </w:p>
          <w:p w14:paraId="72958BFF" w14:textId="77777777" w:rsidR="00742F47" w:rsidRPr="001679AC" w:rsidRDefault="00742F47" w:rsidP="00742F47">
            <w:pPr>
              <w:rPr>
                <w:rFonts w:cs="David"/>
                <w:sz w:val="24"/>
                <w:szCs w:val="24"/>
              </w:rPr>
            </w:pPr>
            <w:r w:rsidRPr="001679AC">
              <w:rPr>
                <w:rFonts w:cs="David"/>
                <w:sz w:val="24"/>
                <w:szCs w:val="24"/>
                <w:rtl/>
              </w:rPr>
              <w:t>3 – איכות הסאונד והתמונה סבירים, אך לא מושקעים במיוחד וניכר שנעשו בצורה חובבנית ולא מקצועית</w:t>
            </w:r>
          </w:p>
          <w:p w14:paraId="6E289F6F" w14:textId="77777777" w:rsidR="00742F47" w:rsidRPr="001679AC" w:rsidRDefault="00742F47" w:rsidP="005D2093">
            <w:pPr>
              <w:rPr>
                <w:rFonts w:cs="David"/>
                <w:sz w:val="24"/>
                <w:szCs w:val="24"/>
              </w:rPr>
            </w:pPr>
            <w:r w:rsidRPr="001679AC">
              <w:rPr>
                <w:rFonts w:cs="David"/>
                <w:sz w:val="24"/>
                <w:szCs w:val="24"/>
                <w:rtl/>
              </w:rPr>
              <w:t xml:space="preserve">5 – איכות הסאונד מצוינת וברורה, התמונה חדה ואיכותית, הפריים מעוצב בקפידה עם רקע הולם, התאורה מעניקה במה בהירה לדובר, לבוש </w:t>
            </w:r>
            <w:r w:rsidR="00483184" w:rsidRPr="001679AC">
              <w:rPr>
                <w:rFonts w:cs="David" w:hint="cs"/>
                <w:sz w:val="24"/>
                <w:szCs w:val="24"/>
                <w:rtl/>
              </w:rPr>
              <w:t>המציג</w:t>
            </w:r>
            <w:r w:rsidR="00483184" w:rsidRPr="001679AC">
              <w:rPr>
                <w:rFonts w:cs="David"/>
                <w:sz w:val="24"/>
                <w:szCs w:val="24"/>
                <w:rtl/>
              </w:rPr>
              <w:t xml:space="preserve"> </w:t>
            </w:r>
            <w:r w:rsidRPr="001679AC">
              <w:rPr>
                <w:rFonts w:cs="David"/>
                <w:sz w:val="24"/>
                <w:szCs w:val="24"/>
                <w:rtl/>
              </w:rPr>
              <w:t>אינו מרצד או נבלע ברקע ופניו אינן מבריקות</w:t>
            </w:r>
          </w:p>
        </w:tc>
        <w:tc>
          <w:tcPr>
            <w:tcW w:w="808" w:type="dxa"/>
          </w:tcPr>
          <w:p w14:paraId="27795173" w14:textId="77777777" w:rsidR="00742F47" w:rsidRPr="001679AC" w:rsidRDefault="00742F47" w:rsidP="00742F47">
            <w:pPr>
              <w:rPr>
                <w:rFonts w:cs="David"/>
                <w:sz w:val="24"/>
                <w:szCs w:val="24"/>
              </w:rPr>
            </w:pPr>
            <w:r w:rsidRPr="001679AC">
              <w:rPr>
                <w:rFonts w:cs="David"/>
                <w:sz w:val="24"/>
                <w:szCs w:val="24"/>
              </w:rPr>
              <w:t>10%</w:t>
            </w:r>
          </w:p>
        </w:tc>
        <w:tc>
          <w:tcPr>
            <w:tcW w:w="1725" w:type="dxa"/>
          </w:tcPr>
          <w:p w14:paraId="74366072" w14:textId="77777777" w:rsidR="00742F47" w:rsidRPr="001679AC" w:rsidRDefault="00742F47" w:rsidP="00742F47">
            <w:pPr>
              <w:rPr>
                <w:rFonts w:cs="David"/>
                <w:sz w:val="24"/>
                <w:szCs w:val="24"/>
              </w:rPr>
            </w:pPr>
          </w:p>
        </w:tc>
        <w:tc>
          <w:tcPr>
            <w:tcW w:w="1569" w:type="dxa"/>
          </w:tcPr>
          <w:p w14:paraId="651EF40A" w14:textId="77777777" w:rsidR="00742F47" w:rsidRPr="001679AC" w:rsidRDefault="00742F47" w:rsidP="00742F47">
            <w:pPr>
              <w:rPr>
                <w:rFonts w:cs="David"/>
                <w:sz w:val="24"/>
                <w:szCs w:val="24"/>
              </w:rPr>
            </w:pPr>
          </w:p>
        </w:tc>
      </w:tr>
      <w:tr w:rsidR="00742F47" w:rsidRPr="001679AC" w14:paraId="3F59057E" w14:textId="77777777" w:rsidTr="00493C26">
        <w:trPr>
          <w:jc w:val="center"/>
        </w:trPr>
        <w:tc>
          <w:tcPr>
            <w:tcW w:w="1209" w:type="dxa"/>
            <w:vMerge/>
          </w:tcPr>
          <w:p w14:paraId="619A1BF7" w14:textId="77777777" w:rsidR="00742F47" w:rsidRPr="001679AC" w:rsidRDefault="00742F47" w:rsidP="00742F47">
            <w:pPr>
              <w:rPr>
                <w:rFonts w:cs="David"/>
                <w:sz w:val="24"/>
                <w:szCs w:val="24"/>
              </w:rPr>
            </w:pPr>
          </w:p>
        </w:tc>
        <w:tc>
          <w:tcPr>
            <w:tcW w:w="1134" w:type="dxa"/>
          </w:tcPr>
          <w:p w14:paraId="702FB75B" w14:textId="77777777" w:rsidR="00742F47" w:rsidRPr="001679AC" w:rsidRDefault="00742F47" w:rsidP="00742F47">
            <w:pPr>
              <w:rPr>
                <w:rFonts w:cs="David"/>
                <w:sz w:val="24"/>
                <w:szCs w:val="24"/>
              </w:rPr>
            </w:pPr>
            <w:r w:rsidRPr="001679AC">
              <w:rPr>
                <w:rFonts w:cs="David"/>
                <w:sz w:val="24"/>
                <w:szCs w:val="24"/>
                <w:rtl/>
              </w:rPr>
              <w:t>עד כמה המדיה עשירה וכיצד היא משולבת בתוכן</w:t>
            </w:r>
          </w:p>
        </w:tc>
        <w:tc>
          <w:tcPr>
            <w:tcW w:w="3402" w:type="dxa"/>
          </w:tcPr>
          <w:p w14:paraId="719A1C16" w14:textId="77777777" w:rsidR="00742F47" w:rsidRPr="001679AC" w:rsidRDefault="00742F47" w:rsidP="00742F47">
            <w:pPr>
              <w:rPr>
                <w:rFonts w:cs="David"/>
                <w:sz w:val="24"/>
                <w:szCs w:val="24"/>
              </w:rPr>
            </w:pPr>
            <w:r w:rsidRPr="001679AC">
              <w:rPr>
                <w:rFonts w:cs="David"/>
                <w:sz w:val="24"/>
                <w:szCs w:val="24"/>
                <w:rtl/>
              </w:rPr>
              <w:t>1 – המדיה נטולת כל חומרים ויזואליים המעשירים את חווית הלימוד (</w:t>
            </w:r>
            <w:r w:rsidRPr="001679AC">
              <w:rPr>
                <w:rFonts w:cs="David"/>
                <w:sz w:val="24"/>
                <w:szCs w:val="24"/>
              </w:rPr>
              <w:t>talking head, tablet capture</w:t>
            </w:r>
            <w:r w:rsidRPr="001679AC">
              <w:rPr>
                <w:rFonts w:cs="David"/>
                <w:sz w:val="24"/>
                <w:szCs w:val="24"/>
                <w:rtl/>
              </w:rPr>
              <w:t xml:space="preserve"> וכד׳)</w:t>
            </w:r>
          </w:p>
          <w:p w14:paraId="403465EA" w14:textId="77777777" w:rsidR="00742F47" w:rsidRPr="001679AC" w:rsidRDefault="00742F47" w:rsidP="00742F47">
            <w:pPr>
              <w:rPr>
                <w:rFonts w:cs="David"/>
                <w:sz w:val="24"/>
                <w:szCs w:val="24"/>
              </w:rPr>
            </w:pPr>
            <w:r w:rsidRPr="001679AC">
              <w:rPr>
                <w:rFonts w:cs="David"/>
                <w:sz w:val="24"/>
                <w:szCs w:val="24"/>
                <w:rtl/>
              </w:rPr>
              <w:t>3 – המדיה מכילה חומרים ויזואליים במידה מוגבלת בלבד, ו/או משלבת את החומרים הוויזואליים באופן גס, מלאכותי ולא מקצועי מבחינה עריכתית</w:t>
            </w:r>
          </w:p>
          <w:p w14:paraId="35368778" w14:textId="77777777" w:rsidR="00742F47" w:rsidRPr="001679AC" w:rsidRDefault="00742F47" w:rsidP="00742F47">
            <w:pPr>
              <w:rPr>
                <w:rFonts w:cs="David"/>
                <w:sz w:val="24"/>
                <w:szCs w:val="24"/>
              </w:rPr>
            </w:pPr>
            <w:r w:rsidRPr="001679AC">
              <w:rPr>
                <w:rFonts w:cs="David"/>
                <w:sz w:val="24"/>
                <w:szCs w:val="24"/>
                <w:rtl/>
              </w:rPr>
              <w:t>5 – המדיה מועשרת בצילומים, אנימציות, סרטונים, אינפוגרפיקות, צילומי חוץ, הדגמות חיות או באמצעים ויזואליים נוספים המעצימים את החוויה ומבהירים את המסר, ואלו משולבים בצורה חלקה, מקצועית ונעימה לצפייה</w:t>
            </w:r>
          </w:p>
        </w:tc>
        <w:tc>
          <w:tcPr>
            <w:tcW w:w="808" w:type="dxa"/>
          </w:tcPr>
          <w:p w14:paraId="07F7C8AF" w14:textId="77777777" w:rsidR="00742F47" w:rsidRPr="001679AC" w:rsidRDefault="00742F47" w:rsidP="00742F47">
            <w:pPr>
              <w:rPr>
                <w:rFonts w:cs="David"/>
                <w:sz w:val="24"/>
                <w:szCs w:val="24"/>
              </w:rPr>
            </w:pPr>
            <w:r w:rsidRPr="001679AC">
              <w:rPr>
                <w:rFonts w:cs="David"/>
                <w:sz w:val="24"/>
                <w:szCs w:val="24"/>
              </w:rPr>
              <w:t>5%</w:t>
            </w:r>
          </w:p>
        </w:tc>
        <w:tc>
          <w:tcPr>
            <w:tcW w:w="1725" w:type="dxa"/>
          </w:tcPr>
          <w:p w14:paraId="47DA9CFE" w14:textId="77777777" w:rsidR="00742F47" w:rsidRPr="001679AC" w:rsidRDefault="00742F47" w:rsidP="00742F47">
            <w:pPr>
              <w:rPr>
                <w:rFonts w:cs="David"/>
                <w:sz w:val="24"/>
                <w:szCs w:val="24"/>
              </w:rPr>
            </w:pPr>
          </w:p>
        </w:tc>
        <w:tc>
          <w:tcPr>
            <w:tcW w:w="1569" w:type="dxa"/>
          </w:tcPr>
          <w:p w14:paraId="28C597B0" w14:textId="77777777" w:rsidR="00742F47" w:rsidRPr="001679AC" w:rsidRDefault="00742F47" w:rsidP="00742F47">
            <w:pPr>
              <w:rPr>
                <w:rFonts w:cs="David"/>
                <w:sz w:val="24"/>
                <w:szCs w:val="24"/>
              </w:rPr>
            </w:pPr>
          </w:p>
        </w:tc>
      </w:tr>
      <w:tr w:rsidR="00742F47" w:rsidRPr="001679AC" w14:paraId="697C1C8B" w14:textId="77777777" w:rsidTr="00493C26">
        <w:trPr>
          <w:jc w:val="center"/>
        </w:trPr>
        <w:tc>
          <w:tcPr>
            <w:tcW w:w="1209" w:type="dxa"/>
          </w:tcPr>
          <w:p w14:paraId="55348259" w14:textId="77777777" w:rsidR="00742F47" w:rsidRDefault="00742F47" w:rsidP="00742F47">
            <w:pPr>
              <w:rPr>
                <w:rFonts w:cs="David"/>
                <w:sz w:val="24"/>
                <w:szCs w:val="24"/>
                <w:rtl/>
              </w:rPr>
            </w:pPr>
            <w:r w:rsidRPr="001679AC">
              <w:rPr>
                <w:rFonts w:cs="David"/>
                <w:sz w:val="24"/>
                <w:szCs w:val="24"/>
                <w:rtl/>
              </w:rPr>
              <w:t>גיוון אופני הגשת תוכן</w:t>
            </w:r>
          </w:p>
          <w:p w14:paraId="5A79666C" w14:textId="77777777" w:rsidR="0052714D" w:rsidRPr="001679AC" w:rsidRDefault="0052714D" w:rsidP="00742F47">
            <w:pPr>
              <w:rPr>
                <w:rFonts w:cs="David"/>
                <w:sz w:val="24"/>
                <w:szCs w:val="24"/>
              </w:rPr>
            </w:pPr>
            <w:r>
              <w:rPr>
                <w:rFonts w:cs="David" w:hint="cs"/>
                <w:sz w:val="24"/>
                <w:szCs w:val="24"/>
                <w:rtl/>
              </w:rPr>
              <w:t>יבחנו כלל רכיבי התוכן שהוגשו למעט רכיב התוכן וידאו</w:t>
            </w:r>
          </w:p>
        </w:tc>
        <w:tc>
          <w:tcPr>
            <w:tcW w:w="1134" w:type="dxa"/>
          </w:tcPr>
          <w:p w14:paraId="7E5B321E" w14:textId="77777777" w:rsidR="00742F47" w:rsidRPr="001679AC" w:rsidRDefault="00742F47" w:rsidP="00742F47">
            <w:pPr>
              <w:ind w:left="8" w:right="8"/>
              <w:rPr>
                <w:rFonts w:cs="David"/>
                <w:sz w:val="24"/>
                <w:szCs w:val="24"/>
              </w:rPr>
            </w:pPr>
            <w:r w:rsidRPr="001679AC">
              <w:rPr>
                <w:rFonts w:ascii="Arial" w:eastAsia="Arial" w:hAnsi="Arial" w:cs="David"/>
                <w:sz w:val="24"/>
                <w:szCs w:val="24"/>
                <w:rtl/>
              </w:rPr>
              <w:t>עד כמה התוכן מוגש לאורך הפרק במגוון רחב של אמצעים המאפשרים ללומדים בעלי נטיות תפיסתיות שונות להפיק ממנו ידע.</w:t>
            </w:r>
            <w:r w:rsidRPr="001679AC">
              <w:rPr>
                <w:rFonts w:ascii="Arial" w:eastAsia="Arial" w:hAnsi="Arial" w:cs="David"/>
                <w:sz w:val="24"/>
                <w:szCs w:val="24"/>
                <w:rtl/>
              </w:rPr>
              <w:br/>
            </w:r>
            <w:r w:rsidRPr="001679AC">
              <w:rPr>
                <w:rFonts w:ascii="Arial" w:eastAsia="Arial" w:hAnsi="Arial" w:cs="David"/>
                <w:sz w:val="24"/>
                <w:szCs w:val="24"/>
                <w:rtl/>
              </w:rPr>
              <w:br/>
              <w:t>5 צורות הלמידה הבולטות: ויזואלית, טקסטואלית, אינטראקטיבית, חברתית, והתנסותית.</w:t>
            </w:r>
          </w:p>
        </w:tc>
        <w:tc>
          <w:tcPr>
            <w:tcW w:w="3402" w:type="dxa"/>
          </w:tcPr>
          <w:p w14:paraId="0B9EB6E4" w14:textId="77777777" w:rsidR="00742F47" w:rsidRPr="001679AC" w:rsidRDefault="00742F47" w:rsidP="00742F47">
            <w:pPr>
              <w:rPr>
                <w:rFonts w:cs="David"/>
                <w:sz w:val="24"/>
                <w:szCs w:val="24"/>
              </w:rPr>
            </w:pPr>
            <w:r w:rsidRPr="001679AC">
              <w:rPr>
                <w:rFonts w:cs="David"/>
                <w:sz w:val="24"/>
                <w:szCs w:val="24"/>
                <w:rtl/>
              </w:rPr>
              <w:t>1 – כל התוכן מוגש באופן אחד ללא שום גיוון של צורות למידה.</w:t>
            </w:r>
          </w:p>
          <w:p w14:paraId="62DB0465" w14:textId="77777777" w:rsidR="00742F47" w:rsidRPr="001679AC" w:rsidRDefault="00742F47" w:rsidP="00742F47">
            <w:pPr>
              <w:rPr>
                <w:rFonts w:cs="David"/>
                <w:sz w:val="24"/>
                <w:szCs w:val="24"/>
              </w:rPr>
            </w:pPr>
            <w:r w:rsidRPr="001679AC">
              <w:rPr>
                <w:rFonts w:cs="David"/>
                <w:sz w:val="24"/>
                <w:szCs w:val="24"/>
                <w:rtl/>
              </w:rPr>
              <w:t xml:space="preserve">5 – התוכן מגוון בצורה מוגבלת ועושה שימוש ב-2 צורות למידה ומטה, או ביותר צורות למידה אך היקפן נמוך מ-15% כל אחת. </w:t>
            </w:r>
          </w:p>
          <w:p w14:paraId="0744800B" w14:textId="77777777" w:rsidR="00742F47" w:rsidRPr="001679AC" w:rsidRDefault="00742F47" w:rsidP="00742F47">
            <w:pPr>
              <w:ind w:left="8" w:right="8"/>
              <w:rPr>
                <w:rFonts w:ascii="Arial" w:eastAsia="Arial" w:hAnsi="Arial" w:cs="David"/>
                <w:sz w:val="24"/>
                <w:szCs w:val="24"/>
              </w:rPr>
            </w:pPr>
            <w:r w:rsidRPr="001679AC">
              <w:rPr>
                <w:rFonts w:ascii="Arial" w:eastAsia="Arial" w:hAnsi="Arial" w:cs="David"/>
                <w:sz w:val="24"/>
                <w:szCs w:val="24"/>
                <w:rtl/>
              </w:rPr>
              <w:t>10 – חווית הלמידה עשירה והתוכן מגוון מאוד ומוגש בלפחות 3 מתוך 5 צורות הלמידה וכל אחת מהן תופסת נפח של לפחות 15% מהיקף הפרק.</w:t>
            </w:r>
          </w:p>
          <w:p w14:paraId="69F0E84E" w14:textId="77777777" w:rsidR="00742F47" w:rsidRPr="001679AC" w:rsidRDefault="00742F47" w:rsidP="00742F47">
            <w:pPr>
              <w:ind w:left="8" w:right="8"/>
              <w:rPr>
                <w:rFonts w:ascii="Arial" w:eastAsia="Arial" w:hAnsi="Arial" w:cs="David"/>
                <w:sz w:val="24"/>
                <w:szCs w:val="24"/>
              </w:rPr>
            </w:pPr>
          </w:p>
        </w:tc>
        <w:tc>
          <w:tcPr>
            <w:tcW w:w="808" w:type="dxa"/>
          </w:tcPr>
          <w:p w14:paraId="5A0CEF05" w14:textId="77777777" w:rsidR="00742F47" w:rsidRPr="001679AC" w:rsidRDefault="00742F47" w:rsidP="00742F47">
            <w:pPr>
              <w:rPr>
                <w:rFonts w:cs="David"/>
                <w:sz w:val="24"/>
                <w:szCs w:val="24"/>
              </w:rPr>
            </w:pPr>
            <w:r w:rsidRPr="001679AC">
              <w:rPr>
                <w:rFonts w:cs="David"/>
                <w:sz w:val="24"/>
                <w:szCs w:val="24"/>
              </w:rPr>
              <w:t>10%</w:t>
            </w:r>
          </w:p>
        </w:tc>
        <w:tc>
          <w:tcPr>
            <w:tcW w:w="1725" w:type="dxa"/>
          </w:tcPr>
          <w:p w14:paraId="3D3A883B" w14:textId="77777777" w:rsidR="00742F47" w:rsidRPr="001679AC" w:rsidRDefault="00742F47" w:rsidP="00742F47">
            <w:pPr>
              <w:rPr>
                <w:rFonts w:cs="David"/>
                <w:sz w:val="24"/>
                <w:szCs w:val="24"/>
              </w:rPr>
            </w:pPr>
          </w:p>
        </w:tc>
        <w:tc>
          <w:tcPr>
            <w:tcW w:w="1569" w:type="dxa"/>
          </w:tcPr>
          <w:p w14:paraId="09890B1D" w14:textId="77777777" w:rsidR="00742F47" w:rsidRPr="001679AC" w:rsidRDefault="00742F47" w:rsidP="00742F47">
            <w:pPr>
              <w:rPr>
                <w:rFonts w:cs="David"/>
                <w:sz w:val="24"/>
                <w:szCs w:val="24"/>
              </w:rPr>
            </w:pPr>
          </w:p>
        </w:tc>
      </w:tr>
      <w:tr w:rsidR="00742F47" w:rsidRPr="001679AC" w14:paraId="2AA5F80E" w14:textId="77777777" w:rsidTr="00493C26">
        <w:trPr>
          <w:jc w:val="center"/>
        </w:trPr>
        <w:tc>
          <w:tcPr>
            <w:tcW w:w="1209" w:type="dxa"/>
          </w:tcPr>
          <w:p w14:paraId="595FE580" w14:textId="77777777" w:rsidR="00742F47" w:rsidRDefault="00742F47" w:rsidP="00742F47">
            <w:pPr>
              <w:ind w:left="8" w:right="8"/>
              <w:rPr>
                <w:rFonts w:ascii="Helvetica Neue" w:eastAsia="Helvetica Neue" w:hAnsi="Helvetica Neue" w:cs="David"/>
                <w:sz w:val="24"/>
                <w:szCs w:val="24"/>
                <w:rtl/>
              </w:rPr>
            </w:pPr>
            <w:r w:rsidRPr="001679AC">
              <w:rPr>
                <w:rFonts w:ascii="Arial" w:eastAsia="Arial" w:hAnsi="Arial" w:cs="David"/>
                <w:sz w:val="24"/>
                <w:szCs w:val="24"/>
                <w:rtl/>
              </w:rPr>
              <w:t>גיוון</w:t>
            </w:r>
            <w:r w:rsidRPr="001679AC">
              <w:rPr>
                <w:rFonts w:ascii="Helvetica Neue" w:eastAsia="Helvetica Neue" w:hAnsi="Helvetica Neue" w:cs="David"/>
                <w:sz w:val="24"/>
                <w:szCs w:val="24"/>
                <w:rtl/>
              </w:rPr>
              <w:t xml:space="preserve"> </w:t>
            </w:r>
            <w:r w:rsidRPr="001679AC">
              <w:rPr>
                <w:rFonts w:ascii="Arial" w:eastAsia="Arial" w:hAnsi="Arial" w:cs="David"/>
                <w:sz w:val="24"/>
                <w:szCs w:val="24"/>
                <w:rtl/>
              </w:rPr>
              <w:t>תהליך</w:t>
            </w:r>
            <w:r w:rsidRPr="001679AC">
              <w:rPr>
                <w:rFonts w:ascii="Helvetica Neue" w:eastAsia="Helvetica Neue" w:hAnsi="Helvetica Neue" w:cs="David"/>
                <w:sz w:val="24"/>
                <w:szCs w:val="24"/>
                <w:rtl/>
              </w:rPr>
              <w:t xml:space="preserve"> </w:t>
            </w:r>
            <w:r w:rsidRPr="001679AC">
              <w:rPr>
                <w:rFonts w:ascii="Arial" w:eastAsia="Arial" w:hAnsi="Arial" w:cs="David"/>
                <w:sz w:val="24"/>
                <w:szCs w:val="24"/>
                <w:rtl/>
              </w:rPr>
              <w:t>ההערכה</w:t>
            </w:r>
            <w:r w:rsidRPr="001679AC">
              <w:rPr>
                <w:rFonts w:ascii="Helvetica Neue" w:eastAsia="Helvetica Neue" w:hAnsi="Helvetica Neue" w:cs="David"/>
                <w:sz w:val="24"/>
                <w:szCs w:val="24"/>
                <w:rtl/>
              </w:rPr>
              <w:t xml:space="preserve"> </w:t>
            </w:r>
            <w:r w:rsidRPr="001679AC">
              <w:rPr>
                <w:rFonts w:ascii="Arial" w:eastAsia="Arial" w:hAnsi="Arial" w:cs="David"/>
                <w:sz w:val="24"/>
                <w:szCs w:val="24"/>
                <w:rtl/>
              </w:rPr>
              <w:t>ואמצעי</w:t>
            </w:r>
            <w:r w:rsidRPr="001679AC">
              <w:rPr>
                <w:rFonts w:ascii="Helvetica Neue" w:eastAsia="Helvetica Neue" w:hAnsi="Helvetica Neue" w:cs="David"/>
                <w:sz w:val="24"/>
                <w:szCs w:val="24"/>
                <w:rtl/>
              </w:rPr>
              <w:t xml:space="preserve"> </w:t>
            </w:r>
            <w:r w:rsidRPr="001679AC">
              <w:rPr>
                <w:rFonts w:ascii="Arial" w:eastAsia="Arial" w:hAnsi="Arial" w:cs="David"/>
                <w:sz w:val="24"/>
                <w:szCs w:val="24"/>
                <w:rtl/>
              </w:rPr>
              <w:t>הערכת</w:t>
            </w:r>
            <w:r w:rsidRPr="001679AC">
              <w:rPr>
                <w:rFonts w:ascii="Helvetica Neue" w:eastAsia="Helvetica Neue" w:hAnsi="Helvetica Neue" w:cs="David"/>
                <w:sz w:val="24"/>
                <w:szCs w:val="24"/>
                <w:rtl/>
              </w:rPr>
              <w:t xml:space="preserve"> </w:t>
            </w:r>
            <w:r w:rsidRPr="001679AC">
              <w:rPr>
                <w:rFonts w:ascii="Arial" w:eastAsia="Arial" w:hAnsi="Arial" w:cs="David"/>
                <w:sz w:val="24"/>
                <w:szCs w:val="24"/>
                <w:rtl/>
              </w:rPr>
              <w:t>הלומד</w:t>
            </w:r>
          </w:p>
          <w:p w14:paraId="4EF433A5" w14:textId="77777777" w:rsidR="0052714D" w:rsidRPr="001679AC" w:rsidRDefault="0052714D" w:rsidP="00742F47">
            <w:pPr>
              <w:ind w:left="8" w:right="8"/>
              <w:rPr>
                <w:rFonts w:ascii="Helvetica Neue" w:eastAsia="Helvetica Neue" w:hAnsi="Helvetica Neue" w:cs="David"/>
                <w:sz w:val="24"/>
                <w:szCs w:val="24"/>
              </w:rPr>
            </w:pPr>
            <w:r>
              <w:rPr>
                <w:rFonts w:cs="David" w:hint="cs"/>
                <w:sz w:val="24"/>
                <w:szCs w:val="24"/>
                <w:rtl/>
              </w:rPr>
              <w:t>יבחנו כלל רכיבי התוכן שהוגשו למעט רכיב התוכן וידאו</w:t>
            </w:r>
          </w:p>
        </w:tc>
        <w:tc>
          <w:tcPr>
            <w:tcW w:w="1134" w:type="dxa"/>
          </w:tcPr>
          <w:p w14:paraId="096E1A1C" w14:textId="77777777" w:rsidR="00742F47" w:rsidRPr="001679AC" w:rsidRDefault="00742F47" w:rsidP="00742F47">
            <w:pPr>
              <w:rPr>
                <w:rFonts w:cs="David"/>
                <w:sz w:val="24"/>
                <w:szCs w:val="24"/>
              </w:rPr>
            </w:pPr>
            <w:r w:rsidRPr="001679AC">
              <w:rPr>
                <w:rFonts w:ascii="Arial" w:eastAsia="Arial" w:hAnsi="Arial" w:cs="David"/>
                <w:sz w:val="24"/>
                <w:szCs w:val="24"/>
                <w:rtl/>
              </w:rPr>
              <w:t>עד כמה נעשה שימוש באמצעי הערכה מגוונים המאפשרים ללומדים בעלי סגנונות תפיסה שונים להציג את הידע שרכשו.</w:t>
            </w:r>
          </w:p>
        </w:tc>
        <w:tc>
          <w:tcPr>
            <w:tcW w:w="3402" w:type="dxa"/>
          </w:tcPr>
          <w:p w14:paraId="5FEC5D7E" w14:textId="77777777" w:rsidR="00742F47" w:rsidRPr="001679AC" w:rsidRDefault="00742F47" w:rsidP="00742F47">
            <w:pPr>
              <w:rPr>
                <w:rFonts w:cs="David"/>
                <w:sz w:val="24"/>
                <w:szCs w:val="24"/>
              </w:rPr>
            </w:pPr>
            <w:r w:rsidRPr="001679AC">
              <w:rPr>
                <w:rFonts w:cs="David"/>
                <w:sz w:val="24"/>
                <w:szCs w:val="24"/>
                <w:rtl/>
              </w:rPr>
              <w:t xml:space="preserve">1 – </w:t>
            </w:r>
            <w:r w:rsidR="00653AC5" w:rsidRPr="001679AC">
              <w:rPr>
                <w:rFonts w:cs="David" w:hint="cs"/>
                <w:sz w:val="24"/>
                <w:szCs w:val="24"/>
                <w:rtl/>
              </w:rPr>
              <w:t>לא קיימת הערכה כלל או ש</w:t>
            </w:r>
            <w:r w:rsidRPr="001679AC">
              <w:rPr>
                <w:rFonts w:cs="David"/>
                <w:sz w:val="24"/>
                <w:szCs w:val="24"/>
                <w:rtl/>
              </w:rPr>
              <w:t xml:space="preserve">קיימת הערכה מסכמת בלבד, באופן אחד בלבד. </w:t>
            </w:r>
          </w:p>
          <w:p w14:paraId="09CB82E5" w14:textId="77777777" w:rsidR="00742F47" w:rsidRPr="001679AC" w:rsidRDefault="00742F47" w:rsidP="00742F47">
            <w:pPr>
              <w:rPr>
                <w:rFonts w:cs="David"/>
                <w:sz w:val="24"/>
                <w:szCs w:val="24"/>
              </w:rPr>
            </w:pPr>
            <w:r w:rsidRPr="001679AC">
              <w:rPr>
                <w:rFonts w:cs="David"/>
                <w:sz w:val="24"/>
                <w:szCs w:val="24"/>
                <w:rtl/>
              </w:rPr>
              <w:t>5 – קיימת הערכת ביניים אחת ולכל היותר שני כלי הערכה.</w:t>
            </w:r>
          </w:p>
          <w:p w14:paraId="5F692FAE" w14:textId="77777777" w:rsidR="00742F47" w:rsidRPr="001679AC" w:rsidRDefault="00742F47" w:rsidP="00742F47">
            <w:pPr>
              <w:rPr>
                <w:rFonts w:cs="David"/>
                <w:sz w:val="24"/>
                <w:szCs w:val="24"/>
              </w:rPr>
            </w:pPr>
            <w:r w:rsidRPr="001679AC">
              <w:rPr>
                <w:rFonts w:cs="David"/>
                <w:sz w:val="24"/>
                <w:szCs w:val="24"/>
                <w:rtl/>
              </w:rPr>
              <w:t xml:space="preserve">10 – ישנן לפחות שתי הערכות ביניים בנוסף להערכה המסכמת. קיים גיוון בכלי ההערכה ובסוגי התוכן המוגש לצורך הערכה.  </w:t>
            </w:r>
          </w:p>
          <w:p w14:paraId="615711A8" w14:textId="77777777" w:rsidR="00742F47" w:rsidRPr="001679AC" w:rsidRDefault="00742F47" w:rsidP="00742F47">
            <w:pPr>
              <w:rPr>
                <w:rFonts w:cs="David"/>
                <w:sz w:val="24"/>
                <w:szCs w:val="24"/>
              </w:rPr>
            </w:pPr>
          </w:p>
          <w:p w14:paraId="644D4600" w14:textId="77777777" w:rsidR="00742F47" w:rsidRPr="001679AC" w:rsidRDefault="00742F47" w:rsidP="00742F47">
            <w:pPr>
              <w:rPr>
                <w:rFonts w:cs="David"/>
                <w:sz w:val="24"/>
                <w:szCs w:val="24"/>
              </w:rPr>
            </w:pPr>
          </w:p>
        </w:tc>
        <w:tc>
          <w:tcPr>
            <w:tcW w:w="808" w:type="dxa"/>
          </w:tcPr>
          <w:p w14:paraId="03836464" w14:textId="77777777" w:rsidR="00742F47" w:rsidRPr="001679AC" w:rsidRDefault="00742F47" w:rsidP="00742F47">
            <w:pPr>
              <w:rPr>
                <w:rFonts w:cs="David"/>
                <w:sz w:val="24"/>
                <w:szCs w:val="24"/>
              </w:rPr>
            </w:pPr>
            <w:r w:rsidRPr="001679AC">
              <w:rPr>
                <w:rFonts w:cs="David"/>
                <w:sz w:val="24"/>
                <w:szCs w:val="24"/>
              </w:rPr>
              <w:t>10%</w:t>
            </w:r>
          </w:p>
        </w:tc>
        <w:tc>
          <w:tcPr>
            <w:tcW w:w="1725" w:type="dxa"/>
          </w:tcPr>
          <w:p w14:paraId="62AF0381" w14:textId="77777777" w:rsidR="00742F47" w:rsidRPr="001679AC" w:rsidRDefault="00742F47" w:rsidP="00742F47">
            <w:pPr>
              <w:rPr>
                <w:rFonts w:cs="David"/>
                <w:sz w:val="24"/>
                <w:szCs w:val="24"/>
              </w:rPr>
            </w:pPr>
          </w:p>
        </w:tc>
        <w:tc>
          <w:tcPr>
            <w:tcW w:w="1569" w:type="dxa"/>
          </w:tcPr>
          <w:p w14:paraId="6F264806" w14:textId="77777777" w:rsidR="00742F47" w:rsidRPr="001679AC" w:rsidRDefault="00742F47" w:rsidP="00742F47">
            <w:pPr>
              <w:rPr>
                <w:rFonts w:cs="David"/>
                <w:sz w:val="24"/>
                <w:szCs w:val="24"/>
              </w:rPr>
            </w:pPr>
          </w:p>
        </w:tc>
      </w:tr>
      <w:tr w:rsidR="00742F47" w:rsidRPr="001679AC" w14:paraId="619D59E9" w14:textId="77777777" w:rsidTr="00493C26">
        <w:trPr>
          <w:jc w:val="center"/>
        </w:trPr>
        <w:tc>
          <w:tcPr>
            <w:tcW w:w="1209" w:type="dxa"/>
          </w:tcPr>
          <w:p w14:paraId="3C29FDE3" w14:textId="77777777" w:rsidR="00742F47" w:rsidRPr="001679AC" w:rsidRDefault="00742F47" w:rsidP="00742F47">
            <w:pPr>
              <w:ind w:left="8" w:right="8"/>
              <w:rPr>
                <w:rFonts w:ascii="Arial" w:eastAsia="Arial" w:hAnsi="Arial" w:cs="David"/>
                <w:sz w:val="24"/>
                <w:szCs w:val="24"/>
              </w:rPr>
            </w:pPr>
            <w:r w:rsidRPr="001679AC">
              <w:rPr>
                <w:rFonts w:ascii="Arial" w:eastAsia="Arial" w:hAnsi="Arial" w:cs="David"/>
                <w:sz w:val="24"/>
                <w:szCs w:val="24"/>
                <w:rtl/>
              </w:rPr>
              <w:t>מידת ואיכות הלמידה הפעילה</w:t>
            </w:r>
          </w:p>
          <w:p w14:paraId="31FDCE46" w14:textId="77777777" w:rsidR="00742F47" w:rsidRDefault="00742F47" w:rsidP="00742F47">
            <w:pPr>
              <w:ind w:left="8" w:right="8"/>
              <w:rPr>
                <w:rFonts w:ascii="Helvetica Neue" w:eastAsia="Helvetica Neue" w:hAnsi="Helvetica Neue" w:cs="David"/>
                <w:sz w:val="24"/>
                <w:szCs w:val="24"/>
                <w:rtl/>
              </w:rPr>
            </w:pPr>
            <w:r w:rsidRPr="001679AC">
              <w:rPr>
                <w:rFonts w:ascii="Helvetica Neue" w:eastAsia="Helvetica Neue" w:hAnsi="Helvetica Neue" w:cs="David"/>
                <w:sz w:val="24"/>
                <w:szCs w:val="24"/>
              </w:rPr>
              <w:t>Engagement</w:t>
            </w:r>
          </w:p>
          <w:p w14:paraId="70DF20FA" w14:textId="77777777" w:rsidR="0052714D" w:rsidRPr="001679AC" w:rsidRDefault="0052714D" w:rsidP="00742F47">
            <w:pPr>
              <w:ind w:left="8" w:right="8"/>
              <w:rPr>
                <w:rFonts w:ascii="Helvetica Neue" w:eastAsia="Helvetica Neue" w:hAnsi="Helvetica Neue" w:cs="David"/>
                <w:sz w:val="24"/>
                <w:szCs w:val="24"/>
              </w:rPr>
            </w:pPr>
            <w:r>
              <w:rPr>
                <w:rFonts w:cs="David" w:hint="cs"/>
                <w:sz w:val="24"/>
                <w:szCs w:val="24"/>
                <w:rtl/>
              </w:rPr>
              <w:t>יבחנו כלל רכיבי התוכן שהוגשו למעט רכיב התוכן וידאו</w:t>
            </w:r>
          </w:p>
        </w:tc>
        <w:tc>
          <w:tcPr>
            <w:tcW w:w="1134" w:type="dxa"/>
          </w:tcPr>
          <w:p w14:paraId="3B0116F3" w14:textId="77777777" w:rsidR="00742F47" w:rsidRPr="001679AC" w:rsidRDefault="00742F47" w:rsidP="00742F47">
            <w:pPr>
              <w:ind w:right="8"/>
              <w:rPr>
                <w:rFonts w:ascii="Arial" w:eastAsia="Arial" w:hAnsi="Arial" w:cs="David"/>
                <w:sz w:val="24"/>
                <w:szCs w:val="24"/>
              </w:rPr>
            </w:pPr>
            <w:r w:rsidRPr="001679AC">
              <w:rPr>
                <w:rFonts w:ascii="Arial" w:eastAsia="Arial" w:hAnsi="Arial" w:cs="David"/>
                <w:sz w:val="24"/>
                <w:szCs w:val="24"/>
                <w:rtl/>
              </w:rPr>
              <w:t>עד כמה הפרק מכיל אמצעי למידה אינטראקטיביים לצורך יצירת מעורבות ומחוייבות ללמידה</w:t>
            </w:r>
          </w:p>
          <w:p w14:paraId="33DA3322" w14:textId="77777777" w:rsidR="00742F47" w:rsidRPr="001679AC" w:rsidRDefault="00742F47" w:rsidP="00742F47">
            <w:pPr>
              <w:rPr>
                <w:rFonts w:cs="David"/>
                <w:sz w:val="24"/>
                <w:szCs w:val="24"/>
              </w:rPr>
            </w:pPr>
          </w:p>
        </w:tc>
        <w:tc>
          <w:tcPr>
            <w:tcW w:w="3402" w:type="dxa"/>
          </w:tcPr>
          <w:p w14:paraId="54E8646F" w14:textId="77777777" w:rsidR="00742F47" w:rsidRPr="001679AC" w:rsidRDefault="00742F47" w:rsidP="00742F47">
            <w:pPr>
              <w:rPr>
                <w:rFonts w:cs="David"/>
                <w:sz w:val="24"/>
                <w:szCs w:val="24"/>
              </w:rPr>
            </w:pPr>
            <w:r w:rsidRPr="001679AC">
              <w:rPr>
                <w:rFonts w:cs="David"/>
                <w:sz w:val="24"/>
                <w:szCs w:val="24"/>
                <w:rtl/>
              </w:rPr>
              <w:t>1 – הפרק מבוסס וידאו ו/או טקסט בלבד</w:t>
            </w:r>
          </w:p>
          <w:p w14:paraId="7261E24B" w14:textId="77777777" w:rsidR="00742F47" w:rsidRPr="001679AC" w:rsidRDefault="00742F47" w:rsidP="00742F47">
            <w:pPr>
              <w:rPr>
                <w:rFonts w:cs="David"/>
                <w:sz w:val="24"/>
                <w:szCs w:val="24"/>
              </w:rPr>
            </w:pPr>
            <w:r w:rsidRPr="001679AC">
              <w:rPr>
                <w:rFonts w:cs="David"/>
                <w:sz w:val="24"/>
                <w:szCs w:val="24"/>
                <w:rtl/>
              </w:rPr>
              <w:t xml:space="preserve">8 – למידה פסיבית מהווה יותר מ-70% ממאמץ הלמידה. </w:t>
            </w:r>
          </w:p>
          <w:p w14:paraId="30334DA2" w14:textId="77777777" w:rsidR="00742F47" w:rsidRPr="001679AC" w:rsidRDefault="00742F47" w:rsidP="00742F47">
            <w:pPr>
              <w:rPr>
                <w:rFonts w:ascii="Arial" w:eastAsia="Arial" w:hAnsi="Arial" w:cs="David"/>
                <w:sz w:val="24"/>
                <w:szCs w:val="24"/>
              </w:rPr>
            </w:pPr>
            <w:r w:rsidRPr="001679AC">
              <w:rPr>
                <w:rFonts w:cs="David"/>
                <w:sz w:val="24"/>
                <w:szCs w:val="24"/>
                <w:rtl/>
              </w:rPr>
              <w:t>15 – למידה פסיבית מהווה פחות מ-40% ממאמץ הלמידה, ונעשה שימוש נרחב ברכיבי למידה אינטראקטיביים</w:t>
            </w:r>
          </w:p>
          <w:p w14:paraId="3B361964" w14:textId="77777777" w:rsidR="00742F47" w:rsidRPr="001679AC" w:rsidRDefault="00742F47" w:rsidP="00742F47">
            <w:pPr>
              <w:rPr>
                <w:rFonts w:ascii="Arial" w:eastAsia="Arial" w:hAnsi="Arial" w:cs="David"/>
                <w:sz w:val="24"/>
                <w:szCs w:val="24"/>
              </w:rPr>
            </w:pPr>
          </w:p>
          <w:p w14:paraId="2578ED7E" w14:textId="77777777" w:rsidR="00742F47" w:rsidRPr="001679AC" w:rsidRDefault="00742F47" w:rsidP="00742F47">
            <w:pPr>
              <w:rPr>
                <w:rFonts w:cs="David"/>
                <w:sz w:val="24"/>
                <w:szCs w:val="24"/>
              </w:rPr>
            </w:pPr>
          </w:p>
          <w:p w14:paraId="2B3BBE49" w14:textId="77777777" w:rsidR="00742F47" w:rsidRPr="001679AC" w:rsidRDefault="00742F47" w:rsidP="00742F47">
            <w:pPr>
              <w:rPr>
                <w:rFonts w:cs="David"/>
                <w:sz w:val="24"/>
                <w:szCs w:val="24"/>
              </w:rPr>
            </w:pPr>
          </w:p>
        </w:tc>
        <w:tc>
          <w:tcPr>
            <w:tcW w:w="808" w:type="dxa"/>
          </w:tcPr>
          <w:p w14:paraId="2DFFC33F" w14:textId="77777777" w:rsidR="00742F47" w:rsidRPr="001679AC" w:rsidRDefault="00742F47" w:rsidP="00742F47">
            <w:pPr>
              <w:rPr>
                <w:rFonts w:cs="David"/>
                <w:sz w:val="24"/>
                <w:szCs w:val="24"/>
              </w:rPr>
            </w:pPr>
            <w:r w:rsidRPr="001679AC">
              <w:rPr>
                <w:rFonts w:cs="David"/>
                <w:sz w:val="24"/>
                <w:szCs w:val="24"/>
              </w:rPr>
              <w:t>15%</w:t>
            </w:r>
          </w:p>
        </w:tc>
        <w:tc>
          <w:tcPr>
            <w:tcW w:w="1725" w:type="dxa"/>
          </w:tcPr>
          <w:p w14:paraId="47F221BA" w14:textId="77777777" w:rsidR="00742F47" w:rsidRPr="001679AC" w:rsidRDefault="00742F47" w:rsidP="00742F47">
            <w:pPr>
              <w:rPr>
                <w:rFonts w:cs="David"/>
                <w:sz w:val="24"/>
                <w:szCs w:val="24"/>
              </w:rPr>
            </w:pPr>
          </w:p>
        </w:tc>
        <w:tc>
          <w:tcPr>
            <w:tcW w:w="1569" w:type="dxa"/>
          </w:tcPr>
          <w:p w14:paraId="2F04AE3E" w14:textId="77777777" w:rsidR="00742F47" w:rsidRPr="001679AC" w:rsidRDefault="00742F47" w:rsidP="00742F47">
            <w:pPr>
              <w:rPr>
                <w:rFonts w:cs="David"/>
                <w:sz w:val="24"/>
                <w:szCs w:val="24"/>
              </w:rPr>
            </w:pPr>
          </w:p>
        </w:tc>
      </w:tr>
      <w:tr w:rsidR="00742F47" w:rsidRPr="001679AC" w14:paraId="37470662" w14:textId="77777777" w:rsidTr="00493C26">
        <w:trPr>
          <w:jc w:val="center"/>
        </w:trPr>
        <w:tc>
          <w:tcPr>
            <w:tcW w:w="1209" w:type="dxa"/>
          </w:tcPr>
          <w:p w14:paraId="6C8F343B" w14:textId="77777777" w:rsidR="00742F47" w:rsidRDefault="00742F47" w:rsidP="00742F47">
            <w:pPr>
              <w:ind w:left="8" w:right="8"/>
              <w:rPr>
                <w:rFonts w:ascii="Helvetica Neue" w:eastAsia="Helvetica Neue" w:hAnsi="Helvetica Neue" w:cs="David"/>
                <w:sz w:val="24"/>
                <w:szCs w:val="24"/>
                <w:rtl/>
              </w:rPr>
            </w:pPr>
            <w:r w:rsidRPr="001679AC">
              <w:rPr>
                <w:rFonts w:ascii="Arial" w:eastAsia="Arial" w:hAnsi="Arial" w:cs="David"/>
                <w:sz w:val="24"/>
                <w:szCs w:val="24"/>
                <w:rtl/>
              </w:rPr>
              <w:t>התרשמות</w:t>
            </w:r>
            <w:r w:rsidRPr="001679AC">
              <w:rPr>
                <w:rFonts w:ascii="Helvetica Neue" w:eastAsia="Helvetica Neue" w:hAnsi="Helvetica Neue" w:cs="David"/>
                <w:sz w:val="24"/>
                <w:szCs w:val="24"/>
                <w:rtl/>
              </w:rPr>
              <w:t xml:space="preserve"> </w:t>
            </w:r>
            <w:r w:rsidRPr="001679AC">
              <w:rPr>
                <w:rFonts w:ascii="Arial" w:eastAsia="Arial" w:hAnsi="Arial" w:cs="David"/>
                <w:sz w:val="24"/>
                <w:szCs w:val="24"/>
                <w:rtl/>
              </w:rPr>
              <w:t>כללית</w:t>
            </w:r>
          </w:p>
          <w:p w14:paraId="4CD3AD8D" w14:textId="77777777" w:rsidR="0052714D" w:rsidRPr="001679AC" w:rsidRDefault="0052714D" w:rsidP="00742F47">
            <w:pPr>
              <w:ind w:left="8" w:right="8"/>
              <w:rPr>
                <w:rFonts w:ascii="Helvetica Neue" w:eastAsia="Helvetica Neue" w:hAnsi="Helvetica Neue" w:cs="David"/>
                <w:sz w:val="24"/>
                <w:szCs w:val="24"/>
              </w:rPr>
            </w:pPr>
            <w:r>
              <w:rPr>
                <w:rFonts w:cs="David" w:hint="cs"/>
                <w:sz w:val="24"/>
                <w:szCs w:val="24"/>
                <w:rtl/>
              </w:rPr>
              <w:t>יבחנו כלל רכיבי התוכן שהוגשו</w:t>
            </w:r>
          </w:p>
        </w:tc>
        <w:tc>
          <w:tcPr>
            <w:tcW w:w="1134" w:type="dxa"/>
          </w:tcPr>
          <w:p w14:paraId="6FB5C646" w14:textId="77777777" w:rsidR="00742F47" w:rsidRPr="001679AC" w:rsidRDefault="00742F47" w:rsidP="00742F47">
            <w:pPr>
              <w:ind w:left="8" w:right="8"/>
              <w:rPr>
                <w:rFonts w:ascii="Arial" w:eastAsia="Arial" w:hAnsi="Arial" w:cs="David"/>
                <w:sz w:val="24"/>
                <w:szCs w:val="24"/>
              </w:rPr>
            </w:pPr>
            <w:r w:rsidRPr="001679AC">
              <w:rPr>
                <w:rFonts w:ascii="Arial" w:eastAsia="Arial" w:hAnsi="Arial" w:cs="David"/>
                <w:sz w:val="24"/>
                <w:szCs w:val="24"/>
                <w:rtl/>
              </w:rPr>
              <w:t>מה רמת איכות ההפעלה של המודל הפדגוגי</w:t>
            </w:r>
          </w:p>
        </w:tc>
        <w:tc>
          <w:tcPr>
            <w:tcW w:w="3402" w:type="dxa"/>
          </w:tcPr>
          <w:p w14:paraId="2B845348" w14:textId="77777777" w:rsidR="00742F47" w:rsidRPr="001679AC" w:rsidRDefault="00742F47" w:rsidP="00742F47">
            <w:pPr>
              <w:rPr>
                <w:rFonts w:cs="David"/>
                <w:sz w:val="24"/>
                <w:szCs w:val="24"/>
              </w:rPr>
            </w:pPr>
            <w:r w:rsidRPr="001679AC">
              <w:rPr>
                <w:rFonts w:cs="David"/>
                <w:sz w:val="24"/>
                <w:szCs w:val="24"/>
                <w:rtl/>
              </w:rPr>
              <w:t>1 – הפרק עושה שימוש בפלטפורמה כתחליף ללמידה בכתה פרונטלית ללא שימוש ברכיבים וכלים שמאפשרת למידה דיגיטלית.</w:t>
            </w:r>
          </w:p>
          <w:p w14:paraId="0E7BC1B5" w14:textId="77777777" w:rsidR="00742F47" w:rsidRPr="001679AC" w:rsidRDefault="00742F47" w:rsidP="00742F47">
            <w:pPr>
              <w:rPr>
                <w:rFonts w:cs="David"/>
                <w:sz w:val="24"/>
                <w:szCs w:val="24"/>
              </w:rPr>
            </w:pPr>
            <w:r w:rsidRPr="001679AC">
              <w:rPr>
                <w:rFonts w:cs="David"/>
                <w:sz w:val="24"/>
                <w:szCs w:val="24"/>
                <w:rtl/>
              </w:rPr>
              <w:t>3 – הפרק משתמש בפלטפורמה לשינוי מספר מצומצם של רכיבי הוראה ולמידה דיגיטליים, באופן שניתן לביצוע גם בלעדיה.</w:t>
            </w:r>
          </w:p>
          <w:p w14:paraId="3CC2FA58" w14:textId="77777777" w:rsidR="00742F47" w:rsidRPr="001679AC" w:rsidRDefault="00742F47" w:rsidP="00742F47">
            <w:pPr>
              <w:rPr>
                <w:rFonts w:cs="David"/>
                <w:sz w:val="24"/>
                <w:szCs w:val="24"/>
              </w:rPr>
            </w:pPr>
            <w:r w:rsidRPr="001679AC">
              <w:rPr>
                <w:rFonts w:cs="David"/>
                <w:sz w:val="24"/>
                <w:szCs w:val="24"/>
                <w:rtl/>
              </w:rPr>
              <w:t>5 – הפרק עושה שימוש מיטבי במגוון כלים המצויים בפלטפורמה, באופן שלא היה מתאפשר באמצעים אחרים</w:t>
            </w:r>
          </w:p>
          <w:p w14:paraId="1F0AE7A6" w14:textId="77777777" w:rsidR="00742F47" w:rsidRPr="001679AC" w:rsidRDefault="00742F47" w:rsidP="00742F47">
            <w:pPr>
              <w:rPr>
                <w:rFonts w:cs="David"/>
                <w:sz w:val="24"/>
                <w:szCs w:val="24"/>
              </w:rPr>
            </w:pPr>
          </w:p>
        </w:tc>
        <w:tc>
          <w:tcPr>
            <w:tcW w:w="808" w:type="dxa"/>
          </w:tcPr>
          <w:p w14:paraId="00659171" w14:textId="77777777" w:rsidR="00742F47" w:rsidRPr="001679AC" w:rsidRDefault="00742F47" w:rsidP="00742F47">
            <w:pPr>
              <w:rPr>
                <w:rFonts w:cs="David"/>
                <w:sz w:val="24"/>
                <w:szCs w:val="24"/>
              </w:rPr>
            </w:pPr>
            <w:r w:rsidRPr="001679AC">
              <w:rPr>
                <w:rFonts w:cs="David"/>
                <w:sz w:val="24"/>
                <w:szCs w:val="24"/>
              </w:rPr>
              <w:t>5%</w:t>
            </w:r>
          </w:p>
        </w:tc>
        <w:tc>
          <w:tcPr>
            <w:tcW w:w="1725" w:type="dxa"/>
          </w:tcPr>
          <w:p w14:paraId="53895020" w14:textId="77777777" w:rsidR="00742F47" w:rsidRPr="001679AC" w:rsidRDefault="00742F47" w:rsidP="00742F47">
            <w:pPr>
              <w:rPr>
                <w:rFonts w:cs="David"/>
                <w:sz w:val="24"/>
                <w:szCs w:val="24"/>
              </w:rPr>
            </w:pPr>
          </w:p>
        </w:tc>
        <w:tc>
          <w:tcPr>
            <w:tcW w:w="1569" w:type="dxa"/>
          </w:tcPr>
          <w:p w14:paraId="55D3BEAE" w14:textId="77777777" w:rsidR="00742F47" w:rsidRPr="001679AC" w:rsidRDefault="00742F47" w:rsidP="00742F47">
            <w:pPr>
              <w:rPr>
                <w:rFonts w:cs="David"/>
                <w:sz w:val="24"/>
                <w:szCs w:val="24"/>
              </w:rPr>
            </w:pPr>
          </w:p>
        </w:tc>
      </w:tr>
      <w:tr w:rsidR="00742F47" w:rsidRPr="001679AC" w14:paraId="0FE5CCAF" w14:textId="77777777" w:rsidTr="00493C26">
        <w:trPr>
          <w:jc w:val="center"/>
        </w:trPr>
        <w:tc>
          <w:tcPr>
            <w:tcW w:w="1209" w:type="dxa"/>
          </w:tcPr>
          <w:p w14:paraId="3ACCAA07" w14:textId="77777777" w:rsidR="00742F47" w:rsidRPr="001679AC" w:rsidRDefault="00742F47" w:rsidP="00742F47">
            <w:pPr>
              <w:rPr>
                <w:rFonts w:cs="David"/>
                <w:sz w:val="24"/>
                <w:szCs w:val="24"/>
              </w:rPr>
            </w:pPr>
          </w:p>
        </w:tc>
        <w:tc>
          <w:tcPr>
            <w:tcW w:w="1134" w:type="dxa"/>
          </w:tcPr>
          <w:p w14:paraId="58A3B2DF" w14:textId="77777777" w:rsidR="00742F47" w:rsidRPr="001679AC" w:rsidRDefault="00742F47" w:rsidP="00742F47">
            <w:pPr>
              <w:rPr>
                <w:rFonts w:cs="David"/>
                <w:sz w:val="24"/>
                <w:szCs w:val="24"/>
              </w:rPr>
            </w:pPr>
            <w:r w:rsidRPr="001679AC">
              <w:rPr>
                <w:rFonts w:ascii="Arial" w:eastAsia="Arial" w:hAnsi="Arial" w:cs="David"/>
                <w:sz w:val="24"/>
                <w:szCs w:val="24"/>
                <w:rtl/>
              </w:rPr>
              <w:t>מהי רמת האסתטיקה של המוצר, רמת העיצוב ורמת גימור</w:t>
            </w:r>
          </w:p>
        </w:tc>
        <w:tc>
          <w:tcPr>
            <w:tcW w:w="3402" w:type="dxa"/>
          </w:tcPr>
          <w:p w14:paraId="1B11F72C" w14:textId="77777777" w:rsidR="00742F47" w:rsidRPr="001679AC" w:rsidRDefault="00742F47" w:rsidP="00742F47">
            <w:pPr>
              <w:rPr>
                <w:rFonts w:cs="David"/>
                <w:sz w:val="24"/>
                <w:szCs w:val="24"/>
              </w:rPr>
            </w:pPr>
            <w:r w:rsidRPr="001679AC">
              <w:rPr>
                <w:rFonts w:cs="David"/>
                <w:sz w:val="24"/>
                <w:szCs w:val="24"/>
                <w:rtl/>
              </w:rPr>
              <w:t>1 – העיצוב הכולל חובבני, לא מלוטש בצורה מקצועית ואף מפריע לתהליך הלמידה. למשל פונטים ורווחים לא אחידים, צבעוניות מוגזמת, מעברוני וידאו מגושמים, תמונות לא ממורכזות או חתוכות וכיו״ב.</w:t>
            </w:r>
          </w:p>
          <w:p w14:paraId="1B440484" w14:textId="77777777" w:rsidR="00742F47" w:rsidRPr="001679AC" w:rsidRDefault="00742F47" w:rsidP="00742F47">
            <w:pPr>
              <w:rPr>
                <w:rFonts w:cs="David"/>
                <w:sz w:val="24"/>
                <w:szCs w:val="24"/>
              </w:rPr>
            </w:pPr>
            <w:r w:rsidRPr="001679AC">
              <w:rPr>
                <w:rFonts w:cs="David"/>
                <w:sz w:val="24"/>
                <w:szCs w:val="24"/>
                <w:rtl/>
              </w:rPr>
              <w:t>5 – רמת הגימור גבוהה מאוד, כל אלמנט גרפי טופל בצורה מהוקצעת והאסתטיקה של כל רכיבי הקורס מספקת חווית לימוד נעימה, מהנה ונטולת הסחות דעת. למשל בניית רכיבי טקסט בצורה מושקעת, כולל סוגי פונטים, כותרות, הדגשת סעיפים, טיפול הדוק במעברוני ופתיחי וידאו, שילוב אלגנטי של איורים ותמונות וכיו״ב.</w:t>
            </w:r>
          </w:p>
          <w:p w14:paraId="1B6DF1E7" w14:textId="77777777" w:rsidR="00742F47" w:rsidRPr="001679AC" w:rsidRDefault="00742F47" w:rsidP="00742F47">
            <w:pPr>
              <w:rPr>
                <w:rFonts w:cs="David"/>
                <w:sz w:val="24"/>
                <w:szCs w:val="24"/>
              </w:rPr>
            </w:pPr>
          </w:p>
        </w:tc>
        <w:tc>
          <w:tcPr>
            <w:tcW w:w="808" w:type="dxa"/>
          </w:tcPr>
          <w:p w14:paraId="63E5FC5D" w14:textId="77777777" w:rsidR="00742F47" w:rsidRPr="001679AC" w:rsidRDefault="00742F47" w:rsidP="00742F47">
            <w:pPr>
              <w:rPr>
                <w:rFonts w:cs="David"/>
                <w:sz w:val="24"/>
                <w:szCs w:val="24"/>
              </w:rPr>
            </w:pPr>
            <w:r w:rsidRPr="001679AC">
              <w:rPr>
                <w:rFonts w:cs="David"/>
                <w:sz w:val="24"/>
                <w:szCs w:val="24"/>
              </w:rPr>
              <w:t>5%</w:t>
            </w:r>
          </w:p>
        </w:tc>
        <w:tc>
          <w:tcPr>
            <w:tcW w:w="1725" w:type="dxa"/>
          </w:tcPr>
          <w:p w14:paraId="090F66A3" w14:textId="77777777" w:rsidR="00742F47" w:rsidRPr="001679AC" w:rsidRDefault="00742F47" w:rsidP="00742F47">
            <w:pPr>
              <w:rPr>
                <w:rFonts w:cs="David"/>
                <w:sz w:val="24"/>
                <w:szCs w:val="24"/>
              </w:rPr>
            </w:pPr>
          </w:p>
        </w:tc>
        <w:tc>
          <w:tcPr>
            <w:tcW w:w="1569" w:type="dxa"/>
          </w:tcPr>
          <w:p w14:paraId="2EE12F71" w14:textId="77777777" w:rsidR="00742F47" w:rsidRPr="001679AC" w:rsidRDefault="00742F47" w:rsidP="00742F47">
            <w:pPr>
              <w:rPr>
                <w:rFonts w:cs="David"/>
                <w:sz w:val="24"/>
                <w:szCs w:val="24"/>
              </w:rPr>
            </w:pPr>
          </w:p>
        </w:tc>
      </w:tr>
      <w:tr w:rsidR="00742F47" w:rsidRPr="001679AC" w14:paraId="46D6D77E" w14:textId="77777777" w:rsidTr="00493C26">
        <w:trPr>
          <w:jc w:val="center"/>
        </w:trPr>
        <w:tc>
          <w:tcPr>
            <w:tcW w:w="1209" w:type="dxa"/>
            <w:tcBorders>
              <w:bottom w:val="single" w:sz="12" w:space="0" w:color="000000"/>
            </w:tcBorders>
          </w:tcPr>
          <w:p w14:paraId="7DEA05C0" w14:textId="77777777" w:rsidR="00742F47" w:rsidRPr="001679AC" w:rsidRDefault="00742F47" w:rsidP="00742F47">
            <w:pPr>
              <w:ind w:left="8" w:right="8"/>
              <w:rPr>
                <w:rFonts w:ascii="Helvetica Neue" w:eastAsia="Helvetica Neue" w:hAnsi="Helvetica Neue" w:cs="David"/>
                <w:sz w:val="24"/>
                <w:szCs w:val="24"/>
              </w:rPr>
            </w:pPr>
            <w:r w:rsidRPr="001679AC">
              <w:rPr>
                <w:rFonts w:ascii="Arial" w:eastAsia="Arial" w:hAnsi="Arial" w:cs="David"/>
                <w:sz w:val="24"/>
                <w:szCs w:val="24"/>
                <w:rtl/>
              </w:rPr>
              <w:t>בהירות</w:t>
            </w:r>
            <w:r w:rsidRPr="001679AC">
              <w:rPr>
                <w:rFonts w:ascii="Helvetica Neue" w:eastAsia="Helvetica Neue" w:hAnsi="Helvetica Neue" w:cs="David"/>
                <w:sz w:val="24"/>
                <w:szCs w:val="24"/>
                <w:rtl/>
              </w:rPr>
              <w:t xml:space="preserve"> </w:t>
            </w:r>
            <w:r w:rsidRPr="001679AC">
              <w:rPr>
                <w:rFonts w:ascii="Arial" w:eastAsia="Arial" w:hAnsi="Arial" w:cs="David"/>
                <w:sz w:val="24"/>
                <w:szCs w:val="24"/>
                <w:rtl/>
              </w:rPr>
              <w:t>מבנה</w:t>
            </w:r>
            <w:r w:rsidRPr="001679AC">
              <w:rPr>
                <w:rFonts w:ascii="Helvetica Neue" w:eastAsia="Helvetica Neue" w:hAnsi="Helvetica Neue" w:cs="David"/>
                <w:sz w:val="24"/>
                <w:szCs w:val="24"/>
                <w:rtl/>
              </w:rPr>
              <w:t xml:space="preserve"> </w:t>
            </w:r>
            <w:r w:rsidRPr="001679AC">
              <w:rPr>
                <w:rFonts w:ascii="Arial" w:eastAsia="Arial" w:hAnsi="Arial" w:cs="David"/>
                <w:sz w:val="24"/>
                <w:szCs w:val="24"/>
                <w:rtl/>
              </w:rPr>
              <w:t>ומסגרת</w:t>
            </w:r>
            <w:r w:rsidRPr="001679AC">
              <w:rPr>
                <w:rFonts w:ascii="Helvetica Neue" w:eastAsia="Helvetica Neue" w:hAnsi="Helvetica Neue" w:cs="David"/>
                <w:sz w:val="24"/>
                <w:szCs w:val="24"/>
                <w:rtl/>
              </w:rPr>
              <w:t xml:space="preserve"> </w:t>
            </w:r>
            <w:r w:rsidRPr="001679AC">
              <w:rPr>
                <w:rFonts w:ascii="Arial" w:eastAsia="Arial" w:hAnsi="Arial" w:cs="David"/>
                <w:sz w:val="24"/>
                <w:szCs w:val="24"/>
                <w:rtl/>
              </w:rPr>
              <w:t>תהליך</w:t>
            </w:r>
            <w:r w:rsidRPr="001679AC">
              <w:rPr>
                <w:rFonts w:ascii="Helvetica Neue" w:eastAsia="Helvetica Neue" w:hAnsi="Helvetica Neue" w:cs="David"/>
                <w:sz w:val="24"/>
                <w:szCs w:val="24"/>
                <w:rtl/>
              </w:rPr>
              <w:t xml:space="preserve"> </w:t>
            </w:r>
            <w:r w:rsidRPr="001679AC">
              <w:rPr>
                <w:rFonts w:ascii="Arial" w:eastAsia="Arial" w:hAnsi="Arial" w:cs="David"/>
                <w:sz w:val="24"/>
                <w:szCs w:val="24"/>
                <w:rtl/>
              </w:rPr>
              <w:t>הלמידה</w:t>
            </w:r>
            <w:r w:rsidRPr="001679AC">
              <w:rPr>
                <w:rFonts w:ascii="Helvetica Neue" w:eastAsia="Helvetica Neue" w:hAnsi="Helvetica Neue" w:cs="David"/>
                <w:sz w:val="24"/>
                <w:szCs w:val="24"/>
                <w:rtl/>
              </w:rPr>
              <w:t xml:space="preserve"> </w:t>
            </w:r>
            <w:r w:rsidRPr="001679AC">
              <w:rPr>
                <w:rFonts w:ascii="Arial" w:eastAsia="Arial" w:hAnsi="Arial" w:cs="David"/>
                <w:sz w:val="24"/>
                <w:szCs w:val="24"/>
                <w:rtl/>
              </w:rPr>
              <w:t>עבור</w:t>
            </w:r>
            <w:r w:rsidRPr="001679AC">
              <w:rPr>
                <w:rFonts w:ascii="Helvetica Neue" w:eastAsia="Helvetica Neue" w:hAnsi="Helvetica Neue" w:cs="David"/>
                <w:sz w:val="24"/>
                <w:szCs w:val="24"/>
                <w:rtl/>
              </w:rPr>
              <w:t xml:space="preserve"> </w:t>
            </w:r>
            <w:r w:rsidRPr="001679AC">
              <w:rPr>
                <w:rFonts w:ascii="Arial" w:eastAsia="Arial" w:hAnsi="Arial" w:cs="David"/>
                <w:sz w:val="24"/>
                <w:szCs w:val="24"/>
                <w:rtl/>
              </w:rPr>
              <w:t>הלומד</w:t>
            </w:r>
          </w:p>
        </w:tc>
        <w:tc>
          <w:tcPr>
            <w:tcW w:w="1134" w:type="dxa"/>
            <w:tcBorders>
              <w:bottom w:val="single" w:sz="12" w:space="0" w:color="000000"/>
            </w:tcBorders>
          </w:tcPr>
          <w:p w14:paraId="15EB8F16" w14:textId="77777777" w:rsidR="00742F47" w:rsidRPr="001679AC" w:rsidRDefault="00742F47" w:rsidP="00742F47">
            <w:pPr>
              <w:rPr>
                <w:rFonts w:cs="David"/>
                <w:sz w:val="24"/>
                <w:szCs w:val="24"/>
              </w:rPr>
            </w:pPr>
            <w:r w:rsidRPr="001679AC">
              <w:rPr>
                <w:rFonts w:cs="David"/>
                <w:sz w:val="24"/>
                <w:szCs w:val="24"/>
                <w:rtl/>
              </w:rPr>
              <w:t>האם קיימת יחידת הסבר מוקדמת ועד כמה הלומד יכול להבין את הנדרש ממנו</w:t>
            </w:r>
          </w:p>
        </w:tc>
        <w:tc>
          <w:tcPr>
            <w:tcW w:w="3402" w:type="dxa"/>
            <w:tcBorders>
              <w:bottom w:val="single" w:sz="12" w:space="0" w:color="000000"/>
            </w:tcBorders>
          </w:tcPr>
          <w:p w14:paraId="08DD0E0C" w14:textId="77777777" w:rsidR="00742F47" w:rsidRPr="001679AC" w:rsidRDefault="00742F47" w:rsidP="00742F47">
            <w:pPr>
              <w:rPr>
                <w:rFonts w:cs="David"/>
                <w:sz w:val="24"/>
                <w:szCs w:val="24"/>
              </w:rPr>
            </w:pPr>
            <w:r w:rsidRPr="001679AC">
              <w:rPr>
                <w:rFonts w:cs="David"/>
                <w:sz w:val="24"/>
                <w:szCs w:val="24"/>
                <w:rtl/>
              </w:rPr>
              <w:t xml:space="preserve">1 – לא קיימת </w:t>
            </w:r>
            <w:r w:rsidR="00653AC5" w:rsidRPr="001679AC">
              <w:rPr>
                <w:rFonts w:cs="David" w:hint="cs"/>
                <w:sz w:val="24"/>
                <w:szCs w:val="24"/>
                <w:rtl/>
              </w:rPr>
              <w:t>או ש</w:t>
            </w:r>
            <w:r w:rsidRPr="001679AC">
              <w:rPr>
                <w:rFonts w:cs="David"/>
                <w:sz w:val="24"/>
                <w:szCs w:val="24"/>
                <w:rtl/>
              </w:rPr>
              <w:t xml:space="preserve">קיים הסבר קצר לשם הקורס בלבד </w:t>
            </w:r>
          </w:p>
          <w:p w14:paraId="237087AD" w14:textId="77777777" w:rsidR="00742F47" w:rsidRPr="001679AC" w:rsidRDefault="00742F47" w:rsidP="00742F47">
            <w:pPr>
              <w:rPr>
                <w:rFonts w:cs="David"/>
                <w:sz w:val="24"/>
                <w:szCs w:val="24"/>
              </w:rPr>
            </w:pPr>
            <w:r w:rsidRPr="001679AC">
              <w:rPr>
                <w:rFonts w:cs="David"/>
                <w:sz w:val="24"/>
                <w:szCs w:val="24"/>
                <w:rtl/>
              </w:rPr>
              <w:t>3 – קיימת יחידת הסבר אך היא לא לגמרי בהירה ואינה מספקת את כל ההבנה הדרושה</w:t>
            </w:r>
          </w:p>
          <w:p w14:paraId="2F11BCDC" w14:textId="77777777" w:rsidR="00742F47" w:rsidRPr="001679AC" w:rsidRDefault="00742F47" w:rsidP="00742F47">
            <w:pPr>
              <w:rPr>
                <w:rFonts w:ascii="Arial" w:eastAsia="Arial" w:hAnsi="Arial" w:cs="David"/>
                <w:sz w:val="24"/>
                <w:szCs w:val="24"/>
              </w:rPr>
            </w:pPr>
            <w:r w:rsidRPr="001679AC">
              <w:rPr>
                <w:rFonts w:cs="David"/>
                <w:sz w:val="24"/>
                <w:szCs w:val="24"/>
              </w:rPr>
              <w:t xml:space="preserve">5 – </w:t>
            </w:r>
            <w:r w:rsidRPr="001679AC">
              <w:rPr>
                <w:rFonts w:ascii="Arial" w:eastAsia="Arial" w:hAnsi="Arial" w:cs="David"/>
                <w:sz w:val="24"/>
                <w:szCs w:val="24"/>
                <w:rtl/>
              </w:rPr>
              <w:t>קיימת יחידת הסבר מוערת, שמאפשרת ללומד להבין מה הידע הנרכש בה, כיצד לומדים, על מה מוערכים וכיצד מסיימים את הקורס ומקבלים עליו אישור.</w:t>
            </w:r>
          </w:p>
          <w:p w14:paraId="56870290" w14:textId="77777777" w:rsidR="00742F47" w:rsidRPr="001679AC" w:rsidRDefault="00742F47" w:rsidP="00742F47">
            <w:pPr>
              <w:rPr>
                <w:rFonts w:cs="David"/>
                <w:sz w:val="24"/>
                <w:szCs w:val="24"/>
              </w:rPr>
            </w:pPr>
            <w:r w:rsidRPr="001679AC">
              <w:rPr>
                <w:rFonts w:ascii="Arial" w:eastAsia="Arial" w:hAnsi="Arial" w:cs="David"/>
                <w:sz w:val="24"/>
                <w:szCs w:val="24"/>
                <w:rtl/>
              </w:rPr>
              <w:t>בנוסף, במהלך הלימוד עצמו ברור ללומד באיזה שלב הוא מצוי ומהן המשימות שעליו לבצע.</w:t>
            </w:r>
          </w:p>
          <w:p w14:paraId="147A2276" w14:textId="77777777" w:rsidR="00742F47" w:rsidRPr="001679AC" w:rsidRDefault="00742F47" w:rsidP="00742F47">
            <w:pPr>
              <w:rPr>
                <w:rFonts w:cs="David"/>
                <w:sz w:val="24"/>
                <w:szCs w:val="24"/>
              </w:rPr>
            </w:pPr>
          </w:p>
        </w:tc>
        <w:tc>
          <w:tcPr>
            <w:tcW w:w="808" w:type="dxa"/>
            <w:tcBorders>
              <w:bottom w:val="single" w:sz="12" w:space="0" w:color="000000"/>
            </w:tcBorders>
          </w:tcPr>
          <w:p w14:paraId="2C88BBAC" w14:textId="77777777" w:rsidR="00742F47" w:rsidRPr="001679AC" w:rsidRDefault="00742F47" w:rsidP="00742F47">
            <w:pPr>
              <w:rPr>
                <w:rFonts w:cs="David"/>
                <w:sz w:val="24"/>
                <w:szCs w:val="24"/>
              </w:rPr>
            </w:pPr>
            <w:r w:rsidRPr="001679AC">
              <w:rPr>
                <w:rFonts w:cs="David"/>
                <w:sz w:val="24"/>
                <w:szCs w:val="24"/>
              </w:rPr>
              <w:t>5%</w:t>
            </w:r>
          </w:p>
        </w:tc>
        <w:tc>
          <w:tcPr>
            <w:tcW w:w="1725" w:type="dxa"/>
            <w:tcBorders>
              <w:bottom w:val="single" w:sz="12" w:space="0" w:color="000000"/>
            </w:tcBorders>
          </w:tcPr>
          <w:p w14:paraId="14946ECF" w14:textId="77777777" w:rsidR="00742F47" w:rsidRPr="001679AC" w:rsidRDefault="00742F47" w:rsidP="00742F47">
            <w:pPr>
              <w:rPr>
                <w:rFonts w:cs="David"/>
                <w:sz w:val="24"/>
                <w:szCs w:val="24"/>
              </w:rPr>
            </w:pPr>
          </w:p>
        </w:tc>
        <w:tc>
          <w:tcPr>
            <w:tcW w:w="1569" w:type="dxa"/>
            <w:tcBorders>
              <w:bottom w:val="single" w:sz="12" w:space="0" w:color="000000"/>
            </w:tcBorders>
          </w:tcPr>
          <w:p w14:paraId="1D6BACF4" w14:textId="77777777" w:rsidR="00742F47" w:rsidRPr="001679AC" w:rsidRDefault="00742F47" w:rsidP="00742F47">
            <w:pPr>
              <w:rPr>
                <w:rFonts w:cs="David"/>
                <w:sz w:val="24"/>
                <w:szCs w:val="24"/>
              </w:rPr>
            </w:pPr>
          </w:p>
        </w:tc>
      </w:tr>
      <w:tr w:rsidR="00493C26" w:rsidRPr="001679AC" w14:paraId="16476397" w14:textId="77777777" w:rsidTr="0052714D">
        <w:trPr>
          <w:jc w:val="center"/>
        </w:trPr>
        <w:tc>
          <w:tcPr>
            <w:tcW w:w="5745" w:type="dxa"/>
            <w:gridSpan w:val="3"/>
            <w:vMerge w:val="restart"/>
            <w:tcBorders>
              <w:top w:val="single" w:sz="12" w:space="0" w:color="000000"/>
              <w:left w:val="single" w:sz="12" w:space="0" w:color="000000"/>
              <w:right w:val="single" w:sz="4" w:space="0" w:color="000000"/>
            </w:tcBorders>
            <w:vAlign w:val="center"/>
          </w:tcPr>
          <w:p w14:paraId="3B15E839" w14:textId="77777777" w:rsidR="00742F47" w:rsidRPr="001679AC" w:rsidRDefault="00742F47" w:rsidP="00742F47">
            <w:pPr>
              <w:jc w:val="center"/>
              <w:rPr>
                <w:rFonts w:cs="David"/>
                <w:sz w:val="24"/>
                <w:szCs w:val="24"/>
                <w:rtl/>
              </w:rPr>
            </w:pPr>
            <w:r w:rsidRPr="001679AC">
              <w:rPr>
                <w:rFonts w:cs="David" w:hint="cs"/>
                <w:sz w:val="24"/>
                <w:szCs w:val="24"/>
                <w:rtl/>
              </w:rPr>
              <w:t>סה"כ</w:t>
            </w:r>
          </w:p>
        </w:tc>
        <w:tc>
          <w:tcPr>
            <w:tcW w:w="808" w:type="dxa"/>
            <w:tcBorders>
              <w:top w:val="single" w:sz="12" w:space="0" w:color="000000"/>
              <w:left w:val="single" w:sz="4" w:space="0" w:color="000000"/>
              <w:bottom w:val="single" w:sz="12" w:space="0" w:color="000000"/>
              <w:right w:val="single" w:sz="4" w:space="0" w:color="000000"/>
            </w:tcBorders>
          </w:tcPr>
          <w:p w14:paraId="527A9851" w14:textId="77777777" w:rsidR="00742F47" w:rsidRPr="001679AC" w:rsidRDefault="00742F47" w:rsidP="00742F47">
            <w:pPr>
              <w:rPr>
                <w:rFonts w:cs="David"/>
                <w:sz w:val="24"/>
                <w:szCs w:val="24"/>
              </w:rPr>
            </w:pPr>
          </w:p>
        </w:tc>
        <w:tc>
          <w:tcPr>
            <w:tcW w:w="1725" w:type="dxa"/>
            <w:tcBorders>
              <w:top w:val="single" w:sz="12" w:space="0" w:color="000000"/>
              <w:left w:val="single" w:sz="4" w:space="0" w:color="000000"/>
              <w:bottom w:val="single" w:sz="12" w:space="0" w:color="000000"/>
              <w:right w:val="single" w:sz="4" w:space="0" w:color="000000"/>
            </w:tcBorders>
          </w:tcPr>
          <w:p w14:paraId="44322B73" w14:textId="77777777" w:rsidR="00742F47" w:rsidRPr="001679AC" w:rsidRDefault="00742F47" w:rsidP="00742F47">
            <w:pPr>
              <w:rPr>
                <w:rFonts w:cs="David"/>
                <w:sz w:val="24"/>
                <w:szCs w:val="24"/>
              </w:rPr>
            </w:pPr>
            <w:r w:rsidRPr="001679AC">
              <w:rPr>
                <w:rFonts w:cs="David" w:hint="cs"/>
                <w:sz w:val="24"/>
                <w:szCs w:val="24"/>
                <w:rtl/>
              </w:rPr>
              <w:t>באחוזים</w:t>
            </w:r>
          </w:p>
        </w:tc>
        <w:tc>
          <w:tcPr>
            <w:tcW w:w="1569" w:type="dxa"/>
            <w:tcBorders>
              <w:top w:val="single" w:sz="12" w:space="0" w:color="000000"/>
              <w:left w:val="single" w:sz="4" w:space="0" w:color="000000"/>
              <w:bottom w:val="single" w:sz="12" w:space="0" w:color="000000"/>
              <w:right w:val="single" w:sz="12" w:space="0" w:color="000000"/>
            </w:tcBorders>
          </w:tcPr>
          <w:p w14:paraId="53B9B451" w14:textId="77777777" w:rsidR="00742F47" w:rsidRPr="001679AC" w:rsidRDefault="00742F47" w:rsidP="00742F47">
            <w:pPr>
              <w:rPr>
                <w:rFonts w:cs="David"/>
                <w:sz w:val="24"/>
                <w:szCs w:val="24"/>
              </w:rPr>
            </w:pPr>
            <w:r w:rsidRPr="001679AC">
              <w:rPr>
                <w:rFonts w:cs="David" w:hint="cs"/>
                <w:sz w:val="24"/>
                <w:szCs w:val="24"/>
                <w:rtl/>
              </w:rPr>
              <w:t>בנקודות מתוך 35</w:t>
            </w:r>
          </w:p>
        </w:tc>
      </w:tr>
      <w:tr w:rsidR="00493C26" w:rsidRPr="001679AC" w14:paraId="0D790B10" w14:textId="77777777" w:rsidTr="0052714D">
        <w:trPr>
          <w:jc w:val="center"/>
        </w:trPr>
        <w:tc>
          <w:tcPr>
            <w:tcW w:w="5745" w:type="dxa"/>
            <w:gridSpan w:val="3"/>
            <w:vMerge/>
            <w:tcBorders>
              <w:left w:val="single" w:sz="12" w:space="0" w:color="000000"/>
              <w:bottom w:val="single" w:sz="12" w:space="0" w:color="000000"/>
              <w:right w:val="single" w:sz="4" w:space="0" w:color="000000"/>
            </w:tcBorders>
            <w:vAlign w:val="center"/>
          </w:tcPr>
          <w:p w14:paraId="4BC45B5E" w14:textId="77777777" w:rsidR="00742F47" w:rsidRPr="001679AC" w:rsidRDefault="00742F47" w:rsidP="00742F47">
            <w:pPr>
              <w:jc w:val="center"/>
              <w:rPr>
                <w:rFonts w:cs="David"/>
                <w:sz w:val="24"/>
                <w:szCs w:val="24"/>
                <w:rtl/>
              </w:rPr>
            </w:pPr>
          </w:p>
        </w:tc>
        <w:tc>
          <w:tcPr>
            <w:tcW w:w="808" w:type="dxa"/>
            <w:tcBorders>
              <w:top w:val="single" w:sz="12" w:space="0" w:color="000000"/>
              <w:left w:val="single" w:sz="4" w:space="0" w:color="000000"/>
              <w:bottom w:val="single" w:sz="12" w:space="0" w:color="000000"/>
              <w:right w:val="single" w:sz="4" w:space="0" w:color="000000"/>
            </w:tcBorders>
          </w:tcPr>
          <w:p w14:paraId="46F1F1E0" w14:textId="77777777" w:rsidR="00742F47" w:rsidRPr="001679AC" w:rsidRDefault="00742F47" w:rsidP="00742F47">
            <w:pPr>
              <w:rPr>
                <w:rFonts w:cs="David"/>
                <w:sz w:val="24"/>
                <w:szCs w:val="24"/>
                <w:rtl/>
              </w:rPr>
            </w:pPr>
            <w:r w:rsidRPr="001679AC">
              <w:rPr>
                <w:rFonts w:cs="David" w:hint="cs"/>
                <w:sz w:val="24"/>
                <w:szCs w:val="24"/>
                <w:rtl/>
              </w:rPr>
              <w:t>100%</w:t>
            </w:r>
          </w:p>
        </w:tc>
        <w:tc>
          <w:tcPr>
            <w:tcW w:w="1725" w:type="dxa"/>
            <w:tcBorders>
              <w:top w:val="single" w:sz="12" w:space="0" w:color="000000"/>
              <w:left w:val="single" w:sz="4" w:space="0" w:color="000000"/>
              <w:bottom w:val="single" w:sz="12" w:space="0" w:color="000000"/>
              <w:right w:val="single" w:sz="4" w:space="0" w:color="000000"/>
            </w:tcBorders>
          </w:tcPr>
          <w:p w14:paraId="4AD8F837" w14:textId="77777777" w:rsidR="00742F47" w:rsidRPr="001679AC" w:rsidRDefault="00742F47" w:rsidP="00742F47">
            <w:pPr>
              <w:rPr>
                <w:rFonts w:cs="David"/>
                <w:sz w:val="24"/>
                <w:szCs w:val="24"/>
                <w:rtl/>
              </w:rPr>
            </w:pPr>
          </w:p>
        </w:tc>
        <w:tc>
          <w:tcPr>
            <w:tcW w:w="1569" w:type="dxa"/>
            <w:tcBorders>
              <w:top w:val="single" w:sz="12" w:space="0" w:color="000000"/>
              <w:left w:val="single" w:sz="4" w:space="0" w:color="000000"/>
              <w:bottom w:val="single" w:sz="12" w:space="0" w:color="000000"/>
              <w:right w:val="single" w:sz="12" w:space="0" w:color="000000"/>
            </w:tcBorders>
          </w:tcPr>
          <w:p w14:paraId="00B727A8" w14:textId="77777777" w:rsidR="00742F47" w:rsidRPr="001679AC" w:rsidRDefault="00742F47" w:rsidP="00742F47">
            <w:pPr>
              <w:rPr>
                <w:rFonts w:cs="David"/>
                <w:sz w:val="24"/>
                <w:szCs w:val="24"/>
              </w:rPr>
            </w:pPr>
          </w:p>
        </w:tc>
      </w:tr>
    </w:tbl>
    <w:p w14:paraId="77AA0CAC" w14:textId="77777777" w:rsidR="00742F47" w:rsidRPr="001679AC" w:rsidRDefault="00742F47">
      <w:pPr>
        <w:rPr>
          <w:rFonts w:cs="David"/>
          <w:color w:val="auto"/>
          <w:rtl/>
        </w:rPr>
      </w:pPr>
      <w:r w:rsidRPr="001679AC">
        <w:rPr>
          <w:rFonts w:cs="David"/>
          <w:rtl/>
        </w:rPr>
        <w:br w:type="page"/>
      </w:r>
    </w:p>
    <w:p w14:paraId="51B5201A" w14:textId="77777777" w:rsidR="00742F47" w:rsidRPr="00872D63" w:rsidRDefault="007A62DA" w:rsidP="00872D63">
      <w:pPr>
        <w:pStyle w:val="18"/>
        <w:numPr>
          <w:ilvl w:val="0"/>
          <w:numId w:val="262"/>
        </w:numPr>
      </w:pPr>
      <w:bookmarkStart w:id="571" w:name="_Toc523409443"/>
      <w:bookmarkStart w:id="572" w:name="_Toc523411635"/>
      <w:bookmarkStart w:id="573" w:name="_Toc524447647"/>
      <w:r>
        <w:rPr>
          <w:rFonts w:hint="cs"/>
          <w:b/>
          <w:bCs/>
          <w:rtl/>
        </w:rPr>
        <w:t xml:space="preserve"> </w:t>
      </w:r>
      <w:r w:rsidR="00742F47" w:rsidRPr="00872D63">
        <w:rPr>
          <w:b/>
          <w:bCs/>
          <w:rtl/>
        </w:rPr>
        <w:t>המלצות מלקוחות</w:t>
      </w:r>
      <w:bookmarkEnd w:id="571"/>
      <w:bookmarkEnd w:id="572"/>
      <w:bookmarkEnd w:id="573"/>
    </w:p>
    <w:p w14:paraId="2C9D602F" w14:textId="77777777" w:rsidR="00742F47" w:rsidRPr="00872D63" w:rsidRDefault="00742F47" w:rsidP="00872D63">
      <w:pPr>
        <w:pStyle w:val="26"/>
      </w:pPr>
      <w:r w:rsidRPr="00872D63">
        <w:rPr>
          <w:b w:val="0"/>
          <w:bCs w:val="0"/>
          <w:rtl/>
        </w:rPr>
        <w:t xml:space="preserve">הניקוד בגין ההמלצות ייקבע על בסיס שיחות שיערוך עורך המכרז עם אנשי הקשר </w:t>
      </w:r>
      <w:r w:rsidRPr="00872D63">
        <w:rPr>
          <w:rFonts w:hint="eastAsia"/>
          <w:b w:val="0"/>
          <w:bCs w:val="0"/>
          <w:rtl/>
        </w:rPr>
        <w:t>של</w:t>
      </w:r>
      <w:r w:rsidRPr="00872D63">
        <w:rPr>
          <w:b w:val="0"/>
          <w:bCs w:val="0"/>
          <w:rtl/>
        </w:rPr>
        <w:t xml:space="preserve"> </w:t>
      </w:r>
      <w:r w:rsidRPr="00872D63">
        <w:rPr>
          <w:rFonts w:hint="eastAsia"/>
          <w:b w:val="0"/>
          <w:bCs w:val="0"/>
          <w:rtl/>
        </w:rPr>
        <w:t>הלקוחות</w:t>
      </w:r>
      <w:r w:rsidRPr="00872D63">
        <w:rPr>
          <w:b w:val="0"/>
          <w:bCs w:val="0"/>
          <w:rtl/>
        </w:rPr>
        <w:t xml:space="preserve"> </w:t>
      </w:r>
      <w:r w:rsidRPr="00872D63">
        <w:rPr>
          <w:rFonts w:hint="eastAsia"/>
          <w:b w:val="0"/>
          <w:bCs w:val="0"/>
          <w:rtl/>
        </w:rPr>
        <w:t>שנמסרו</w:t>
      </w:r>
      <w:r w:rsidRPr="00872D63">
        <w:rPr>
          <w:b w:val="0"/>
          <w:bCs w:val="0"/>
          <w:rtl/>
        </w:rPr>
        <w:t xml:space="preserve"> </w:t>
      </w:r>
      <w:r w:rsidRPr="00872D63">
        <w:rPr>
          <w:rFonts w:hint="eastAsia"/>
          <w:b w:val="0"/>
          <w:bCs w:val="0"/>
          <w:rtl/>
        </w:rPr>
        <w:t>ע</w:t>
      </w:r>
      <w:r w:rsidRPr="00872D63">
        <w:rPr>
          <w:b w:val="0"/>
          <w:bCs w:val="0"/>
          <w:rtl/>
        </w:rPr>
        <w:t xml:space="preserve">"י </w:t>
      </w:r>
      <w:r w:rsidRPr="00872D63">
        <w:rPr>
          <w:rFonts w:hint="eastAsia"/>
          <w:b w:val="0"/>
          <w:bCs w:val="0"/>
          <w:rtl/>
        </w:rPr>
        <w:t>המציע</w:t>
      </w:r>
      <w:r w:rsidRPr="00872D63">
        <w:rPr>
          <w:b w:val="0"/>
          <w:bCs w:val="0"/>
          <w:rtl/>
        </w:rPr>
        <w:t xml:space="preserve">. </w:t>
      </w:r>
    </w:p>
    <w:p w14:paraId="2C7FC3A4" w14:textId="77777777" w:rsidR="00742F47" w:rsidRPr="00872D63" w:rsidRDefault="00742F47" w:rsidP="00872D63">
      <w:pPr>
        <w:pStyle w:val="26"/>
      </w:pPr>
      <w:r w:rsidRPr="00872D63">
        <w:rPr>
          <w:b w:val="0"/>
          <w:bCs w:val="0"/>
          <w:rtl/>
        </w:rPr>
        <w:t xml:space="preserve"> כל איש קשר יתבקש לדרג את הקריטריונים המפורטים להלן בניקוד של 1 עד 5, כאשר 1 מהווה את הציון הנמוך ביותר ו- 5 מהווה את הציון הגבוה ביותר.</w:t>
      </w:r>
    </w:p>
    <w:p w14:paraId="3C8138E1" w14:textId="77777777" w:rsidR="00742F47" w:rsidRPr="00872D63" w:rsidRDefault="00742F47" w:rsidP="00872D63">
      <w:pPr>
        <w:pStyle w:val="26"/>
      </w:pPr>
      <w:r w:rsidRPr="00872D63">
        <w:rPr>
          <w:rFonts w:hint="eastAsia"/>
          <w:b w:val="0"/>
          <w:bCs w:val="0"/>
          <w:rtl/>
        </w:rPr>
        <w:t>המענה</w:t>
      </w:r>
      <w:r w:rsidRPr="00872D63">
        <w:rPr>
          <w:b w:val="0"/>
          <w:bCs w:val="0"/>
          <w:rtl/>
        </w:rPr>
        <w:t xml:space="preserve"> </w:t>
      </w:r>
      <w:r w:rsidRPr="00872D63">
        <w:rPr>
          <w:rFonts w:hint="eastAsia"/>
          <w:b w:val="0"/>
          <w:bCs w:val="0"/>
          <w:rtl/>
        </w:rPr>
        <w:t>לשאלות</w:t>
      </w:r>
      <w:r w:rsidRPr="00872D63">
        <w:rPr>
          <w:b w:val="0"/>
          <w:bCs w:val="0"/>
          <w:rtl/>
        </w:rPr>
        <w:t xml:space="preserve"> </w:t>
      </w:r>
      <w:r w:rsidRPr="00872D63">
        <w:rPr>
          <w:rFonts w:hint="eastAsia"/>
          <w:b w:val="0"/>
          <w:bCs w:val="0"/>
          <w:rtl/>
        </w:rPr>
        <w:t>יתבצע</w:t>
      </w:r>
      <w:r w:rsidRPr="00872D63">
        <w:rPr>
          <w:b w:val="0"/>
          <w:bCs w:val="0"/>
          <w:rtl/>
        </w:rPr>
        <w:t xml:space="preserve"> </w:t>
      </w:r>
      <w:r w:rsidRPr="00872D63">
        <w:rPr>
          <w:rFonts w:hint="eastAsia"/>
          <w:b w:val="0"/>
          <w:bCs w:val="0"/>
          <w:rtl/>
        </w:rPr>
        <w:t>באמצעות</w:t>
      </w:r>
      <w:r w:rsidRPr="00872D63">
        <w:rPr>
          <w:b w:val="0"/>
          <w:bCs w:val="0"/>
          <w:rtl/>
        </w:rPr>
        <w:t xml:space="preserve"> </w:t>
      </w:r>
      <w:r w:rsidRPr="00872D63">
        <w:rPr>
          <w:rFonts w:hint="eastAsia"/>
          <w:b w:val="0"/>
          <w:bCs w:val="0"/>
          <w:rtl/>
        </w:rPr>
        <w:t>מתן</w:t>
      </w:r>
      <w:r w:rsidRPr="00872D63">
        <w:rPr>
          <w:b w:val="0"/>
          <w:bCs w:val="0"/>
          <w:rtl/>
        </w:rPr>
        <w:t xml:space="preserve"> </w:t>
      </w:r>
      <w:r w:rsidRPr="00872D63">
        <w:rPr>
          <w:rFonts w:hint="eastAsia"/>
          <w:b w:val="0"/>
          <w:bCs w:val="0"/>
          <w:rtl/>
        </w:rPr>
        <w:t>ניקוד</w:t>
      </w:r>
      <w:r w:rsidRPr="00872D63">
        <w:rPr>
          <w:b w:val="0"/>
          <w:bCs w:val="0"/>
          <w:rtl/>
        </w:rPr>
        <w:t xml:space="preserve"> </w:t>
      </w:r>
      <w:r w:rsidRPr="00872D63">
        <w:rPr>
          <w:rFonts w:hint="eastAsia"/>
          <w:b w:val="0"/>
          <w:bCs w:val="0"/>
          <w:rtl/>
        </w:rPr>
        <w:t>ע</w:t>
      </w:r>
      <w:r w:rsidRPr="00872D63">
        <w:rPr>
          <w:b w:val="0"/>
          <w:bCs w:val="0"/>
          <w:rtl/>
        </w:rPr>
        <w:t xml:space="preserve">"י </w:t>
      </w:r>
      <w:r w:rsidRPr="00872D63">
        <w:rPr>
          <w:rFonts w:hint="eastAsia"/>
          <w:b w:val="0"/>
          <w:bCs w:val="0"/>
          <w:rtl/>
        </w:rPr>
        <w:t>איש</w:t>
      </w:r>
      <w:r w:rsidRPr="00872D63">
        <w:rPr>
          <w:b w:val="0"/>
          <w:bCs w:val="0"/>
          <w:rtl/>
        </w:rPr>
        <w:t xml:space="preserve"> </w:t>
      </w:r>
      <w:r w:rsidRPr="00872D63">
        <w:rPr>
          <w:rFonts w:hint="eastAsia"/>
          <w:b w:val="0"/>
          <w:bCs w:val="0"/>
          <w:rtl/>
        </w:rPr>
        <w:t>הקשר</w:t>
      </w:r>
      <w:r w:rsidRPr="00872D63">
        <w:rPr>
          <w:b w:val="0"/>
          <w:bCs w:val="0"/>
          <w:rtl/>
        </w:rPr>
        <w:t xml:space="preserve"> </w:t>
      </w:r>
      <w:r w:rsidRPr="00872D63">
        <w:rPr>
          <w:rFonts w:hint="eastAsia"/>
          <w:b w:val="0"/>
          <w:bCs w:val="0"/>
          <w:rtl/>
        </w:rPr>
        <w:t>בטווח</w:t>
      </w:r>
      <w:r w:rsidRPr="00872D63">
        <w:rPr>
          <w:b w:val="0"/>
          <w:bCs w:val="0"/>
          <w:rtl/>
        </w:rPr>
        <w:t xml:space="preserve"> </w:t>
      </w:r>
      <w:r w:rsidRPr="00872D63">
        <w:rPr>
          <w:rFonts w:hint="eastAsia"/>
          <w:b w:val="0"/>
          <w:bCs w:val="0"/>
          <w:rtl/>
        </w:rPr>
        <w:t>שנע</w:t>
      </w:r>
      <w:r w:rsidRPr="00872D63">
        <w:rPr>
          <w:b w:val="0"/>
          <w:bCs w:val="0"/>
          <w:rtl/>
        </w:rPr>
        <w:t xml:space="preserve"> </w:t>
      </w:r>
      <w:r w:rsidRPr="00872D63">
        <w:rPr>
          <w:rFonts w:hint="eastAsia"/>
          <w:b w:val="0"/>
          <w:bCs w:val="0"/>
          <w:rtl/>
        </w:rPr>
        <w:t>בין</w:t>
      </w:r>
      <w:r w:rsidRPr="00872D63">
        <w:rPr>
          <w:b w:val="0"/>
          <w:bCs w:val="0"/>
          <w:rtl/>
        </w:rPr>
        <w:t xml:space="preserve"> </w:t>
      </w:r>
      <w:r w:rsidRPr="00872D63">
        <w:rPr>
          <w:rFonts w:hint="eastAsia"/>
          <w:b w:val="0"/>
          <w:bCs w:val="0"/>
          <w:rtl/>
        </w:rPr>
        <w:t>נקודה</w:t>
      </w:r>
      <w:r w:rsidRPr="00872D63">
        <w:rPr>
          <w:b w:val="0"/>
          <w:bCs w:val="0"/>
          <w:rtl/>
        </w:rPr>
        <w:t xml:space="preserve"> </w:t>
      </w:r>
      <w:r w:rsidRPr="00872D63">
        <w:rPr>
          <w:rFonts w:hint="eastAsia"/>
          <w:b w:val="0"/>
          <w:bCs w:val="0"/>
          <w:rtl/>
        </w:rPr>
        <w:t>אחת</w:t>
      </w:r>
      <w:r w:rsidRPr="00872D63">
        <w:rPr>
          <w:b w:val="0"/>
          <w:bCs w:val="0"/>
          <w:rtl/>
        </w:rPr>
        <w:t xml:space="preserve"> (חוסר </w:t>
      </w:r>
      <w:r w:rsidRPr="00872D63">
        <w:rPr>
          <w:rFonts w:hint="eastAsia"/>
          <w:b w:val="0"/>
          <w:bCs w:val="0"/>
          <w:rtl/>
        </w:rPr>
        <w:t>שביעות</w:t>
      </w:r>
      <w:r w:rsidRPr="00872D63">
        <w:rPr>
          <w:b w:val="0"/>
          <w:bCs w:val="0"/>
          <w:rtl/>
        </w:rPr>
        <w:t xml:space="preserve"> </w:t>
      </w:r>
      <w:r w:rsidRPr="00872D63">
        <w:rPr>
          <w:rFonts w:hint="eastAsia"/>
          <w:b w:val="0"/>
          <w:bCs w:val="0"/>
          <w:rtl/>
        </w:rPr>
        <w:t>רצון</w:t>
      </w:r>
      <w:r w:rsidRPr="00872D63">
        <w:rPr>
          <w:b w:val="0"/>
          <w:bCs w:val="0"/>
          <w:rtl/>
        </w:rPr>
        <w:t xml:space="preserve">) </w:t>
      </w:r>
      <w:r w:rsidRPr="00872D63">
        <w:rPr>
          <w:rFonts w:hint="eastAsia"/>
          <w:b w:val="0"/>
          <w:bCs w:val="0"/>
          <w:rtl/>
        </w:rPr>
        <w:t>ל</w:t>
      </w:r>
      <w:r w:rsidRPr="00872D63">
        <w:rPr>
          <w:b w:val="0"/>
          <w:bCs w:val="0"/>
          <w:rtl/>
        </w:rPr>
        <w:t xml:space="preserve">- 5 </w:t>
      </w:r>
      <w:r w:rsidRPr="00872D63">
        <w:rPr>
          <w:rFonts w:hint="eastAsia"/>
          <w:b w:val="0"/>
          <w:bCs w:val="0"/>
          <w:rtl/>
        </w:rPr>
        <w:t>נקודות</w:t>
      </w:r>
      <w:r w:rsidRPr="00872D63">
        <w:rPr>
          <w:b w:val="0"/>
          <w:bCs w:val="0"/>
          <w:rtl/>
        </w:rPr>
        <w:t xml:space="preserve"> (שביעות </w:t>
      </w:r>
      <w:r w:rsidRPr="00872D63">
        <w:rPr>
          <w:rFonts w:hint="eastAsia"/>
          <w:b w:val="0"/>
          <w:bCs w:val="0"/>
          <w:rtl/>
        </w:rPr>
        <w:t>רצון</w:t>
      </w:r>
      <w:r w:rsidRPr="00872D63">
        <w:rPr>
          <w:b w:val="0"/>
          <w:bCs w:val="0"/>
          <w:rtl/>
        </w:rPr>
        <w:t xml:space="preserve"> </w:t>
      </w:r>
      <w:r w:rsidRPr="00872D63">
        <w:rPr>
          <w:rFonts w:hint="eastAsia"/>
          <w:b w:val="0"/>
          <w:bCs w:val="0"/>
          <w:rtl/>
        </w:rPr>
        <w:t>רבה</w:t>
      </w:r>
      <w:r w:rsidRPr="00872D63">
        <w:rPr>
          <w:b w:val="0"/>
          <w:bCs w:val="0"/>
          <w:rtl/>
        </w:rPr>
        <w:t>).</w:t>
      </w:r>
    </w:p>
    <w:p w14:paraId="446FE276" w14:textId="77777777" w:rsidR="00742F47" w:rsidRPr="00872D63" w:rsidRDefault="00742F47" w:rsidP="00872D63">
      <w:pPr>
        <w:pStyle w:val="26"/>
      </w:pPr>
      <w:r w:rsidRPr="00872D63">
        <w:rPr>
          <w:rFonts w:hint="eastAsia"/>
          <w:b w:val="0"/>
          <w:bCs w:val="0"/>
          <w:rtl/>
        </w:rPr>
        <w:t>חברי</w:t>
      </w:r>
      <w:r w:rsidRPr="00872D63">
        <w:rPr>
          <w:b w:val="0"/>
          <w:bCs w:val="0"/>
          <w:rtl/>
        </w:rPr>
        <w:t xml:space="preserve"> </w:t>
      </w:r>
      <w:r w:rsidRPr="00872D63">
        <w:rPr>
          <w:rFonts w:hint="eastAsia"/>
          <w:b w:val="0"/>
          <w:bCs w:val="0"/>
          <w:rtl/>
        </w:rPr>
        <w:t>הועדה</w:t>
      </w:r>
      <w:r w:rsidRPr="00872D63">
        <w:rPr>
          <w:b w:val="0"/>
          <w:bCs w:val="0"/>
          <w:rtl/>
        </w:rPr>
        <w:t xml:space="preserve"> </w:t>
      </w:r>
      <w:r w:rsidRPr="00872D63">
        <w:rPr>
          <w:rFonts w:hint="eastAsia"/>
          <w:b w:val="0"/>
          <w:bCs w:val="0"/>
          <w:rtl/>
        </w:rPr>
        <w:t>המקצועית</w:t>
      </w:r>
      <w:r w:rsidRPr="00872D63">
        <w:rPr>
          <w:b w:val="0"/>
          <w:bCs w:val="0"/>
          <w:rtl/>
        </w:rPr>
        <w:t xml:space="preserve"> </w:t>
      </w:r>
      <w:r w:rsidRPr="00872D63">
        <w:rPr>
          <w:rFonts w:hint="eastAsia"/>
          <w:b w:val="0"/>
          <w:bCs w:val="0"/>
          <w:rtl/>
        </w:rPr>
        <w:t>יסכמו</w:t>
      </w:r>
      <w:r w:rsidRPr="00872D63">
        <w:rPr>
          <w:b w:val="0"/>
          <w:bCs w:val="0"/>
          <w:rtl/>
        </w:rPr>
        <w:t xml:space="preserve"> </w:t>
      </w:r>
      <w:r w:rsidRPr="00872D63">
        <w:rPr>
          <w:rFonts w:hint="eastAsia"/>
          <w:b w:val="0"/>
          <w:bCs w:val="0"/>
          <w:rtl/>
        </w:rPr>
        <w:t>את</w:t>
      </w:r>
      <w:r w:rsidRPr="00872D63">
        <w:rPr>
          <w:b w:val="0"/>
          <w:bCs w:val="0"/>
          <w:rtl/>
        </w:rPr>
        <w:t xml:space="preserve"> </w:t>
      </w:r>
      <w:r w:rsidRPr="00872D63">
        <w:rPr>
          <w:rFonts w:hint="eastAsia"/>
          <w:b w:val="0"/>
          <w:bCs w:val="0"/>
          <w:rtl/>
        </w:rPr>
        <w:t>הניקוד</w:t>
      </w:r>
      <w:r w:rsidRPr="00872D63">
        <w:rPr>
          <w:b w:val="0"/>
          <w:bCs w:val="0"/>
          <w:rtl/>
        </w:rPr>
        <w:t xml:space="preserve"> </w:t>
      </w:r>
      <w:r w:rsidRPr="00872D63">
        <w:rPr>
          <w:rFonts w:hint="eastAsia"/>
          <w:b w:val="0"/>
          <w:bCs w:val="0"/>
          <w:rtl/>
        </w:rPr>
        <w:t>שניתן</w:t>
      </w:r>
      <w:r w:rsidRPr="00872D63">
        <w:rPr>
          <w:b w:val="0"/>
          <w:bCs w:val="0"/>
          <w:rtl/>
        </w:rPr>
        <w:t xml:space="preserve"> </w:t>
      </w:r>
      <w:r w:rsidRPr="00872D63">
        <w:rPr>
          <w:rFonts w:hint="eastAsia"/>
          <w:b w:val="0"/>
          <w:bCs w:val="0"/>
          <w:rtl/>
        </w:rPr>
        <w:t>על</w:t>
      </w:r>
      <w:r w:rsidRPr="00872D63">
        <w:rPr>
          <w:b w:val="0"/>
          <w:bCs w:val="0"/>
          <w:rtl/>
        </w:rPr>
        <w:t xml:space="preserve"> </w:t>
      </w:r>
      <w:r w:rsidRPr="00872D63">
        <w:rPr>
          <w:rFonts w:hint="eastAsia"/>
          <w:b w:val="0"/>
          <w:bCs w:val="0"/>
          <w:rtl/>
        </w:rPr>
        <w:t>ידי</w:t>
      </w:r>
      <w:r w:rsidRPr="00872D63">
        <w:rPr>
          <w:b w:val="0"/>
          <w:bCs w:val="0"/>
          <w:rtl/>
        </w:rPr>
        <w:t xml:space="preserve"> </w:t>
      </w:r>
      <w:r w:rsidRPr="00872D63">
        <w:rPr>
          <w:rFonts w:hint="eastAsia"/>
          <w:b w:val="0"/>
          <w:bCs w:val="0"/>
          <w:rtl/>
        </w:rPr>
        <w:t>איש</w:t>
      </w:r>
      <w:r w:rsidRPr="00872D63">
        <w:rPr>
          <w:b w:val="0"/>
          <w:bCs w:val="0"/>
          <w:rtl/>
        </w:rPr>
        <w:t xml:space="preserve"> </w:t>
      </w:r>
      <w:r w:rsidRPr="00872D63">
        <w:rPr>
          <w:rFonts w:hint="eastAsia"/>
          <w:b w:val="0"/>
          <w:bCs w:val="0"/>
          <w:rtl/>
        </w:rPr>
        <w:t>הקשר</w:t>
      </w:r>
      <w:r w:rsidRPr="00872D63">
        <w:rPr>
          <w:b w:val="0"/>
          <w:bCs w:val="0"/>
          <w:rtl/>
        </w:rPr>
        <w:t xml:space="preserve"> </w:t>
      </w:r>
      <w:r w:rsidRPr="00872D63">
        <w:rPr>
          <w:rFonts w:hint="eastAsia"/>
          <w:b w:val="0"/>
          <w:bCs w:val="0"/>
          <w:rtl/>
        </w:rPr>
        <w:t>בכל</w:t>
      </w:r>
      <w:r w:rsidRPr="00872D63">
        <w:rPr>
          <w:b w:val="0"/>
          <w:bCs w:val="0"/>
          <w:rtl/>
        </w:rPr>
        <w:t xml:space="preserve"> </w:t>
      </w:r>
      <w:r w:rsidRPr="00872D63">
        <w:rPr>
          <w:rFonts w:hint="eastAsia"/>
          <w:b w:val="0"/>
          <w:bCs w:val="0"/>
          <w:rtl/>
        </w:rPr>
        <w:t>שאלה</w:t>
      </w:r>
      <w:r w:rsidRPr="00872D63">
        <w:rPr>
          <w:b w:val="0"/>
          <w:bCs w:val="0"/>
          <w:rtl/>
        </w:rPr>
        <w:t xml:space="preserve"> </w:t>
      </w:r>
      <w:r w:rsidRPr="00872D63">
        <w:rPr>
          <w:rFonts w:hint="eastAsia"/>
          <w:b w:val="0"/>
          <w:bCs w:val="0"/>
          <w:rtl/>
        </w:rPr>
        <w:t>והתוצאה</w:t>
      </w:r>
      <w:r w:rsidRPr="00872D63">
        <w:rPr>
          <w:b w:val="0"/>
          <w:bCs w:val="0"/>
          <w:rtl/>
        </w:rPr>
        <w:t xml:space="preserve"> </w:t>
      </w:r>
      <w:r w:rsidRPr="00872D63">
        <w:rPr>
          <w:rFonts w:hint="eastAsia"/>
          <w:b w:val="0"/>
          <w:bCs w:val="0"/>
          <w:rtl/>
        </w:rPr>
        <w:t>שתתקבל</w:t>
      </w:r>
      <w:r w:rsidRPr="00872D63">
        <w:rPr>
          <w:b w:val="0"/>
          <w:bCs w:val="0"/>
          <w:rtl/>
        </w:rPr>
        <w:t xml:space="preserve"> </w:t>
      </w:r>
      <w:r w:rsidRPr="00872D63">
        <w:rPr>
          <w:rFonts w:hint="eastAsia"/>
          <w:b w:val="0"/>
          <w:bCs w:val="0"/>
          <w:rtl/>
        </w:rPr>
        <w:t>תהא</w:t>
      </w:r>
      <w:r w:rsidRPr="00872D63">
        <w:rPr>
          <w:b w:val="0"/>
          <w:bCs w:val="0"/>
          <w:rtl/>
        </w:rPr>
        <w:t xml:space="preserve"> </w:t>
      </w:r>
      <w:r w:rsidRPr="00872D63">
        <w:rPr>
          <w:rFonts w:hint="eastAsia"/>
          <w:b w:val="0"/>
          <w:bCs w:val="0"/>
          <w:rtl/>
        </w:rPr>
        <w:t>ציון</w:t>
      </w:r>
      <w:r w:rsidRPr="00872D63">
        <w:rPr>
          <w:b w:val="0"/>
          <w:bCs w:val="0"/>
          <w:rtl/>
        </w:rPr>
        <w:t xml:space="preserve"> </w:t>
      </w:r>
      <w:r w:rsidRPr="00872D63">
        <w:rPr>
          <w:rFonts w:hint="eastAsia"/>
          <w:b w:val="0"/>
          <w:bCs w:val="0"/>
          <w:rtl/>
        </w:rPr>
        <w:t>המציע</w:t>
      </w:r>
      <w:r w:rsidRPr="00872D63">
        <w:rPr>
          <w:b w:val="0"/>
          <w:bCs w:val="0"/>
          <w:rtl/>
        </w:rPr>
        <w:t xml:space="preserve"> </w:t>
      </w:r>
      <w:r w:rsidRPr="00872D63">
        <w:rPr>
          <w:rFonts w:hint="eastAsia"/>
          <w:b w:val="0"/>
          <w:bCs w:val="0"/>
          <w:rtl/>
        </w:rPr>
        <w:t>אצל</w:t>
      </w:r>
      <w:r w:rsidRPr="00872D63">
        <w:rPr>
          <w:b w:val="0"/>
          <w:bCs w:val="0"/>
          <w:rtl/>
        </w:rPr>
        <w:t xml:space="preserve"> </w:t>
      </w:r>
      <w:r w:rsidRPr="00872D63">
        <w:rPr>
          <w:rFonts w:hint="eastAsia"/>
          <w:b w:val="0"/>
          <w:bCs w:val="0"/>
          <w:rtl/>
        </w:rPr>
        <w:t>אותו</w:t>
      </w:r>
      <w:r w:rsidRPr="00872D63">
        <w:rPr>
          <w:b w:val="0"/>
          <w:bCs w:val="0"/>
          <w:rtl/>
        </w:rPr>
        <w:t xml:space="preserve"> </w:t>
      </w:r>
      <w:r w:rsidRPr="00872D63">
        <w:rPr>
          <w:rFonts w:hint="eastAsia"/>
          <w:b w:val="0"/>
          <w:bCs w:val="0"/>
          <w:rtl/>
        </w:rPr>
        <w:t>לקוח</w:t>
      </w:r>
      <w:r w:rsidRPr="00872D63">
        <w:rPr>
          <w:b w:val="0"/>
          <w:bCs w:val="0"/>
          <w:rtl/>
        </w:rPr>
        <w:t xml:space="preserve"> </w:t>
      </w:r>
      <w:r w:rsidRPr="00872D63">
        <w:rPr>
          <w:rFonts w:hint="eastAsia"/>
          <w:b w:val="0"/>
          <w:bCs w:val="0"/>
          <w:rtl/>
        </w:rPr>
        <w:t>שנבדק</w:t>
      </w:r>
      <w:r w:rsidRPr="00872D63">
        <w:rPr>
          <w:b w:val="0"/>
          <w:bCs w:val="0"/>
          <w:rtl/>
        </w:rPr>
        <w:t>.</w:t>
      </w:r>
    </w:p>
    <w:p w14:paraId="134F90BA" w14:textId="77777777" w:rsidR="00742F47" w:rsidRPr="00872D63" w:rsidRDefault="00742F47" w:rsidP="00872D63">
      <w:pPr>
        <w:pStyle w:val="26"/>
      </w:pPr>
      <w:r w:rsidRPr="00872D63">
        <w:rPr>
          <w:rFonts w:hint="eastAsia"/>
          <w:b w:val="0"/>
          <w:bCs w:val="0"/>
          <w:rtl/>
        </w:rPr>
        <w:t>לצורך</w:t>
      </w:r>
      <w:r w:rsidRPr="00872D63">
        <w:rPr>
          <w:b w:val="0"/>
          <w:bCs w:val="0"/>
          <w:rtl/>
        </w:rPr>
        <w:t xml:space="preserve"> </w:t>
      </w:r>
      <w:r w:rsidRPr="00872D63">
        <w:rPr>
          <w:rFonts w:hint="eastAsia"/>
          <w:b w:val="0"/>
          <w:bCs w:val="0"/>
          <w:rtl/>
        </w:rPr>
        <w:t>קבלת</w:t>
      </w:r>
      <w:r w:rsidRPr="00872D63">
        <w:rPr>
          <w:b w:val="0"/>
          <w:bCs w:val="0"/>
          <w:rtl/>
        </w:rPr>
        <w:t xml:space="preserve"> </w:t>
      </w:r>
      <w:r w:rsidRPr="00872D63">
        <w:rPr>
          <w:rFonts w:hint="eastAsia"/>
          <w:b w:val="0"/>
          <w:bCs w:val="0"/>
          <w:rtl/>
        </w:rPr>
        <w:t>הניקוד</w:t>
      </w:r>
      <w:r w:rsidRPr="00872D63">
        <w:rPr>
          <w:b w:val="0"/>
          <w:bCs w:val="0"/>
          <w:rtl/>
        </w:rPr>
        <w:t xml:space="preserve"> </w:t>
      </w:r>
      <w:r w:rsidRPr="00872D63">
        <w:rPr>
          <w:rFonts w:hint="eastAsia"/>
          <w:b w:val="0"/>
          <w:bCs w:val="0"/>
          <w:rtl/>
        </w:rPr>
        <w:t>הסופי</w:t>
      </w:r>
      <w:r w:rsidRPr="00872D63">
        <w:rPr>
          <w:b w:val="0"/>
          <w:bCs w:val="0"/>
          <w:rtl/>
        </w:rPr>
        <w:t xml:space="preserve"> </w:t>
      </w:r>
      <w:r w:rsidRPr="00872D63">
        <w:rPr>
          <w:rFonts w:hint="eastAsia"/>
          <w:b w:val="0"/>
          <w:bCs w:val="0"/>
          <w:rtl/>
        </w:rPr>
        <w:t>של</w:t>
      </w:r>
      <w:r w:rsidRPr="00872D63">
        <w:rPr>
          <w:b w:val="0"/>
          <w:bCs w:val="0"/>
          <w:rtl/>
        </w:rPr>
        <w:t xml:space="preserve"> </w:t>
      </w:r>
      <w:r w:rsidRPr="00872D63">
        <w:rPr>
          <w:rFonts w:hint="eastAsia"/>
          <w:b w:val="0"/>
          <w:bCs w:val="0"/>
          <w:rtl/>
        </w:rPr>
        <w:t>המציע</w:t>
      </w:r>
      <w:r w:rsidRPr="00872D63">
        <w:rPr>
          <w:b w:val="0"/>
          <w:bCs w:val="0"/>
          <w:rtl/>
        </w:rPr>
        <w:t xml:space="preserve"> </w:t>
      </w:r>
      <w:r w:rsidRPr="00872D63">
        <w:rPr>
          <w:rFonts w:hint="eastAsia"/>
          <w:b w:val="0"/>
          <w:bCs w:val="0"/>
          <w:rtl/>
        </w:rPr>
        <w:t>באמת</w:t>
      </w:r>
      <w:r w:rsidRPr="00872D63">
        <w:rPr>
          <w:b w:val="0"/>
          <w:bCs w:val="0"/>
          <w:rtl/>
        </w:rPr>
        <w:t xml:space="preserve"> </w:t>
      </w:r>
      <w:r w:rsidRPr="00872D63">
        <w:rPr>
          <w:rFonts w:hint="eastAsia"/>
          <w:b w:val="0"/>
          <w:bCs w:val="0"/>
          <w:rtl/>
        </w:rPr>
        <w:t>המיד</w:t>
      </w:r>
      <w:r w:rsidR="008845FC" w:rsidRPr="00872D63">
        <w:rPr>
          <w:rFonts w:hint="eastAsia"/>
          <w:b w:val="0"/>
          <w:bCs w:val="0"/>
          <w:rtl/>
        </w:rPr>
        <w:t>ה</w:t>
      </w:r>
      <w:r w:rsidRPr="00872D63">
        <w:rPr>
          <w:b w:val="0"/>
          <w:bCs w:val="0"/>
          <w:rtl/>
        </w:rPr>
        <w:t xml:space="preserve"> "המלצות מלקוחות" יסכם עורך המכרז את ניקוד המציע בכל אחד מהלקוחות שנבדקו ויחלק את התוצאה ב-2. המספר שיתקבל יהא ניקודו הסופי של המציע באמת המידה.</w:t>
      </w:r>
    </w:p>
    <w:p w14:paraId="6E6FEA76" w14:textId="77777777" w:rsidR="00742F47" w:rsidRPr="001679AC" w:rsidRDefault="00742F47" w:rsidP="00872D63">
      <w:pPr>
        <w:pStyle w:val="1-6"/>
      </w:pPr>
      <w:bookmarkStart w:id="574" w:name="_Toc523411636"/>
      <w:r w:rsidRPr="001679AC">
        <w:rPr>
          <w:rFonts w:hint="cs"/>
          <w:rtl/>
        </w:rPr>
        <w:t>שם המציע: ______________________</w:t>
      </w:r>
      <w:bookmarkEnd w:id="574"/>
    </w:p>
    <w:tbl>
      <w:tblPr>
        <w:bidiVisual/>
        <w:tblW w:w="4748" w:type="pct"/>
        <w:jc w:val="center"/>
        <w:tblBorders>
          <w:top w:val="single" w:sz="8" w:space="0" w:color="auto"/>
          <w:left w:val="single" w:sz="8" w:space="0" w:color="auto"/>
          <w:bottom w:val="single" w:sz="4" w:space="0" w:color="auto"/>
          <w:right w:val="single" w:sz="8"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17"/>
        <w:gridCol w:w="3177"/>
        <w:gridCol w:w="1792"/>
        <w:gridCol w:w="2258"/>
      </w:tblGrid>
      <w:tr w:rsidR="00742F47" w:rsidRPr="001679AC" w14:paraId="31A4A3AF" w14:textId="77777777" w:rsidTr="00742F47">
        <w:trPr>
          <w:jc w:val="center"/>
        </w:trPr>
        <w:tc>
          <w:tcPr>
            <w:tcW w:w="394" w:type="pct"/>
            <w:tcBorders>
              <w:top w:val="single" w:sz="8" w:space="0" w:color="auto"/>
            </w:tcBorders>
            <w:shd w:val="pct12" w:color="auto" w:fill="auto"/>
            <w:tcMar>
              <w:top w:w="0" w:type="dxa"/>
              <w:left w:w="108" w:type="dxa"/>
              <w:bottom w:w="0" w:type="dxa"/>
              <w:right w:w="108" w:type="dxa"/>
            </w:tcMar>
          </w:tcPr>
          <w:p w14:paraId="5682A83A" w14:textId="77777777" w:rsidR="00742F47" w:rsidRPr="001679AC" w:rsidRDefault="00742F47" w:rsidP="00742F47">
            <w:pPr>
              <w:spacing w:before="100" w:beforeAutospacing="1" w:after="100" w:afterAutospacing="1"/>
              <w:rPr>
                <w:rFonts w:cs="David"/>
                <w:b/>
                <w:bCs/>
                <w:rtl/>
              </w:rPr>
            </w:pPr>
          </w:p>
        </w:tc>
        <w:tc>
          <w:tcPr>
            <w:tcW w:w="2025" w:type="pct"/>
            <w:tcBorders>
              <w:top w:val="single" w:sz="8" w:space="0" w:color="auto"/>
            </w:tcBorders>
            <w:shd w:val="pct12" w:color="auto" w:fill="auto"/>
            <w:tcMar>
              <w:top w:w="0" w:type="dxa"/>
              <w:left w:w="108" w:type="dxa"/>
              <w:bottom w:w="0" w:type="dxa"/>
              <w:right w:w="108" w:type="dxa"/>
            </w:tcMar>
          </w:tcPr>
          <w:p w14:paraId="6D7CA08B" w14:textId="77777777" w:rsidR="00742F47" w:rsidRPr="001679AC" w:rsidRDefault="00742F47" w:rsidP="00742F47">
            <w:pPr>
              <w:spacing w:before="100" w:beforeAutospacing="1" w:after="100" w:afterAutospacing="1"/>
              <w:jc w:val="center"/>
              <w:rPr>
                <w:rFonts w:ascii="Arial" w:hAnsi="Arial" w:cs="David"/>
                <w:b/>
                <w:bCs/>
                <w:rtl/>
              </w:rPr>
            </w:pPr>
            <w:r w:rsidRPr="001679AC">
              <w:rPr>
                <w:rFonts w:ascii="Arial" w:hAnsi="Arial" w:cs="David" w:hint="cs"/>
                <w:b/>
                <w:bCs/>
                <w:rtl/>
              </w:rPr>
              <w:t>שאלה</w:t>
            </w:r>
          </w:p>
        </w:tc>
        <w:tc>
          <w:tcPr>
            <w:tcW w:w="1142" w:type="pct"/>
            <w:tcBorders>
              <w:top w:val="single" w:sz="8" w:space="0" w:color="auto"/>
            </w:tcBorders>
            <w:shd w:val="pct12" w:color="auto" w:fill="auto"/>
            <w:tcMar>
              <w:top w:w="0" w:type="dxa"/>
              <w:left w:w="108" w:type="dxa"/>
              <w:bottom w:w="0" w:type="dxa"/>
              <w:right w:w="108" w:type="dxa"/>
            </w:tcMar>
            <w:hideMark/>
          </w:tcPr>
          <w:p w14:paraId="6127EEC7" w14:textId="77777777" w:rsidR="00742F47" w:rsidRPr="001679AC" w:rsidRDefault="00742F47" w:rsidP="00742F47">
            <w:pPr>
              <w:spacing w:before="100" w:beforeAutospacing="1" w:after="100" w:afterAutospacing="1"/>
              <w:jc w:val="center"/>
              <w:rPr>
                <w:rFonts w:ascii="Arial" w:hAnsi="Arial" w:cs="David"/>
                <w:b/>
                <w:bCs/>
                <w:rtl/>
              </w:rPr>
            </w:pPr>
            <w:r w:rsidRPr="001679AC">
              <w:rPr>
                <w:rFonts w:ascii="Arial" w:hAnsi="Arial" w:cs="David"/>
                <w:b/>
                <w:bCs/>
                <w:rtl/>
              </w:rPr>
              <w:t>לקוח 1</w:t>
            </w:r>
          </w:p>
          <w:p w14:paraId="540032EA" w14:textId="77777777" w:rsidR="00742F47" w:rsidRPr="001679AC" w:rsidRDefault="00742F47" w:rsidP="00742F47">
            <w:pPr>
              <w:spacing w:before="100" w:beforeAutospacing="1" w:after="100" w:afterAutospacing="1"/>
              <w:jc w:val="center"/>
              <w:rPr>
                <w:rFonts w:ascii="Arial" w:hAnsi="Arial" w:cs="David"/>
                <w:b/>
                <w:bCs/>
              </w:rPr>
            </w:pPr>
            <w:r w:rsidRPr="001679AC">
              <w:rPr>
                <w:rFonts w:ascii="Arial" w:hAnsi="Arial" w:cs="David" w:hint="cs"/>
                <w:b/>
                <w:bCs/>
                <w:rtl/>
              </w:rPr>
              <w:t>שם הלקוח: __________</w:t>
            </w:r>
          </w:p>
        </w:tc>
        <w:tc>
          <w:tcPr>
            <w:tcW w:w="1439" w:type="pct"/>
            <w:tcBorders>
              <w:top w:val="single" w:sz="8" w:space="0" w:color="auto"/>
            </w:tcBorders>
            <w:shd w:val="pct12" w:color="auto" w:fill="auto"/>
          </w:tcPr>
          <w:p w14:paraId="26AE270E" w14:textId="77777777" w:rsidR="00742F47" w:rsidRPr="001679AC" w:rsidRDefault="00742F47" w:rsidP="00742F47">
            <w:pPr>
              <w:spacing w:before="100" w:beforeAutospacing="1" w:after="100" w:afterAutospacing="1"/>
              <w:jc w:val="center"/>
              <w:rPr>
                <w:rFonts w:ascii="Arial" w:hAnsi="Arial" w:cs="David"/>
                <w:b/>
                <w:bCs/>
                <w:rtl/>
              </w:rPr>
            </w:pPr>
            <w:r w:rsidRPr="001679AC">
              <w:rPr>
                <w:rFonts w:ascii="Arial" w:hAnsi="Arial" w:cs="David"/>
                <w:b/>
                <w:bCs/>
                <w:rtl/>
              </w:rPr>
              <w:t>לקוח 2</w:t>
            </w:r>
          </w:p>
          <w:p w14:paraId="021D1B15" w14:textId="77777777" w:rsidR="00742F47" w:rsidRPr="001679AC" w:rsidRDefault="00742F47" w:rsidP="00742F47">
            <w:pPr>
              <w:spacing w:before="100" w:beforeAutospacing="1" w:after="100" w:afterAutospacing="1"/>
              <w:jc w:val="center"/>
              <w:rPr>
                <w:rFonts w:ascii="Arial" w:hAnsi="Arial" w:cs="David"/>
                <w:b/>
                <w:bCs/>
              </w:rPr>
            </w:pPr>
            <w:r w:rsidRPr="001679AC">
              <w:rPr>
                <w:rFonts w:ascii="Arial" w:hAnsi="Arial" w:cs="David" w:hint="cs"/>
                <w:b/>
                <w:bCs/>
                <w:rtl/>
              </w:rPr>
              <w:t>שם הלקוח: __________</w:t>
            </w:r>
          </w:p>
        </w:tc>
      </w:tr>
      <w:tr w:rsidR="00742F47" w:rsidRPr="001679AC" w14:paraId="208C2CC6" w14:textId="77777777" w:rsidTr="00742F47">
        <w:trPr>
          <w:jc w:val="center"/>
        </w:trPr>
        <w:tc>
          <w:tcPr>
            <w:tcW w:w="394" w:type="pct"/>
            <w:tcMar>
              <w:top w:w="0" w:type="dxa"/>
              <w:left w:w="108" w:type="dxa"/>
              <w:bottom w:w="0" w:type="dxa"/>
              <w:right w:w="108" w:type="dxa"/>
            </w:tcMar>
          </w:tcPr>
          <w:p w14:paraId="14284D1E" w14:textId="77777777" w:rsidR="00742F47" w:rsidRPr="001679AC" w:rsidRDefault="00742F47" w:rsidP="00742F47">
            <w:pPr>
              <w:pStyle w:val="aff1"/>
              <w:numPr>
                <w:ilvl w:val="0"/>
                <w:numId w:val="68"/>
              </w:numPr>
              <w:spacing w:before="100" w:beforeAutospacing="1" w:after="100" w:afterAutospacing="1"/>
              <w:ind w:right="-920" w:hanging="720"/>
              <w:rPr>
                <w:rFonts w:cs="David"/>
                <w:b/>
                <w:bCs/>
                <w:rtl/>
              </w:rPr>
            </w:pPr>
          </w:p>
        </w:tc>
        <w:tc>
          <w:tcPr>
            <w:tcW w:w="2025" w:type="pct"/>
            <w:tcMar>
              <w:top w:w="0" w:type="dxa"/>
              <w:left w:w="108" w:type="dxa"/>
              <w:bottom w:w="0" w:type="dxa"/>
              <w:right w:w="108" w:type="dxa"/>
            </w:tcMar>
          </w:tcPr>
          <w:p w14:paraId="69232886" w14:textId="77777777" w:rsidR="00742F47" w:rsidRPr="001679AC" w:rsidRDefault="00742F47" w:rsidP="00742F47">
            <w:pPr>
              <w:spacing w:before="100" w:beforeAutospacing="1" w:after="100" w:afterAutospacing="1"/>
              <w:rPr>
                <w:rFonts w:ascii="Arial" w:hAnsi="Arial" w:cs="David"/>
                <w:rtl/>
              </w:rPr>
            </w:pPr>
            <w:r w:rsidRPr="001679AC">
              <w:rPr>
                <w:rFonts w:ascii="Arial" w:hAnsi="Arial" w:cs="David" w:hint="cs"/>
                <w:rtl/>
              </w:rPr>
              <w:t>שם איש הקשר</w:t>
            </w:r>
          </w:p>
        </w:tc>
        <w:tc>
          <w:tcPr>
            <w:tcW w:w="1142" w:type="pct"/>
            <w:tcMar>
              <w:top w:w="0" w:type="dxa"/>
              <w:left w:w="108" w:type="dxa"/>
              <w:bottom w:w="0" w:type="dxa"/>
              <w:right w:w="108" w:type="dxa"/>
            </w:tcMar>
            <w:vAlign w:val="center"/>
          </w:tcPr>
          <w:p w14:paraId="04D69877" w14:textId="77777777" w:rsidR="00742F47" w:rsidRPr="001679AC" w:rsidRDefault="00742F47" w:rsidP="00742F47">
            <w:pPr>
              <w:spacing w:before="100" w:beforeAutospacing="1" w:after="100" w:afterAutospacing="1"/>
              <w:jc w:val="center"/>
              <w:rPr>
                <w:rFonts w:cs="David"/>
                <w:b/>
                <w:bCs/>
              </w:rPr>
            </w:pPr>
          </w:p>
        </w:tc>
        <w:tc>
          <w:tcPr>
            <w:tcW w:w="1439" w:type="pct"/>
            <w:vAlign w:val="center"/>
          </w:tcPr>
          <w:p w14:paraId="37A3C368" w14:textId="77777777" w:rsidR="00742F47" w:rsidRPr="001679AC" w:rsidRDefault="00742F47" w:rsidP="00742F47">
            <w:pPr>
              <w:spacing w:before="100" w:beforeAutospacing="1" w:after="100" w:afterAutospacing="1"/>
              <w:jc w:val="center"/>
              <w:rPr>
                <w:rFonts w:cs="David"/>
                <w:b/>
                <w:bCs/>
              </w:rPr>
            </w:pPr>
          </w:p>
        </w:tc>
      </w:tr>
      <w:tr w:rsidR="00742F47" w:rsidRPr="001679AC" w14:paraId="5057EF7B" w14:textId="77777777" w:rsidTr="00742F47">
        <w:trPr>
          <w:jc w:val="center"/>
        </w:trPr>
        <w:tc>
          <w:tcPr>
            <w:tcW w:w="394" w:type="pct"/>
            <w:tcMar>
              <w:top w:w="0" w:type="dxa"/>
              <w:left w:w="108" w:type="dxa"/>
              <w:bottom w:w="0" w:type="dxa"/>
              <w:right w:w="108" w:type="dxa"/>
            </w:tcMar>
            <w:hideMark/>
          </w:tcPr>
          <w:p w14:paraId="3C9E600D" w14:textId="77777777" w:rsidR="00742F47" w:rsidRPr="001679AC" w:rsidRDefault="00742F47" w:rsidP="00742F47">
            <w:pPr>
              <w:pStyle w:val="aff1"/>
              <w:numPr>
                <w:ilvl w:val="0"/>
                <w:numId w:val="68"/>
              </w:numPr>
              <w:spacing w:before="100" w:beforeAutospacing="1" w:after="100" w:afterAutospacing="1"/>
              <w:ind w:right="-920" w:hanging="720"/>
              <w:rPr>
                <w:rFonts w:cs="David"/>
                <w:b/>
                <w:bCs/>
              </w:rPr>
            </w:pPr>
            <w:r w:rsidRPr="001679AC">
              <w:rPr>
                <w:rFonts w:cs="David"/>
                <w:b/>
                <w:bCs/>
                <w:rtl/>
              </w:rPr>
              <w:t xml:space="preserve">             </w:t>
            </w:r>
          </w:p>
        </w:tc>
        <w:tc>
          <w:tcPr>
            <w:tcW w:w="2025" w:type="pct"/>
            <w:tcMar>
              <w:top w:w="0" w:type="dxa"/>
              <w:left w:w="108" w:type="dxa"/>
              <w:bottom w:w="0" w:type="dxa"/>
              <w:right w:w="108" w:type="dxa"/>
            </w:tcMar>
            <w:hideMark/>
          </w:tcPr>
          <w:p w14:paraId="22D7AE70" w14:textId="77777777" w:rsidR="00742F47" w:rsidRPr="001679AC" w:rsidRDefault="00742F47" w:rsidP="00742F47">
            <w:pPr>
              <w:spacing w:before="100" w:beforeAutospacing="1" w:after="100" w:afterAutospacing="1"/>
              <w:rPr>
                <w:rFonts w:ascii="Arial" w:hAnsi="Arial" w:cs="David"/>
              </w:rPr>
            </w:pPr>
            <w:r w:rsidRPr="001679AC">
              <w:rPr>
                <w:rFonts w:ascii="Arial" w:hAnsi="Arial" w:cs="David"/>
                <w:rtl/>
              </w:rPr>
              <w:t xml:space="preserve">זמינות של מנהל הפרויקט/מנהל </w:t>
            </w:r>
            <w:r w:rsidRPr="001679AC">
              <w:rPr>
                <w:rFonts w:ascii="Arial" w:hAnsi="Arial" w:cs="David" w:hint="cs"/>
                <w:rtl/>
              </w:rPr>
              <w:t>הפדגוגי</w:t>
            </w:r>
            <w:r w:rsidRPr="001679AC">
              <w:rPr>
                <w:rFonts w:ascii="Arial" w:hAnsi="Arial" w:cs="David"/>
                <w:rtl/>
              </w:rPr>
              <w:t xml:space="preserve"> מטעם </w:t>
            </w:r>
            <w:r w:rsidRPr="001679AC">
              <w:rPr>
                <w:rFonts w:ascii="Arial" w:hAnsi="Arial" w:cs="David" w:hint="cs"/>
                <w:rtl/>
              </w:rPr>
              <w:t>המציע</w:t>
            </w:r>
          </w:p>
        </w:tc>
        <w:tc>
          <w:tcPr>
            <w:tcW w:w="1142" w:type="pct"/>
            <w:tcMar>
              <w:top w:w="0" w:type="dxa"/>
              <w:left w:w="108" w:type="dxa"/>
              <w:bottom w:w="0" w:type="dxa"/>
              <w:right w:w="108" w:type="dxa"/>
            </w:tcMar>
            <w:vAlign w:val="center"/>
            <w:hideMark/>
          </w:tcPr>
          <w:p w14:paraId="474BBEC0" w14:textId="77777777" w:rsidR="00742F47" w:rsidRPr="001679AC" w:rsidRDefault="00742F47" w:rsidP="00742F47">
            <w:pPr>
              <w:spacing w:before="100" w:beforeAutospacing="1" w:after="100" w:afterAutospacing="1"/>
              <w:jc w:val="center"/>
              <w:rPr>
                <w:rFonts w:ascii="Calibri" w:hAnsi="Calibri" w:cs="David"/>
                <w:b/>
                <w:bCs/>
              </w:rPr>
            </w:pPr>
            <w:r w:rsidRPr="001679AC">
              <w:rPr>
                <w:rFonts w:cs="David"/>
                <w:b/>
                <w:bCs/>
              </w:rPr>
              <w:t>5</w:t>
            </w:r>
            <w:r w:rsidRPr="001679AC">
              <w:rPr>
                <w:rFonts w:ascii="Arial" w:hAnsi="Arial" w:cs="David"/>
                <w:b/>
                <w:bCs/>
                <w:rtl/>
              </w:rPr>
              <w:t>/1/2/3/4</w:t>
            </w:r>
          </w:p>
        </w:tc>
        <w:tc>
          <w:tcPr>
            <w:tcW w:w="1439" w:type="pct"/>
            <w:vAlign w:val="center"/>
          </w:tcPr>
          <w:p w14:paraId="3FE1B134" w14:textId="77777777" w:rsidR="00742F47" w:rsidRPr="001679AC" w:rsidRDefault="00742F47" w:rsidP="00742F47">
            <w:pPr>
              <w:spacing w:before="100" w:beforeAutospacing="1" w:after="100" w:afterAutospacing="1"/>
              <w:jc w:val="center"/>
              <w:rPr>
                <w:rFonts w:ascii="Arial" w:hAnsi="Arial" w:cs="David"/>
                <w:b/>
                <w:bCs/>
              </w:rPr>
            </w:pPr>
            <w:r w:rsidRPr="001679AC">
              <w:rPr>
                <w:rFonts w:cs="David"/>
                <w:b/>
                <w:bCs/>
              </w:rPr>
              <w:t>5</w:t>
            </w:r>
            <w:r w:rsidRPr="001679AC">
              <w:rPr>
                <w:rFonts w:ascii="Arial" w:hAnsi="Arial" w:cs="David"/>
                <w:b/>
                <w:bCs/>
                <w:rtl/>
              </w:rPr>
              <w:t>/1/2/3/4</w:t>
            </w:r>
          </w:p>
        </w:tc>
      </w:tr>
      <w:tr w:rsidR="00742F47" w:rsidRPr="001679AC" w14:paraId="206FFBAD" w14:textId="77777777" w:rsidTr="00742F47">
        <w:trPr>
          <w:jc w:val="center"/>
        </w:trPr>
        <w:tc>
          <w:tcPr>
            <w:tcW w:w="394" w:type="pct"/>
            <w:tcMar>
              <w:top w:w="0" w:type="dxa"/>
              <w:left w:w="108" w:type="dxa"/>
              <w:bottom w:w="0" w:type="dxa"/>
              <w:right w:w="108" w:type="dxa"/>
            </w:tcMar>
            <w:hideMark/>
          </w:tcPr>
          <w:p w14:paraId="588B287C" w14:textId="77777777" w:rsidR="00742F47" w:rsidRPr="001679AC" w:rsidRDefault="00742F47" w:rsidP="00742F47">
            <w:pPr>
              <w:pStyle w:val="aff1"/>
              <w:numPr>
                <w:ilvl w:val="0"/>
                <w:numId w:val="68"/>
              </w:numPr>
              <w:spacing w:before="100" w:beforeAutospacing="1" w:after="100" w:afterAutospacing="1"/>
              <w:ind w:right="-920" w:hanging="720"/>
              <w:rPr>
                <w:rFonts w:cs="David"/>
                <w:b/>
                <w:bCs/>
              </w:rPr>
            </w:pPr>
            <w:r w:rsidRPr="001679AC">
              <w:rPr>
                <w:rFonts w:cs="David"/>
                <w:b/>
                <w:bCs/>
                <w:rtl/>
              </w:rPr>
              <w:t xml:space="preserve">              </w:t>
            </w:r>
          </w:p>
        </w:tc>
        <w:tc>
          <w:tcPr>
            <w:tcW w:w="2025" w:type="pct"/>
            <w:tcMar>
              <w:top w:w="0" w:type="dxa"/>
              <w:left w:w="108" w:type="dxa"/>
              <w:bottom w:w="0" w:type="dxa"/>
              <w:right w:w="108" w:type="dxa"/>
            </w:tcMar>
            <w:hideMark/>
          </w:tcPr>
          <w:p w14:paraId="6D9CFEFA" w14:textId="77777777" w:rsidR="00742F47" w:rsidRPr="001679AC" w:rsidRDefault="00742F47" w:rsidP="00742F47">
            <w:pPr>
              <w:spacing w:before="100" w:beforeAutospacing="1" w:after="100" w:afterAutospacing="1"/>
              <w:rPr>
                <w:rFonts w:ascii="Arial" w:hAnsi="Arial" w:cs="David"/>
              </w:rPr>
            </w:pPr>
            <w:r w:rsidRPr="001679AC">
              <w:rPr>
                <w:rFonts w:ascii="Arial" w:hAnsi="Arial" w:cs="David" w:hint="cs"/>
                <w:rtl/>
              </w:rPr>
              <w:t>התרשמות איש הקשר המסוגלות  של המציע להתאים את המוצר לדרישות הלקוח (מידת התאמת המוצר לקהל היעד)</w:t>
            </w:r>
          </w:p>
        </w:tc>
        <w:tc>
          <w:tcPr>
            <w:tcW w:w="1142" w:type="pct"/>
            <w:tcMar>
              <w:top w:w="0" w:type="dxa"/>
              <w:left w:w="108" w:type="dxa"/>
              <w:bottom w:w="0" w:type="dxa"/>
              <w:right w:w="108" w:type="dxa"/>
            </w:tcMar>
            <w:vAlign w:val="center"/>
            <w:hideMark/>
          </w:tcPr>
          <w:p w14:paraId="3AEEA62C" w14:textId="77777777" w:rsidR="00742F47" w:rsidRPr="001679AC" w:rsidRDefault="00742F47" w:rsidP="00742F47">
            <w:pPr>
              <w:spacing w:before="100" w:beforeAutospacing="1" w:after="100" w:afterAutospacing="1"/>
              <w:jc w:val="center"/>
              <w:rPr>
                <w:rFonts w:ascii="Arial" w:hAnsi="Arial" w:cs="David"/>
                <w:b/>
                <w:bCs/>
              </w:rPr>
            </w:pPr>
            <w:r w:rsidRPr="001679AC">
              <w:rPr>
                <w:rFonts w:cs="David"/>
                <w:b/>
                <w:bCs/>
              </w:rPr>
              <w:t>5</w:t>
            </w:r>
            <w:r w:rsidRPr="001679AC">
              <w:rPr>
                <w:rFonts w:ascii="Arial" w:hAnsi="Arial" w:cs="David"/>
                <w:b/>
                <w:bCs/>
                <w:rtl/>
              </w:rPr>
              <w:t>/1/2/3/4</w:t>
            </w:r>
          </w:p>
        </w:tc>
        <w:tc>
          <w:tcPr>
            <w:tcW w:w="1439" w:type="pct"/>
            <w:vAlign w:val="center"/>
          </w:tcPr>
          <w:p w14:paraId="7069A871" w14:textId="77777777" w:rsidR="00742F47" w:rsidRPr="001679AC" w:rsidRDefault="00742F47" w:rsidP="00742F47">
            <w:pPr>
              <w:spacing w:before="100" w:beforeAutospacing="1" w:after="100" w:afterAutospacing="1"/>
              <w:jc w:val="center"/>
              <w:rPr>
                <w:rFonts w:ascii="Calibri" w:hAnsi="Calibri" w:cs="David"/>
                <w:b/>
                <w:bCs/>
              </w:rPr>
            </w:pPr>
            <w:r w:rsidRPr="001679AC">
              <w:rPr>
                <w:rFonts w:cs="David"/>
                <w:b/>
                <w:bCs/>
              </w:rPr>
              <w:t>5</w:t>
            </w:r>
            <w:r w:rsidRPr="001679AC">
              <w:rPr>
                <w:rFonts w:ascii="Arial" w:hAnsi="Arial" w:cs="David"/>
                <w:b/>
                <w:bCs/>
                <w:rtl/>
              </w:rPr>
              <w:t>/1/2/3/4</w:t>
            </w:r>
          </w:p>
        </w:tc>
      </w:tr>
      <w:tr w:rsidR="00742F47" w:rsidRPr="001679AC" w14:paraId="6E0B2AB1" w14:textId="77777777" w:rsidTr="00742F47">
        <w:trPr>
          <w:jc w:val="center"/>
        </w:trPr>
        <w:tc>
          <w:tcPr>
            <w:tcW w:w="394" w:type="pct"/>
            <w:tcMar>
              <w:top w:w="0" w:type="dxa"/>
              <w:left w:w="108" w:type="dxa"/>
              <w:bottom w:w="0" w:type="dxa"/>
              <w:right w:w="108" w:type="dxa"/>
            </w:tcMar>
          </w:tcPr>
          <w:p w14:paraId="0316E2CF" w14:textId="77777777" w:rsidR="00742F47" w:rsidRPr="001679AC" w:rsidRDefault="00742F47" w:rsidP="00742F47">
            <w:pPr>
              <w:pStyle w:val="aff1"/>
              <w:numPr>
                <w:ilvl w:val="0"/>
                <w:numId w:val="68"/>
              </w:numPr>
              <w:spacing w:before="100" w:beforeAutospacing="1" w:after="100" w:afterAutospacing="1"/>
              <w:ind w:right="-920" w:hanging="720"/>
              <w:rPr>
                <w:rFonts w:cs="David"/>
                <w:b/>
                <w:bCs/>
              </w:rPr>
            </w:pPr>
            <w:r w:rsidRPr="001679AC">
              <w:rPr>
                <w:rFonts w:cs="David"/>
                <w:b/>
                <w:bCs/>
                <w:rtl/>
              </w:rPr>
              <w:t xml:space="preserve">              </w:t>
            </w:r>
          </w:p>
        </w:tc>
        <w:tc>
          <w:tcPr>
            <w:tcW w:w="2025" w:type="pct"/>
            <w:tcMar>
              <w:top w:w="0" w:type="dxa"/>
              <w:left w:w="108" w:type="dxa"/>
              <w:bottom w:w="0" w:type="dxa"/>
              <w:right w:w="108" w:type="dxa"/>
            </w:tcMar>
            <w:hideMark/>
          </w:tcPr>
          <w:p w14:paraId="2007D334" w14:textId="77777777" w:rsidR="00742F47" w:rsidRPr="001679AC" w:rsidRDefault="00742F47" w:rsidP="00742F47">
            <w:pPr>
              <w:spacing w:before="100" w:beforeAutospacing="1" w:after="100" w:afterAutospacing="1"/>
              <w:rPr>
                <w:rFonts w:ascii="Arial" w:hAnsi="Arial" w:cs="David"/>
              </w:rPr>
            </w:pPr>
            <w:r w:rsidRPr="001679AC">
              <w:rPr>
                <w:rFonts w:ascii="Arial" w:hAnsi="Arial" w:cs="David"/>
                <w:rtl/>
              </w:rPr>
              <w:t>עמידה בלוחות זמנים- של המציע ושל עובדיו</w:t>
            </w:r>
          </w:p>
        </w:tc>
        <w:tc>
          <w:tcPr>
            <w:tcW w:w="1142" w:type="pct"/>
            <w:tcMar>
              <w:top w:w="0" w:type="dxa"/>
              <w:left w:w="108" w:type="dxa"/>
              <w:bottom w:w="0" w:type="dxa"/>
              <w:right w:w="108" w:type="dxa"/>
            </w:tcMar>
            <w:vAlign w:val="center"/>
            <w:hideMark/>
          </w:tcPr>
          <w:p w14:paraId="673E279D" w14:textId="77777777" w:rsidR="00742F47" w:rsidRPr="001679AC" w:rsidRDefault="00742F47" w:rsidP="00742F47">
            <w:pPr>
              <w:spacing w:before="100" w:beforeAutospacing="1" w:after="100" w:afterAutospacing="1"/>
              <w:jc w:val="center"/>
              <w:rPr>
                <w:rFonts w:ascii="Arial" w:hAnsi="Arial" w:cs="David"/>
                <w:b/>
                <w:bCs/>
              </w:rPr>
            </w:pPr>
            <w:r w:rsidRPr="001679AC">
              <w:rPr>
                <w:rFonts w:cs="David"/>
                <w:b/>
                <w:bCs/>
              </w:rPr>
              <w:t>5</w:t>
            </w:r>
            <w:r w:rsidRPr="001679AC">
              <w:rPr>
                <w:rFonts w:ascii="Arial" w:hAnsi="Arial" w:cs="David"/>
                <w:b/>
                <w:bCs/>
                <w:rtl/>
              </w:rPr>
              <w:t>/1/2/3/4</w:t>
            </w:r>
          </w:p>
        </w:tc>
        <w:tc>
          <w:tcPr>
            <w:tcW w:w="1439" w:type="pct"/>
            <w:vAlign w:val="center"/>
          </w:tcPr>
          <w:p w14:paraId="5682ABF1" w14:textId="77777777" w:rsidR="00742F47" w:rsidRPr="001679AC" w:rsidRDefault="00742F47" w:rsidP="00742F47">
            <w:pPr>
              <w:spacing w:before="100" w:beforeAutospacing="1" w:after="100" w:afterAutospacing="1"/>
              <w:jc w:val="center"/>
              <w:rPr>
                <w:rFonts w:ascii="Calibri" w:hAnsi="Calibri" w:cs="David"/>
                <w:b/>
                <w:bCs/>
              </w:rPr>
            </w:pPr>
            <w:r w:rsidRPr="001679AC">
              <w:rPr>
                <w:rFonts w:cs="David"/>
                <w:b/>
                <w:bCs/>
              </w:rPr>
              <w:t>5</w:t>
            </w:r>
            <w:r w:rsidRPr="001679AC">
              <w:rPr>
                <w:rFonts w:ascii="Arial" w:hAnsi="Arial" w:cs="David"/>
                <w:b/>
                <w:bCs/>
                <w:rtl/>
              </w:rPr>
              <w:t>/1/2/3/4</w:t>
            </w:r>
          </w:p>
        </w:tc>
      </w:tr>
      <w:tr w:rsidR="00742F47" w:rsidRPr="001679AC" w14:paraId="2596436F" w14:textId="77777777" w:rsidTr="00742F47">
        <w:trPr>
          <w:jc w:val="center"/>
        </w:trPr>
        <w:tc>
          <w:tcPr>
            <w:tcW w:w="394" w:type="pct"/>
            <w:tcMar>
              <w:top w:w="0" w:type="dxa"/>
              <w:left w:w="108" w:type="dxa"/>
              <w:bottom w:w="0" w:type="dxa"/>
              <w:right w:w="108" w:type="dxa"/>
            </w:tcMar>
          </w:tcPr>
          <w:p w14:paraId="3D71C8F4" w14:textId="77777777" w:rsidR="00742F47" w:rsidRPr="001679AC" w:rsidRDefault="00742F47" w:rsidP="00742F47">
            <w:pPr>
              <w:pStyle w:val="aff1"/>
              <w:numPr>
                <w:ilvl w:val="0"/>
                <w:numId w:val="68"/>
              </w:numPr>
              <w:spacing w:before="100" w:beforeAutospacing="1" w:after="100" w:afterAutospacing="1"/>
              <w:ind w:right="-920" w:hanging="720"/>
              <w:rPr>
                <w:rFonts w:cs="David"/>
                <w:b/>
                <w:bCs/>
              </w:rPr>
            </w:pPr>
            <w:r w:rsidRPr="001679AC">
              <w:rPr>
                <w:rFonts w:cs="David"/>
                <w:b/>
                <w:bCs/>
                <w:rtl/>
              </w:rPr>
              <w:t xml:space="preserve">               </w:t>
            </w:r>
          </w:p>
        </w:tc>
        <w:tc>
          <w:tcPr>
            <w:tcW w:w="2025" w:type="pct"/>
            <w:tcMar>
              <w:top w:w="0" w:type="dxa"/>
              <w:left w:w="108" w:type="dxa"/>
              <w:bottom w:w="0" w:type="dxa"/>
              <w:right w:w="108" w:type="dxa"/>
            </w:tcMar>
            <w:hideMark/>
          </w:tcPr>
          <w:p w14:paraId="51370DD5" w14:textId="77777777" w:rsidR="00742F47" w:rsidRPr="001679AC" w:rsidRDefault="00742F47" w:rsidP="008845FC">
            <w:pPr>
              <w:spacing w:before="100" w:beforeAutospacing="1" w:after="100" w:afterAutospacing="1"/>
              <w:rPr>
                <w:rFonts w:ascii="Arial" w:hAnsi="Arial" w:cs="David"/>
              </w:rPr>
            </w:pPr>
            <w:r w:rsidRPr="001679AC">
              <w:rPr>
                <w:rFonts w:ascii="Arial" w:hAnsi="Arial" w:cs="David"/>
                <w:rtl/>
              </w:rPr>
              <w:t xml:space="preserve">מידת שביעות הרצון </w:t>
            </w:r>
            <w:r w:rsidRPr="001679AC">
              <w:rPr>
                <w:rFonts w:ascii="Arial" w:hAnsi="Arial" w:cs="David" w:hint="cs"/>
                <w:rtl/>
              </w:rPr>
              <w:t>מעבוד</w:t>
            </w:r>
            <w:r w:rsidR="008845FC" w:rsidRPr="001679AC">
              <w:rPr>
                <w:rFonts w:ascii="Arial" w:hAnsi="Arial" w:cs="David" w:hint="cs"/>
                <w:rtl/>
              </w:rPr>
              <w:t>ת</w:t>
            </w:r>
            <w:r w:rsidRPr="001679AC">
              <w:rPr>
                <w:rFonts w:ascii="Arial" w:hAnsi="Arial" w:cs="David" w:hint="cs"/>
                <w:rtl/>
              </w:rPr>
              <w:t xml:space="preserve"> המציע וכן ממקצועיות צוות הפרויקט לאורך תהליך הפיתוח </w:t>
            </w:r>
            <w:r w:rsidRPr="001679AC">
              <w:rPr>
                <w:rFonts w:ascii="Arial" w:hAnsi="Arial" w:cs="David"/>
                <w:rtl/>
              </w:rPr>
              <w:t>(פיתוח, עיצוב, ניהול פרויקט וכל שירות שניתן) הניתן על ידי החברה.</w:t>
            </w:r>
          </w:p>
        </w:tc>
        <w:tc>
          <w:tcPr>
            <w:tcW w:w="1142" w:type="pct"/>
            <w:tcMar>
              <w:top w:w="0" w:type="dxa"/>
              <w:left w:w="108" w:type="dxa"/>
              <w:bottom w:w="0" w:type="dxa"/>
              <w:right w:w="108" w:type="dxa"/>
            </w:tcMar>
            <w:vAlign w:val="center"/>
            <w:hideMark/>
          </w:tcPr>
          <w:p w14:paraId="481A9260" w14:textId="77777777" w:rsidR="00742F47" w:rsidRPr="001679AC" w:rsidRDefault="00742F47" w:rsidP="00742F47">
            <w:pPr>
              <w:spacing w:before="100" w:beforeAutospacing="1" w:after="100" w:afterAutospacing="1"/>
              <w:jc w:val="center"/>
              <w:rPr>
                <w:rFonts w:ascii="Arial" w:hAnsi="Arial" w:cs="David"/>
                <w:b/>
                <w:bCs/>
              </w:rPr>
            </w:pPr>
            <w:r w:rsidRPr="001679AC">
              <w:rPr>
                <w:rFonts w:cs="David"/>
                <w:b/>
                <w:bCs/>
              </w:rPr>
              <w:t>5</w:t>
            </w:r>
            <w:r w:rsidRPr="001679AC">
              <w:rPr>
                <w:rFonts w:ascii="Arial" w:hAnsi="Arial" w:cs="David"/>
                <w:b/>
                <w:bCs/>
                <w:rtl/>
              </w:rPr>
              <w:t>/1/2/3/4</w:t>
            </w:r>
          </w:p>
        </w:tc>
        <w:tc>
          <w:tcPr>
            <w:tcW w:w="1439" w:type="pct"/>
            <w:vAlign w:val="center"/>
          </w:tcPr>
          <w:p w14:paraId="3E6E393A" w14:textId="77777777" w:rsidR="00742F47" w:rsidRPr="001679AC" w:rsidRDefault="00742F47" w:rsidP="00742F47">
            <w:pPr>
              <w:spacing w:before="100" w:beforeAutospacing="1" w:after="100" w:afterAutospacing="1"/>
              <w:jc w:val="center"/>
              <w:rPr>
                <w:rFonts w:ascii="Calibri" w:hAnsi="Calibri" w:cs="David"/>
                <w:b/>
                <w:bCs/>
              </w:rPr>
            </w:pPr>
            <w:r w:rsidRPr="001679AC">
              <w:rPr>
                <w:rFonts w:cs="David"/>
                <w:b/>
                <w:bCs/>
              </w:rPr>
              <w:t>5</w:t>
            </w:r>
            <w:r w:rsidRPr="001679AC">
              <w:rPr>
                <w:rFonts w:ascii="Arial" w:hAnsi="Arial" w:cs="David"/>
                <w:b/>
                <w:bCs/>
                <w:rtl/>
              </w:rPr>
              <w:t>/1/2/3/4</w:t>
            </w:r>
          </w:p>
        </w:tc>
      </w:tr>
      <w:tr w:rsidR="00742F47" w:rsidRPr="001679AC" w14:paraId="64888450" w14:textId="77777777" w:rsidTr="00742F47">
        <w:trPr>
          <w:jc w:val="center"/>
        </w:trPr>
        <w:tc>
          <w:tcPr>
            <w:tcW w:w="394" w:type="pct"/>
            <w:tcMar>
              <w:top w:w="0" w:type="dxa"/>
              <w:left w:w="108" w:type="dxa"/>
              <w:bottom w:w="0" w:type="dxa"/>
              <w:right w:w="108" w:type="dxa"/>
            </w:tcMar>
          </w:tcPr>
          <w:p w14:paraId="10A5B93E" w14:textId="77777777" w:rsidR="00742F47" w:rsidRPr="001679AC" w:rsidDel="009C0D8E" w:rsidRDefault="00742F47" w:rsidP="00742F47">
            <w:pPr>
              <w:pStyle w:val="aff1"/>
              <w:numPr>
                <w:ilvl w:val="0"/>
                <w:numId w:val="68"/>
              </w:numPr>
              <w:spacing w:before="100" w:beforeAutospacing="1" w:after="100" w:afterAutospacing="1"/>
              <w:ind w:right="-920" w:hanging="720"/>
              <w:rPr>
                <w:rFonts w:cs="David"/>
                <w:b/>
                <w:bCs/>
                <w:rtl/>
              </w:rPr>
            </w:pPr>
          </w:p>
        </w:tc>
        <w:tc>
          <w:tcPr>
            <w:tcW w:w="2025" w:type="pct"/>
            <w:tcMar>
              <w:top w:w="0" w:type="dxa"/>
              <w:left w:w="108" w:type="dxa"/>
              <w:bottom w:w="0" w:type="dxa"/>
              <w:right w:w="108" w:type="dxa"/>
            </w:tcMar>
          </w:tcPr>
          <w:p w14:paraId="40C030AD" w14:textId="77777777" w:rsidR="00742F47" w:rsidRPr="001679AC" w:rsidRDefault="00742F47" w:rsidP="00742F47">
            <w:pPr>
              <w:spacing w:before="100" w:beforeAutospacing="1" w:after="100" w:afterAutospacing="1"/>
              <w:rPr>
                <w:rFonts w:ascii="Arial" w:hAnsi="Arial" w:cs="David"/>
                <w:rtl/>
              </w:rPr>
            </w:pPr>
            <w:r w:rsidRPr="001679AC">
              <w:rPr>
                <w:rFonts w:ascii="Arial" w:hAnsi="Arial" w:cs="David" w:hint="cs"/>
                <w:rtl/>
              </w:rPr>
              <w:t>שביעות רצון מרמת ההדרכה</w:t>
            </w:r>
          </w:p>
        </w:tc>
        <w:tc>
          <w:tcPr>
            <w:tcW w:w="1142" w:type="pct"/>
            <w:tcMar>
              <w:top w:w="0" w:type="dxa"/>
              <w:left w:w="108" w:type="dxa"/>
              <w:bottom w:w="0" w:type="dxa"/>
              <w:right w:w="108" w:type="dxa"/>
            </w:tcMar>
            <w:vAlign w:val="center"/>
          </w:tcPr>
          <w:p w14:paraId="28183CAF" w14:textId="77777777" w:rsidR="00742F47" w:rsidRPr="001679AC" w:rsidRDefault="00742F47" w:rsidP="00742F47">
            <w:pPr>
              <w:spacing w:before="100" w:beforeAutospacing="1" w:after="100" w:afterAutospacing="1"/>
              <w:jc w:val="center"/>
              <w:rPr>
                <w:rFonts w:cs="David"/>
                <w:b/>
                <w:bCs/>
              </w:rPr>
            </w:pPr>
            <w:r w:rsidRPr="001679AC">
              <w:rPr>
                <w:rFonts w:cs="David"/>
                <w:b/>
                <w:bCs/>
              </w:rPr>
              <w:t>5</w:t>
            </w:r>
            <w:r w:rsidRPr="001679AC">
              <w:rPr>
                <w:rFonts w:ascii="Arial" w:hAnsi="Arial" w:cs="David"/>
                <w:b/>
                <w:bCs/>
                <w:rtl/>
              </w:rPr>
              <w:t>/1/2/3/4</w:t>
            </w:r>
          </w:p>
        </w:tc>
        <w:tc>
          <w:tcPr>
            <w:tcW w:w="1439" w:type="pct"/>
            <w:vAlign w:val="center"/>
          </w:tcPr>
          <w:p w14:paraId="44DCC543" w14:textId="77777777" w:rsidR="00742F47" w:rsidRPr="001679AC" w:rsidRDefault="00742F47" w:rsidP="00742F47">
            <w:pPr>
              <w:spacing w:before="100" w:beforeAutospacing="1" w:after="100" w:afterAutospacing="1"/>
              <w:jc w:val="center"/>
              <w:rPr>
                <w:rFonts w:cs="David"/>
                <w:b/>
                <w:bCs/>
              </w:rPr>
            </w:pPr>
            <w:r w:rsidRPr="001679AC">
              <w:rPr>
                <w:rFonts w:cs="David"/>
                <w:b/>
                <w:bCs/>
              </w:rPr>
              <w:t>5</w:t>
            </w:r>
            <w:r w:rsidRPr="001679AC">
              <w:rPr>
                <w:rFonts w:ascii="Arial" w:hAnsi="Arial" w:cs="David"/>
                <w:b/>
                <w:bCs/>
                <w:rtl/>
              </w:rPr>
              <w:t>/1/2/3/4</w:t>
            </w:r>
          </w:p>
        </w:tc>
      </w:tr>
      <w:tr w:rsidR="00742F47" w:rsidRPr="001679AC" w14:paraId="19B303B2" w14:textId="77777777" w:rsidTr="00742F47">
        <w:trPr>
          <w:jc w:val="center"/>
        </w:trPr>
        <w:tc>
          <w:tcPr>
            <w:tcW w:w="394" w:type="pct"/>
            <w:tcMar>
              <w:top w:w="0" w:type="dxa"/>
              <w:left w:w="108" w:type="dxa"/>
              <w:bottom w:w="0" w:type="dxa"/>
              <w:right w:w="108" w:type="dxa"/>
            </w:tcMar>
          </w:tcPr>
          <w:p w14:paraId="6448DD42" w14:textId="77777777" w:rsidR="00742F47" w:rsidRPr="001679AC" w:rsidRDefault="00742F47" w:rsidP="00742F47">
            <w:pPr>
              <w:spacing w:before="100" w:beforeAutospacing="1" w:after="100" w:afterAutospacing="1"/>
              <w:ind w:right="-611"/>
              <w:rPr>
                <w:rFonts w:cs="David"/>
                <w:b/>
                <w:bCs/>
                <w:rtl/>
              </w:rPr>
            </w:pPr>
          </w:p>
        </w:tc>
        <w:tc>
          <w:tcPr>
            <w:tcW w:w="2025" w:type="pct"/>
            <w:tcMar>
              <w:top w:w="0" w:type="dxa"/>
              <w:left w:w="108" w:type="dxa"/>
              <w:bottom w:w="0" w:type="dxa"/>
              <w:right w:w="108" w:type="dxa"/>
            </w:tcMar>
          </w:tcPr>
          <w:p w14:paraId="5A5D11E7" w14:textId="77777777" w:rsidR="00742F47" w:rsidRPr="001679AC" w:rsidRDefault="00742F47" w:rsidP="00742F47">
            <w:pPr>
              <w:spacing w:before="100" w:beforeAutospacing="1" w:after="100" w:afterAutospacing="1"/>
              <w:rPr>
                <w:rFonts w:ascii="Arial" w:hAnsi="Arial" w:cs="David"/>
                <w:b/>
                <w:bCs/>
                <w:rtl/>
              </w:rPr>
            </w:pPr>
            <w:r w:rsidRPr="001679AC">
              <w:rPr>
                <w:rFonts w:ascii="Arial" w:hAnsi="Arial" w:cs="David" w:hint="cs"/>
                <w:b/>
                <w:bCs/>
                <w:rtl/>
              </w:rPr>
              <w:t>סה"כ ניקוד</w:t>
            </w:r>
          </w:p>
        </w:tc>
        <w:tc>
          <w:tcPr>
            <w:tcW w:w="1142" w:type="pct"/>
            <w:tcMar>
              <w:top w:w="0" w:type="dxa"/>
              <w:left w:w="108" w:type="dxa"/>
              <w:bottom w:w="0" w:type="dxa"/>
              <w:right w:w="108" w:type="dxa"/>
            </w:tcMar>
            <w:vAlign w:val="center"/>
          </w:tcPr>
          <w:p w14:paraId="3F84BE75" w14:textId="77777777" w:rsidR="00742F47" w:rsidRPr="001679AC" w:rsidRDefault="00742F47" w:rsidP="00742F47">
            <w:pPr>
              <w:spacing w:before="100" w:beforeAutospacing="1" w:after="100" w:afterAutospacing="1"/>
              <w:jc w:val="center"/>
              <w:rPr>
                <w:rFonts w:cs="David"/>
                <w:b/>
                <w:bCs/>
              </w:rPr>
            </w:pPr>
            <w:r w:rsidRPr="001679AC">
              <w:rPr>
                <w:rFonts w:cs="David" w:hint="cs"/>
                <w:b/>
                <w:bCs/>
                <w:rtl/>
              </w:rPr>
              <w:t>_____ נק' מתוך 25</w:t>
            </w:r>
          </w:p>
        </w:tc>
        <w:tc>
          <w:tcPr>
            <w:tcW w:w="1439" w:type="pct"/>
            <w:vAlign w:val="center"/>
          </w:tcPr>
          <w:p w14:paraId="628B6BCA" w14:textId="77777777" w:rsidR="00742F47" w:rsidRPr="001679AC" w:rsidRDefault="00742F47" w:rsidP="00742F47">
            <w:pPr>
              <w:spacing w:before="100" w:beforeAutospacing="1" w:after="100" w:afterAutospacing="1"/>
              <w:jc w:val="center"/>
              <w:rPr>
                <w:rFonts w:cs="David"/>
                <w:b/>
                <w:bCs/>
              </w:rPr>
            </w:pPr>
            <w:r w:rsidRPr="001679AC">
              <w:rPr>
                <w:rFonts w:cs="David" w:hint="cs"/>
                <w:b/>
                <w:bCs/>
                <w:rtl/>
              </w:rPr>
              <w:t>____ נק' מתוך 25</w:t>
            </w:r>
          </w:p>
        </w:tc>
      </w:tr>
    </w:tbl>
    <w:p w14:paraId="03A178F1" w14:textId="77777777" w:rsidR="00742F47" w:rsidRPr="00872D63" w:rsidRDefault="00742F47" w:rsidP="00872D63">
      <w:pPr>
        <w:pStyle w:val="18"/>
        <w:numPr>
          <w:ilvl w:val="0"/>
          <w:numId w:val="262"/>
        </w:numPr>
      </w:pPr>
      <w:r w:rsidRPr="001679AC">
        <w:rPr>
          <w:rtl/>
        </w:rPr>
        <w:br w:type="page"/>
      </w:r>
      <w:bookmarkStart w:id="575" w:name="_Toc523409444"/>
      <w:bookmarkStart w:id="576" w:name="_Toc523411637"/>
      <w:bookmarkStart w:id="577" w:name="_Toc524447648"/>
      <w:r w:rsidR="007A62DA">
        <w:rPr>
          <w:rFonts w:hint="cs"/>
          <w:rtl/>
        </w:rPr>
        <w:t xml:space="preserve"> </w:t>
      </w:r>
      <w:r w:rsidRPr="00872D63">
        <w:rPr>
          <w:rFonts w:hint="eastAsia"/>
          <w:b/>
          <w:bCs/>
          <w:rtl/>
        </w:rPr>
        <w:t>מטלת</w:t>
      </w:r>
      <w:r w:rsidRPr="00872D63">
        <w:rPr>
          <w:b/>
          <w:bCs/>
          <w:rtl/>
        </w:rPr>
        <w:t xml:space="preserve"> </w:t>
      </w:r>
      <w:r w:rsidRPr="00872D63">
        <w:rPr>
          <w:rFonts w:hint="eastAsia"/>
          <w:b/>
          <w:bCs/>
          <w:rtl/>
        </w:rPr>
        <w:t>פיתוח</w:t>
      </w:r>
      <w:r w:rsidRPr="00872D63">
        <w:rPr>
          <w:b/>
          <w:bCs/>
          <w:rtl/>
        </w:rPr>
        <w:t xml:space="preserve"> </w:t>
      </w:r>
      <w:r w:rsidRPr="00872D63">
        <w:rPr>
          <w:rFonts w:hint="eastAsia"/>
          <w:b/>
          <w:bCs/>
          <w:rtl/>
        </w:rPr>
        <w:t>הדרכה</w:t>
      </w:r>
      <w:bookmarkEnd w:id="575"/>
      <w:bookmarkEnd w:id="576"/>
      <w:bookmarkEnd w:id="577"/>
    </w:p>
    <w:p w14:paraId="64A96EA5" w14:textId="77777777" w:rsidR="00A37919" w:rsidRPr="00872D63" w:rsidRDefault="00A37919" w:rsidP="00872D63">
      <w:pPr>
        <w:pStyle w:val="26"/>
      </w:pPr>
      <w:r w:rsidRPr="00872D63">
        <w:rPr>
          <w:rFonts w:hint="eastAsia"/>
          <w:b w:val="0"/>
          <w:bCs w:val="0"/>
          <w:rtl/>
        </w:rPr>
        <w:t>המציע</w:t>
      </w:r>
      <w:r w:rsidRPr="00872D63">
        <w:rPr>
          <w:b w:val="0"/>
          <w:bCs w:val="0"/>
          <w:rtl/>
        </w:rPr>
        <w:t xml:space="preserve"> </w:t>
      </w:r>
      <w:r w:rsidRPr="00872D63">
        <w:rPr>
          <w:rFonts w:hint="eastAsia"/>
          <w:b w:val="0"/>
          <w:bCs w:val="0"/>
          <w:rtl/>
        </w:rPr>
        <w:t>ימלא</w:t>
      </w:r>
      <w:r w:rsidRPr="00872D63">
        <w:rPr>
          <w:b w:val="0"/>
          <w:bCs w:val="0"/>
          <w:rtl/>
        </w:rPr>
        <w:t xml:space="preserve"> </w:t>
      </w:r>
      <w:r w:rsidRPr="00872D63">
        <w:rPr>
          <w:rFonts w:hint="eastAsia"/>
          <w:b w:val="0"/>
          <w:bCs w:val="0"/>
          <w:rtl/>
        </w:rPr>
        <w:t>ויגיש</w:t>
      </w:r>
      <w:r w:rsidRPr="00872D63">
        <w:rPr>
          <w:b w:val="0"/>
          <w:bCs w:val="0"/>
          <w:rtl/>
        </w:rPr>
        <w:t xml:space="preserve"> </w:t>
      </w:r>
      <w:r w:rsidRPr="00872D63">
        <w:rPr>
          <w:rFonts w:hint="eastAsia"/>
          <w:b w:val="0"/>
          <w:bCs w:val="0"/>
          <w:rtl/>
        </w:rPr>
        <w:t>כמענה</w:t>
      </w:r>
      <w:r w:rsidRPr="00872D63">
        <w:rPr>
          <w:b w:val="0"/>
          <w:bCs w:val="0"/>
          <w:rtl/>
        </w:rPr>
        <w:t xml:space="preserve"> </w:t>
      </w:r>
      <w:r w:rsidRPr="00872D63">
        <w:rPr>
          <w:rFonts w:hint="eastAsia"/>
          <w:b w:val="0"/>
          <w:bCs w:val="0"/>
          <w:rtl/>
        </w:rPr>
        <w:t>למקרה</w:t>
      </w:r>
      <w:r w:rsidRPr="00872D63">
        <w:rPr>
          <w:b w:val="0"/>
          <w:bCs w:val="0"/>
          <w:rtl/>
        </w:rPr>
        <w:t xml:space="preserve"> </w:t>
      </w:r>
      <w:r w:rsidRPr="00872D63">
        <w:rPr>
          <w:rFonts w:hint="eastAsia"/>
          <w:b w:val="0"/>
          <w:bCs w:val="0"/>
          <w:rtl/>
        </w:rPr>
        <w:t>הבוחן</w:t>
      </w:r>
      <w:r w:rsidRPr="00872D63">
        <w:rPr>
          <w:b w:val="0"/>
          <w:bCs w:val="0"/>
          <w:rtl/>
        </w:rPr>
        <w:t xml:space="preserve"> </w:t>
      </w:r>
      <w:r w:rsidRPr="00872D63">
        <w:rPr>
          <w:rFonts w:hint="eastAsia"/>
          <w:b w:val="0"/>
          <w:bCs w:val="0"/>
          <w:rtl/>
        </w:rPr>
        <w:t>המוצג</w:t>
      </w:r>
      <w:r w:rsidRPr="00872D63">
        <w:rPr>
          <w:b w:val="0"/>
          <w:bCs w:val="0"/>
          <w:rtl/>
        </w:rPr>
        <w:t xml:space="preserve"> </w:t>
      </w:r>
      <w:r w:rsidRPr="00872D63">
        <w:rPr>
          <w:rFonts w:hint="eastAsia"/>
          <w:b w:val="0"/>
          <w:bCs w:val="0"/>
          <w:rtl/>
        </w:rPr>
        <w:t>בנספח</w:t>
      </w:r>
      <w:r w:rsidRPr="00872D63">
        <w:rPr>
          <w:b w:val="0"/>
          <w:bCs w:val="0"/>
          <w:rtl/>
        </w:rPr>
        <w:t xml:space="preserve"> 9א' </w:t>
      </w:r>
      <w:r w:rsidRPr="00872D63">
        <w:rPr>
          <w:rFonts w:hint="eastAsia"/>
          <w:b w:val="0"/>
          <w:bCs w:val="0"/>
          <w:rtl/>
        </w:rPr>
        <w:t>להלן</w:t>
      </w:r>
      <w:r w:rsidRPr="00872D63">
        <w:rPr>
          <w:b w:val="0"/>
          <w:bCs w:val="0"/>
          <w:rtl/>
        </w:rPr>
        <w:t xml:space="preserve"> </w:t>
      </w:r>
      <w:r w:rsidRPr="00872D63">
        <w:rPr>
          <w:rFonts w:hint="eastAsia"/>
          <w:b w:val="0"/>
          <w:bCs w:val="0"/>
          <w:rtl/>
        </w:rPr>
        <w:t>מסמך</w:t>
      </w:r>
      <w:r w:rsidRPr="00872D63">
        <w:rPr>
          <w:b w:val="0"/>
          <w:bCs w:val="0"/>
          <w:rtl/>
        </w:rPr>
        <w:t xml:space="preserve"> </w:t>
      </w:r>
      <w:r w:rsidRPr="00872D63">
        <w:rPr>
          <w:rFonts w:hint="eastAsia"/>
          <w:b w:val="0"/>
          <w:bCs w:val="0"/>
          <w:rtl/>
        </w:rPr>
        <w:t>פיצוח</w:t>
      </w:r>
      <w:r w:rsidRPr="00872D63">
        <w:rPr>
          <w:b w:val="0"/>
          <w:bCs w:val="0"/>
          <w:rtl/>
        </w:rPr>
        <w:t xml:space="preserve"> </w:t>
      </w:r>
      <w:r w:rsidRPr="00872D63">
        <w:rPr>
          <w:rFonts w:hint="eastAsia"/>
          <w:b w:val="0"/>
          <w:bCs w:val="0"/>
          <w:rtl/>
        </w:rPr>
        <w:t>שהוכן</w:t>
      </w:r>
      <w:r w:rsidRPr="00872D63">
        <w:rPr>
          <w:b w:val="0"/>
          <w:bCs w:val="0"/>
          <w:rtl/>
        </w:rPr>
        <w:t xml:space="preserve"> </w:t>
      </w:r>
      <w:r w:rsidRPr="00872D63">
        <w:rPr>
          <w:rFonts w:hint="eastAsia"/>
          <w:b w:val="0"/>
          <w:bCs w:val="0"/>
          <w:rtl/>
        </w:rPr>
        <w:t>על</w:t>
      </w:r>
      <w:r w:rsidRPr="00872D63">
        <w:rPr>
          <w:b w:val="0"/>
          <w:bCs w:val="0"/>
          <w:rtl/>
        </w:rPr>
        <w:t xml:space="preserve"> </w:t>
      </w:r>
      <w:r w:rsidRPr="00872D63">
        <w:rPr>
          <w:rFonts w:hint="eastAsia"/>
          <w:b w:val="0"/>
          <w:bCs w:val="0"/>
          <w:rtl/>
        </w:rPr>
        <w:t>ידי</w:t>
      </w:r>
      <w:r w:rsidRPr="00872D63">
        <w:rPr>
          <w:b w:val="0"/>
          <w:bCs w:val="0"/>
          <w:rtl/>
        </w:rPr>
        <w:t xml:space="preserve"> </w:t>
      </w:r>
      <w:r w:rsidRPr="00872D63">
        <w:rPr>
          <w:rFonts w:hint="eastAsia"/>
          <w:b w:val="0"/>
          <w:bCs w:val="0"/>
          <w:rtl/>
        </w:rPr>
        <w:t>אנשיו</w:t>
      </w:r>
      <w:r w:rsidRPr="00872D63">
        <w:rPr>
          <w:b w:val="0"/>
          <w:bCs w:val="0"/>
          <w:rtl/>
        </w:rPr>
        <w:t xml:space="preserve"> </w:t>
      </w:r>
      <w:r w:rsidRPr="00872D63">
        <w:rPr>
          <w:rFonts w:hint="eastAsia"/>
          <w:b w:val="0"/>
          <w:bCs w:val="0"/>
          <w:rtl/>
        </w:rPr>
        <w:t>של</w:t>
      </w:r>
      <w:r w:rsidRPr="00872D63">
        <w:rPr>
          <w:b w:val="0"/>
          <w:bCs w:val="0"/>
          <w:rtl/>
        </w:rPr>
        <w:t xml:space="preserve"> </w:t>
      </w:r>
      <w:r w:rsidRPr="00872D63">
        <w:rPr>
          <w:rFonts w:hint="eastAsia"/>
          <w:b w:val="0"/>
          <w:bCs w:val="0"/>
          <w:rtl/>
        </w:rPr>
        <w:t>המציע</w:t>
      </w:r>
      <w:r w:rsidRPr="00872D63">
        <w:rPr>
          <w:b w:val="0"/>
          <w:bCs w:val="0"/>
          <w:rtl/>
        </w:rPr>
        <w:t xml:space="preserve"> </w:t>
      </w:r>
      <w:r w:rsidRPr="00872D63">
        <w:rPr>
          <w:rFonts w:hint="eastAsia"/>
          <w:b w:val="0"/>
          <w:bCs w:val="0"/>
          <w:rtl/>
        </w:rPr>
        <w:t>בהובלתו</w:t>
      </w:r>
      <w:r w:rsidRPr="00872D63">
        <w:rPr>
          <w:b w:val="0"/>
          <w:bCs w:val="0"/>
          <w:rtl/>
        </w:rPr>
        <w:t xml:space="preserve"> </w:t>
      </w:r>
      <w:r w:rsidRPr="00872D63">
        <w:rPr>
          <w:rFonts w:hint="eastAsia"/>
          <w:b w:val="0"/>
          <w:bCs w:val="0"/>
          <w:rtl/>
        </w:rPr>
        <w:t>של</w:t>
      </w:r>
      <w:r w:rsidRPr="00872D63">
        <w:rPr>
          <w:b w:val="0"/>
          <w:bCs w:val="0"/>
          <w:rtl/>
        </w:rPr>
        <w:t xml:space="preserve"> </w:t>
      </w:r>
      <w:r w:rsidRPr="00872D63">
        <w:rPr>
          <w:rFonts w:hint="eastAsia"/>
          <w:b w:val="0"/>
          <w:bCs w:val="0"/>
          <w:rtl/>
        </w:rPr>
        <w:t>המנהל</w:t>
      </w:r>
      <w:r w:rsidRPr="00872D63">
        <w:rPr>
          <w:b w:val="0"/>
          <w:bCs w:val="0"/>
          <w:rtl/>
        </w:rPr>
        <w:t xml:space="preserve"> </w:t>
      </w:r>
      <w:r w:rsidRPr="00872D63">
        <w:rPr>
          <w:rFonts w:hint="eastAsia"/>
          <w:b w:val="0"/>
          <w:bCs w:val="0"/>
          <w:rtl/>
        </w:rPr>
        <w:t>הפדגוגי</w:t>
      </w:r>
      <w:r w:rsidRPr="00872D63">
        <w:rPr>
          <w:b w:val="0"/>
          <w:bCs w:val="0"/>
          <w:rtl/>
        </w:rPr>
        <w:t xml:space="preserve"> </w:t>
      </w:r>
      <w:r w:rsidRPr="00872D63">
        <w:rPr>
          <w:rFonts w:hint="eastAsia"/>
          <w:b w:val="0"/>
          <w:bCs w:val="0"/>
          <w:rtl/>
        </w:rPr>
        <w:t>המוצע</w:t>
      </w:r>
      <w:r w:rsidRPr="00872D63">
        <w:rPr>
          <w:b w:val="0"/>
          <w:bCs w:val="0"/>
          <w:rtl/>
        </w:rPr>
        <w:t xml:space="preserve"> </w:t>
      </w:r>
      <w:r w:rsidRPr="00872D63">
        <w:rPr>
          <w:rFonts w:hint="eastAsia"/>
          <w:b w:val="0"/>
          <w:bCs w:val="0"/>
          <w:rtl/>
        </w:rPr>
        <w:t>על</w:t>
      </w:r>
      <w:r w:rsidRPr="00872D63">
        <w:rPr>
          <w:b w:val="0"/>
          <w:bCs w:val="0"/>
          <w:rtl/>
        </w:rPr>
        <w:t xml:space="preserve"> </w:t>
      </w:r>
      <w:r w:rsidRPr="00872D63">
        <w:rPr>
          <w:rFonts w:hint="eastAsia"/>
          <w:b w:val="0"/>
          <w:bCs w:val="0"/>
          <w:rtl/>
        </w:rPr>
        <w:t>ידי</w:t>
      </w:r>
      <w:r w:rsidRPr="00872D63">
        <w:rPr>
          <w:b w:val="0"/>
          <w:bCs w:val="0"/>
          <w:rtl/>
        </w:rPr>
        <w:t xml:space="preserve"> </w:t>
      </w:r>
      <w:r w:rsidRPr="00872D63">
        <w:rPr>
          <w:rFonts w:hint="eastAsia"/>
          <w:b w:val="0"/>
          <w:bCs w:val="0"/>
          <w:rtl/>
        </w:rPr>
        <w:t>המציע</w:t>
      </w:r>
      <w:r w:rsidRPr="00872D63">
        <w:rPr>
          <w:b w:val="0"/>
          <w:bCs w:val="0"/>
          <w:rtl/>
        </w:rPr>
        <w:t xml:space="preserve"> </w:t>
      </w:r>
      <w:r w:rsidRPr="00872D63">
        <w:rPr>
          <w:rFonts w:hint="eastAsia"/>
          <w:b w:val="0"/>
          <w:bCs w:val="0"/>
          <w:rtl/>
        </w:rPr>
        <w:t>למכרז</w:t>
      </w:r>
      <w:r w:rsidRPr="00872D63">
        <w:rPr>
          <w:b w:val="0"/>
          <w:bCs w:val="0"/>
          <w:rtl/>
        </w:rPr>
        <w:t>.</w:t>
      </w:r>
    </w:p>
    <w:p w14:paraId="53069984" w14:textId="77777777" w:rsidR="00742F47" w:rsidRPr="00872D63" w:rsidRDefault="00742F47" w:rsidP="00872D63">
      <w:pPr>
        <w:pStyle w:val="26"/>
      </w:pPr>
      <w:r w:rsidRPr="00872D63">
        <w:rPr>
          <w:rFonts w:hint="eastAsia"/>
          <w:b w:val="0"/>
          <w:bCs w:val="0"/>
          <w:rtl/>
        </w:rPr>
        <w:t>חברי</w:t>
      </w:r>
      <w:r w:rsidRPr="00872D63">
        <w:rPr>
          <w:b w:val="0"/>
          <w:bCs w:val="0"/>
          <w:rtl/>
        </w:rPr>
        <w:t xml:space="preserve"> </w:t>
      </w:r>
      <w:r w:rsidRPr="00872D63">
        <w:rPr>
          <w:rFonts w:hint="eastAsia"/>
          <w:b w:val="0"/>
          <w:bCs w:val="0"/>
          <w:rtl/>
        </w:rPr>
        <w:t>הועדה</w:t>
      </w:r>
      <w:r w:rsidRPr="00872D63">
        <w:rPr>
          <w:b w:val="0"/>
          <w:bCs w:val="0"/>
          <w:rtl/>
        </w:rPr>
        <w:t xml:space="preserve"> </w:t>
      </w:r>
      <w:r w:rsidRPr="00872D63">
        <w:rPr>
          <w:rFonts w:hint="eastAsia"/>
          <w:b w:val="0"/>
          <w:bCs w:val="0"/>
          <w:rtl/>
        </w:rPr>
        <w:t>המקצועית</w:t>
      </w:r>
      <w:r w:rsidRPr="00872D63">
        <w:rPr>
          <w:b w:val="0"/>
          <w:bCs w:val="0"/>
          <w:rtl/>
        </w:rPr>
        <w:t xml:space="preserve"> </w:t>
      </w:r>
      <w:r w:rsidRPr="00872D63">
        <w:rPr>
          <w:rFonts w:hint="eastAsia"/>
          <w:b w:val="0"/>
          <w:bCs w:val="0"/>
          <w:rtl/>
        </w:rPr>
        <w:t>ינקדו</w:t>
      </w:r>
      <w:r w:rsidRPr="00872D63">
        <w:rPr>
          <w:b w:val="0"/>
          <w:bCs w:val="0"/>
          <w:rtl/>
        </w:rPr>
        <w:t xml:space="preserve"> </w:t>
      </w:r>
      <w:r w:rsidRPr="00872D63">
        <w:rPr>
          <w:rFonts w:hint="eastAsia"/>
          <w:b w:val="0"/>
          <w:bCs w:val="0"/>
          <w:rtl/>
        </w:rPr>
        <w:t>את</w:t>
      </w:r>
      <w:r w:rsidRPr="00872D63">
        <w:rPr>
          <w:b w:val="0"/>
          <w:bCs w:val="0"/>
          <w:rtl/>
        </w:rPr>
        <w:t xml:space="preserve"> </w:t>
      </w:r>
      <w:r w:rsidRPr="00872D63">
        <w:rPr>
          <w:rFonts w:hint="eastAsia"/>
          <w:b w:val="0"/>
          <w:bCs w:val="0"/>
          <w:rtl/>
        </w:rPr>
        <w:t>מסמך</w:t>
      </w:r>
      <w:r w:rsidRPr="00872D63">
        <w:rPr>
          <w:b w:val="0"/>
          <w:bCs w:val="0"/>
          <w:rtl/>
        </w:rPr>
        <w:t xml:space="preserve"> </w:t>
      </w:r>
      <w:r w:rsidRPr="00872D63">
        <w:rPr>
          <w:rFonts w:hint="eastAsia"/>
          <w:b w:val="0"/>
          <w:bCs w:val="0"/>
          <w:rtl/>
        </w:rPr>
        <w:t>הפיצוח</w:t>
      </w:r>
      <w:r w:rsidRPr="00872D63">
        <w:rPr>
          <w:b w:val="0"/>
          <w:bCs w:val="0"/>
          <w:rtl/>
        </w:rPr>
        <w:t xml:space="preserve"> </w:t>
      </w:r>
      <w:r w:rsidRPr="00872D63">
        <w:rPr>
          <w:rFonts w:hint="eastAsia"/>
          <w:b w:val="0"/>
          <w:bCs w:val="0"/>
          <w:rtl/>
        </w:rPr>
        <w:t>ואת</w:t>
      </w:r>
      <w:r w:rsidRPr="00872D63">
        <w:rPr>
          <w:b w:val="0"/>
          <w:bCs w:val="0"/>
          <w:rtl/>
        </w:rPr>
        <w:t xml:space="preserve"> </w:t>
      </w:r>
      <w:r w:rsidRPr="00872D63">
        <w:rPr>
          <w:rFonts w:hint="eastAsia"/>
          <w:b w:val="0"/>
          <w:bCs w:val="0"/>
          <w:rtl/>
        </w:rPr>
        <w:t>התרשמותם</w:t>
      </w:r>
      <w:r w:rsidRPr="00872D63">
        <w:rPr>
          <w:b w:val="0"/>
          <w:bCs w:val="0"/>
          <w:rtl/>
        </w:rPr>
        <w:t xml:space="preserve"> </w:t>
      </w:r>
      <w:r w:rsidRPr="00872D63">
        <w:rPr>
          <w:rFonts w:hint="eastAsia"/>
          <w:b w:val="0"/>
          <w:bCs w:val="0"/>
          <w:rtl/>
        </w:rPr>
        <w:t>מהמנהל</w:t>
      </w:r>
      <w:r w:rsidRPr="00872D63">
        <w:rPr>
          <w:b w:val="0"/>
          <w:bCs w:val="0"/>
          <w:rtl/>
        </w:rPr>
        <w:t xml:space="preserve"> </w:t>
      </w:r>
      <w:r w:rsidRPr="00872D63">
        <w:rPr>
          <w:rFonts w:hint="eastAsia"/>
          <w:b w:val="0"/>
          <w:bCs w:val="0"/>
          <w:rtl/>
        </w:rPr>
        <w:t>הפדגוגי</w:t>
      </w:r>
      <w:r w:rsidRPr="00872D63">
        <w:rPr>
          <w:b w:val="0"/>
          <w:bCs w:val="0"/>
          <w:rtl/>
        </w:rPr>
        <w:t xml:space="preserve"> </w:t>
      </w:r>
      <w:r w:rsidRPr="00872D63">
        <w:rPr>
          <w:rFonts w:hint="eastAsia"/>
          <w:b w:val="0"/>
          <w:bCs w:val="0"/>
          <w:rtl/>
        </w:rPr>
        <w:t>של</w:t>
      </w:r>
      <w:r w:rsidRPr="00872D63">
        <w:rPr>
          <w:b w:val="0"/>
          <w:bCs w:val="0"/>
          <w:rtl/>
        </w:rPr>
        <w:t xml:space="preserve"> </w:t>
      </w:r>
      <w:r w:rsidRPr="00872D63">
        <w:rPr>
          <w:rFonts w:hint="eastAsia"/>
          <w:b w:val="0"/>
          <w:bCs w:val="0"/>
          <w:rtl/>
        </w:rPr>
        <w:t>הפרויקט</w:t>
      </w:r>
      <w:r w:rsidRPr="00872D63">
        <w:rPr>
          <w:b w:val="0"/>
          <w:bCs w:val="0"/>
          <w:rtl/>
        </w:rPr>
        <w:t xml:space="preserve"> </w:t>
      </w:r>
      <w:r w:rsidRPr="00872D63">
        <w:rPr>
          <w:rFonts w:hint="eastAsia"/>
          <w:b w:val="0"/>
          <w:bCs w:val="0"/>
          <w:rtl/>
        </w:rPr>
        <w:t>בהתאם</w:t>
      </w:r>
      <w:r w:rsidRPr="00872D63">
        <w:rPr>
          <w:b w:val="0"/>
          <w:bCs w:val="0"/>
          <w:rtl/>
        </w:rPr>
        <w:t xml:space="preserve"> </w:t>
      </w:r>
      <w:r w:rsidRPr="00872D63">
        <w:rPr>
          <w:rFonts w:hint="eastAsia"/>
          <w:b w:val="0"/>
          <w:bCs w:val="0"/>
          <w:rtl/>
        </w:rPr>
        <w:t>לפרמטרים</w:t>
      </w:r>
      <w:r w:rsidRPr="00872D63">
        <w:rPr>
          <w:b w:val="0"/>
          <w:bCs w:val="0"/>
          <w:rtl/>
        </w:rPr>
        <w:t xml:space="preserve"> </w:t>
      </w:r>
      <w:r w:rsidRPr="00872D63">
        <w:rPr>
          <w:rFonts w:hint="eastAsia"/>
          <w:b w:val="0"/>
          <w:bCs w:val="0"/>
          <w:rtl/>
        </w:rPr>
        <w:t>הרשומים</w:t>
      </w:r>
      <w:r w:rsidRPr="00872D63">
        <w:rPr>
          <w:b w:val="0"/>
          <w:bCs w:val="0"/>
          <w:rtl/>
        </w:rPr>
        <w:t xml:space="preserve"> </w:t>
      </w:r>
      <w:r w:rsidRPr="00872D63">
        <w:rPr>
          <w:rFonts w:hint="eastAsia"/>
          <w:b w:val="0"/>
          <w:bCs w:val="0"/>
          <w:rtl/>
        </w:rPr>
        <w:t>מטה</w:t>
      </w:r>
      <w:r w:rsidRPr="00872D63">
        <w:rPr>
          <w:b w:val="0"/>
          <w:bCs w:val="0"/>
          <w:rtl/>
        </w:rPr>
        <w:t>.</w:t>
      </w:r>
    </w:p>
    <w:p w14:paraId="3F3C342C" w14:textId="77777777" w:rsidR="00742F47" w:rsidRPr="00872D63" w:rsidRDefault="00742F47" w:rsidP="00872D63">
      <w:pPr>
        <w:pStyle w:val="26"/>
      </w:pPr>
      <w:r w:rsidRPr="00872D63">
        <w:rPr>
          <w:rFonts w:hint="eastAsia"/>
          <w:b w:val="0"/>
          <w:bCs w:val="0"/>
          <w:rtl/>
        </w:rPr>
        <w:t>לאחר</w:t>
      </w:r>
      <w:r w:rsidRPr="00872D63">
        <w:rPr>
          <w:b w:val="0"/>
          <w:bCs w:val="0"/>
          <w:rtl/>
        </w:rPr>
        <w:t xml:space="preserve"> </w:t>
      </w:r>
      <w:r w:rsidRPr="00872D63">
        <w:rPr>
          <w:rFonts w:hint="eastAsia"/>
          <w:b w:val="0"/>
          <w:bCs w:val="0"/>
          <w:rtl/>
        </w:rPr>
        <w:t>שתסתיים</w:t>
      </w:r>
      <w:r w:rsidRPr="00872D63">
        <w:rPr>
          <w:b w:val="0"/>
          <w:bCs w:val="0"/>
          <w:rtl/>
        </w:rPr>
        <w:t xml:space="preserve"> </w:t>
      </w:r>
      <w:r w:rsidRPr="00872D63">
        <w:rPr>
          <w:rFonts w:hint="eastAsia"/>
          <w:b w:val="0"/>
          <w:bCs w:val="0"/>
          <w:rtl/>
        </w:rPr>
        <w:t>הבדיקה</w:t>
      </w:r>
      <w:r w:rsidRPr="00872D63">
        <w:rPr>
          <w:b w:val="0"/>
          <w:bCs w:val="0"/>
          <w:rtl/>
        </w:rPr>
        <w:t xml:space="preserve"> </w:t>
      </w:r>
      <w:r w:rsidRPr="00872D63">
        <w:rPr>
          <w:rFonts w:hint="eastAsia"/>
          <w:b w:val="0"/>
          <w:bCs w:val="0"/>
          <w:rtl/>
        </w:rPr>
        <w:t>חברי</w:t>
      </w:r>
      <w:r w:rsidRPr="00872D63">
        <w:rPr>
          <w:b w:val="0"/>
          <w:bCs w:val="0"/>
          <w:rtl/>
        </w:rPr>
        <w:t xml:space="preserve"> </w:t>
      </w:r>
      <w:r w:rsidRPr="00872D63">
        <w:rPr>
          <w:rFonts w:hint="eastAsia"/>
          <w:b w:val="0"/>
          <w:bCs w:val="0"/>
          <w:rtl/>
        </w:rPr>
        <w:t>צוות</w:t>
      </w:r>
      <w:r w:rsidRPr="00872D63">
        <w:rPr>
          <w:b w:val="0"/>
          <w:bCs w:val="0"/>
          <w:rtl/>
        </w:rPr>
        <w:t xml:space="preserve"> </w:t>
      </w:r>
      <w:r w:rsidRPr="00872D63">
        <w:rPr>
          <w:rFonts w:hint="eastAsia"/>
          <w:b w:val="0"/>
          <w:bCs w:val="0"/>
          <w:rtl/>
        </w:rPr>
        <w:t>הבדיקה</w:t>
      </w:r>
      <w:r w:rsidRPr="00872D63">
        <w:rPr>
          <w:b w:val="0"/>
          <w:bCs w:val="0"/>
          <w:rtl/>
        </w:rPr>
        <w:t xml:space="preserve"> </w:t>
      </w:r>
      <w:r w:rsidRPr="00872D63">
        <w:rPr>
          <w:rFonts w:hint="eastAsia"/>
          <w:b w:val="0"/>
          <w:bCs w:val="0"/>
          <w:rtl/>
        </w:rPr>
        <w:t>יסכמו</w:t>
      </w:r>
      <w:r w:rsidRPr="00872D63">
        <w:rPr>
          <w:b w:val="0"/>
          <w:bCs w:val="0"/>
          <w:rtl/>
        </w:rPr>
        <w:t xml:space="preserve"> </w:t>
      </w:r>
      <w:r w:rsidRPr="00872D63">
        <w:rPr>
          <w:rFonts w:hint="eastAsia"/>
          <w:b w:val="0"/>
          <w:bCs w:val="0"/>
          <w:rtl/>
        </w:rPr>
        <w:t>את</w:t>
      </w:r>
      <w:r w:rsidRPr="00872D63">
        <w:rPr>
          <w:b w:val="0"/>
          <w:bCs w:val="0"/>
          <w:rtl/>
        </w:rPr>
        <w:t xml:space="preserve"> </w:t>
      </w:r>
      <w:r w:rsidRPr="00872D63">
        <w:rPr>
          <w:rFonts w:hint="eastAsia"/>
          <w:b w:val="0"/>
          <w:bCs w:val="0"/>
          <w:rtl/>
        </w:rPr>
        <w:t>הניקוד</w:t>
      </w:r>
      <w:r w:rsidRPr="00872D63">
        <w:rPr>
          <w:b w:val="0"/>
          <w:bCs w:val="0"/>
          <w:rtl/>
        </w:rPr>
        <w:t xml:space="preserve"> </w:t>
      </w:r>
      <w:r w:rsidRPr="00872D63">
        <w:rPr>
          <w:rFonts w:hint="eastAsia"/>
          <w:b w:val="0"/>
          <w:bCs w:val="0"/>
          <w:rtl/>
        </w:rPr>
        <w:t>שניתן</w:t>
      </w:r>
      <w:r w:rsidRPr="00872D63">
        <w:rPr>
          <w:b w:val="0"/>
          <w:bCs w:val="0"/>
          <w:rtl/>
        </w:rPr>
        <w:t xml:space="preserve"> </w:t>
      </w:r>
      <w:r w:rsidRPr="00872D63">
        <w:rPr>
          <w:rFonts w:hint="eastAsia"/>
          <w:b w:val="0"/>
          <w:bCs w:val="0"/>
          <w:rtl/>
        </w:rPr>
        <w:t>למציע</w:t>
      </w:r>
      <w:r w:rsidRPr="00872D63">
        <w:rPr>
          <w:b w:val="0"/>
          <w:bCs w:val="0"/>
          <w:rtl/>
        </w:rPr>
        <w:t xml:space="preserve"> </w:t>
      </w:r>
      <w:r w:rsidRPr="00872D63">
        <w:rPr>
          <w:rFonts w:hint="eastAsia"/>
          <w:b w:val="0"/>
          <w:bCs w:val="0"/>
          <w:rtl/>
        </w:rPr>
        <w:t>בכל</w:t>
      </w:r>
      <w:r w:rsidRPr="00872D63">
        <w:rPr>
          <w:b w:val="0"/>
          <w:bCs w:val="0"/>
          <w:rtl/>
        </w:rPr>
        <w:t xml:space="preserve"> </w:t>
      </w:r>
      <w:r w:rsidRPr="00872D63">
        <w:rPr>
          <w:rFonts w:hint="eastAsia"/>
          <w:b w:val="0"/>
          <w:bCs w:val="0"/>
          <w:rtl/>
        </w:rPr>
        <w:t>פרמטר</w:t>
      </w:r>
      <w:r w:rsidRPr="00872D63">
        <w:rPr>
          <w:b w:val="0"/>
          <w:bCs w:val="0"/>
          <w:rtl/>
        </w:rPr>
        <w:t xml:space="preserve"> </w:t>
      </w:r>
      <w:r w:rsidRPr="00872D63">
        <w:rPr>
          <w:rFonts w:hint="eastAsia"/>
          <w:b w:val="0"/>
          <w:bCs w:val="0"/>
          <w:rtl/>
        </w:rPr>
        <w:t>והתוצאה</w:t>
      </w:r>
      <w:r w:rsidRPr="00872D63">
        <w:rPr>
          <w:b w:val="0"/>
          <w:bCs w:val="0"/>
          <w:rtl/>
        </w:rPr>
        <w:t xml:space="preserve"> </w:t>
      </w:r>
      <w:r w:rsidRPr="00872D63">
        <w:rPr>
          <w:rFonts w:hint="eastAsia"/>
          <w:b w:val="0"/>
          <w:bCs w:val="0"/>
          <w:rtl/>
        </w:rPr>
        <w:t>שתתקבל</w:t>
      </w:r>
      <w:r w:rsidRPr="00872D63">
        <w:rPr>
          <w:b w:val="0"/>
          <w:bCs w:val="0"/>
          <w:rtl/>
        </w:rPr>
        <w:t xml:space="preserve"> </w:t>
      </w:r>
      <w:r w:rsidRPr="00872D63">
        <w:rPr>
          <w:rFonts w:hint="eastAsia"/>
          <w:b w:val="0"/>
          <w:bCs w:val="0"/>
          <w:rtl/>
        </w:rPr>
        <w:t>תהא</w:t>
      </w:r>
      <w:r w:rsidRPr="00872D63">
        <w:rPr>
          <w:b w:val="0"/>
          <w:bCs w:val="0"/>
          <w:rtl/>
        </w:rPr>
        <w:t xml:space="preserve"> </w:t>
      </w:r>
      <w:r w:rsidRPr="00872D63">
        <w:rPr>
          <w:rFonts w:hint="eastAsia"/>
          <w:b w:val="0"/>
          <w:bCs w:val="0"/>
          <w:rtl/>
        </w:rPr>
        <w:t>ציון</w:t>
      </w:r>
      <w:r w:rsidRPr="00872D63">
        <w:rPr>
          <w:b w:val="0"/>
          <w:bCs w:val="0"/>
          <w:rtl/>
        </w:rPr>
        <w:t xml:space="preserve"> </w:t>
      </w:r>
      <w:r w:rsidRPr="00872D63">
        <w:rPr>
          <w:rFonts w:hint="eastAsia"/>
          <w:b w:val="0"/>
          <w:bCs w:val="0"/>
          <w:rtl/>
        </w:rPr>
        <w:t>המציע</w:t>
      </w:r>
      <w:r w:rsidRPr="00872D63">
        <w:rPr>
          <w:b w:val="0"/>
          <w:bCs w:val="0"/>
          <w:rtl/>
        </w:rPr>
        <w:t xml:space="preserve"> </w:t>
      </w:r>
      <w:r w:rsidRPr="00872D63">
        <w:rPr>
          <w:rFonts w:hint="eastAsia"/>
          <w:b w:val="0"/>
          <w:bCs w:val="0"/>
          <w:rtl/>
        </w:rPr>
        <w:t>באמת</w:t>
      </w:r>
      <w:r w:rsidRPr="00872D63">
        <w:rPr>
          <w:b w:val="0"/>
          <w:bCs w:val="0"/>
          <w:rtl/>
        </w:rPr>
        <w:t xml:space="preserve"> </w:t>
      </w:r>
      <w:r w:rsidRPr="00872D63">
        <w:rPr>
          <w:rFonts w:hint="eastAsia"/>
          <w:b w:val="0"/>
          <w:bCs w:val="0"/>
          <w:rtl/>
        </w:rPr>
        <w:t>המידה</w:t>
      </w:r>
      <w:r w:rsidRPr="00872D63">
        <w:rPr>
          <w:b w:val="0"/>
          <w:bCs w:val="0"/>
          <w:rtl/>
        </w:rPr>
        <w:t xml:space="preserve"> "מטלת </w:t>
      </w:r>
      <w:r w:rsidRPr="00872D63">
        <w:rPr>
          <w:rFonts w:hint="eastAsia"/>
          <w:b w:val="0"/>
          <w:bCs w:val="0"/>
          <w:rtl/>
        </w:rPr>
        <w:t>פיתוח</w:t>
      </w:r>
      <w:r w:rsidRPr="00872D63">
        <w:rPr>
          <w:b w:val="0"/>
          <w:bCs w:val="0"/>
          <w:rtl/>
        </w:rPr>
        <w:t xml:space="preserve"> </w:t>
      </w:r>
      <w:r w:rsidRPr="00872D63">
        <w:rPr>
          <w:rFonts w:hint="eastAsia"/>
          <w:b w:val="0"/>
          <w:bCs w:val="0"/>
          <w:rtl/>
        </w:rPr>
        <w:t>הדרכה</w:t>
      </w:r>
      <w:r w:rsidRPr="00872D63">
        <w:rPr>
          <w:b w:val="0"/>
          <w:bCs w:val="0"/>
          <w:rtl/>
        </w:rPr>
        <w:t>".</w:t>
      </w:r>
    </w:p>
    <w:p w14:paraId="03AA3FF3" w14:textId="77777777" w:rsidR="00742F47" w:rsidRPr="001679AC" w:rsidRDefault="00742F47" w:rsidP="00742F47">
      <w:pPr>
        <w:tabs>
          <w:tab w:val="left" w:pos="1901"/>
        </w:tabs>
        <w:spacing w:before="100" w:beforeAutospacing="1" w:after="100" w:afterAutospacing="1" w:line="360" w:lineRule="auto"/>
        <w:jc w:val="both"/>
        <w:rPr>
          <w:rFonts w:cs="David"/>
          <w:b/>
          <w:bCs/>
        </w:rPr>
      </w:pPr>
      <w:r w:rsidRPr="001679AC">
        <w:rPr>
          <w:rFonts w:cs="David" w:hint="cs"/>
          <w:b/>
          <w:bCs/>
          <w:rtl/>
        </w:rPr>
        <w:t>שם המציע: _________________________</w:t>
      </w:r>
    </w:p>
    <w:tbl>
      <w:tblPr>
        <w:tblStyle w:val="240"/>
        <w:tblpPr w:leftFromText="180" w:rightFromText="180" w:vertAnchor="text" w:tblpXSpec="center" w:tblpY="1"/>
        <w:tblOverlap w:val="never"/>
        <w:bidiVisual/>
        <w:tblW w:w="95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66"/>
        <w:gridCol w:w="3118"/>
        <w:gridCol w:w="1134"/>
        <w:gridCol w:w="1276"/>
        <w:gridCol w:w="2552"/>
      </w:tblGrid>
      <w:tr w:rsidR="00742F47" w:rsidRPr="001679AC" w14:paraId="4424ACC0" w14:textId="77777777" w:rsidTr="00742F47">
        <w:trPr>
          <w:tblHeader/>
        </w:trPr>
        <w:tc>
          <w:tcPr>
            <w:tcW w:w="1466" w:type="dxa"/>
            <w:tcBorders>
              <w:top w:val="single" w:sz="8" w:space="0" w:color="000000"/>
              <w:left w:val="single" w:sz="8" w:space="0" w:color="000000"/>
              <w:bottom w:val="single" w:sz="8" w:space="0" w:color="000000"/>
            </w:tcBorders>
            <w:shd w:val="pct12" w:color="auto" w:fill="auto"/>
            <w:vAlign w:val="center"/>
          </w:tcPr>
          <w:p w14:paraId="3563F717" w14:textId="77777777" w:rsidR="00742F47" w:rsidRPr="001679AC" w:rsidRDefault="00742F47" w:rsidP="00742F47">
            <w:pPr>
              <w:spacing w:before="100" w:beforeAutospacing="1" w:after="100" w:afterAutospacing="1" w:line="360" w:lineRule="auto"/>
              <w:ind w:left="-100"/>
              <w:jc w:val="center"/>
              <w:rPr>
                <w:rFonts w:ascii="David" w:eastAsia="Arial" w:hAnsi="David" w:cs="David"/>
                <w:bCs/>
                <w:rtl/>
              </w:rPr>
            </w:pPr>
            <w:r w:rsidRPr="001679AC">
              <w:rPr>
                <w:rFonts w:ascii="David" w:eastAsia="Arial" w:hAnsi="David" w:cs="David" w:hint="cs"/>
                <w:bCs/>
                <w:rtl/>
              </w:rPr>
              <w:t>פרמטר לבדיקה</w:t>
            </w:r>
          </w:p>
        </w:tc>
        <w:tc>
          <w:tcPr>
            <w:tcW w:w="3118" w:type="dxa"/>
            <w:tcBorders>
              <w:top w:val="single" w:sz="8" w:space="0" w:color="000000"/>
              <w:left w:val="single" w:sz="8" w:space="0" w:color="000000"/>
              <w:bottom w:val="single" w:sz="8" w:space="0" w:color="000000"/>
            </w:tcBorders>
            <w:shd w:val="pct12" w:color="auto" w:fill="auto"/>
            <w:vAlign w:val="center"/>
          </w:tcPr>
          <w:p w14:paraId="570AEE78" w14:textId="77777777" w:rsidR="00742F47" w:rsidRPr="001679AC" w:rsidRDefault="00742F47" w:rsidP="00742F47">
            <w:pPr>
              <w:spacing w:before="100" w:beforeAutospacing="1" w:after="100" w:afterAutospacing="1" w:line="360" w:lineRule="auto"/>
              <w:ind w:left="-100"/>
              <w:jc w:val="center"/>
              <w:rPr>
                <w:rFonts w:ascii="David" w:eastAsia="Arial" w:hAnsi="David" w:cs="David"/>
                <w:bCs/>
                <w:rtl/>
              </w:rPr>
            </w:pPr>
            <w:r w:rsidRPr="001679AC">
              <w:rPr>
                <w:rFonts w:ascii="David" w:eastAsia="Arial" w:hAnsi="David" w:cs="David" w:hint="cs"/>
                <w:bCs/>
                <w:rtl/>
              </w:rPr>
              <w:t>פירוט</w:t>
            </w:r>
          </w:p>
        </w:tc>
        <w:tc>
          <w:tcPr>
            <w:tcW w:w="1134" w:type="dxa"/>
            <w:tcBorders>
              <w:top w:val="single" w:sz="8" w:space="0" w:color="000000"/>
              <w:left w:val="single" w:sz="8" w:space="0" w:color="000000"/>
              <w:bottom w:val="single" w:sz="8" w:space="0" w:color="000000"/>
              <w:right w:val="single" w:sz="8" w:space="0" w:color="000000"/>
            </w:tcBorders>
            <w:shd w:val="pct12" w:color="auto" w:fill="auto"/>
            <w:vAlign w:val="center"/>
          </w:tcPr>
          <w:p w14:paraId="596B4583" w14:textId="77777777" w:rsidR="00742F47" w:rsidRPr="001679AC" w:rsidRDefault="00742F47" w:rsidP="00742F47">
            <w:pPr>
              <w:spacing w:before="100" w:beforeAutospacing="1" w:after="100" w:afterAutospacing="1" w:line="360" w:lineRule="auto"/>
              <w:ind w:left="-100"/>
              <w:jc w:val="center"/>
              <w:rPr>
                <w:rFonts w:ascii="David" w:eastAsia="Arial" w:hAnsi="David" w:cs="David"/>
                <w:bCs/>
                <w:rtl/>
              </w:rPr>
            </w:pPr>
            <w:r w:rsidRPr="001679AC">
              <w:rPr>
                <w:rFonts w:ascii="David" w:eastAsia="Arial" w:hAnsi="David" w:cs="David"/>
                <w:bCs/>
                <w:rtl/>
              </w:rPr>
              <w:t>ניקוד</w:t>
            </w:r>
          </w:p>
        </w:tc>
        <w:tc>
          <w:tcPr>
            <w:tcW w:w="1276" w:type="dxa"/>
            <w:tcBorders>
              <w:top w:val="single" w:sz="8" w:space="0" w:color="000000"/>
              <w:left w:val="single" w:sz="8" w:space="0" w:color="000000"/>
              <w:bottom w:val="single" w:sz="8" w:space="0" w:color="000000"/>
              <w:right w:val="single" w:sz="8" w:space="0" w:color="000000"/>
            </w:tcBorders>
            <w:shd w:val="pct12" w:color="auto" w:fill="auto"/>
            <w:vAlign w:val="center"/>
          </w:tcPr>
          <w:p w14:paraId="03569D38" w14:textId="77777777" w:rsidR="00742F47" w:rsidRPr="001679AC" w:rsidRDefault="00742F47" w:rsidP="00742F47">
            <w:pPr>
              <w:spacing w:before="100" w:beforeAutospacing="1" w:after="100" w:afterAutospacing="1" w:line="360" w:lineRule="auto"/>
              <w:ind w:left="-100"/>
              <w:jc w:val="center"/>
              <w:rPr>
                <w:rFonts w:ascii="David" w:eastAsia="Arial" w:hAnsi="David" w:cs="David"/>
                <w:bCs/>
                <w:rtl/>
              </w:rPr>
            </w:pPr>
            <w:r w:rsidRPr="001679AC">
              <w:rPr>
                <w:rFonts w:ascii="David" w:eastAsia="Arial" w:hAnsi="David" w:cs="David" w:hint="cs"/>
                <w:bCs/>
                <w:rtl/>
              </w:rPr>
              <w:t>הציון המציע בפרמטר</w:t>
            </w:r>
          </w:p>
        </w:tc>
        <w:tc>
          <w:tcPr>
            <w:tcW w:w="2552" w:type="dxa"/>
            <w:tcBorders>
              <w:top w:val="single" w:sz="8" w:space="0" w:color="000000"/>
              <w:left w:val="single" w:sz="8" w:space="0" w:color="000000"/>
              <w:bottom w:val="single" w:sz="8" w:space="0" w:color="000000"/>
              <w:right w:val="single" w:sz="8" w:space="0" w:color="000000"/>
            </w:tcBorders>
            <w:shd w:val="pct12" w:color="auto" w:fill="auto"/>
            <w:vAlign w:val="center"/>
          </w:tcPr>
          <w:p w14:paraId="2CDA0CAA" w14:textId="77777777" w:rsidR="00742F47" w:rsidRPr="001679AC" w:rsidRDefault="00742F47" w:rsidP="00742F47">
            <w:pPr>
              <w:spacing w:before="100" w:beforeAutospacing="1" w:after="100" w:afterAutospacing="1" w:line="360" w:lineRule="auto"/>
              <w:ind w:left="-100"/>
              <w:jc w:val="center"/>
              <w:rPr>
                <w:rFonts w:ascii="David" w:eastAsia="Arial" w:hAnsi="David" w:cs="David"/>
                <w:bCs/>
                <w:rtl/>
              </w:rPr>
            </w:pPr>
            <w:r w:rsidRPr="001679AC">
              <w:rPr>
                <w:rFonts w:ascii="David" w:eastAsia="Arial" w:hAnsi="David" w:cs="David" w:hint="cs"/>
                <w:bCs/>
                <w:rtl/>
              </w:rPr>
              <w:t>נימוק</w:t>
            </w:r>
          </w:p>
        </w:tc>
      </w:tr>
      <w:tr w:rsidR="00742F47" w:rsidRPr="001679AC" w14:paraId="0DF9A929" w14:textId="77777777" w:rsidTr="00742F47">
        <w:tc>
          <w:tcPr>
            <w:tcW w:w="9546" w:type="dxa"/>
            <w:gridSpan w:val="5"/>
            <w:tcBorders>
              <w:left w:val="single" w:sz="8" w:space="0" w:color="000000"/>
              <w:bottom w:val="single" w:sz="8" w:space="0" w:color="000000"/>
              <w:right w:val="single" w:sz="8" w:space="0" w:color="000000"/>
            </w:tcBorders>
            <w:vAlign w:val="center"/>
          </w:tcPr>
          <w:p w14:paraId="4E04172B" w14:textId="77777777" w:rsidR="00742F47" w:rsidRPr="001679AC" w:rsidRDefault="00742F47" w:rsidP="00742F47">
            <w:pPr>
              <w:spacing w:before="100" w:beforeAutospacing="1" w:after="100" w:afterAutospacing="1" w:line="360" w:lineRule="auto"/>
              <w:ind w:right="620"/>
              <w:jc w:val="center"/>
              <w:rPr>
                <w:rFonts w:ascii="David" w:eastAsia="Arial" w:hAnsi="David" w:cs="David"/>
                <w:b/>
                <w:bCs/>
                <w:rtl/>
              </w:rPr>
            </w:pPr>
            <w:r w:rsidRPr="001679AC">
              <w:rPr>
                <w:rFonts w:ascii="David" w:eastAsia="Arial" w:hAnsi="David" w:cs="David" w:hint="cs"/>
                <w:b/>
                <w:bCs/>
                <w:rtl/>
              </w:rPr>
              <w:t>שלב ראשון</w:t>
            </w:r>
          </w:p>
        </w:tc>
      </w:tr>
      <w:tr w:rsidR="00742F47" w:rsidRPr="001679AC" w14:paraId="7299353A" w14:textId="77777777" w:rsidTr="00742F47">
        <w:tc>
          <w:tcPr>
            <w:tcW w:w="1466" w:type="dxa"/>
            <w:tcBorders>
              <w:left w:val="single" w:sz="8" w:space="0" w:color="000000"/>
              <w:bottom w:val="single" w:sz="8" w:space="0" w:color="000000"/>
            </w:tcBorders>
            <w:vAlign w:val="center"/>
          </w:tcPr>
          <w:p w14:paraId="3DDB49E2" w14:textId="77777777" w:rsidR="00742F47" w:rsidRPr="001679AC" w:rsidRDefault="00742F47" w:rsidP="00742F47">
            <w:pPr>
              <w:spacing w:before="100" w:beforeAutospacing="1" w:after="100" w:afterAutospacing="1" w:line="360" w:lineRule="auto"/>
              <w:ind w:right="310"/>
              <w:jc w:val="center"/>
              <w:rPr>
                <w:rFonts w:ascii="David" w:eastAsia="Arial" w:hAnsi="David" w:cs="David"/>
              </w:rPr>
            </w:pPr>
            <w:r w:rsidRPr="001679AC">
              <w:rPr>
                <w:rFonts w:ascii="David" w:eastAsia="Arial" w:hAnsi="David" w:cs="David" w:hint="cs"/>
                <w:rtl/>
              </w:rPr>
              <w:t xml:space="preserve">מסמך - </w:t>
            </w:r>
            <w:r w:rsidRPr="001679AC">
              <w:rPr>
                <w:rFonts w:ascii="David" w:eastAsia="Arial" w:hAnsi="David" w:cs="David"/>
                <w:rtl/>
              </w:rPr>
              <w:t>איכות פיצוח איכותני</w:t>
            </w:r>
          </w:p>
          <w:p w14:paraId="20AE4197" w14:textId="77777777" w:rsidR="00742F47" w:rsidRPr="001679AC" w:rsidRDefault="00742F47" w:rsidP="00742F47">
            <w:pPr>
              <w:spacing w:before="100" w:beforeAutospacing="1" w:after="100" w:afterAutospacing="1" w:line="360" w:lineRule="auto"/>
              <w:ind w:right="620"/>
              <w:jc w:val="center"/>
              <w:rPr>
                <w:rFonts w:ascii="David" w:eastAsia="Arial" w:hAnsi="David" w:cs="David"/>
                <w:rtl/>
              </w:rPr>
            </w:pPr>
          </w:p>
        </w:tc>
        <w:tc>
          <w:tcPr>
            <w:tcW w:w="3118" w:type="dxa"/>
            <w:tcBorders>
              <w:left w:val="single" w:sz="8" w:space="0" w:color="000000"/>
              <w:bottom w:val="single" w:sz="8" w:space="0" w:color="000000"/>
            </w:tcBorders>
            <w:vAlign w:val="center"/>
          </w:tcPr>
          <w:p w14:paraId="5816F334" w14:textId="77777777" w:rsidR="00742F47" w:rsidRPr="001679AC" w:rsidRDefault="00742F47" w:rsidP="00742F47">
            <w:pPr>
              <w:spacing w:before="100" w:beforeAutospacing="1" w:after="100" w:afterAutospacing="1" w:line="360" w:lineRule="auto"/>
              <w:ind w:right="620"/>
              <w:jc w:val="center"/>
              <w:rPr>
                <w:rFonts w:ascii="David" w:eastAsia="Arial" w:hAnsi="David" w:cs="David"/>
                <w:rtl/>
              </w:rPr>
            </w:pPr>
            <w:r w:rsidRPr="001679AC">
              <w:rPr>
                <w:rFonts w:ascii="David" w:eastAsia="Arial" w:hAnsi="David" w:cs="David" w:hint="cs"/>
                <w:rtl/>
              </w:rPr>
              <w:t>שקלול איכות ה</w:t>
            </w:r>
            <w:r w:rsidRPr="001679AC">
              <w:rPr>
                <w:rFonts w:ascii="David" w:eastAsia="Arial" w:hAnsi="David" w:cs="David" w:hint="eastAsia"/>
                <w:rtl/>
              </w:rPr>
              <w:t>התייחסות</w:t>
            </w:r>
            <w:r w:rsidRPr="001679AC">
              <w:rPr>
                <w:rFonts w:ascii="David" w:eastAsia="Arial" w:hAnsi="David" w:cs="David"/>
                <w:rtl/>
              </w:rPr>
              <w:t xml:space="preserve"> </w:t>
            </w:r>
            <w:r w:rsidRPr="001679AC">
              <w:rPr>
                <w:rFonts w:ascii="David" w:eastAsia="Arial" w:hAnsi="David" w:cs="David" w:hint="eastAsia"/>
                <w:rtl/>
              </w:rPr>
              <w:t>ל</w:t>
            </w:r>
            <w:r w:rsidRPr="001679AC">
              <w:rPr>
                <w:rFonts w:ascii="David" w:eastAsia="Arial" w:hAnsi="David" w:cs="David" w:hint="cs"/>
                <w:rtl/>
              </w:rPr>
              <w:t>פרמטרים הבאים</w:t>
            </w:r>
            <w:r w:rsidRPr="001679AC">
              <w:rPr>
                <w:rFonts w:ascii="David" w:eastAsia="Arial" w:hAnsi="David" w:cs="David"/>
                <w:rtl/>
              </w:rPr>
              <w:t>-</w:t>
            </w:r>
            <w:r w:rsidRPr="001679AC">
              <w:rPr>
                <w:rFonts w:ascii="David" w:hAnsi="David" w:cs="David"/>
                <w:rtl/>
              </w:rPr>
              <w:t xml:space="preserve"> </w:t>
            </w:r>
            <w:r w:rsidRPr="001679AC">
              <w:rPr>
                <w:rFonts w:ascii="David" w:hAnsi="David" w:cs="David" w:hint="eastAsia"/>
                <w:rtl/>
              </w:rPr>
              <w:t>רקע</w:t>
            </w:r>
            <w:r w:rsidRPr="001679AC">
              <w:rPr>
                <w:rFonts w:ascii="David" w:hAnsi="David" w:cs="David"/>
                <w:rtl/>
              </w:rPr>
              <w:t xml:space="preserve">, </w:t>
            </w:r>
            <w:r w:rsidRPr="001679AC">
              <w:rPr>
                <w:rFonts w:ascii="David" w:eastAsia="Arial" w:hAnsi="David" w:cs="David"/>
                <w:rtl/>
              </w:rPr>
              <w:t>צרכים, קהל יעד, מרכיבי התהליך, אתגרים, מטרות, מוטיבציה, רציונל, רצף למידה, מודל הכשרה, שיטות הדרכה, אמצעי הדרכה, נושאי הלימוד</w:t>
            </w:r>
            <w:r w:rsidRPr="001679AC">
              <w:rPr>
                <w:rFonts w:ascii="David" w:eastAsia="Arial" w:hAnsi="David" w:cs="David" w:hint="cs"/>
                <w:rtl/>
              </w:rPr>
              <w:t>, מדיניות הערכת לומדים</w:t>
            </w:r>
          </w:p>
        </w:tc>
        <w:tc>
          <w:tcPr>
            <w:tcW w:w="1134" w:type="dxa"/>
            <w:tcBorders>
              <w:left w:val="single" w:sz="8" w:space="0" w:color="000000"/>
              <w:bottom w:val="single" w:sz="8" w:space="0" w:color="000000"/>
              <w:right w:val="single" w:sz="8" w:space="0" w:color="000000"/>
            </w:tcBorders>
            <w:vAlign w:val="center"/>
          </w:tcPr>
          <w:p w14:paraId="037CF852" w14:textId="77777777" w:rsidR="00742F47" w:rsidRPr="001679AC" w:rsidRDefault="00742F47" w:rsidP="00742F47">
            <w:pPr>
              <w:spacing w:before="100" w:beforeAutospacing="1" w:after="100" w:afterAutospacing="1" w:line="360" w:lineRule="auto"/>
              <w:ind w:right="-198"/>
              <w:jc w:val="center"/>
              <w:rPr>
                <w:rFonts w:ascii="David" w:eastAsia="Arial" w:hAnsi="David" w:cs="David"/>
              </w:rPr>
            </w:pPr>
            <w:r w:rsidRPr="001679AC">
              <w:rPr>
                <w:rFonts w:ascii="David" w:eastAsia="Arial" w:hAnsi="David" w:cs="David" w:hint="cs"/>
                <w:rtl/>
              </w:rPr>
              <w:t>8 נקודות</w:t>
            </w:r>
          </w:p>
          <w:p w14:paraId="6C4F20E0" w14:textId="77777777" w:rsidR="00742F47" w:rsidRPr="001679AC" w:rsidRDefault="00742F47" w:rsidP="00742F47">
            <w:pPr>
              <w:spacing w:before="100" w:beforeAutospacing="1" w:after="100" w:afterAutospacing="1" w:line="360" w:lineRule="auto"/>
              <w:ind w:right="620"/>
              <w:jc w:val="center"/>
              <w:rPr>
                <w:rFonts w:ascii="David" w:eastAsia="Arial" w:hAnsi="David" w:cs="David"/>
                <w:rtl/>
              </w:rPr>
            </w:pPr>
          </w:p>
        </w:tc>
        <w:tc>
          <w:tcPr>
            <w:tcW w:w="1276" w:type="dxa"/>
            <w:tcBorders>
              <w:left w:val="single" w:sz="8" w:space="0" w:color="000000"/>
              <w:bottom w:val="single" w:sz="8" w:space="0" w:color="000000"/>
              <w:right w:val="single" w:sz="8" w:space="0" w:color="000000"/>
            </w:tcBorders>
            <w:vAlign w:val="center"/>
          </w:tcPr>
          <w:p w14:paraId="32AD2F55" w14:textId="77777777" w:rsidR="00742F47" w:rsidRPr="001679AC" w:rsidRDefault="00742F47" w:rsidP="00742F47">
            <w:pPr>
              <w:spacing w:before="100" w:beforeAutospacing="1" w:after="100" w:afterAutospacing="1" w:line="360" w:lineRule="auto"/>
              <w:ind w:right="620"/>
              <w:jc w:val="center"/>
              <w:rPr>
                <w:rFonts w:ascii="David" w:eastAsia="Arial" w:hAnsi="David" w:cs="David"/>
                <w:rtl/>
              </w:rPr>
            </w:pPr>
          </w:p>
        </w:tc>
        <w:tc>
          <w:tcPr>
            <w:tcW w:w="2552" w:type="dxa"/>
            <w:tcBorders>
              <w:left w:val="single" w:sz="8" w:space="0" w:color="000000"/>
              <w:bottom w:val="single" w:sz="8" w:space="0" w:color="000000"/>
              <w:right w:val="single" w:sz="8" w:space="0" w:color="000000"/>
            </w:tcBorders>
            <w:vAlign w:val="center"/>
          </w:tcPr>
          <w:p w14:paraId="38FD9065" w14:textId="77777777" w:rsidR="00742F47" w:rsidRPr="001679AC" w:rsidRDefault="00742F47" w:rsidP="00742F47">
            <w:pPr>
              <w:spacing w:before="100" w:beforeAutospacing="1" w:after="100" w:afterAutospacing="1" w:line="360" w:lineRule="auto"/>
              <w:ind w:right="620"/>
              <w:jc w:val="center"/>
              <w:rPr>
                <w:rFonts w:ascii="David" w:eastAsia="Arial" w:hAnsi="David" w:cs="David"/>
                <w:rtl/>
              </w:rPr>
            </w:pPr>
          </w:p>
        </w:tc>
      </w:tr>
      <w:tr w:rsidR="00742F47" w:rsidRPr="001679AC" w14:paraId="1159B911" w14:textId="77777777" w:rsidTr="00742F47">
        <w:tc>
          <w:tcPr>
            <w:tcW w:w="1466" w:type="dxa"/>
            <w:tcBorders>
              <w:left w:val="single" w:sz="8" w:space="0" w:color="000000"/>
              <w:bottom w:val="single" w:sz="8" w:space="0" w:color="000000"/>
            </w:tcBorders>
            <w:vAlign w:val="center"/>
          </w:tcPr>
          <w:p w14:paraId="7A9BD74C" w14:textId="77777777" w:rsidR="00742F47" w:rsidRPr="001679AC" w:rsidRDefault="00742F47" w:rsidP="00742F47">
            <w:pPr>
              <w:spacing w:before="100" w:beforeAutospacing="1" w:after="100" w:afterAutospacing="1" w:line="360" w:lineRule="auto"/>
              <w:ind w:left="-100"/>
              <w:jc w:val="center"/>
              <w:rPr>
                <w:rFonts w:cs="David"/>
                <w:rtl/>
              </w:rPr>
            </w:pPr>
            <w:r w:rsidRPr="001679AC">
              <w:rPr>
                <w:rFonts w:ascii="David" w:eastAsia="Arial" w:hAnsi="David" w:cs="David" w:hint="cs"/>
                <w:rtl/>
              </w:rPr>
              <w:t xml:space="preserve">מסמך - </w:t>
            </w:r>
            <w:r w:rsidRPr="001679AC">
              <w:rPr>
                <w:rFonts w:ascii="David" w:eastAsia="Arial" w:hAnsi="David" w:cs="David"/>
                <w:rtl/>
              </w:rPr>
              <w:t>איכות שלד הקורס</w:t>
            </w:r>
          </w:p>
        </w:tc>
        <w:tc>
          <w:tcPr>
            <w:tcW w:w="3118" w:type="dxa"/>
            <w:tcBorders>
              <w:left w:val="single" w:sz="8" w:space="0" w:color="000000"/>
              <w:bottom w:val="single" w:sz="8" w:space="0" w:color="000000"/>
            </w:tcBorders>
            <w:vAlign w:val="center"/>
          </w:tcPr>
          <w:p w14:paraId="479F67BC"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r w:rsidRPr="001679AC">
              <w:rPr>
                <w:rFonts w:cs="David" w:hint="cs"/>
                <w:rtl/>
              </w:rPr>
              <w:t>איכות פירוק פדגוגי לוגי של פרקי הקורס והיחידות הכלולות בכל פרק לרבות התייחסות לרכיבים הפדגוגיים, ההפקתיים והטכנולוגיים המרכיבים כל יחידה בקורס.</w:t>
            </w:r>
          </w:p>
        </w:tc>
        <w:tc>
          <w:tcPr>
            <w:tcW w:w="1134" w:type="dxa"/>
            <w:tcBorders>
              <w:left w:val="single" w:sz="8" w:space="0" w:color="000000"/>
              <w:bottom w:val="single" w:sz="8" w:space="0" w:color="000000"/>
              <w:right w:val="single" w:sz="8" w:space="0" w:color="000000"/>
            </w:tcBorders>
            <w:vAlign w:val="center"/>
          </w:tcPr>
          <w:p w14:paraId="495B6B24"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r w:rsidRPr="001679AC">
              <w:rPr>
                <w:rFonts w:ascii="David" w:eastAsia="Arial" w:hAnsi="David" w:cs="David" w:hint="cs"/>
                <w:rtl/>
              </w:rPr>
              <w:t>5</w:t>
            </w:r>
            <w:r w:rsidRPr="001679AC">
              <w:rPr>
                <w:rFonts w:ascii="David" w:eastAsia="Arial" w:hAnsi="David" w:cs="David"/>
                <w:rtl/>
              </w:rPr>
              <w:t xml:space="preserve"> נקודות</w:t>
            </w:r>
          </w:p>
        </w:tc>
        <w:tc>
          <w:tcPr>
            <w:tcW w:w="1276" w:type="dxa"/>
            <w:tcBorders>
              <w:left w:val="single" w:sz="8" w:space="0" w:color="000000"/>
              <w:bottom w:val="single" w:sz="8" w:space="0" w:color="000000"/>
              <w:right w:val="single" w:sz="8" w:space="0" w:color="000000"/>
            </w:tcBorders>
            <w:vAlign w:val="center"/>
          </w:tcPr>
          <w:p w14:paraId="532A27BB"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p>
        </w:tc>
        <w:tc>
          <w:tcPr>
            <w:tcW w:w="2552" w:type="dxa"/>
            <w:tcBorders>
              <w:left w:val="single" w:sz="8" w:space="0" w:color="000000"/>
              <w:bottom w:val="single" w:sz="8" w:space="0" w:color="000000"/>
              <w:right w:val="single" w:sz="8" w:space="0" w:color="000000"/>
            </w:tcBorders>
            <w:vAlign w:val="center"/>
          </w:tcPr>
          <w:p w14:paraId="1343211B"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p>
        </w:tc>
      </w:tr>
      <w:tr w:rsidR="00742F47" w:rsidRPr="001679AC" w14:paraId="180274BC" w14:textId="77777777" w:rsidTr="00742F47">
        <w:tc>
          <w:tcPr>
            <w:tcW w:w="1466" w:type="dxa"/>
            <w:tcBorders>
              <w:left w:val="single" w:sz="8" w:space="0" w:color="000000"/>
              <w:bottom w:val="single" w:sz="8" w:space="0" w:color="000000"/>
            </w:tcBorders>
            <w:vAlign w:val="center"/>
          </w:tcPr>
          <w:p w14:paraId="3A1D73C1" w14:textId="77777777" w:rsidR="00742F47" w:rsidRPr="001679AC" w:rsidRDefault="00742F47" w:rsidP="00742F47">
            <w:pPr>
              <w:spacing w:before="100" w:beforeAutospacing="1" w:after="100" w:afterAutospacing="1" w:line="360" w:lineRule="auto"/>
              <w:ind w:left="-100"/>
              <w:jc w:val="center"/>
              <w:rPr>
                <w:rFonts w:cs="David"/>
                <w:rtl/>
              </w:rPr>
            </w:pPr>
            <w:r w:rsidRPr="001679AC">
              <w:rPr>
                <w:rFonts w:ascii="David" w:eastAsia="Arial" w:hAnsi="David" w:cs="David" w:hint="cs"/>
                <w:rtl/>
              </w:rPr>
              <w:t xml:space="preserve">מסמך - </w:t>
            </w:r>
            <w:r w:rsidRPr="001679AC">
              <w:rPr>
                <w:rFonts w:ascii="David" w:eastAsia="Arial" w:hAnsi="David" w:cs="David"/>
                <w:rtl/>
              </w:rPr>
              <w:t>איכות יחידה כתובה לדוגמה</w:t>
            </w:r>
          </w:p>
        </w:tc>
        <w:tc>
          <w:tcPr>
            <w:tcW w:w="3118" w:type="dxa"/>
            <w:tcBorders>
              <w:left w:val="single" w:sz="8" w:space="0" w:color="000000"/>
              <w:bottom w:val="single" w:sz="8" w:space="0" w:color="000000"/>
            </w:tcBorders>
            <w:vAlign w:val="center"/>
          </w:tcPr>
          <w:p w14:paraId="16EE7DE5"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r w:rsidRPr="001679AC">
              <w:rPr>
                <w:rFonts w:cs="David" w:hint="cs"/>
                <w:rtl/>
              </w:rPr>
              <w:t>קוהרנטיות התסריט, קולח ועומד בסטנדרטים של עריכה לשוני</w:t>
            </w:r>
            <w:r w:rsidR="008845FC" w:rsidRPr="001679AC">
              <w:rPr>
                <w:rFonts w:cs="David" w:hint="cs"/>
                <w:rtl/>
              </w:rPr>
              <w:t>ת</w:t>
            </w:r>
            <w:r w:rsidRPr="001679AC">
              <w:rPr>
                <w:rFonts w:cs="David" w:hint="cs"/>
                <w:rtl/>
              </w:rPr>
              <w:t>, רמת קריאייטיב, מינוח מקצועי לצד בהירות ללומדים שאינם בעלי רקע בעולם התוכן. מותאם לשונית למגוון אוכלוסיות וקהלים.</w:t>
            </w:r>
            <w:r w:rsidRPr="001679AC">
              <w:rPr>
                <w:rFonts w:ascii="Arial" w:hAnsi="Arial" w:cs="Arial" w:hint="cs"/>
                <w:rtl/>
              </w:rPr>
              <w:t>​</w:t>
            </w:r>
          </w:p>
        </w:tc>
        <w:tc>
          <w:tcPr>
            <w:tcW w:w="1134" w:type="dxa"/>
            <w:tcBorders>
              <w:left w:val="single" w:sz="8" w:space="0" w:color="000000"/>
              <w:bottom w:val="single" w:sz="8" w:space="0" w:color="000000"/>
              <w:right w:val="single" w:sz="8" w:space="0" w:color="000000"/>
            </w:tcBorders>
            <w:vAlign w:val="center"/>
          </w:tcPr>
          <w:p w14:paraId="5660784E"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r w:rsidRPr="001679AC">
              <w:rPr>
                <w:rFonts w:ascii="David" w:eastAsia="Arial" w:hAnsi="David" w:cs="David" w:hint="cs"/>
                <w:rtl/>
              </w:rPr>
              <w:t xml:space="preserve">5 </w:t>
            </w:r>
            <w:r w:rsidRPr="001679AC">
              <w:rPr>
                <w:rFonts w:ascii="David" w:eastAsia="Arial" w:hAnsi="David" w:cs="David"/>
                <w:rtl/>
              </w:rPr>
              <w:t>נקודות</w:t>
            </w:r>
          </w:p>
        </w:tc>
        <w:tc>
          <w:tcPr>
            <w:tcW w:w="1276" w:type="dxa"/>
            <w:tcBorders>
              <w:left w:val="single" w:sz="8" w:space="0" w:color="000000"/>
              <w:bottom w:val="single" w:sz="8" w:space="0" w:color="000000"/>
              <w:right w:val="single" w:sz="8" w:space="0" w:color="000000"/>
            </w:tcBorders>
            <w:vAlign w:val="center"/>
          </w:tcPr>
          <w:p w14:paraId="4DF4386E"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p>
        </w:tc>
        <w:tc>
          <w:tcPr>
            <w:tcW w:w="2552" w:type="dxa"/>
            <w:tcBorders>
              <w:left w:val="single" w:sz="8" w:space="0" w:color="000000"/>
              <w:bottom w:val="single" w:sz="8" w:space="0" w:color="000000"/>
              <w:right w:val="single" w:sz="8" w:space="0" w:color="000000"/>
            </w:tcBorders>
            <w:vAlign w:val="center"/>
          </w:tcPr>
          <w:p w14:paraId="2D25A39C"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p>
        </w:tc>
      </w:tr>
      <w:tr w:rsidR="00742F47" w:rsidRPr="001679AC" w14:paraId="09DB946D" w14:textId="77777777" w:rsidTr="00742F47">
        <w:tc>
          <w:tcPr>
            <w:tcW w:w="1466" w:type="dxa"/>
            <w:tcBorders>
              <w:left w:val="single" w:sz="8" w:space="0" w:color="000000"/>
              <w:bottom w:val="single" w:sz="8" w:space="0" w:color="000000"/>
            </w:tcBorders>
            <w:vAlign w:val="center"/>
          </w:tcPr>
          <w:p w14:paraId="31451AB4"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r w:rsidRPr="001679AC">
              <w:rPr>
                <w:rFonts w:ascii="David" w:eastAsia="Arial" w:hAnsi="David" w:cs="David" w:hint="cs"/>
                <w:rtl/>
              </w:rPr>
              <w:t xml:space="preserve">מסמך - </w:t>
            </w:r>
            <w:r w:rsidRPr="001679AC">
              <w:rPr>
                <w:rFonts w:ascii="David" w:eastAsia="Arial" w:hAnsi="David" w:cs="David"/>
                <w:rtl/>
              </w:rPr>
              <w:t>התרשמות כללית</w:t>
            </w:r>
          </w:p>
        </w:tc>
        <w:tc>
          <w:tcPr>
            <w:tcW w:w="3118" w:type="dxa"/>
            <w:tcBorders>
              <w:left w:val="single" w:sz="8" w:space="0" w:color="000000"/>
              <w:bottom w:val="single" w:sz="8" w:space="0" w:color="000000"/>
            </w:tcBorders>
            <w:vAlign w:val="center"/>
          </w:tcPr>
          <w:p w14:paraId="431E2D07"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r w:rsidRPr="001679AC">
              <w:rPr>
                <w:rFonts w:cs="David" w:hint="cs"/>
                <w:rtl/>
              </w:rPr>
              <w:t xml:space="preserve">איכות הפעלה ומעוף של המודל הפדגוגי, </w:t>
            </w:r>
            <w:r w:rsidRPr="001679AC">
              <w:rPr>
                <w:rFonts w:ascii="Arial" w:hAnsi="Arial" w:cs="Arial" w:hint="cs"/>
                <w:rtl/>
              </w:rPr>
              <w:t>​</w:t>
            </w:r>
            <w:r w:rsidRPr="001679AC">
              <w:rPr>
                <w:rFonts w:cs="David" w:hint="cs"/>
                <w:rtl/>
              </w:rPr>
              <w:t>ריאליות לוחות הזמנים, יצירתיות, חשיבה מחוץ לקופסה</w:t>
            </w:r>
          </w:p>
        </w:tc>
        <w:tc>
          <w:tcPr>
            <w:tcW w:w="1134" w:type="dxa"/>
            <w:tcBorders>
              <w:left w:val="single" w:sz="8" w:space="0" w:color="000000"/>
              <w:bottom w:val="single" w:sz="8" w:space="0" w:color="000000"/>
              <w:right w:val="single" w:sz="8" w:space="0" w:color="000000"/>
            </w:tcBorders>
            <w:vAlign w:val="center"/>
          </w:tcPr>
          <w:p w14:paraId="77B243E0"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r w:rsidRPr="001679AC">
              <w:rPr>
                <w:rFonts w:ascii="David" w:eastAsia="Arial" w:hAnsi="David" w:cs="David" w:hint="cs"/>
                <w:rtl/>
              </w:rPr>
              <w:t>2</w:t>
            </w:r>
            <w:r w:rsidRPr="001679AC">
              <w:rPr>
                <w:rFonts w:ascii="David" w:eastAsia="Arial" w:hAnsi="David" w:cs="David"/>
                <w:rtl/>
              </w:rPr>
              <w:t xml:space="preserve"> נקודות</w:t>
            </w:r>
          </w:p>
        </w:tc>
        <w:tc>
          <w:tcPr>
            <w:tcW w:w="1276" w:type="dxa"/>
            <w:tcBorders>
              <w:left w:val="single" w:sz="8" w:space="0" w:color="000000"/>
              <w:bottom w:val="single" w:sz="8" w:space="0" w:color="000000"/>
              <w:right w:val="single" w:sz="8" w:space="0" w:color="000000"/>
            </w:tcBorders>
            <w:vAlign w:val="center"/>
          </w:tcPr>
          <w:p w14:paraId="0CE2DC84"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p>
        </w:tc>
        <w:tc>
          <w:tcPr>
            <w:tcW w:w="2552" w:type="dxa"/>
            <w:tcBorders>
              <w:left w:val="single" w:sz="8" w:space="0" w:color="000000"/>
              <w:bottom w:val="single" w:sz="8" w:space="0" w:color="000000"/>
              <w:right w:val="single" w:sz="8" w:space="0" w:color="000000"/>
            </w:tcBorders>
            <w:vAlign w:val="center"/>
          </w:tcPr>
          <w:p w14:paraId="76327C68"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p>
        </w:tc>
      </w:tr>
      <w:tr w:rsidR="00742F47" w:rsidRPr="001679AC" w14:paraId="3F304C0D" w14:textId="77777777" w:rsidTr="00742F47">
        <w:tc>
          <w:tcPr>
            <w:tcW w:w="5718" w:type="dxa"/>
            <w:gridSpan w:val="3"/>
            <w:tcBorders>
              <w:left w:val="single" w:sz="8" w:space="0" w:color="000000"/>
              <w:bottom w:val="single" w:sz="8" w:space="0" w:color="000000"/>
              <w:right w:val="single" w:sz="8" w:space="0" w:color="000000"/>
            </w:tcBorders>
            <w:vAlign w:val="center"/>
          </w:tcPr>
          <w:p w14:paraId="47D9C9C7"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r w:rsidRPr="001679AC">
              <w:rPr>
                <w:rFonts w:ascii="David" w:eastAsia="Arial" w:hAnsi="David" w:cs="David" w:hint="cs"/>
                <w:rtl/>
              </w:rPr>
              <w:t>סה"כ ניקוד לשלב הראשון</w:t>
            </w:r>
          </w:p>
        </w:tc>
        <w:tc>
          <w:tcPr>
            <w:tcW w:w="1276" w:type="dxa"/>
            <w:tcBorders>
              <w:left w:val="single" w:sz="8" w:space="0" w:color="000000"/>
              <w:bottom w:val="single" w:sz="8" w:space="0" w:color="000000"/>
              <w:right w:val="single" w:sz="8" w:space="0" w:color="000000"/>
            </w:tcBorders>
            <w:vAlign w:val="center"/>
          </w:tcPr>
          <w:p w14:paraId="091EA945"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p>
        </w:tc>
        <w:tc>
          <w:tcPr>
            <w:tcW w:w="2552" w:type="dxa"/>
            <w:tcBorders>
              <w:left w:val="single" w:sz="8" w:space="0" w:color="000000"/>
              <w:bottom w:val="single" w:sz="8" w:space="0" w:color="000000"/>
              <w:right w:val="single" w:sz="8" w:space="0" w:color="000000"/>
            </w:tcBorders>
            <w:vAlign w:val="center"/>
          </w:tcPr>
          <w:p w14:paraId="78506499"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p>
        </w:tc>
      </w:tr>
      <w:tr w:rsidR="00742F47" w:rsidRPr="001679AC" w14:paraId="18EF43B7" w14:textId="77777777" w:rsidTr="00742F47">
        <w:tc>
          <w:tcPr>
            <w:tcW w:w="9546" w:type="dxa"/>
            <w:gridSpan w:val="5"/>
            <w:tcBorders>
              <w:left w:val="single" w:sz="8" w:space="0" w:color="000000"/>
              <w:bottom w:val="single" w:sz="8" w:space="0" w:color="000000"/>
              <w:right w:val="single" w:sz="8" w:space="0" w:color="000000"/>
            </w:tcBorders>
            <w:vAlign w:val="center"/>
          </w:tcPr>
          <w:p w14:paraId="3AE25BF9" w14:textId="77777777" w:rsidR="00742F47" w:rsidRPr="001679AC" w:rsidRDefault="00742F47" w:rsidP="00742F47">
            <w:pPr>
              <w:spacing w:before="100" w:beforeAutospacing="1" w:after="100" w:afterAutospacing="1" w:line="360" w:lineRule="auto"/>
              <w:ind w:left="-100"/>
              <w:jc w:val="center"/>
              <w:rPr>
                <w:rFonts w:ascii="David" w:eastAsia="Arial" w:hAnsi="David" w:cs="David"/>
                <w:b/>
                <w:bCs/>
                <w:rtl/>
              </w:rPr>
            </w:pPr>
            <w:r w:rsidRPr="001679AC">
              <w:rPr>
                <w:rFonts w:ascii="David" w:eastAsia="Arial" w:hAnsi="David" w:cs="David" w:hint="cs"/>
                <w:b/>
                <w:bCs/>
                <w:rtl/>
              </w:rPr>
              <w:t>שלב שני</w:t>
            </w:r>
          </w:p>
        </w:tc>
      </w:tr>
      <w:tr w:rsidR="00742F47" w:rsidRPr="001679AC" w14:paraId="227DB624" w14:textId="77777777" w:rsidTr="00742F47">
        <w:tc>
          <w:tcPr>
            <w:tcW w:w="1466" w:type="dxa"/>
            <w:tcBorders>
              <w:left w:val="single" w:sz="8" w:space="0" w:color="000000"/>
              <w:bottom w:val="single" w:sz="8" w:space="0" w:color="000000"/>
            </w:tcBorders>
            <w:vAlign w:val="center"/>
          </w:tcPr>
          <w:p w14:paraId="2E05784E"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r w:rsidRPr="001679AC">
              <w:rPr>
                <w:rFonts w:ascii="David" w:eastAsia="Arial" w:hAnsi="David" w:cs="David" w:hint="cs"/>
                <w:rtl/>
              </w:rPr>
              <w:t xml:space="preserve">ראיון </w:t>
            </w:r>
            <w:r w:rsidRPr="001679AC">
              <w:rPr>
                <w:rFonts w:ascii="David" w:eastAsia="Arial" w:hAnsi="David" w:cs="David"/>
                <w:rtl/>
              </w:rPr>
              <w:t>–</w:t>
            </w:r>
            <w:r w:rsidRPr="001679AC">
              <w:rPr>
                <w:rFonts w:ascii="David" w:eastAsia="Arial" w:hAnsi="David" w:cs="David" w:hint="cs"/>
                <w:rtl/>
              </w:rPr>
              <w:t xml:space="preserve"> פיצוח איכותני ושלד הקורס</w:t>
            </w:r>
          </w:p>
        </w:tc>
        <w:tc>
          <w:tcPr>
            <w:tcW w:w="3118" w:type="dxa"/>
            <w:tcBorders>
              <w:left w:val="single" w:sz="8" w:space="0" w:color="000000"/>
              <w:bottom w:val="single" w:sz="8" w:space="0" w:color="000000"/>
            </w:tcBorders>
            <w:vAlign w:val="center"/>
          </w:tcPr>
          <w:p w14:paraId="22E5245A"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r w:rsidRPr="001679AC">
              <w:rPr>
                <w:rFonts w:ascii="David" w:eastAsia="Arial" w:hAnsi="David" w:cs="David" w:hint="cs"/>
                <w:rtl/>
              </w:rPr>
              <w:t>ראה פירוט בסעיפים המקבילים דלעיל</w:t>
            </w:r>
          </w:p>
        </w:tc>
        <w:tc>
          <w:tcPr>
            <w:tcW w:w="1134" w:type="dxa"/>
            <w:tcBorders>
              <w:left w:val="single" w:sz="8" w:space="0" w:color="000000"/>
              <w:bottom w:val="single" w:sz="8" w:space="0" w:color="000000"/>
              <w:right w:val="single" w:sz="8" w:space="0" w:color="000000"/>
            </w:tcBorders>
            <w:vAlign w:val="center"/>
          </w:tcPr>
          <w:p w14:paraId="4BB04645"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r w:rsidRPr="001679AC">
              <w:rPr>
                <w:rFonts w:ascii="David" w:eastAsia="Arial" w:hAnsi="David" w:cs="David" w:hint="cs"/>
                <w:rtl/>
              </w:rPr>
              <w:t>5 נקודות</w:t>
            </w:r>
          </w:p>
        </w:tc>
        <w:tc>
          <w:tcPr>
            <w:tcW w:w="1276" w:type="dxa"/>
            <w:tcBorders>
              <w:left w:val="single" w:sz="8" w:space="0" w:color="000000"/>
              <w:bottom w:val="single" w:sz="8" w:space="0" w:color="000000"/>
              <w:right w:val="single" w:sz="8" w:space="0" w:color="000000"/>
            </w:tcBorders>
            <w:vAlign w:val="center"/>
          </w:tcPr>
          <w:p w14:paraId="44849A09"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p>
        </w:tc>
        <w:tc>
          <w:tcPr>
            <w:tcW w:w="2552" w:type="dxa"/>
            <w:tcBorders>
              <w:left w:val="single" w:sz="8" w:space="0" w:color="000000"/>
              <w:bottom w:val="single" w:sz="8" w:space="0" w:color="000000"/>
              <w:right w:val="single" w:sz="8" w:space="0" w:color="000000"/>
            </w:tcBorders>
            <w:vAlign w:val="center"/>
          </w:tcPr>
          <w:p w14:paraId="2E16245C"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p>
        </w:tc>
      </w:tr>
      <w:tr w:rsidR="00742F47" w:rsidRPr="001679AC" w14:paraId="12981B7A" w14:textId="77777777" w:rsidTr="00742F47">
        <w:tc>
          <w:tcPr>
            <w:tcW w:w="1466" w:type="dxa"/>
            <w:tcBorders>
              <w:left w:val="single" w:sz="8" w:space="0" w:color="000000"/>
              <w:bottom w:val="single" w:sz="8" w:space="0" w:color="000000"/>
            </w:tcBorders>
            <w:vAlign w:val="center"/>
          </w:tcPr>
          <w:p w14:paraId="4BC138F4"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r w:rsidRPr="001679AC">
              <w:rPr>
                <w:rFonts w:ascii="David" w:eastAsia="Arial" w:hAnsi="David" w:cs="David" w:hint="cs"/>
                <w:rtl/>
              </w:rPr>
              <w:t xml:space="preserve">ראיון </w:t>
            </w:r>
            <w:r w:rsidRPr="001679AC">
              <w:rPr>
                <w:rFonts w:ascii="David" w:eastAsia="Arial" w:hAnsi="David" w:cs="David"/>
                <w:rtl/>
              </w:rPr>
              <w:t>–</w:t>
            </w:r>
            <w:r w:rsidRPr="001679AC">
              <w:rPr>
                <w:rFonts w:ascii="David" w:eastAsia="Arial" w:hAnsi="David" w:cs="David" w:hint="cs"/>
                <w:rtl/>
              </w:rPr>
              <w:t xml:space="preserve"> איכות היחידה הכתובה</w:t>
            </w:r>
          </w:p>
        </w:tc>
        <w:tc>
          <w:tcPr>
            <w:tcW w:w="3118" w:type="dxa"/>
            <w:tcBorders>
              <w:left w:val="single" w:sz="8" w:space="0" w:color="000000"/>
              <w:bottom w:val="single" w:sz="8" w:space="0" w:color="000000"/>
            </w:tcBorders>
            <w:vAlign w:val="center"/>
          </w:tcPr>
          <w:p w14:paraId="4EB2B31E"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r w:rsidRPr="001679AC">
              <w:rPr>
                <w:rFonts w:ascii="David" w:eastAsia="Arial" w:hAnsi="David" w:cs="David" w:hint="cs"/>
                <w:rtl/>
              </w:rPr>
              <w:t>ראה פירוט בסעיפים המקבילים דלעיל</w:t>
            </w:r>
          </w:p>
        </w:tc>
        <w:tc>
          <w:tcPr>
            <w:tcW w:w="1134" w:type="dxa"/>
            <w:tcBorders>
              <w:left w:val="single" w:sz="8" w:space="0" w:color="000000"/>
              <w:bottom w:val="single" w:sz="8" w:space="0" w:color="000000"/>
              <w:right w:val="single" w:sz="8" w:space="0" w:color="000000"/>
            </w:tcBorders>
            <w:vAlign w:val="center"/>
          </w:tcPr>
          <w:p w14:paraId="388E74DE"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r w:rsidRPr="001679AC">
              <w:rPr>
                <w:rFonts w:ascii="David" w:eastAsia="Arial" w:hAnsi="David" w:cs="David" w:hint="cs"/>
                <w:rtl/>
              </w:rPr>
              <w:t>5 נקודות</w:t>
            </w:r>
          </w:p>
        </w:tc>
        <w:tc>
          <w:tcPr>
            <w:tcW w:w="1276" w:type="dxa"/>
            <w:tcBorders>
              <w:left w:val="single" w:sz="8" w:space="0" w:color="000000"/>
              <w:bottom w:val="single" w:sz="8" w:space="0" w:color="000000"/>
              <w:right w:val="single" w:sz="8" w:space="0" w:color="000000"/>
            </w:tcBorders>
            <w:vAlign w:val="center"/>
          </w:tcPr>
          <w:p w14:paraId="4C2642DD"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p>
        </w:tc>
        <w:tc>
          <w:tcPr>
            <w:tcW w:w="2552" w:type="dxa"/>
            <w:tcBorders>
              <w:left w:val="single" w:sz="8" w:space="0" w:color="000000"/>
              <w:bottom w:val="single" w:sz="8" w:space="0" w:color="000000"/>
              <w:right w:val="single" w:sz="8" w:space="0" w:color="000000"/>
            </w:tcBorders>
            <w:vAlign w:val="center"/>
          </w:tcPr>
          <w:p w14:paraId="72DFE66F"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p>
        </w:tc>
      </w:tr>
      <w:tr w:rsidR="00742F47" w:rsidRPr="001679AC" w14:paraId="6BDEB03E" w14:textId="77777777" w:rsidTr="00742F47">
        <w:tc>
          <w:tcPr>
            <w:tcW w:w="1466" w:type="dxa"/>
            <w:tcBorders>
              <w:left w:val="single" w:sz="8" w:space="0" w:color="000000"/>
              <w:bottom w:val="single" w:sz="8" w:space="0" w:color="000000"/>
            </w:tcBorders>
            <w:vAlign w:val="center"/>
          </w:tcPr>
          <w:p w14:paraId="7062C134"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r w:rsidRPr="001679AC">
              <w:rPr>
                <w:rFonts w:ascii="David" w:eastAsia="Arial" w:hAnsi="David" w:cs="David" w:hint="cs"/>
                <w:rtl/>
              </w:rPr>
              <w:t xml:space="preserve">ראיון </w:t>
            </w:r>
            <w:r w:rsidRPr="001679AC">
              <w:rPr>
                <w:rFonts w:ascii="David" w:eastAsia="Arial" w:hAnsi="David" w:cs="David"/>
                <w:rtl/>
              </w:rPr>
              <w:t>–</w:t>
            </w:r>
            <w:r w:rsidRPr="001679AC">
              <w:rPr>
                <w:rFonts w:ascii="David" w:eastAsia="Arial" w:hAnsi="David" w:cs="David" w:hint="cs"/>
                <w:rtl/>
              </w:rPr>
              <w:t xml:space="preserve"> התרשמות כללית</w:t>
            </w:r>
          </w:p>
        </w:tc>
        <w:tc>
          <w:tcPr>
            <w:tcW w:w="3118" w:type="dxa"/>
            <w:tcBorders>
              <w:left w:val="single" w:sz="8" w:space="0" w:color="000000"/>
              <w:bottom w:val="single" w:sz="8" w:space="0" w:color="000000"/>
            </w:tcBorders>
            <w:vAlign w:val="center"/>
          </w:tcPr>
          <w:p w14:paraId="179AD656"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r w:rsidRPr="001679AC">
              <w:rPr>
                <w:rFonts w:ascii="David" w:eastAsia="Arial" w:hAnsi="David" w:cs="David" w:hint="cs"/>
                <w:rtl/>
              </w:rPr>
              <w:t>רמת השליטה, הידע והעומק הפדגוגי שהוצגה בראיון ביחס למהות ותוכן המסמך, רמת מענה לשאלות טכנו-פדגוגיות שהוצגו במהלך הריאיון, רמת המענה לסימולציות לקוח-ספק שהוצגו במהלך הראיון ביחס למסמך שהוגש</w:t>
            </w:r>
          </w:p>
        </w:tc>
        <w:tc>
          <w:tcPr>
            <w:tcW w:w="1134" w:type="dxa"/>
            <w:tcBorders>
              <w:left w:val="single" w:sz="8" w:space="0" w:color="000000"/>
              <w:bottom w:val="single" w:sz="8" w:space="0" w:color="000000"/>
              <w:right w:val="single" w:sz="8" w:space="0" w:color="000000"/>
            </w:tcBorders>
            <w:vAlign w:val="center"/>
          </w:tcPr>
          <w:p w14:paraId="2A1D7131"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r w:rsidRPr="001679AC">
              <w:rPr>
                <w:rFonts w:ascii="David" w:eastAsia="Arial" w:hAnsi="David" w:cs="David" w:hint="cs"/>
                <w:rtl/>
              </w:rPr>
              <w:t>10  נקודות</w:t>
            </w:r>
          </w:p>
        </w:tc>
        <w:tc>
          <w:tcPr>
            <w:tcW w:w="1276" w:type="dxa"/>
            <w:tcBorders>
              <w:left w:val="single" w:sz="8" w:space="0" w:color="000000"/>
              <w:bottom w:val="single" w:sz="8" w:space="0" w:color="000000"/>
              <w:right w:val="single" w:sz="8" w:space="0" w:color="000000"/>
            </w:tcBorders>
            <w:vAlign w:val="center"/>
          </w:tcPr>
          <w:p w14:paraId="468C375F"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p>
        </w:tc>
        <w:tc>
          <w:tcPr>
            <w:tcW w:w="2552" w:type="dxa"/>
            <w:tcBorders>
              <w:left w:val="single" w:sz="8" w:space="0" w:color="000000"/>
              <w:bottom w:val="single" w:sz="8" w:space="0" w:color="000000"/>
              <w:right w:val="single" w:sz="8" w:space="0" w:color="000000"/>
            </w:tcBorders>
            <w:vAlign w:val="center"/>
          </w:tcPr>
          <w:p w14:paraId="0C3517CC"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p>
        </w:tc>
      </w:tr>
      <w:tr w:rsidR="00742F47" w:rsidRPr="001679AC" w14:paraId="1321B799" w14:textId="77777777" w:rsidTr="00742F47">
        <w:tc>
          <w:tcPr>
            <w:tcW w:w="4584" w:type="dxa"/>
            <w:gridSpan w:val="2"/>
            <w:tcBorders>
              <w:left w:val="single" w:sz="8" w:space="0" w:color="000000"/>
              <w:bottom w:val="single" w:sz="8" w:space="0" w:color="000000"/>
            </w:tcBorders>
            <w:vAlign w:val="center"/>
          </w:tcPr>
          <w:p w14:paraId="591C3122"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r w:rsidRPr="001679AC">
              <w:rPr>
                <w:rFonts w:ascii="David" w:eastAsia="Arial" w:hAnsi="David" w:cs="David" w:hint="cs"/>
                <w:rtl/>
              </w:rPr>
              <w:t>סה"כ ניקוד לשלב השני</w:t>
            </w:r>
          </w:p>
        </w:tc>
        <w:tc>
          <w:tcPr>
            <w:tcW w:w="1134" w:type="dxa"/>
            <w:tcBorders>
              <w:left w:val="single" w:sz="8" w:space="0" w:color="000000"/>
              <w:bottom w:val="single" w:sz="8" w:space="0" w:color="000000"/>
              <w:right w:val="single" w:sz="8" w:space="0" w:color="000000"/>
            </w:tcBorders>
            <w:vAlign w:val="center"/>
          </w:tcPr>
          <w:p w14:paraId="2995D3DF"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p>
        </w:tc>
        <w:tc>
          <w:tcPr>
            <w:tcW w:w="1276" w:type="dxa"/>
            <w:tcBorders>
              <w:left w:val="single" w:sz="8" w:space="0" w:color="000000"/>
              <w:bottom w:val="single" w:sz="8" w:space="0" w:color="000000"/>
              <w:right w:val="single" w:sz="8" w:space="0" w:color="000000"/>
            </w:tcBorders>
            <w:vAlign w:val="center"/>
          </w:tcPr>
          <w:p w14:paraId="73EDE8C7"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p>
        </w:tc>
        <w:tc>
          <w:tcPr>
            <w:tcW w:w="2552" w:type="dxa"/>
            <w:tcBorders>
              <w:left w:val="single" w:sz="8" w:space="0" w:color="000000"/>
              <w:bottom w:val="single" w:sz="8" w:space="0" w:color="000000"/>
              <w:right w:val="single" w:sz="8" w:space="0" w:color="000000"/>
            </w:tcBorders>
            <w:vAlign w:val="center"/>
          </w:tcPr>
          <w:p w14:paraId="0908012C"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p>
        </w:tc>
      </w:tr>
      <w:tr w:rsidR="00742F47" w:rsidRPr="001679AC" w14:paraId="0EACDAD8" w14:textId="77777777" w:rsidTr="00742F47">
        <w:tc>
          <w:tcPr>
            <w:tcW w:w="1466" w:type="dxa"/>
            <w:tcBorders>
              <w:left w:val="single" w:sz="8" w:space="0" w:color="000000"/>
              <w:bottom w:val="single" w:sz="8" w:space="0" w:color="000000"/>
            </w:tcBorders>
            <w:vAlign w:val="center"/>
          </w:tcPr>
          <w:p w14:paraId="0F8D2E6B"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r w:rsidRPr="001679AC">
              <w:rPr>
                <w:rFonts w:ascii="David" w:eastAsia="Arial" w:hAnsi="David" w:cs="David"/>
                <w:rtl/>
              </w:rPr>
              <w:t>סה"כ</w:t>
            </w:r>
          </w:p>
        </w:tc>
        <w:tc>
          <w:tcPr>
            <w:tcW w:w="3118" w:type="dxa"/>
            <w:tcBorders>
              <w:left w:val="single" w:sz="8" w:space="0" w:color="000000"/>
              <w:bottom w:val="single" w:sz="8" w:space="0" w:color="000000"/>
            </w:tcBorders>
            <w:vAlign w:val="center"/>
          </w:tcPr>
          <w:p w14:paraId="363A7D70"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p>
        </w:tc>
        <w:tc>
          <w:tcPr>
            <w:tcW w:w="1134" w:type="dxa"/>
            <w:tcBorders>
              <w:left w:val="single" w:sz="8" w:space="0" w:color="000000"/>
              <w:bottom w:val="single" w:sz="8" w:space="0" w:color="000000"/>
              <w:right w:val="single" w:sz="8" w:space="0" w:color="000000"/>
            </w:tcBorders>
            <w:vAlign w:val="center"/>
          </w:tcPr>
          <w:p w14:paraId="7CEAFEDC"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r w:rsidRPr="001679AC">
              <w:rPr>
                <w:rFonts w:ascii="David" w:eastAsia="Arial" w:hAnsi="David" w:cs="David" w:hint="cs"/>
                <w:rtl/>
              </w:rPr>
              <w:t>40</w:t>
            </w:r>
            <w:r w:rsidRPr="001679AC">
              <w:rPr>
                <w:rFonts w:ascii="David" w:eastAsia="Arial" w:hAnsi="David" w:cs="David"/>
                <w:rtl/>
              </w:rPr>
              <w:t xml:space="preserve"> נקודות</w:t>
            </w:r>
          </w:p>
        </w:tc>
        <w:tc>
          <w:tcPr>
            <w:tcW w:w="1276" w:type="dxa"/>
            <w:tcBorders>
              <w:left w:val="single" w:sz="8" w:space="0" w:color="000000"/>
              <w:bottom w:val="single" w:sz="8" w:space="0" w:color="000000"/>
              <w:right w:val="single" w:sz="8" w:space="0" w:color="000000"/>
            </w:tcBorders>
            <w:vAlign w:val="center"/>
          </w:tcPr>
          <w:p w14:paraId="5E404192"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p>
        </w:tc>
        <w:tc>
          <w:tcPr>
            <w:tcW w:w="2552" w:type="dxa"/>
            <w:tcBorders>
              <w:left w:val="single" w:sz="8" w:space="0" w:color="000000"/>
              <w:bottom w:val="single" w:sz="8" w:space="0" w:color="000000"/>
              <w:right w:val="single" w:sz="8" w:space="0" w:color="000000"/>
            </w:tcBorders>
            <w:vAlign w:val="center"/>
          </w:tcPr>
          <w:p w14:paraId="62205D6C" w14:textId="77777777" w:rsidR="00742F47" w:rsidRPr="001679AC" w:rsidRDefault="00742F47" w:rsidP="00742F47">
            <w:pPr>
              <w:spacing w:before="100" w:beforeAutospacing="1" w:after="100" w:afterAutospacing="1" w:line="360" w:lineRule="auto"/>
              <w:ind w:left="-100"/>
              <w:jc w:val="center"/>
              <w:rPr>
                <w:rFonts w:ascii="David" w:eastAsia="Arial" w:hAnsi="David" w:cs="David"/>
                <w:rtl/>
              </w:rPr>
            </w:pPr>
          </w:p>
        </w:tc>
      </w:tr>
    </w:tbl>
    <w:p w14:paraId="18544572" w14:textId="77777777" w:rsidR="00742F47" w:rsidRPr="001679AC" w:rsidRDefault="00742F47" w:rsidP="00F64B81">
      <w:pPr>
        <w:rPr>
          <w:rFonts w:eastAsia="Tahoma" w:cs="David"/>
        </w:rPr>
      </w:pPr>
      <w:r w:rsidRPr="001679AC">
        <w:rPr>
          <w:rFonts w:eastAsia="Tahoma" w:cs="David"/>
          <w:rtl/>
        </w:rPr>
        <w:br w:type="page"/>
      </w:r>
    </w:p>
    <w:p w14:paraId="73F8E9FF" w14:textId="77777777" w:rsidR="00742F47" w:rsidRPr="001679AC" w:rsidRDefault="00742F47" w:rsidP="00742F47">
      <w:pPr>
        <w:pStyle w:val="3a"/>
        <w:rPr>
          <w:rFonts w:ascii="Arial" w:eastAsia="Arial" w:hAnsi="Arial"/>
          <w:u w:val="single"/>
          <w:rtl/>
        </w:rPr>
      </w:pPr>
      <w:bookmarkStart w:id="578" w:name="_Toc523411638"/>
      <w:r w:rsidRPr="001679AC">
        <w:rPr>
          <w:rFonts w:eastAsia="Arial"/>
          <w:rtl/>
        </w:rPr>
        <w:t>נספח</w:t>
      </w:r>
      <w:r w:rsidRPr="001679AC">
        <w:rPr>
          <w:rFonts w:eastAsia="Arial"/>
        </w:rPr>
        <w:t xml:space="preserve"> </w:t>
      </w:r>
      <w:r w:rsidRPr="001679AC">
        <w:rPr>
          <w:rFonts w:eastAsia="Arial" w:hint="cs"/>
          <w:rtl/>
        </w:rPr>
        <w:t>9א'</w:t>
      </w:r>
      <w:r w:rsidRPr="001679AC">
        <w:rPr>
          <w:rFonts w:eastAsia="Arial"/>
        </w:rPr>
        <w:t xml:space="preserve"> - </w:t>
      </w:r>
      <w:r w:rsidRPr="001679AC">
        <w:rPr>
          <w:rFonts w:eastAsia="Arial"/>
          <w:rtl/>
        </w:rPr>
        <w:t>הנחיות</w:t>
      </w:r>
      <w:r w:rsidRPr="001679AC">
        <w:rPr>
          <w:rFonts w:eastAsia="Arial"/>
        </w:rPr>
        <w:t xml:space="preserve"> </w:t>
      </w:r>
      <w:r w:rsidRPr="001679AC">
        <w:rPr>
          <w:rFonts w:eastAsia="Arial"/>
          <w:rtl/>
        </w:rPr>
        <w:t>ליצירת</w:t>
      </w:r>
      <w:r w:rsidRPr="001679AC">
        <w:rPr>
          <w:rFonts w:eastAsia="Arial"/>
        </w:rPr>
        <w:t xml:space="preserve"> </w:t>
      </w:r>
      <w:r w:rsidRPr="001679AC">
        <w:rPr>
          <w:rFonts w:eastAsia="Arial" w:hint="cs"/>
          <w:rtl/>
        </w:rPr>
        <w:t>מטלת פיתוח הדרכה</w:t>
      </w:r>
      <w:bookmarkEnd w:id="578"/>
    </w:p>
    <w:p w14:paraId="2F35D5B2" w14:textId="77777777" w:rsidR="00742F47" w:rsidRPr="001679AC" w:rsidRDefault="00742F47" w:rsidP="00872D63">
      <w:pPr>
        <w:pStyle w:val="1-6"/>
        <w:rPr>
          <w:rFonts w:eastAsia="Arial"/>
          <w:rtl/>
        </w:rPr>
      </w:pPr>
      <w:bookmarkStart w:id="579" w:name="_Toc523411639"/>
      <w:r w:rsidRPr="001679AC">
        <w:rPr>
          <w:rFonts w:eastAsia="Arial"/>
          <w:rtl/>
        </w:rPr>
        <w:t>אנא</w:t>
      </w:r>
      <w:r w:rsidRPr="001679AC">
        <w:rPr>
          <w:rFonts w:eastAsia="Arial"/>
        </w:rPr>
        <w:t xml:space="preserve"> </w:t>
      </w:r>
      <w:r w:rsidRPr="001679AC">
        <w:rPr>
          <w:rFonts w:eastAsia="Arial"/>
          <w:rtl/>
        </w:rPr>
        <w:t>קרא</w:t>
      </w:r>
      <w:r w:rsidRPr="001679AC">
        <w:rPr>
          <w:rFonts w:eastAsia="Arial"/>
        </w:rPr>
        <w:t>/</w:t>
      </w:r>
      <w:r w:rsidRPr="001679AC">
        <w:rPr>
          <w:rFonts w:eastAsia="Arial"/>
          <w:rtl/>
        </w:rPr>
        <w:t>י</w:t>
      </w:r>
      <w:r w:rsidRPr="001679AC">
        <w:rPr>
          <w:rFonts w:eastAsia="Arial"/>
        </w:rPr>
        <w:t xml:space="preserve"> </w:t>
      </w:r>
      <w:r w:rsidRPr="001679AC">
        <w:rPr>
          <w:rFonts w:eastAsia="Arial"/>
          <w:rtl/>
        </w:rPr>
        <w:t>בעיון</w:t>
      </w:r>
      <w:r w:rsidRPr="001679AC">
        <w:rPr>
          <w:rFonts w:eastAsia="Arial"/>
        </w:rPr>
        <w:t xml:space="preserve"> </w:t>
      </w:r>
      <w:r w:rsidRPr="001679AC">
        <w:rPr>
          <w:rFonts w:eastAsia="Arial"/>
          <w:rtl/>
        </w:rPr>
        <w:t>את</w:t>
      </w:r>
      <w:r w:rsidRPr="001679AC">
        <w:rPr>
          <w:rFonts w:eastAsia="Arial"/>
        </w:rPr>
        <w:t xml:space="preserve"> </w:t>
      </w:r>
      <w:r w:rsidRPr="001679AC">
        <w:rPr>
          <w:rFonts w:eastAsia="Arial"/>
          <w:rtl/>
        </w:rPr>
        <w:t>סיפור</w:t>
      </w:r>
      <w:r w:rsidRPr="001679AC">
        <w:rPr>
          <w:rFonts w:eastAsia="Arial"/>
        </w:rPr>
        <w:t xml:space="preserve"> </w:t>
      </w:r>
      <w:r w:rsidRPr="001679AC">
        <w:rPr>
          <w:rFonts w:eastAsia="Arial"/>
          <w:rtl/>
        </w:rPr>
        <w:t>הלקוח</w:t>
      </w:r>
      <w:r w:rsidRPr="001679AC">
        <w:rPr>
          <w:rFonts w:eastAsia="Arial"/>
        </w:rPr>
        <w:t xml:space="preserve"> </w:t>
      </w:r>
      <w:r w:rsidRPr="001679AC">
        <w:rPr>
          <w:rFonts w:eastAsia="Arial"/>
          <w:rtl/>
        </w:rPr>
        <w:t>שלפניך</w:t>
      </w:r>
      <w:r w:rsidRPr="001679AC">
        <w:rPr>
          <w:rFonts w:eastAsia="Arial"/>
        </w:rPr>
        <w:t xml:space="preserve"> </w:t>
      </w:r>
      <w:r w:rsidRPr="001679AC">
        <w:rPr>
          <w:rFonts w:eastAsia="Arial"/>
          <w:rtl/>
        </w:rPr>
        <w:t>ואת</w:t>
      </w:r>
      <w:r w:rsidRPr="001679AC">
        <w:rPr>
          <w:rFonts w:eastAsia="Arial"/>
        </w:rPr>
        <w:t xml:space="preserve"> </w:t>
      </w:r>
      <w:r w:rsidRPr="001679AC">
        <w:rPr>
          <w:rFonts w:eastAsia="Arial"/>
          <w:rtl/>
        </w:rPr>
        <w:t>ההנחיות</w:t>
      </w:r>
      <w:r w:rsidRPr="001679AC">
        <w:rPr>
          <w:rFonts w:eastAsia="Arial"/>
        </w:rPr>
        <w:t xml:space="preserve"> </w:t>
      </w:r>
      <w:r w:rsidRPr="001679AC">
        <w:rPr>
          <w:rFonts w:eastAsia="Arial"/>
          <w:rtl/>
        </w:rPr>
        <w:t>שאחריו</w:t>
      </w:r>
      <w:r w:rsidRPr="001679AC">
        <w:rPr>
          <w:rFonts w:eastAsia="Arial"/>
        </w:rPr>
        <w:t>.</w:t>
      </w:r>
      <w:bookmarkEnd w:id="579"/>
    </w:p>
    <w:p w14:paraId="3F53E375" w14:textId="77777777" w:rsidR="00742F47" w:rsidRPr="00872D63" w:rsidRDefault="00742F47" w:rsidP="00872D63">
      <w:pPr>
        <w:pStyle w:val="1-6"/>
        <w:rPr>
          <w:rFonts w:eastAsia="Arial"/>
          <w:b/>
          <w:bCs/>
          <w:u w:val="single"/>
          <w:rtl/>
        </w:rPr>
      </w:pPr>
      <w:bookmarkStart w:id="580" w:name="_Toc523411640"/>
      <w:r w:rsidRPr="00872D63">
        <w:rPr>
          <w:rFonts w:eastAsia="Arial"/>
          <w:b/>
          <w:bCs/>
          <w:u w:val="single"/>
          <w:rtl/>
        </w:rPr>
        <w:t>סיפור</w:t>
      </w:r>
      <w:r w:rsidRPr="00872D63">
        <w:rPr>
          <w:rFonts w:eastAsia="Arial"/>
          <w:b/>
          <w:bCs/>
          <w:u w:val="single"/>
        </w:rPr>
        <w:t xml:space="preserve"> </w:t>
      </w:r>
      <w:r w:rsidR="0056142D" w:rsidRPr="00872D63">
        <w:rPr>
          <w:rFonts w:eastAsia="Arial" w:hint="eastAsia"/>
          <w:b/>
          <w:bCs/>
          <w:u w:val="single"/>
          <w:rtl/>
        </w:rPr>
        <w:t>המזמין</w:t>
      </w:r>
      <w:r w:rsidRPr="00872D63">
        <w:rPr>
          <w:rFonts w:eastAsia="Arial"/>
          <w:b/>
          <w:bCs/>
          <w:u w:val="single"/>
        </w:rPr>
        <w:t>:</w:t>
      </w:r>
      <w:bookmarkEnd w:id="580"/>
    </w:p>
    <w:p w14:paraId="1049D886" w14:textId="77777777" w:rsidR="007A4151" w:rsidRPr="001679AC" w:rsidRDefault="00742F47" w:rsidP="00872D63">
      <w:pPr>
        <w:pStyle w:val="2f"/>
        <w:rPr>
          <w:rtl/>
        </w:rPr>
      </w:pPr>
      <w:bookmarkStart w:id="581" w:name="_Toc523411641"/>
      <w:r w:rsidRPr="001679AC">
        <w:rPr>
          <w:rtl/>
        </w:rPr>
        <w:t>רמת</w:t>
      </w:r>
      <w:r w:rsidRPr="001679AC">
        <w:t xml:space="preserve"> </w:t>
      </w:r>
      <w:r w:rsidRPr="001679AC">
        <w:rPr>
          <w:rtl/>
        </w:rPr>
        <w:t>יהלום</w:t>
      </w:r>
      <w:r w:rsidRPr="001679AC">
        <w:t xml:space="preserve"> </w:t>
      </w:r>
      <w:r w:rsidRPr="001679AC">
        <w:rPr>
          <w:rtl/>
        </w:rPr>
        <w:t>היא</w:t>
      </w:r>
      <w:r w:rsidRPr="001679AC">
        <w:t xml:space="preserve"> </w:t>
      </w:r>
      <w:r w:rsidRPr="001679AC">
        <w:rPr>
          <w:rtl/>
        </w:rPr>
        <w:t>עיר</w:t>
      </w:r>
      <w:r w:rsidRPr="001679AC">
        <w:t xml:space="preserve"> </w:t>
      </w:r>
      <w:r w:rsidRPr="001679AC">
        <w:rPr>
          <w:rtl/>
        </w:rPr>
        <w:t>קטנה</w:t>
      </w:r>
      <w:r w:rsidRPr="001679AC">
        <w:t xml:space="preserve"> </w:t>
      </w:r>
      <w:r w:rsidRPr="001679AC">
        <w:rPr>
          <w:rtl/>
        </w:rPr>
        <w:t>בדרום</w:t>
      </w:r>
      <w:r w:rsidRPr="001679AC">
        <w:t xml:space="preserve"> </w:t>
      </w:r>
      <w:r w:rsidRPr="001679AC">
        <w:rPr>
          <w:rtl/>
        </w:rPr>
        <w:t>הארץ</w:t>
      </w:r>
      <w:r w:rsidRPr="001679AC">
        <w:t xml:space="preserve"> </w:t>
      </w:r>
      <w:r w:rsidRPr="001679AC">
        <w:rPr>
          <w:rtl/>
        </w:rPr>
        <w:t>המונה</w:t>
      </w:r>
      <w:r w:rsidRPr="001679AC">
        <w:t xml:space="preserve"> 60,000 </w:t>
      </w:r>
      <w:r w:rsidRPr="001679AC">
        <w:rPr>
          <w:rtl/>
        </w:rPr>
        <w:t>תושבים</w:t>
      </w:r>
      <w:r w:rsidRPr="001679AC">
        <w:rPr>
          <w:rFonts w:hint="cs"/>
          <w:rtl/>
        </w:rPr>
        <w:t>. ראש העיר</w:t>
      </w:r>
      <w:r w:rsidRPr="001679AC">
        <w:t xml:space="preserve"> </w:t>
      </w:r>
      <w:r w:rsidRPr="001679AC">
        <w:rPr>
          <w:rtl/>
        </w:rPr>
        <w:t>הנבחר</w:t>
      </w:r>
      <w:r w:rsidRPr="001679AC">
        <w:t xml:space="preserve"> </w:t>
      </w:r>
      <w:r w:rsidRPr="001679AC">
        <w:rPr>
          <w:rtl/>
        </w:rPr>
        <w:t>של</w:t>
      </w:r>
      <w:r w:rsidRPr="001679AC">
        <w:t xml:space="preserve"> </w:t>
      </w:r>
      <w:r w:rsidRPr="001679AC">
        <w:rPr>
          <w:rtl/>
        </w:rPr>
        <w:t>רמת</w:t>
      </w:r>
      <w:r w:rsidRPr="001679AC">
        <w:t xml:space="preserve"> </w:t>
      </w:r>
      <w:r w:rsidRPr="001679AC">
        <w:rPr>
          <w:rtl/>
        </w:rPr>
        <w:t>יהלום</w:t>
      </w:r>
      <w:r w:rsidRPr="001679AC">
        <w:t xml:space="preserve"> </w:t>
      </w:r>
      <w:r w:rsidRPr="001679AC">
        <w:rPr>
          <w:rtl/>
        </w:rPr>
        <w:t>החליט</w:t>
      </w:r>
      <w:r w:rsidRPr="001679AC">
        <w:t xml:space="preserve"> </w:t>
      </w:r>
      <w:r w:rsidRPr="001679AC">
        <w:rPr>
          <w:rtl/>
        </w:rPr>
        <w:t>להפוך</w:t>
      </w:r>
      <w:r w:rsidRPr="001679AC">
        <w:t xml:space="preserve"> </w:t>
      </w:r>
      <w:r w:rsidRPr="001679AC">
        <w:rPr>
          <w:rtl/>
        </w:rPr>
        <w:t>את</w:t>
      </w:r>
      <w:r w:rsidRPr="001679AC">
        <w:t xml:space="preserve"> </w:t>
      </w:r>
      <w:r w:rsidRPr="001679AC">
        <w:rPr>
          <w:rtl/>
        </w:rPr>
        <w:t>העיר</w:t>
      </w:r>
      <w:r w:rsidRPr="001679AC">
        <w:t xml:space="preserve"> </w:t>
      </w:r>
      <w:r w:rsidRPr="001679AC">
        <w:rPr>
          <w:rtl/>
        </w:rPr>
        <w:t>לעיר</w:t>
      </w:r>
      <w:r w:rsidRPr="001679AC">
        <w:t xml:space="preserve"> </w:t>
      </w:r>
      <w:r w:rsidRPr="001679AC">
        <w:rPr>
          <w:rtl/>
        </w:rPr>
        <w:t>חכמה</w:t>
      </w:r>
      <w:r w:rsidR="007A4151" w:rsidRPr="001679AC">
        <w:rPr>
          <w:rFonts w:hint="cs"/>
          <w:rtl/>
        </w:rPr>
        <w:t>.</w:t>
      </w:r>
      <w:r w:rsidRPr="001679AC">
        <w:t xml:space="preserve"> </w:t>
      </w:r>
      <w:r w:rsidRPr="001679AC">
        <w:rPr>
          <w:rtl/>
        </w:rPr>
        <w:t>על</w:t>
      </w:r>
      <w:r w:rsidRPr="001679AC">
        <w:t xml:space="preserve"> </w:t>
      </w:r>
      <w:r w:rsidRPr="001679AC">
        <w:rPr>
          <w:rtl/>
        </w:rPr>
        <w:t>מנת</w:t>
      </w:r>
      <w:r w:rsidRPr="001679AC">
        <w:t xml:space="preserve"> </w:t>
      </w:r>
      <w:r w:rsidRPr="001679AC">
        <w:rPr>
          <w:rtl/>
        </w:rPr>
        <w:t>לבנות</w:t>
      </w:r>
      <w:r w:rsidRPr="001679AC">
        <w:t xml:space="preserve"> </w:t>
      </w:r>
      <w:r w:rsidRPr="001679AC">
        <w:rPr>
          <w:rtl/>
        </w:rPr>
        <w:t>תכנית</w:t>
      </w:r>
      <w:r w:rsidRPr="001679AC">
        <w:t xml:space="preserve"> </w:t>
      </w:r>
      <w:r w:rsidRPr="001679AC">
        <w:rPr>
          <w:rtl/>
        </w:rPr>
        <w:t>עבודה</w:t>
      </w:r>
      <w:r w:rsidRPr="001679AC">
        <w:t xml:space="preserve"> </w:t>
      </w:r>
      <w:r w:rsidRPr="001679AC">
        <w:rPr>
          <w:rtl/>
        </w:rPr>
        <w:t>איכותית</w:t>
      </w:r>
      <w:r w:rsidRPr="001679AC">
        <w:t xml:space="preserve"> </w:t>
      </w:r>
      <w:r w:rsidRPr="001679AC">
        <w:rPr>
          <w:rtl/>
        </w:rPr>
        <w:t>ואפקטיבית</w:t>
      </w:r>
      <w:r w:rsidRPr="001679AC">
        <w:t xml:space="preserve"> </w:t>
      </w:r>
      <w:r w:rsidRPr="001679AC">
        <w:rPr>
          <w:rtl/>
        </w:rPr>
        <w:t>ראש</w:t>
      </w:r>
      <w:r w:rsidRPr="001679AC">
        <w:t xml:space="preserve"> </w:t>
      </w:r>
      <w:r w:rsidRPr="001679AC">
        <w:rPr>
          <w:rtl/>
        </w:rPr>
        <w:t>העיר</w:t>
      </w:r>
      <w:r w:rsidRPr="001679AC">
        <w:t xml:space="preserve"> </w:t>
      </w:r>
      <w:r w:rsidRPr="001679AC">
        <w:rPr>
          <w:rtl/>
        </w:rPr>
        <w:t>מעוניין</w:t>
      </w:r>
      <w:r w:rsidRPr="001679AC">
        <w:t xml:space="preserve"> </w:t>
      </w:r>
      <w:r w:rsidR="007A4151" w:rsidRPr="001679AC">
        <w:rPr>
          <w:rFonts w:hint="cs"/>
          <w:rtl/>
        </w:rPr>
        <w:t xml:space="preserve">לבנות קורס מקוון א-סינכרוני </w:t>
      </w:r>
      <w:r w:rsidR="00EE2EC5" w:rsidRPr="001679AC">
        <w:rPr>
          <w:rFonts w:hint="cs"/>
          <w:rtl/>
        </w:rPr>
        <w:t>בעל זמן תפוקות של כ</w:t>
      </w:r>
      <w:r w:rsidR="007A4151" w:rsidRPr="001679AC">
        <w:rPr>
          <w:rFonts w:hint="cs"/>
          <w:rtl/>
        </w:rPr>
        <w:t>שעתיים עבור</w:t>
      </w:r>
      <w:r w:rsidRPr="001679AC">
        <w:t xml:space="preserve"> </w:t>
      </w:r>
      <w:r w:rsidRPr="001679AC">
        <w:rPr>
          <w:rtl/>
        </w:rPr>
        <w:t>עובדי</w:t>
      </w:r>
      <w:r w:rsidRPr="001679AC">
        <w:t xml:space="preserve"> </w:t>
      </w:r>
      <w:r w:rsidRPr="001679AC">
        <w:rPr>
          <w:rtl/>
        </w:rPr>
        <w:t>העירי</w:t>
      </w:r>
      <w:r w:rsidR="007A4151" w:rsidRPr="001679AC">
        <w:rPr>
          <w:rFonts w:hint="cs"/>
          <w:rtl/>
        </w:rPr>
        <w:t>יה בו ילמדו את הנושא.</w:t>
      </w:r>
      <w:bookmarkEnd w:id="581"/>
      <w:r w:rsidRPr="001679AC">
        <w:t xml:space="preserve"> </w:t>
      </w:r>
    </w:p>
    <w:p w14:paraId="7C04380F" w14:textId="77777777" w:rsidR="00F4365C" w:rsidRPr="001679AC" w:rsidRDefault="007A4151" w:rsidP="00872D63">
      <w:pPr>
        <w:pStyle w:val="2f"/>
        <w:rPr>
          <w:rtl/>
        </w:rPr>
      </w:pPr>
      <w:bookmarkStart w:id="582" w:name="_Toc523411642"/>
      <w:r w:rsidRPr="001679AC">
        <w:rPr>
          <w:rFonts w:hint="cs"/>
          <w:rtl/>
        </w:rPr>
        <w:t xml:space="preserve">מצורף לעיונך טופס הזמנת עבודה שנשלח מהמזמין. עליך לבנות מסמך </w:t>
      </w:r>
      <w:r w:rsidR="003A73D9" w:rsidRPr="001679AC">
        <w:rPr>
          <w:rFonts w:hint="cs"/>
          <w:rtl/>
        </w:rPr>
        <w:t xml:space="preserve">פיצוח </w:t>
      </w:r>
      <w:r w:rsidR="00742F47" w:rsidRPr="001679AC">
        <w:rPr>
          <w:rtl/>
        </w:rPr>
        <w:t>שיכלול</w:t>
      </w:r>
      <w:r w:rsidR="00742F47" w:rsidRPr="001679AC">
        <w:t>:</w:t>
      </w:r>
      <w:bookmarkEnd w:id="582"/>
      <w:r w:rsidR="00F4365C" w:rsidRPr="001679AC">
        <w:rPr>
          <w:rtl/>
        </w:rPr>
        <w:t xml:space="preserve"> </w:t>
      </w:r>
    </w:p>
    <w:p w14:paraId="48E79E2C" w14:textId="77777777" w:rsidR="00742F47" w:rsidRPr="00872D63" w:rsidRDefault="00742F47" w:rsidP="00872D63">
      <w:pPr>
        <w:pStyle w:val="18"/>
        <w:numPr>
          <w:ilvl w:val="0"/>
          <w:numId w:val="270"/>
        </w:numPr>
        <w:rPr>
          <w:rFonts w:eastAsia="Arial"/>
        </w:rPr>
      </w:pPr>
      <w:bookmarkStart w:id="583" w:name="_Toc523411643"/>
      <w:r w:rsidRPr="00872D63">
        <w:rPr>
          <w:rFonts w:eastAsia="Arial"/>
          <w:rtl/>
        </w:rPr>
        <w:t>פרק</w:t>
      </w:r>
      <w:r w:rsidRPr="00872D63">
        <w:rPr>
          <w:rFonts w:eastAsia="Arial"/>
        </w:rPr>
        <w:t xml:space="preserve"> </w:t>
      </w:r>
      <w:r w:rsidRPr="00872D63">
        <w:rPr>
          <w:rFonts w:eastAsia="Arial"/>
          <w:rtl/>
        </w:rPr>
        <w:t>העוסק</w:t>
      </w:r>
      <w:r w:rsidRPr="00872D63">
        <w:rPr>
          <w:rFonts w:eastAsia="Arial"/>
        </w:rPr>
        <w:t xml:space="preserve"> </w:t>
      </w:r>
      <w:r w:rsidRPr="00872D63">
        <w:rPr>
          <w:rFonts w:eastAsia="Arial"/>
          <w:rtl/>
        </w:rPr>
        <w:t>באפיון</w:t>
      </w:r>
      <w:r w:rsidRPr="00872D63">
        <w:rPr>
          <w:rFonts w:eastAsia="Arial"/>
        </w:rPr>
        <w:t xml:space="preserve"> </w:t>
      </w:r>
      <w:r w:rsidRPr="00872D63">
        <w:rPr>
          <w:rFonts w:eastAsia="Arial"/>
          <w:rtl/>
        </w:rPr>
        <w:t>הקורס</w:t>
      </w:r>
      <w:r w:rsidRPr="00872D63">
        <w:rPr>
          <w:rFonts w:eastAsia="Arial"/>
        </w:rPr>
        <w:t xml:space="preserve"> </w:t>
      </w:r>
      <w:r w:rsidRPr="00872D63">
        <w:rPr>
          <w:rFonts w:eastAsia="Arial"/>
          <w:rtl/>
        </w:rPr>
        <w:t>הכולל</w:t>
      </w:r>
      <w:r w:rsidRPr="00872D63">
        <w:rPr>
          <w:rFonts w:eastAsia="Arial"/>
        </w:rPr>
        <w:t>:</w:t>
      </w:r>
      <w:bookmarkEnd w:id="583"/>
    </w:p>
    <w:p w14:paraId="78ABC83C" w14:textId="77777777" w:rsidR="00742F47" w:rsidRPr="001679AC" w:rsidRDefault="00742F47" w:rsidP="00872D63">
      <w:pPr>
        <w:pStyle w:val="1-6"/>
        <w:numPr>
          <w:ilvl w:val="0"/>
          <w:numId w:val="271"/>
        </w:numPr>
        <w:rPr>
          <w:rFonts w:eastAsia="Arial"/>
        </w:rPr>
      </w:pPr>
      <w:bookmarkStart w:id="584" w:name="_Toc523411644"/>
      <w:r w:rsidRPr="001679AC">
        <w:rPr>
          <w:rFonts w:eastAsia="Arial"/>
          <w:rtl/>
        </w:rPr>
        <w:t>מידע</w:t>
      </w:r>
      <w:r w:rsidRPr="001679AC">
        <w:rPr>
          <w:rFonts w:eastAsia="Arial"/>
        </w:rPr>
        <w:t xml:space="preserve"> </w:t>
      </w:r>
      <w:r w:rsidRPr="001679AC">
        <w:rPr>
          <w:rFonts w:eastAsia="Arial"/>
          <w:rtl/>
        </w:rPr>
        <w:t>מעטפת</w:t>
      </w:r>
      <w:r w:rsidRPr="001679AC">
        <w:rPr>
          <w:rFonts w:eastAsia="Arial"/>
        </w:rPr>
        <w:t xml:space="preserve"> </w:t>
      </w:r>
      <w:r w:rsidRPr="001679AC">
        <w:rPr>
          <w:rFonts w:eastAsia="Arial"/>
          <w:rtl/>
        </w:rPr>
        <w:t>הנדרש</w:t>
      </w:r>
      <w:r w:rsidRPr="001679AC">
        <w:rPr>
          <w:rFonts w:eastAsia="Arial"/>
        </w:rPr>
        <w:t xml:space="preserve"> </w:t>
      </w:r>
      <w:r w:rsidRPr="001679AC">
        <w:rPr>
          <w:rFonts w:eastAsia="Arial"/>
          <w:rtl/>
        </w:rPr>
        <w:t>לתהליך</w:t>
      </w:r>
      <w:r w:rsidRPr="001679AC">
        <w:rPr>
          <w:rFonts w:eastAsia="Arial"/>
        </w:rPr>
        <w:t xml:space="preserve"> </w:t>
      </w:r>
      <w:r w:rsidRPr="001679AC">
        <w:rPr>
          <w:rFonts w:eastAsia="Arial"/>
          <w:rtl/>
        </w:rPr>
        <w:t>פיתוח</w:t>
      </w:r>
      <w:r w:rsidRPr="001679AC">
        <w:rPr>
          <w:rFonts w:eastAsia="Arial"/>
        </w:rPr>
        <w:t xml:space="preserve"> </w:t>
      </w:r>
      <w:r w:rsidRPr="001679AC">
        <w:rPr>
          <w:rFonts w:eastAsia="Arial"/>
          <w:rtl/>
        </w:rPr>
        <w:t>הקורס</w:t>
      </w:r>
      <w:r w:rsidRPr="001679AC">
        <w:rPr>
          <w:rFonts w:eastAsia="Arial"/>
        </w:rPr>
        <w:t xml:space="preserve"> </w:t>
      </w:r>
      <w:r w:rsidRPr="001679AC">
        <w:rPr>
          <w:rFonts w:eastAsia="Arial"/>
          <w:rtl/>
        </w:rPr>
        <w:t>המקוון</w:t>
      </w:r>
      <w:r w:rsidRPr="001679AC">
        <w:rPr>
          <w:rFonts w:eastAsia="Arial"/>
        </w:rPr>
        <w:t>.</w:t>
      </w:r>
      <w:r w:rsidR="00843D94" w:rsidRPr="001679AC">
        <w:rPr>
          <w:rFonts w:eastAsia="Arial" w:hint="cs"/>
          <w:rtl/>
        </w:rPr>
        <w:t xml:space="preserve"> </w:t>
      </w:r>
      <w:r w:rsidRPr="001679AC">
        <w:rPr>
          <w:rFonts w:eastAsia="Arial"/>
          <w:rtl/>
        </w:rPr>
        <w:t>לדוגמה</w:t>
      </w:r>
      <w:r w:rsidRPr="001679AC">
        <w:rPr>
          <w:rFonts w:eastAsia="Arial"/>
        </w:rPr>
        <w:t xml:space="preserve"> – </w:t>
      </w:r>
      <w:r w:rsidRPr="001679AC">
        <w:rPr>
          <w:rFonts w:eastAsia="Arial"/>
          <w:rtl/>
        </w:rPr>
        <w:t>רקע</w:t>
      </w:r>
      <w:r w:rsidRPr="001679AC">
        <w:rPr>
          <w:rFonts w:eastAsia="Arial"/>
        </w:rPr>
        <w:t xml:space="preserve">, </w:t>
      </w:r>
      <w:r w:rsidRPr="001679AC">
        <w:rPr>
          <w:rFonts w:eastAsia="Arial"/>
          <w:rtl/>
        </w:rPr>
        <w:t>צרכים</w:t>
      </w:r>
      <w:r w:rsidRPr="001679AC">
        <w:rPr>
          <w:rFonts w:eastAsia="Arial"/>
        </w:rPr>
        <w:t xml:space="preserve">, </w:t>
      </w:r>
      <w:r w:rsidRPr="001679AC">
        <w:rPr>
          <w:rFonts w:eastAsia="Arial"/>
          <w:rtl/>
        </w:rPr>
        <w:t>קהל</w:t>
      </w:r>
      <w:r w:rsidRPr="001679AC">
        <w:rPr>
          <w:rFonts w:eastAsia="Arial"/>
        </w:rPr>
        <w:t xml:space="preserve"> </w:t>
      </w:r>
      <w:r w:rsidRPr="001679AC">
        <w:rPr>
          <w:rFonts w:eastAsia="Arial"/>
          <w:rtl/>
        </w:rPr>
        <w:t>יעד</w:t>
      </w:r>
      <w:r w:rsidRPr="001679AC">
        <w:rPr>
          <w:rFonts w:eastAsia="Arial"/>
        </w:rPr>
        <w:t xml:space="preserve">, </w:t>
      </w:r>
      <w:r w:rsidRPr="001679AC">
        <w:rPr>
          <w:rFonts w:eastAsia="Arial"/>
          <w:rtl/>
        </w:rPr>
        <w:t>מרכיבי</w:t>
      </w:r>
      <w:r w:rsidRPr="001679AC">
        <w:rPr>
          <w:rFonts w:eastAsia="Arial"/>
        </w:rPr>
        <w:t xml:space="preserve"> </w:t>
      </w:r>
      <w:r w:rsidRPr="001679AC">
        <w:rPr>
          <w:rFonts w:eastAsia="Arial"/>
          <w:rtl/>
        </w:rPr>
        <w:t>התהליך</w:t>
      </w:r>
      <w:r w:rsidRPr="001679AC">
        <w:rPr>
          <w:rFonts w:eastAsia="Arial"/>
        </w:rPr>
        <w:t xml:space="preserve">, </w:t>
      </w:r>
      <w:r w:rsidRPr="001679AC">
        <w:rPr>
          <w:rFonts w:eastAsia="Arial"/>
          <w:rtl/>
        </w:rPr>
        <w:t>אתגרים</w:t>
      </w:r>
      <w:r w:rsidRPr="001679AC">
        <w:rPr>
          <w:rFonts w:eastAsia="Arial"/>
        </w:rPr>
        <w:t xml:space="preserve">, </w:t>
      </w:r>
      <w:r w:rsidRPr="001679AC">
        <w:rPr>
          <w:rFonts w:eastAsia="Arial"/>
          <w:rtl/>
        </w:rPr>
        <w:t>מטרות</w:t>
      </w:r>
      <w:r w:rsidRPr="001679AC">
        <w:rPr>
          <w:rFonts w:eastAsia="Arial"/>
        </w:rPr>
        <w:t xml:space="preserve">, </w:t>
      </w:r>
      <w:r w:rsidRPr="001679AC">
        <w:rPr>
          <w:rFonts w:eastAsia="Arial"/>
          <w:rtl/>
        </w:rPr>
        <w:t>מוטיבציה</w:t>
      </w:r>
      <w:r w:rsidRPr="001679AC">
        <w:rPr>
          <w:rFonts w:eastAsia="Arial"/>
        </w:rPr>
        <w:t xml:space="preserve">, </w:t>
      </w:r>
      <w:r w:rsidRPr="001679AC">
        <w:rPr>
          <w:rFonts w:eastAsia="Arial"/>
          <w:rtl/>
        </w:rPr>
        <w:t>רציונל</w:t>
      </w:r>
      <w:r w:rsidRPr="001679AC">
        <w:rPr>
          <w:rFonts w:eastAsia="Arial"/>
        </w:rPr>
        <w:t xml:space="preserve">, </w:t>
      </w:r>
      <w:r w:rsidRPr="001679AC">
        <w:rPr>
          <w:rFonts w:eastAsia="Arial"/>
          <w:rtl/>
        </w:rPr>
        <w:t>רצף</w:t>
      </w:r>
      <w:r w:rsidRPr="001679AC">
        <w:rPr>
          <w:rFonts w:eastAsia="Arial"/>
        </w:rPr>
        <w:t xml:space="preserve"> </w:t>
      </w:r>
      <w:r w:rsidRPr="001679AC">
        <w:rPr>
          <w:rFonts w:eastAsia="Arial"/>
          <w:rtl/>
        </w:rPr>
        <w:t>למידה</w:t>
      </w:r>
      <w:r w:rsidRPr="001679AC">
        <w:rPr>
          <w:rFonts w:eastAsia="Arial"/>
        </w:rPr>
        <w:t xml:space="preserve">, </w:t>
      </w:r>
      <w:r w:rsidRPr="001679AC">
        <w:rPr>
          <w:rFonts w:eastAsia="Arial"/>
          <w:rtl/>
        </w:rPr>
        <w:t>מודל</w:t>
      </w:r>
      <w:r w:rsidRPr="001679AC">
        <w:rPr>
          <w:rFonts w:eastAsia="Arial"/>
        </w:rPr>
        <w:t xml:space="preserve"> </w:t>
      </w:r>
      <w:r w:rsidRPr="001679AC">
        <w:rPr>
          <w:rFonts w:eastAsia="Arial"/>
          <w:rtl/>
        </w:rPr>
        <w:t>הכשרה</w:t>
      </w:r>
      <w:r w:rsidRPr="001679AC">
        <w:rPr>
          <w:rFonts w:eastAsia="Arial"/>
        </w:rPr>
        <w:t xml:space="preserve">, </w:t>
      </w:r>
      <w:r w:rsidRPr="001679AC">
        <w:rPr>
          <w:rFonts w:eastAsia="Arial"/>
          <w:rtl/>
        </w:rPr>
        <w:t>שיטות</w:t>
      </w:r>
      <w:r w:rsidRPr="001679AC">
        <w:rPr>
          <w:rFonts w:eastAsia="Arial"/>
        </w:rPr>
        <w:t xml:space="preserve"> </w:t>
      </w:r>
      <w:r w:rsidRPr="001679AC">
        <w:rPr>
          <w:rFonts w:eastAsia="Arial"/>
          <w:rtl/>
        </w:rPr>
        <w:t>הדרכה</w:t>
      </w:r>
      <w:r w:rsidRPr="001679AC">
        <w:rPr>
          <w:rFonts w:eastAsia="Arial"/>
        </w:rPr>
        <w:t xml:space="preserve">, </w:t>
      </w:r>
      <w:r w:rsidRPr="001679AC">
        <w:rPr>
          <w:rFonts w:eastAsia="Arial"/>
          <w:rtl/>
        </w:rPr>
        <w:t>אמצעי</w:t>
      </w:r>
      <w:r w:rsidRPr="001679AC">
        <w:rPr>
          <w:rFonts w:eastAsia="Arial"/>
        </w:rPr>
        <w:t xml:space="preserve"> </w:t>
      </w:r>
      <w:r w:rsidRPr="001679AC">
        <w:rPr>
          <w:rFonts w:eastAsia="Arial"/>
          <w:rtl/>
        </w:rPr>
        <w:t>הדרכה</w:t>
      </w:r>
      <w:r w:rsidRPr="001679AC">
        <w:rPr>
          <w:rFonts w:eastAsia="Arial"/>
        </w:rPr>
        <w:t xml:space="preserve">, </w:t>
      </w:r>
      <w:r w:rsidRPr="001679AC">
        <w:rPr>
          <w:rFonts w:eastAsia="Arial"/>
          <w:rtl/>
        </w:rPr>
        <w:t>נושאי</w:t>
      </w:r>
      <w:r w:rsidRPr="001679AC">
        <w:rPr>
          <w:rFonts w:eastAsia="Arial"/>
        </w:rPr>
        <w:t xml:space="preserve"> </w:t>
      </w:r>
      <w:r w:rsidRPr="001679AC">
        <w:rPr>
          <w:rFonts w:eastAsia="Arial"/>
          <w:rtl/>
        </w:rPr>
        <w:t>הלימוד</w:t>
      </w:r>
      <w:r w:rsidRPr="001679AC">
        <w:rPr>
          <w:rFonts w:eastAsia="Arial"/>
        </w:rPr>
        <w:t>.</w:t>
      </w:r>
      <w:bookmarkEnd w:id="584"/>
    </w:p>
    <w:p w14:paraId="712DA639" w14:textId="77777777" w:rsidR="00742F47" w:rsidRPr="001679AC" w:rsidRDefault="00742F47" w:rsidP="00872D63">
      <w:pPr>
        <w:pStyle w:val="1-6"/>
        <w:numPr>
          <w:ilvl w:val="0"/>
          <w:numId w:val="271"/>
        </w:numPr>
        <w:rPr>
          <w:rFonts w:eastAsia="Arial"/>
        </w:rPr>
      </w:pPr>
      <w:bookmarkStart w:id="585" w:name="_Toc523411645"/>
      <w:r w:rsidRPr="001679AC">
        <w:rPr>
          <w:rFonts w:eastAsia="Arial"/>
          <w:rtl/>
        </w:rPr>
        <w:t>מדיניות</w:t>
      </w:r>
      <w:r w:rsidRPr="001679AC">
        <w:rPr>
          <w:rFonts w:eastAsia="Arial"/>
        </w:rPr>
        <w:t xml:space="preserve"> </w:t>
      </w:r>
      <w:r w:rsidRPr="001679AC">
        <w:rPr>
          <w:rFonts w:eastAsia="Arial"/>
          <w:rtl/>
        </w:rPr>
        <w:t>הערכת</w:t>
      </w:r>
      <w:r w:rsidRPr="001679AC">
        <w:rPr>
          <w:rFonts w:eastAsia="Arial"/>
        </w:rPr>
        <w:t xml:space="preserve"> </w:t>
      </w:r>
      <w:r w:rsidRPr="001679AC">
        <w:rPr>
          <w:rFonts w:eastAsia="Arial"/>
          <w:rtl/>
        </w:rPr>
        <w:t>הלומדים</w:t>
      </w:r>
      <w:bookmarkEnd w:id="585"/>
    </w:p>
    <w:p w14:paraId="7F4EBF6E" w14:textId="77777777" w:rsidR="00F4365C" w:rsidRPr="001679AC" w:rsidRDefault="00742F47" w:rsidP="00872D63">
      <w:pPr>
        <w:pStyle w:val="1-6"/>
        <w:numPr>
          <w:ilvl w:val="0"/>
          <w:numId w:val="271"/>
        </w:numPr>
        <w:rPr>
          <w:rFonts w:eastAsia="Arial"/>
        </w:rPr>
      </w:pPr>
      <w:bookmarkStart w:id="586" w:name="_Toc523411646"/>
      <w:r w:rsidRPr="001679AC">
        <w:rPr>
          <w:rFonts w:eastAsia="Arial"/>
          <w:rtl/>
        </w:rPr>
        <w:t>שלד</w:t>
      </w:r>
      <w:r w:rsidRPr="001679AC">
        <w:rPr>
          <w:rFonts w:eastAsia="Arial"/>
        </w:rPr>
        <w:t xml:space="preserve"> </w:t>
      </w:r>
      <w:r w:rsidRPr="001679AC">
        <w:rPr>
          <w:rFonts w:eastAsia="Arial"/>
          <w:rtl/>
        </w:rPr>
        <w:t>קורס</w:t>
      </w:r>
      <w:r w:rsidRPr="001679AC">
        <w:rPr>
          <w:rFonts w:eastAsia="Arial"/>
        </w:rPr>
        <w:t xml:space="preserve"> </w:t>
      </w:r>
      <w:r w:rsidRPr="001679AC">
        <w:rPr>
          <w:rFonts w:eastAsia="Arial"/>
          <w:rtl/>
        </w:rPr>
        <w:t>המפרט</w:t>
      </w:r>
      <w:r w:rsidRPr="001679AC">
        <w:rPr>
          <w:rFonts w:eastAsia="Arial"/>
        </w:rPr>
        <w:t xml:space="preserve"> </w:t>
      </w:r>
      <w:r w:rsidRPr="001679AC">
        <w:rPr>
          <w:rFonts w:eastAsia="Arial"/>
          <w:rtl/>
        </w:rPr>
        <w:t>את</w:t>
      </w:r>
      <w:r w:rsidRPr="001679AC">
        <w:rPr>
          <w:rFonts w:eastAsia="Arial"/>
        </w:rPr>
        <w:t xml:space="preserve"> </w:t>
      </w:r>
      <w:r w:rsidRPr="001679AC">
        <w:rPr>
          <w:rFonts w:eastAsia="Arial"/>
          <w:rtl/>
        </w:rPr>
        <w:t>פרקי</w:t>
      </w:r>
      <w:r w:rsidRPr="001679AC">
        <w:rPr>
          <w:rFonts w:eastAsia="Arial"/>
        </w:rPr>
        <w:t xml:space="preserve"> </w:t>
      </w:r>
      <w:r w:rsidRPr="001679AC">
        <w:rPr>
          <w:rFonts w:eastAsia="Arial"/>
          <w:rtl/>
        </w:rPr>
        <w:t>הקורס</w:t>
      </w:r>
      <w:r w:rsidRPr="001679AC">
        <w:rPr>
          <w:rFonts w:eastAsia="Arial"/>
        </w:rPr>
        <w:t xml:space="preserve"> </w:t>
      </w:r>
      <w:r w:rsidRPr="001679AC">
        <w:rPr>
          <w:rFonts w:eastAsia="Arial"/>
          <w:rtl/>
        </w:rPr>
        <w:t>ואת</w:t>
      </w:r>
      <w:r w:rsidRPr="001679AC">
        <w:rPr>
          <w:rFonts w:eastAsia="Arial"/>
        </w:rPr>
        <w:t xml:space="preserve"> </w:t>
      </w:r>
      <w:r w:rsidRPr="001679AC">
        <w:rPr>
          <w:rFonts w:eastAsia="Arial"/>
          <w:rtl/>
        </w:rPr>
        <w:t>היחידות</w:t>
      </w:r>
      <w:r w:rsidRPr="001679AC">
        <w:rPr>
          <w:rFonts w:eastAsia="Arial"/>
        </w:rPr>
        <w:t xml:space="preserve"> </w:t>
      </w:r>
      <w:r w:rsidRPr="001679AC">
        <w:rPr>
          <w:rFonts w:eastAsia="Arial"/>
          <w:rtl/>
        </w:rPr>
        <w:t>הכלולות</w:t>
      </w:r>
      <w:r w:rsidRPr="001679AC">
        <w:rPr>
          <w:rFonts w:eastAsia="Arial"/>
        </w:rPr>
        <w:t xml:space="preserve"> </w:t>
      </w:r>
      <w:r w:rsidRPr="001679AC">
        <w:rPr>
          <w:rFonts w:eastAsia="Arial"/>
          <w:rtl/>
        </w:rPr>
        <w:t>בכל</w:t>
      </w:r>
      <w:r w:rsidRPr="001679AC">
        <w:rPr>
          <w:rFonts w:eastAsia="Arial"/>
        </w:rPr>
        <w:t xml:space="preserve"> </w:t>
      </w:r>
      <w:r w:rsidRPr="001679AC">
        <w:rPr>
          <w:rFonts w:eastAsia="Arial"/>
          <w:rtl/>
        </w:rPr>
        <w:t>פרק</w:t>
      </w:r>
      <w:r w:rsidRPr="001679AC">
        <w:rPr>
          <w:rFonts w:eastAsia="Arial"/>
        </w:rPr>
        <w:t xml:space="preserve"> </w:t>
      </w:r>
      <w:r w:rsidRPr="001679AC">
        <w:rPr>
          <w:rFonts w:eastAsia="Arial"/>
          <w:rtl/>
        </w:rPr>
        <w:t>וכולל</w:t>
      </w:r>
      <w:r w:rsidRPr="001679AC">
        <w:rPr>
          <w:rFonts w:eastAsia="Arial"/>
        </w:rPr>
        <w:t xml:space="preserve"> </w:t>
      </w:r>
      <w:r w:rsidRPr="001679AC">
        <w:rPr>
          <w:rFonts w:eastAsia="Arial"/>
          <w:rtl/>
        </w:rPr>
        <w:t>התייחסות</w:t>
      </w:r>
      <w:r w:rsidRPr="001679AC">
        <w:rPr>
          <w:rFonts w:eastAsia="Arial"/>
        </w:rPr>
        <w:t xml:space="preserve"> </w:t>
      </w:r>
      <w:r w:rsidRPr="001679AC">
        <w:rPr>
          <w:rFonts w:eastAsia="Arial"/>
          <w:rtl/>
        </w:rPr>
        <w:t>לרכיבים</w:t>
      </w:r>
      <w:r w:rsidRPr="001679AC">
        <w:rPr>
          <w:rFonts w:eastAsia="Arial"/>
        </w:rPr>
        <w:t xml:space="preserve"> </w:t>
      </w:r>
      <w:r w:rsidRPr="001679AC">
        <w:rPr>
          <w:rFonts w:eastAsia="Arial"/>
          <w:rtl/>
        </w:rPr>
        <w:t>הפדגוגיים</w:t>
      </w:r>
      <w:r w:rsidRPr="001679AC">
        <w:rPr>
          <w:rFonts w:eastAsia="Arial"/>
        </w:rPr>
        <w:t xml:space="preserve">, </w:t>
      </w:r>
      <w:r w:rsidRPr="001679AC">
        <w:rPr>
          <w:rFonts w:eastAsia="Arial"/>
          <w:rtl/>
        </w:rPr>
        <w:t>ההפקתיים</w:t>
      </w:r>
      <w:r w:rsidRPr="001679AC">
        <w:rPr>
          <w:rFonts w:eastAsia="Arial"/>
        </w:rPr>
        <w:t xml:space="preserve"> </w:t>
      </w:r>
      <w:r w:rsidRPr="001679AC">
        <w:rPr>
          <w:rFonts w:eastAsia="Arial"/>
          <w:rtl/>
        </w:rPr>
        <w:t>והטכנולוגיים</w:t>
      </w:r>
      <w:r w:rsidRPr="001679AC">
        <w:rPr>
          <w:rFonts w:eastAsia="Arial"/>
        </w:rPr>
        <w:t xml:space="preserve"> </w:t>
      </w:r>
      <w:r w:rsidRPr="001679AC">
        <w:rPr>
          <w:rFonts w:eastAsia="Arial"/>
          <w:rtl/>
        </w:rPr>
        <w:t>המרכיבים</w:t>
      </w:r>
      <w:r w:rsidRPr="001679AC">
        <w:rPr>
          <w:rFonts w:eastAsia="Arial"/>
        </w:rPr>
        <w:t xml:space="preserve"> </w:t>
      </w:r>
      <w:r w:rsidRPr="001679AC">
        <w:rPr>
          <w:rFonts w:eastAsia="Arial"/>
          <w:rtl/>
        </w:rPr>
        <w:t>כל</w:t>
      </w:r>
      <w:r w:rsidRPr="001679AC">
        <w:rPr>
          <w:rFonts w:eastAsia="Arial"/>
        </w:rPr>
        <w:t xml:space="preserve"> </w:t>
      </w:r>
      <w:r w:rsidRPr="001679AC">
        <w:rPr>
          <w:rFonts w:eastAsia="Arial"/>
          <w:rtl/>
        </w:rPr>
        <w:t>יחידה</w:t>
      </w:r>
      <w:r w:rsidRPr="001679AC">
        <w:rPr>
          <w:rFonts w:eastAsia="Arial"/>
        </w:rPr>
        <w:t xml:space="preserve"> </w:t>
      </w:r>
      <w:r w:rsidRPr="001679AC">
        <w:rPr>
          <w:rFonts w:eastAsia="Arial"/>
          <w:rtl/>
        </w:rPr>
        <w:t>בקורס</w:t>
      </w:r>
      <w:r w:rsidRPr="001679AC">
        <w:rPr>
          <w:rFonts w:eastAsia="Arial"/>
        </w:rPr>
        <w:t>.</w:t>
      </w:r>
      <w:bookmarkEnd w:id="586"/>
      <w:r w:rsidR="00F4365C" w:rsidRPr="001679AC">
        <w:rPr>
          <w:rFonts w:eastAsia="Arial"/>
        </w:rPr>
        <w:t xml:space="preserve"> </w:t>
      </w:r>
    </w:p>
    <w:p w14:paraId="0B12E05E" w14:textId="77777777" w:rsidR="00742F47" w:rsidRPr="001679AC" w:rsidRDefault="00742F47" w:rsidP="00872D63">
      <w:pPr>
        <w:pStyle w:val="1-6"/>
        <w:rPr>
          <w:rFonts w:eastAsia="Arial"/>
        </w:rPr>
      </w:pPr>
      <w:bookmarkStart w:id="587" w:name="_Toc523411647"/>
      <w:r w:rsidRPr="001679AC">
        <w:rPr>
          <w:rFonts w:eastAsia="Arial"/>
          <w:rtl/>
        </w:rPr>
        <w:t>חלק</w:t>
      </w:r>
      <w:r w:rsidRPr="001679AC">
        <w:rPr>
          <w:rFonts w:eastAsia="Arial"/>
        </w:rPr>
        <w:t xml:space="preserve"> </w:t>
      </w:r>
      <w:r w:rsidRPr="001679AC">
        <w:rPr>
          <w:rFonts w:eastAsia="Arial"/>
          <w:rtl/>
        </w:rPr>
        <w:t>זה</w:t>
      </w:r>
      <w:r w:rsidRPr="001679AC">
        <w:rPr>
          <w:rFonts w:eastAsia="Arial"/>
        </w:rPr>
        <w:t xml:space="preserve"> </w:t>
      </w:r>
      <w:r w:rsidRPr="001679AC">
        <w:rPr>
          <w:rFonts w:eastAsia="Arial"/>
          <w:rtl/>
        </w:rPr>
        <w:t>יהיה</w:t>
      </w:r>
      <w:r w:rsidRPr="001679AC">
        <w:rPr>
          <w:rFonts w:eastAsia="Arial"/>
        </w:rPr>
        <w:t xml:space="preserve"> </w:t>
      </w:r>
      <w:r w:rsidRPr="001679AC">
        <w:rPr>
          <w:rFonts w:eastAsia="Arial"/>
          <w:rtl/>
        </w:rPr>
        <w:t>בן</w:t>
      </w:r>
      <w:r w:rsidRPr="001679AC">
        <w:rPr>
          <w:rFonts w:eastAsia="Arial"/>
        </w:rPr>
        <w:t xml:space="preserve"> </w:t>
      </w:r>
      <w:r w:rsidRPr="001679AC">
        <w:rPr>
          <w:rFonts w:eastAsia="Arial"/>
          <w:rtl/>
        </w:rPr>
        <w:t>לכל</w:t>
      </w:r>
      <w:r w:rsidRPr="001679AC">
        <w:rPr>
          <w:rFonts w:eastAsia="Arial"/>
        </w:rPr>
        <w:t xml:space="preserve"> </w:t>
      </w:r>
      <w:r w:rsidRPr="001679AC">
        <w:rPr>
          <w:rFonts w:eastAsia="Arial"/>
          <w:rtl/>
        </w:rPr>
        <w:t>היותר</w:t>
      </w:r>
      <w:r w:rsidRPr="001679AC">
        <w:rPr>
          <w:rFonts w:eastAsia="Arial"/>
        </w:rPr>
        <w:t xml:space="preserve"> </w:t>
      </w:r>
      <w:r w:rsidR="00A04746" w:rsidRPr="001679AC">
        <w:rPr>
          <w:rFonts w:eastAsia="Arial" w:hint="cs"/>
          <w:rtl/>
        </w:rPr>
        <w:t>ארבעה</w:t>
      </w:r>
      <w:r w:rsidRPr="001679AC">
        <w:rPr>
          <w:rFonts w:eastAsia="Arial"/>
        </w:rPr>
        <w:t xml:space="preserve"> </w:t>
      </w:r>
      <w:r w:rsidRPr="001679AC">
        <w:rPr>
          <w:rFonts w:eastAsia="Arial"/>
          <w:rtl/>
        </w:rPr>
        <w:t>עמודים</w:t>
      </w:r>
      <w:r w:rsidRPr="001679AC">
        <w:rPr>
          <w:rFonts w:eastAsia="Arial" w:hint="cs"/>
          <w:rtl/>
        </w:rPr>
        <w:t xml:space="preserve">, על פי התבנית בנספח </w:t>
      </w:r>
      <w:r w:rsidR="00F64B81" w:rsidRPr="001679AC">
        <w:rPr>
          <w:rFonts w:eastAsia="Arial" w:hint="cs"/>
          <w:rtl/>
        </w:rPr>
        <w:t>17</w:t>
      </w:r>
      <w:bookmarkEnd w:id="587"/>
    </w:p>
    <w:p w14:paraId="6E361DEF" w14:textId="4F95C963" w:rsidR="00742F47" w:rsidRPr="001679AC" w:rsidRDefault="00742F47" w:rsidP="00872D63">
      <w:pPr>
        <w:pStyle w:val="1-2"/>
        <w:rPr>
          <w:rFonts w:eastAsia="Arial"/>
        </w:rPr>
      </w:pPr>
      <w:bookmarkStart w:id="588" w:name="_Toc523411648"/>
      <w:r w:rsidRPr="001679AC">
        <w:rPr>
          <w:rFonts w:eastAsia="Arial"/>
          <w:rtl/>
        </w:rPr>
        <w:t>יחידה</w:t>
      </w:r>
      <w:r w:rsidRPr="001679AC">
        <w:rPr>
          <w:rFonts w:eastAsia="Arial"/>
        </w:rPr>
        <w:t xml:space="preserve"> </w:t>
      </w:r>
      <w:r w:rsidRPr="001679AC">
        <w:rPr>
          <w:rFonts w:eastAsia="Arial"/>
          <w:rtl/>
        </w:rPr>
        <w:t>כתובה</w:t>
      </w:r>
      <w:r w:rsidRPr="001679AC">
        <w:rPr>
          <w:rFonts w:eastAsia="Arial"/>
        </w:rPr>
        <w:t xml:space="preserve"> </w:t>
      </w:r>
      <w:r w:rsidRPr="001679AC">
        <w:rPr>
          <w:rFonts w:eastAsia="Arial"/>
          <w:rtl/>
        </w:rPr>
        <w:t>לדוגמה</w:t>
      </w:r>
      <w:r w:rsidR="00A04746" w:rsidRPr="001679AC">
        <w:rPr>
          <w:rFonts w:eastAsia="Arial" w:hint="cs"/>
          <w:rtl/>
        </w:rPr>
        <w:t xml:space="preserve">: </w:t>
      </w:r>
      <w:r w:rsidRPr="001679AC">
        <w:rPr>
          <w:rFonts w:eastAsia="Arial"/>
          <w:rtl/>
        </w:rPr>
        <w:t>תסריט</w:t>
      </w:r>
      <w:r w:rsidRPr="001679AC">
        <w:rPr>
          <w:rFonts w:eastAsia="Arial"/>
        </w:rPr>
        <w:t xml:space="preserve"> </w:t>
      </w:r>
      <w:r w:rsidRPr="001679AC">
        <w:rPr>
          <w:rFonts w:eastAsia="Arial"/>
          <w:rtl/>
        </w:rPr>
        <w:t>לסרטון</w:t>
      </w:r>
      <w:r w:rsidRPr="001679AC">
        <w:rPr>
          <w:rFonts w:eastAsia="Arial"/>
        </w:rPr>
        <w:t xml:space="preserve"> </w:t>
      </w:r>
      <w:r w:rsidRPr="001679AC">
        <w:rPr>
          <w:rFonts w:eastAsia="Arial"/>
          <w:rtl/>
        </w:rPr>
        <w:t>וידאו</w:t>
      </w:r>
      <w:r w:rsidRPr="001679AC">
        <w:rPr>
          <w:rFonts w:eastAsia="Arial"/>
        </w:rPr>
        <w:t>/</w:t>
      </w:r>
      <w:r w:rsidRPr="001679AC">
        <w:rPr>
          <w:rFonts w:eastAsia="Arial"/>
          <w:rtl/>
        </w:rPr>
        <w:t>אנימציה</w:t>
      </w:r>
      <w:r w:rsidRPr="001679AC">
        <w:rPr>
          <w:rFonts w:eastAsia="Arial"/>
        </w:rPr>
        <w:t>/</w:t>
      </w:r>
      <w:r w:rsidRPr="001679AC">
        <w:rPr>
          <w:rFonts w:eastAsia="Arial"/>
          <w:rtl/>
        </w:rPr>
        <w:t>לומדה</w:t>
      </w:r>
      <w:r w:rsidRPr="001679AC">
        <w:rPr>
          <w:rFonts w:eastAsia="Arial"/>
        </w:rPr>
        <w:t xml:space="preserve">) </w:t>
      </w:r>
      <w:r w:rsidRPr="001679AC">
        <w:rPr>
          <w:rFonts w:eastAsia="Arial"/>
          <w:rtl/>
        </w:rPr>
        <w:t>כולל</w:t>
      </w:r>
      <w:r w:rsidRPr="001679AC">
        <w:rPr>
          <w:rFonts w:eastAsia="Arial"/>
        </w:rPr>
        <w:t xml:space="preserve"> </w:t>
      </w:r>
      <w:r w:rsidRPr="001679AC">
        <w:rPr>
          <w:rFonts w:eastAsia="Arial"/>
          <w:rtl/>
        </w:rPr>
        <w:t>קישורים</w:t>
      </w:r>
      <w:r w:rsidRPr="001679AC">
        <w:rPr>
          <w:rFonts w:eastAsia="Arial"/>
        </w:rPr>
        <w:t xml:space="preserve"> </w:t>
      </w:r>
      <w:r w:rsidRPr="001679AC">
        <w:rPr>
          <w:rFonts w:eastAsia="Arial"/>
          <w:rtl/>
        </w:rPr>
        <w:t>לדוגמאות</w:t>
      </w:r>
      <w:r w:rsidRPr="001679AC">
        <w:rPr>
          <w:rFonts w:eastAsia="Arial"/>
        </w:rPr>
        <w:t xml:space="preserve"> </w:t>
      </w:r>
      <w:r w:rsidRPr="001679AC">
        <w:rPr>
          <w:rFonts w:eastAsia="Arial"/>
          <w:rtl/>
        </w:rPr>
        <w:t>של</w:t>
      </w:r>
      <w:r w:rsidRPr="001679AC">
        <w:rPr>
          <w:rFonts w:eastAsia="Arial"/>
        </w:rPr>
        <w:t xml:space="preserve"> </w:t>
      </w:r>
      <w:r w:rsidRPr="001679AC">
        <w:rPr>
          <w:rFonts w:eastAsia="Arial"/>
          <w:rtl/>
        </w:rPr>
        <w:t>תוצרים</w:t>
      </w:r>
      <w:r w:rsidRPr="001679AC">
        <w:rPr>
          <w:rFonts w:eastAsia="Arial"/>
        </w:rPr>
        <w:t xml:space="preserve"> </w:t>
      </w:r>
      <w:r w:rsidRPr="001679AC">
        <w:rPr>
          <w:rFonts w:eastAsia="Arial"/>
          <w:rtl/>
        </w:rPr>
        <w:t>מייצגים</w:t>
      </w:r>
      <w:r w:rsidRPr="001679AC">
        <w:rPr>
          <w:rFonts w:eastAsia="Arial"/>
        </w:rPr>
        <w:t xml:space="preserve"> </w:t>
      </w:r>
      <w:r w:rsidRPr="001679AC">
        <w:rPr>
          <w:rFonts w:eastAsia="Arial"/>
          <w:rtl/>
        </w:rPr>
        <w:t>של</w:t>
      </w:r>
      <w:r w:rsidRPr="001679AC">
        <w:rPr>
          <w:rFonts w:eastAsia="Arial"/>
        </w:rPr>
        <w:t xml:space="preserve"> </w:t>
      </w:r>
      <w:r w:rsidRPr="001679AC">
        <w:rPr>
          <w:rFonts w:eastAsia="Arial"/>
          <w:rtl/>
        </w:rPr>
        <w:t>הפקת</w:t>
      </w:r>
      <w:r w:rsidRPr="001679AC">
        <w:rPr>
          <w:rFonts w:eastAsia="Arial"/>
        </w:rPr>
        <w:t xml:space="preserve"> </w:t>
      </w:r>
      <w:r w:rsidRPr="001679AC">
        <w:rPr>
          <w:rFonts w:eastAsia="Arial"/>
          <w:rtl/>
        </w:rPr>
        <w:t>היחידה</w:t>
      </w:r>
      <w:r w:rsidRPr="001679AC">
        <w:rPr>
          <w:rFonts w:eastAsia="Arial"/>
        </w:rPr>
        <w:t xml:space="preserve"> (</w:t>
      </w:r>
      <w:r w:rsidRPr="001679AC">
        <w:rPr>
          <w:rFonts w:eastAsia="Arial"/>
          <w:rtl/>
        </w:rPr>
        <w:t>סוג</w:t>
      </w:r>
      <w:r w:rsidRPr="001679AC">
        <w:rPr>
          <w:rFonts w:eastAsia="Arial"/>
        </w:rPr>
        <w:t xml:space="preserve"> </w:t>
      </w:r>
      <w:r w:rsidRPr="001679AC">
        <w:rPr>
          <w:rFonts w:eastAsia="Arial"/>
          <w:rtl/>
        </w:rPr>
        <w:t>הווידאו</w:t>
      </w:r>
      <w:r w:rsidRPr="001679AC">
        <w:rPr>
          <w:rFonts w:eastAsia="Arial"/>
        </w:rPr>
        <w:t xml:space="preserve">, </w:t>
      </w:r>
      <w:r w:rsidRPr="001679AC">
        <w:rPr>
          <w:rFonts w:eastAsia="Arial"/>
          <w:rtl/>
        </w:rPr>
        <w:t>סוג</w:t>
      </w:r>
      <w:r w:rsidRPr="001679AC">
        <w:rPr>
          <w:rFonts w:eastAsia="Arial"/>
        </w:rPr>
        <w:t xml:space="preserve"> </w:t>
      </w:r>
      <w:r w:rsidRPr="001679AC">
        <w:rPr>
          <w:rFonts w:eastAsia="Arial"/>
          <w:rtl/>
        </w:rPr>
        <w:t>האנימציה</w:t>
      </w:r>
      <w:r w:rsidRPr="001679AC">
        <w:rPr>
          <w:rFonts w:eastAsia="Arial"/>
        </w:rPr>
        <w:t xml:space="preserve">, </w:t>
      </w:r>
      <w:r w:rsidRPr="001679AC">
        <w:rPr>
          <w:rFonts w:eastAsia="Arial"/>
          <w:rtl/>
        </w:rPr>
        <w:t>סוג</w:t>
      </w:r>
      <w:r w:rsidRPr="001679AC">
        <w:rPr>
          <w:rFonts w:eastAsia="Arial"/>
        </w:rPr>
        <w:t xml:space="preserve"> </w:t>
      </w:r>
      <w:r w:rsidRPr="001679AC">
        <w:rPr>
          <w:rFonts w:eastAsia="Arial"/>
          <w:rtl/>
        </w:rPr>
        <w:t>התרגול</w:t>
      </w:r>
      <w:r w:rsidRPr="001679AC">
        <w:rPr>
          <w:rFonts w:eastAsia="Arial"/>
        </w:rPr>
        <w:t xml:space="preserve"> </w:t>
      </w:r>
      <w:r w:rsidR="00333BDF" w:rsidRPr="001679AC">
        <w:rPr>
          <w:rFonts w:eastAsia="Arial" w:hint="cs"/>
          <w:rtl/>
        </w:rPr>
        <w:t>(</w:t>
      </w:r>
      <w:r w:rsidRPr="001679AC">
        <w:rPr>
          <w:rFonts w:eastAsia="Arial"/>
          <w:rtl/>
        </w:rPr>
        <w:t>לפי</w:t>
      </w:r>
      <w:r w:rsidRPr="001679AC">
        <w:rPr>
          <w:rFonts w:eastAsia="Arial"/>
        </w:rPr>
        <w:t xml:space="preserve"> </w:t>
      </w:r>
      <w:r w:rsidRPr="001679AC">
        <w:rPr>
          <w:rFonts w:eastAsia="Arial"/>
          <w:rtl/>
        </w:rPr>
        <w:t>נספח</w:t>
      </w:r>
      <w:r w:rsidR="00333BDF" w:rsidRPr="001679AC">
        <w:rPr>
          <w:rFonts w:eastAsia="Arial" w:hint="cs"/>
          <w:rtl/>
        </w:rPr>
        <w:t xml:space="preserve"> </w:t>
      </w:r>
      <w:r w:rsidR="0098411A">
        <w:rPr>
          <w:rFonts w:eastAsia="Arial" w:hint="cs"/>
          <w:rtl/>
        </w:rPr>
        <w:t>11</w:t>
      </w:r>
      <w:r w:rsidR="00333BDF" w:rsidRPr="001679AC">
        <w:rPr>
          <w:rFonts w:eastAsia="Arial" w:hint="cs"/>
          <w:rtl/>
        </w:rPr>
        <w:t>).</w:t>
      </w:r>
      <w:bookmarkEnd w:id="588"/>
      <w:r w:rsidR="00333BDF" w:rsidRPr="001679AC">
        <w:rPr>
          <w:rFonts w:eastAsia="Arial" w:hint="cs"/>
          <w:rtl/>
        </w:rPr>
        <w:t xml:space="preserve"> </w:t>
      </w:r>
    </w:p>
    <w:p w14:paraId="2D2744F9" w14:textId="77777777" w:rsidR="00742F47" w:rsidRPr="001679AC" w:rsidRDefault="00742F47" w:rsidP="00872D63">
      <w:pPr>
        <w:pStyle w:val="1-6"/>
        <w:rPr>
          <w:rFonts w:eastAsia="Arial"/>
        </w:rPr>
      </w:pPr>
      <w:bookmarkStart w:id="589" w:name="_Toc523411649"/>
      <w:r w:rsidRPr="001679AC">
        <w:rPr>
          <w:rFonts w:eastAsia="Arial"/>
          <w:rtl/>
        </w:rPr>
        <w:t>חלק</w:t>
      </w:r>
      <w:r w:rsidRPr="001679AC">
        <w:rPr>
          <w:rFonts w:eastAsia="Arial"/>
        </w:rPr>
        <w:t xml:space="preserve"> </w:t>
      </w:r>
      <w:r w:rsidRPr="001679AC">
        <w:rPr>
          <w:rFonts w:eastAsia="Arial"/>
          <w:rtl/>
        </w:rPr>
        <w:t>זה</w:t>
      </w:r>
      <w:r w:rsidRPr="001679AC">
        <w:rPr>
          <w:rFonts w:eastAsia="Arial"/>
        </w:rPr>
        <w:t xml:space="preserve"> </w:t>
      </w:r>
      <w:r w:rsidRPr="001679AC">
        <w:rPr>
          <w:rFonts w:eastAsia="Arial"/>
          <w:rtl/>
        </w:rPr>
        <w:t>יהיה</w:t>
      </w:r>
      <w:r w:rsidRPr="001679AC">
        <w:rPr>
          <w:rFonts w:eastAsia="Arial"/>
        </w:rPr>
        <w:t xml:space="preserve"> </w:t>
      </w:r>
      <w:r w:rsidRPr="001679AC">
        <w:rPr>
          <w:rFonts w:eastAsia="Arial"/>
          <w:rtl/>
        </w:rPr>
        <w:t>בן</w:t>
      </w:r>
      <w:r w:rsidRPr="001679AC">
        <w:rPr>
          <w:rFonts w:eastAsia="Arial"/>
        </w:rPr>
        <w:t xml:space="preserve"> </w:t>
      </w:r>
      <w:r w:rsidRPr="001679AC">
        <w:rPr>
          <w:rFonts w:eastAsia="Arial"/>
          <w:rtl/>
        </w:rPr>
        <w:t>לכל</w:t>
      </w:r>
      <w:r w:rsidRPr="001679AC">
        <w:rPr>
          <w:rFonts w:eastAsia="Arial"/>
        </w:rPr>
        <w:t xml:space="preserve"> </w:t>
      </w:r>
      <w:r w:rsidRPr="001679AC">
        <w:rPr>
          <w:rFonts w:eastAsia="Arial"/>
          <w:rtl/>
        </w:rPr>
        <w:t>היותר</w:t>
      </w:r>
      <w:r w:rsidRPr="001679AC">
        <w:rPr>
          <w:rFonts w:eastAsia="Arial"/>
        </w:rPr>
        <w:t xml:space="preserve"> </w:t>
      </w:r>
      <w:r w:rsidRPr="001679AC">
        <w:rPr>
          <w:rFonts w:eastAsia="Arial"/>
          <w:rtl/>
        </w:rPr>
        <w:t>שלושה</w:t>
      </w:r>
      <w:r w:rsidRPr="001679AC">
        <w:rPr>
          <w:rFonts w:eastAsia="Arial"/>
        </w:rPr>
        <w:t xml:space="preserve"> </w:t>
      </w:r>
      <w:r w:rsidRPr="001679AC">
        <w:rPr>
          <w:rFonts w:eastAsia="Arial"/>
          <w:rtl/>
        </w:rPr>
        <w:t>עמודים</w:t>
      </w:r>
      <w:r w:rsidR="00333BDF" w:rsidRPr="001679AC">
        <w:rPr>
          <w:rFonts w:eastAsia="Arial" w:hint="cs"/>
          <w:rtl/>
        </w:rPr>
        <w:t>.</w:t>
      </w:r>
      <w:bookmarkEnd w:id="589"/>
    </w:p>
    <w:p w14:paraId="568DD4B4" w14:textId="77777777" w:rsidR="00742F47" w:rsidRPr="001679AC" w:rsidRDefault="00F4365C" w:rsidP="00872D63">
      <w:pPr>
        <w:pStyle w:val="1-6"/>
        <w:rPr>
          <w:rFonts w:eastAsia="Arial"/>
          <w:rtl/>
        </w:rPr>
      </w:pPr>
      <w:bookmarkStart w:id="590" w:name="_Toc523411650"/>
      <w:r w:rsidRPr="001679AC">
        <w:rPr>
          <w:rFonts w:eastAsia="Arial" w:hint="cs"/>
          <w:u w:val="single"/>
          <w:rtl/>
        </w:rPr>
        <w:t>הערה:</w:t>
      </w:r>
      <w:r w:rsidRPr="001679AC">
        <w:rPr>
          <w:rFonts w:eastAsia="Arial" w:hint="cs"/>
          <w:rtl/>
        </w:rPr>
        <w:t xml:space="preserve"> </w:t>
      </w:r>
      <w:r w:rsidR="00742F47" w:rsidRPr="001679AC">
        <w:rPr>
          <w:rFonts w:eastAsia="Arial"/>
          <w:rtl/>
        </w:rPr>
        <w:t>כתיבת</w:t>
      </w:r>
      <w:r w:rsidR="00742F47" w:rsidRPr="001679AC">
        <w:rPr>
          <w:rFonts w:eastAsia="Arial"/>
        </w:rPr>
        <w:t xml:space="preserve"> </w:t>
      </w:r>
      <w:r w:rsidR="00742F47" w:rsidRPr="001679AC">
        <w:rPr>
          <w:rFonts w:eastAsia="Arial"/>
          <w:rtl/>
        </w:rPr>
        <w:t>המסמך</w:t>
      </w:r>
      <w:r w:rsidR="00742F47" w:rsidRPr="001679AC">
        <w:rPr>
          <w:rFonts w:eastAsia="Arial"/>
        </w:rPr>
        <w:t xml:space="preserve"> </w:t>
      </w:r>
      <w:r w:rsidR="00742F47" w:rsidRPr="001679AC">
        <w:rPr>
          <w:rFonts w:eastAsia="Arial"/>
          <w:rtl/>
        </w:rPr>
        <w:t>תהיה</w:t>
      </w:r>
      <w:r w:rsidR="00742F47" w:rsidRPr="001679AC">
        <w:rPr>
          <w:rFonts w:eastAsia="Arial"/>
        </w:rPr>
        <w:t xml:space="preserve"> </w:t>
      </w:r>
      <w:r w:rsidR="00742F47" w:rsidRPr="001679AC">
        <w:rPr>
          <w:rFonts w:eastAsia="Arial"/>
          <w:rtl/>
        </w:rPr>
        <w:t>תחת</w:t>
      </w:r>
      <w:r w:rsidR="00742F47" w:rsidRPr="001679AC">
        <w:rPr>
          <w:rFonts w:eastAsia="Arial"/>
        </w:rPr>
        <w:t xml:space="preserve"> </w:t>
      </w:r>
      <w:r w:rsidR="00742F47" w:rsidRPr="001679AC">
        <w:rPr>
          <w:rFonts w:eastAsia="Arial"/>
          <w:rtl/>
        </w:rPr>
        <w:t>הנחת</w:t>
      </w:r>
      <w:r w:rsidR="00742F47" w:rsidRPr="001679AC">
        <w:rPr>
          <w:rFonts w:eastAsia="Arial"/>
        </w:rPr>
        <w:t xml:space="preserve"> </w:t>
      </w:r>
      <w:r w:rsidR="00742F47" w:rsidRPr="001679AC">
        <w:rPr>
          <w:rFonts w:eastAsia="Arial"/>
          <w:rtl/>
        </w:rPr>
        <w:t>עבודה</w:t>
      </w:r>
      <w:r w:rsidR="00742F47" w:rsidRPr="001679AC">
        <w:rPr>
          <w:rFonts w:eastAsia="Arial"/>
        </w:rPr>
        <w:t xml:space="preserve"> </w:t>
      </w:r>
      <w:r w:rsidR="00742F47" w:rsidRPr="001679AC">
        <w:rPr>
          <w:rFonts w:eastAsia="Arial"/>
          <w:rtl/>
        </w:rPr>
        <w:t>שתקציב</w:t>
      </w:r>
      <w:r w:rsidR="00742F47" w:rsidRPr="001679AC">
        <w:rPr>
          <w:rFonts w:eastAsia="Arial"/>
        </w:rPr>
        <w:t xml:space="preserve"> </w:t>
      </w:r>
      <w:r w:rsidR="00742F47" w:rsidRPr="001679AC">
        <w:rPr>
          <w:rFonts w:eastAsia="Arial"/>
          <w:rtl/>
        </w:rPr>
        <w:t>הפרויקט</w:t>
      </w:r>
      <w:r w:rsidR="00742F47" w:rsidRPr="001679AC">
        <w:rPr>
          <w:rFonts w:eastAsia="Arial"/>
        </w:rPr>
        <w:t xml:space="preserve"> </w:t>
      </w:r>
      <w:r w:rsidR="00742F47" w:rsidRPr="001679AC">
        <w:rPr>
          <w:rFonts w:eastAsia="Arial"/>
          <w:rtl/>
        </w:rPr>
        <w:t>לא</w:t>
      </w:r>
      <w:r w:rsidR="00742F47" w:rsidRPr="001679AC">
        <w:rPr>
          <w:rFonts w:eastAsia="Arial"/>
        </w:rPr>
        <w:t xml:space="preserve"> </w:t>
      </w:r>
      <w:r w:rsidR="00742F47" w:rsidRPr="001679AC">
        <w:rPr>
          <w:rFonts w:eastAsia="Arial"/>
          <w:rtl/>
        </w:rPr>
        <w:t>יעלה</w:t>
      </w:r>
      <w:r w:rsidR="00742F47" w:rsidRPr="001679AC">
        <w:rPr>
          <w:rFonts w:eastAsia="Arial"/>
        </w:rPr>
        <w:t xml:space="preserve"> </w:t>
      </w:r>
      <w:r w:rsidR="00742F47" w:rsidRPr="001679AC">
        <w:rPr>
          <w:rFonts w:eastAsia="Arial"/>
          <w:rtl/>
        </w:rPr>
        <w:t>על</w:t>
      </w:r>
      <w:r w:rsidR="00742F47" w:rsidRPr="001679AC">
        <w:rPr>
          <w:rFonts w:eastAsia="Arial"/>
        </w:rPr>
        <w:t xml:space="preserve"> 150 </w:t>
      </w:r>
      <w:r w:rsidR="00742F47" w:rsidRPr="001679AC">
        <w:rPr>
          <w:rFonts w:eastAsia="Arial"/>
          <w:rtl/>
        </w:rPr>
        <w:t>אש</w:t>
      </w:r>
      <w:r w:rsidR="00742F47" w:rsidRPr="001679AC">
        <w:rPr>
          <w:rFonts w:eastAsia="Arial"/>
        </w:rPr>
        <w:t>"</w:t>
      </w:r>
      <w:r w:rsidR="00742F47" w:rsidRPr="001679AC">
        <w:rPr>
          <w:rFonts w:eastAsia="Arial"/>
          <w:rtl/>
        </w:rPr>
        <w:t>ח</w:t>
      </w:r>
      <w:r w:rsidR="00742F47" w:rsidRPr="001679AC">
        <w:rPr>
          <w:rFonts w:eastAsia="Arial"/>
        </w:rPr>
        <w:t>.</w:t>
      </w:r>
      <w:bookmarkEnd w:id="590"/>
    </w:p>
    <w:p w14:paraId="1A25EBD6" w14:textId="77777777" w:rsidR="00F64B81" w:rsidRPr="001679AC" w:rsidRDefault="00F64B81">
      <w:pPr>
        <w:rPr>
          <w:rFonts w:ascii="David" w:eastAsia="Arial" w:hAnsi="David" w:cs="David"/>
          <w:sz w:val="26"/>
          <w:szCs w:val="26"/>
          <w:u w:val="single"/>
          <w:rtl/>
        </w:rPr>
      </w:pPr>
      <w:r w:rsidRPr="001679AC">
        <w:rPr>
          <w:rFonts w:ascii="David" w:eastAsia="Arial" w:hAnsi="David" w:cs="David"/>
          <w:sz w:val="26"/>
          <w:szCs w:val="26"/>
          <w:u w:val="single"/>
          <w:rtl/>
        </w:rPr>
        <w:br w:type="page"/>
      </w:r>
    </w:p>
    <w:p w14:paraId="3BD5408B" w14:textId="77777777" w:rsidR="007A4151" w:rsidRPr="001679AC" w:rsidRDefault="007A4151" w:rsidP="007A4151">
      <w:pPr>
        <w:jc w:val="center"/>
        <w:rPr>
          <w:rFonts w:ascii="David" w:eastAsia="Arial" w:hAnsi="David" w:cs="David"/>
          <w:sz w:val="26"/>
          <w:szCs w:val="26"/>
          <w:u w:val="single"/>
          <w:rtl/>
        </w:rPr>
      </w:pPr>
      <w:r w:rsidRPr="001679AC">
        <w:rPr>
          <w:rFonts w:ascii="David" w:eastAsia="Arial" w:hAnsi="David" w:cs="David" w:hint="cs"/>
          <w:sz w:val="26"/>
          <w:szCs w:val="26"/>
          <w:u w:val="single"/>
          <w:rtl/>
        </w:rPr>
        <w:t>טופס הזמנת עבודה לפיתוח קורס מקוון בקמפוס</w:t>
      </w:r>
    </w:p>
    <w:p w14:paraId="7F19D920" w14:textId="77777777" w:rsidR="007A4151" w:rsidRPr="001679AC" w:rsidRDefault="007A4151" w:rsidP="007A4151">
      <w:pPr>
        <w:rPr>
          <w:rFonts w:ascii="David" w:eastAsia="Arial" w:hAnsi="David" w:cs="David"/>
          <w:rtl/>
        </w:rPr>
      </w:pPr>
    </w:p>
    <w:p w14:paraId="1DABAF84" w14:textId="77777777" w:rsidR="007A4151" w:rsidRPr="001679AC" w:rsidRDefault="007A4151" w:rsidP="007A4151">
      <w:pPr>
        <w:rPr>
          <w:rFonts w:ascii="David" w:eastAsia="Arial" w:hAnsi="David" w:cs="David"/>
          <w:u w:val="single"/>
          <w:rtl/>
        </w:rPr>
      </w:pPr>
      <w:r w:rsidRPr="001679AC">
        <w:rPr>
          <w:rFonts w:ascii="David" w:eastAsia="Arial" w:hAnsi="David" w:cs="David" w:hint="cs"/>
          <w:rtl/>
        </w:rPr>
        <w:t>שם הלקוח: עיריית רמת יהלום</w:t>
      </w:r>
    </w:p>
    <w:p w14:paraId="5E791D6A" w14:textId="77777777" w:rsidR="007A4151" w:rsidRPr="001679AC" w:rsidRDefault="007A4151" w:rsidP="007A4151">
      <w:pPr>
        <w:rPr>
          <w:rFonts w:ascii="David" w:eastAsia="Arial" w:hAnsi="David" w:cs="David"/>
          <w:rtl/>
        </w:rPr>
      </w:pPr>
      <w:r w:rsidRPr="001679AC">
        <w:rPr>
          <w:rFonts w:ascii="David" w:eastAsia="Arial" w:hAnsi="David" w:cs="David" w:hint="cs"/>
          <w:rtl/>
        </w:rPr>
        <w:t>שם הספק:</w:t>
      </w:r>
      <w:r w:rsidRPr="001679AC">
        <w:rPr>
          <w:rFonts w:ascii="David" w:eastAsia="Arial" w:hAnsi="David" w:cs="David"/>
          <w:u w:val="single"/>
          <w:rtl/>
        </w:rPr>
        <w:t xml:space="preserve"> </w:t>
      </w:r>
      <w:r w:rsidRPr="001679AC">
        <w:rPr>
          <w:rFonts w:ascii="David" w:eastAsia="Arial" w:hAnsi="David" w:cs="David"/>
          <w:u w:val="single"/>
          <w:rtl/>
        </w:rPr>
        <w:tab/>
      </w:r>
      <w:r w:rsidRPr="001679AC">
        <w:rPr>
          <w:rFonts w:ascii="David" w:eastAsia="Arial" w:hAnsi="David" w:cs="David"/>
          <w:u w:val="single"/>
          <w:rtl/>
        </w:rPr>
        <w:tab/>
      </w:r>
      <w:r w:rsidRPr="001679AC">
        <w:rPr>
          <w:rFonts w:ascii="David" w:eastAsia="Arial" w:hAnsi="David" w:cs="David"/>
          <w:u w:val="single"/>
          <w:rtl/>
        </w:rPr>
        <w:tab/>
      </w:r>
      <w:r w:rsidRPr="001679AC">
        <w:rPr>
          <w:rFonts w:ascii="David" w:eastAsia="Arial" w:hAnsi="David" w:cs="David"/>
          <w:u w:val="single"/>
          <w:rtl/>
        </w:rPr>
        <w:tab/>
      </w:r>
      <w:r w:rsidRPr="001679AC">
        <w:rPr>
          <w:rFonts w:ascii="David" w:eastAsia="Arial" w:hAnsi="David" w:cs="David"/>
          <w:u w:val="single"/>
          <w:rtl/>
        </w:rPr>
        <w:tab/>
      </w:r>
      <w:r w:rsidRPr="001679AC">
        <w:rPr>
          <w:rFonts w:ascii="David" w:eastAsia="Arial" w:hAnsi="David" w:cs="David" w:hint="cs"/>
          <w:u w:val="single"/>
          <w:rtl/>
        </w:rPr>
        <w:t>.</w:t>
      </w:r>
    </w:p>
    <w:tbl>
      <w:tblPr>
        <w:bidiVisual/>
        <w:tblW w:w="5888" w:type="pct"/>
        <w:tblInd w:w="-7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4A0" w:firstRow="1" w:lastRow="0" w:firstColumn="1" w:lastColumn="0" w:noHBand="0" w:noVBand="1"/>
      </w:tblPr>
      <w:tblGrid>
        <w:gridCol w:w="4147"/>
        <w:gridCol w:w="5592"/>
      </w:tblGrid>
      <w:tr w:rsidR="007A4151" w:rsidRPr="001679AC" w14:paraId="62191C4D" w14:textId="77777777" w:rsidTr="007A4151">
        <w:trPr>
          <w:trHeight w:val="574"/>
        </w:trPr>
        <w:tc>
          <w:tcPr>
            <w:tcW w:w="2129" w:type="pct"/>
            <w:shd w:val="clear" w:color="auto" w:fill="FFFFFF" w:themeFill="background1"/>
            <w:noWrap/>
            <w:vAlign w:val="center"/>
            <w:hideMark/>
          </w:tcPr>
          <w:p w14:paraId="676A49C4" w14:textId="77777777" w:rsidR="007A4151" w:rsidRPr="001679AC" w:rsidRDefault="007A4151" w:rsidP="007A4151">
            <w:pPr>
              <w:spacing w:before="100" w:beforeAutospacing="1" w:after="100" w:afterAutospacing="1"/>
              <w:rPr>
                <w:rFonts w:ascii="Calibri" w:hAnsi="Calibri" w:cs="David"/>
                <w:b/>
                <w:bCs/>
              </w:rPr>
            </w:pPr>
            <w:r w:rsidRPr="001679AC">
              <w:rPr>
                <w:rFonts w:ascii="Calibri" w:hAnsi="Calibri" w:cs="David"/>
                <w:b/>
                <w:bCs/>
                <w:rtl/>
              </w:rPr>
              <w:t>רקע על הארגון/פרויקט:</w:t>
            </w:r>
          </w:p>
        </w:tc>
        <w:tc>
          <w:tcPr>
            <w:tcW w:w="2871" w:type="pct"/>
            <w:shd w:val="clear" w:color="auto" w:fill="FFFFFF" w:themeFill="background1"/>
          </w:tcPr>
          <w:p w14:paraId="739CD15F" w14:textId="77777777" w:rsidR="007A4151" w:rsidRPr="001679AC" w:rsidRDefault="007A4151" w:rsidP="007A4151">
            <w:pPr>
              <w:spacing w:before="100" w:beforeAutospacing="1" w:after="100" w:afterAutospacing="1"/>
              <w:rPr>
                <w:rFonts w:ascii="Calibri" w:hAnsi="Calibri" w:cs="David"/>
                <w:rtl/>
              </w:rPr>
            </w:pPr>
            <w:r w:rsidRPr="001679AC">
              <w:rPr>
                <w:rFonts w:ascii="Calibri" w:hAnsi="Calibri" w:cs="David" w:hint="cs"/>
                <w:rtl/>
              </w:rPr>
              <w:t xml:space="preserve">עיריית רמת יהלום </w:t>
            </w:r>
            <w:r w:rsidRPr="001679AC">
              <w:rPr>
                <w:rFonts w:ascii="Calibri" w:hAnsi="Calibri" w:cs="David"/>
                <w:rtl/>
              </w:rPr>
              <w:t>–</w:t>
            </w:r>
            <w:r w:rsidRPr="001679AC">
              <w:rPr>
                <w:rFonts w:ascii="Calibri" w:hAnsi="Calibri" w:cs="David" w:hint="cs"/>
                <w:rtl/>
              </w:rPr>
              <w:t xml:space="preserve"> פרויקט עיר חכמה</w:t>
            </w:r>
          </w:p>
        </w:tc>
      </w:tr>
      <w:tr w:rsidR="007A4151" w:rsidRPr="001679AC" w14:paraId="10BAF008" w14:textId="77777777" w:rsidTr="007A4151">
        <w:trPr>
          <w:trHeight w:val="574"/>
        </w:trPr>
        <w:tc>
          <w:tcPr>
            <w:tcW w:w="2129" w:type="pct"/>
            <w:shd w:val="clear" w:color="auto" w:fill="FFFFFF" w:themeFill="background1"/>
            <w:noWrap/>
            <w:vAlign w:val="center"/>
          </w:tcPr>
          <w:p w14:paraId="785F9A4C" w14:textId="77777777" w:rsidR="007A4151" w:rsidRPr="001679AC" w:rsidRDefault="007A4151" w:rsidP="007A4151">
            <w:pPr>
              <w:spacing w:before="100" w:beforeAutospacing="1" w:after="100" w:afterAutospacing="1"/>
              <w:rPr>
                <w:rFonts w:ascii="Calibri" w:hAnsi="Calibri" w:cs="David"/>
                <w:b/>
                <w:bCs/>
                <w:rtl/>
              </w:rPr>
            </w:pPr>
            <w:r w:rsidRPr="001679AC">
              <w:rPr>
                <w:rFonts w:ascii="Calibri" w:hAnsi="Calibri" w:cs="David" w:hint="cs"/>
                <w:b/>
                <w:bCs/>
                <w:rtl/>
              </w:rPr>
              <w:t>פרטי מנהל הפרויקט מטעם הארגון (שם, תפקיד, מייל וטלפון):</w:t>
            </w:r>
          </w:p>
        </w:tc>
        <w:tc>
          <w:tcPr>
            <w:tcW w:w="2871" w:type="pct"/>
            <w:shd w:val="clear" w:color="auto" w:fill="FFFFFF" w:themeFill="background1"/>
          </w:tcPr>
          <w:p w14:paraId="06AF5E22" w14:textId="77777777" w:rsidR="007A4151" w:rsidRPr="001679AC" w:rsidRDefault="007A4151" w:rsidP="007A4151">
            <w:pPr>
              <w:spacing w:before="100" w:beforeAutospacing="1" w:after="100" w:afterAutospacing="1"/>
              <w:rPr>
                <w:rFonts w:ascii="Calibri" w:hAnsi="Calibri" w:cs="David"/>
                <w:rtl/>
              </w:rPr>
            </w:pPr>
            <w:r w:rsidRPr="001679AC">
              <w:rPr>
                <w:rFonts w:ascii="Calibri" w:hAnsi="Calibri" w:cs="David" w:hint="cs"/>
                <w:rtl/>
              </w:rPr>
              <w:t>רונית בן מרדכי,</w:t>
            </w:r>
            <w:r w:rsidR="003A73D9" w:rsidRPr="001679AC">
              <w:rPr>
                <w:rFonts w:ascii="Calibri" w:hAnsi="Calibri" w:cs="David" w:hint="cs"/>
                <w:rtl/>
              </w:rPr>
              <w:t xml:space="preserve"> לשכת </w:t>
            </w:r>
            <w:r w:rsidRPr="001679AC">
              <w:rPr>
                <w:rFonts w:ascii="Calibri" w:hAnsi="Calibri" w:cs="David" w:hint="cs"/>
                <w:rtl/>
              </w:rPr>
              <w:t xml:space="preserve"> ראש העיר, טלפון: 07-9999999 שלוחה 9</w:t>
            </w:r>
          </w:p>
        </w:tc>
      </w:tr>
      <w:tr w:rsidR="00BB24AE" w:rsidRPr="001679AC" w14:paraId="29560FF3" w14:textId="77777777" w:rsidTr="00BB24AE">
        <w:trPr>
          <w:trHeight w:val="574"/>
        </w:trPr>
        <w:tc>
          <w:tcPr>
            <w:tcW w:w="2129" w:type="pct"/>
            <w:shd w:val="clear" w:color="auto" w:fill="FFFFFF" w:themeFill="background1"/>
            <w:noWrap/>
            <w:vAlign w:val="center"/>
          </w:tcPr>
          <w:p w14:paraId="6E9726CA" w14:textId="77777777" w:rsidR="00BB24AE" w:rsidRPr="001679AC" w:rsidRDefault="00BB24AE" w:rsidP="00470BAE">
            <w:pPr>
              <w:spacing w:before="100" w:beforeAutospacing="1" w:after="100" w:afterAutospacing="1"/>
              <w:rPr>
                <w:rFonts w:ascii="Calibri" w:hAnsi="Calibri" w:cs="David"/>
                <w:b/>
                <w:bCs/>
                <w:rtl/>
              </w:rPr>
            </w:pPr>
            <w:r w:rsidRPr="001679AC">
              <w:rPr>
                <w:rFonts w:ascii="Calibri" w:hAnsi="Calibri" w:cs="David" w:hint="cs"/>
                <w:b/>
                <w:bCs/>
                <w:rtl/>
              </w:rPr>
              <w:t>זמן תפוקות מוערך:</w:t>
            </w:r>
          </w:p>
        </w:tc>
        <w:tc>
          <w:tcPr>
            <w:tcW w:w="2871" w:type="pct"/>
            <w:shd w:val="clear" w:color="auto" w:fill="FFFFFF" w:themeFill="background1"/>
          </w:tcPr>
          <w:p w14:paraId="37B802F4" w14:textId="4BCAE19B" w:rsidR="00BB24AE" w:rsidRPr="001679AC" w:rsidRDefault="009F5E76" w:rsidP="00BB24AE">
            <w:pPr>
              <w:spacing w:before="100" w:beforeAutospacing="1" w:after="100" w:afterAutospacing="1"/>
              <w:rPr>
                <w:rFonts w:ascii="Calibri" w:hAnsi="Calibri" w:cs="David"/>
              </w:rPr>
            </w:pPr>
            <w:r>
              <w:rPr>
                <w:rFonts w:ascii="Calibri" w:hAnsi="Calibri" w:cs="David" w:hint="cs"/>
                <w:rtl/>
              </w:rPr>
              <w:t>שעתיים</w:t>
            </w:r>
          </w:p>
        </w:tc>
      </w:tr>
      <w:tr w:rsidR="007A4151" w:rsidRPr="001679AC" w14:paraId="3F0F3272" w14:textId="77777777" w:rsidTr="007A4151">
        <w:trPr>
          <w:trHeight w:val="574"/>
        </w:trPr>
        <w:tc>
          <w:tcPr>
            <w:tcW w:w="2129" w:type="pct"/>
            <w:shd w:val="clear" w:color="auto" w:fill="FFFFFF" w:themeFill="background1"/>
            <w:noWrap/>
            <w:vAlign w:val="center"/>
            <w:hideMark/>
          </w:tcPr>
          <w:p w14:paraId="65AEB7CA" w14:textId="77777777" w:rsidR="007A4151" w:rsidRPr="001679AC" w:rsidRDefault="007A4151" w:rsidP="007A4151">
            <w:pPr>
              <w:spacing w:before="100" w:beforeAutospacing="1" w:after="100" w:afterAutospacing="1"/>
              <w:rPr>
                <w:rFonts w:ascii="Calibri" w:hAnsi="Calibri" w:cs="David"/>
                <w:b/>
                <w:bCs/>
                <w:rtl/>
              </w:rPr>
            </w:pPr>
            <w:r w:rsidRPr="001679AC">
              <w:rPr>
                <w:rFonts w:ascii="Calibri" w:hAnsi="Calibri" w:cs="David"/>
                <w:b/>
                <w:bCs/>
                <w:rtl/>
              </w:rPr>
              <w:t>מטרת העל של הקורס:</w:t>
            </w:r>
          </w:p>
        </w:tc>
        <w:tc>
          <w:tcPr>
            <w:tcW w:w="2871" w:type="pct"/>
            <w:shd w:val="clear" w:color="auto" w:fill="FFFFFF" w:themeFill="background1"/>
          </w:tcPr>
          <w:p w14:paraId="7ACDAA67" w14:textId="77777777" w:rsidR="007A4151" w:rsidRPr="001679AC" w:rsidRDefault="007A4151" w:rsidP="007A4151">
            <w:pPr>
              <w:spacing w:before="100" w:beforeAutospacing="1" w:after="100" w:afterAutospacing="1"/>
              <w:rPr>
                <w:rFonts w:ascii="Calibri" w:hAnsi="Calibri" w:cs="David"/>
                <w:rtl/>
              </w:rPr>
            </w:pPr>
            <w:r w:rsidRPr="001679AC">
              <w:rPr>
                <w:rFonts w:ascii="Calibri" w:hAnsi="Calibri" w:cs="David" w:hint="cs"/>
                <w:rtl/>
              </w:rPr>
              <w:t xml:space="preserve">כל עובדי העירייה ילמדו לעומק את הנושא של עיר חכמה, על מנת לבנות תוכנית מתאר לעשר השנים הבאות להפיכת רמת יהלום לעיר חכמה. </w:t>
            </w:r>
          </w:p>
        </w:tc>
      </w:tr>
      <w:tr w:rsidR="007A4151" w:rsidRPr="001679AC" w14:paraId="7394AC0B" w14:textId="77777777" w:rsidTr="007A4151">
        <w:trPr>
          <w:trHeight w:val="860"/>
        </w:trPr>
        <w:tc>
          <w:tcPr>
            <w:tcW w:w="2129" w:type="pct"/>
            <w:shd w:val="clear" w:color="auto" w:fill="FFFFFF" w:themeFill="background1"/>
            <w:noWrap/>
            <w:vAlign w:val="center"/>
            <w:hideMark/>
          </w:tcPr>
          <w:p w14:paraId="450F1129" w14:textId="77777777" w:rsidR="007A4151" w:rsidRPr="001679AC" w:rsidRDefault="007A4151" w:rsidP="007A4151">
            <w:pPr>
              <w:spacing w:before="100" w:beforeAutospacing="1" w:after="100" w:afterAutospacing="1"/>
              <w:rPr>
                <w:rFonts w:ascii="Calibri" w:hAnsi="Calibri" w:cs="David"/>
                <w:b/>
                <w:bCs/>
                <w:rtl/>
              </w:rPr>
            </w:pPr>
            <w:r w:rsidRPr="001679AC">
              <w:rPr>
                <w:rFonts w:ascii="Calibri" w:hAnsi="Calibri" w:cs="David"/>
                <w:b/>
                <w:bCs/>
                <w:rtl/>
              </w:rPr>
              <w:t>מטרות משנה של הקורס:</w:t>
            </w:r>
          </w:p>
        </w:tc>
        <w:tc>
          <w:tcPr>
            <w:tcW w:w="2871" w:type="pct"/>
            <w:shd w:val="clear" w:color="auto" w:fill="FFFFFF" w:themeFill="background1"/>
          </w:tcPr>
          <w:p w14:paraId="6E123240" w14:textId="77777777" w:rsidR="007A4151" w:rsidRPr="001679AC" w:rsidRDefault="007A4151" w:rsidP="007A4151">
            <w:pPr>
              <w:rPr>
                <w:rFonts w:ascii="Calibri" w:hAnsi="Calibri" w:cs="David"/>
                <w:rtl/>
              </w:rPr>
            </w:pPr>
            <w:r w:rsidRPr="001679AC">
              <w:rPr>
                <w:rFonts w:ascii="Calibri" w:hAnsi="Calibri" w:cs="David" w:hint="cs"/>
                <w:rtl/>
              </w:rPr>
              <w:t>עובדי העירייה יוכלו להשתתף בדיונים  על הפיכת רמת יהלום לעיר חכמה, יכירו דוגמאות ורעיונות מערים חכמות בארץ ובעולם, יתעניינו בנושא, ויוכלו להעלות רעיונות איכותיים שרלוונטיים לתחום התמחות המחלקה שלהם.</w:t>
            </w:r>
          </w:p>
          <w:p w14:paraId="4B1EB1B8" w14:textId="77777777" w:rsidR="007A4151" w:rsidRPr="001679AC" w:rsidRDefault="007A4151" w:rsidP="007A4151">
            <w:pPr>
              <w:rPr>
                <w:rFonts w:ascii="Calibri" w:hAnsi="Calibri" w:cs="David"/>
                <w:rtl/>
              </w:rPr>
            </w:pPr>
            <w:r w:rsidRPr="001679AC">
              <w:rPr>
                <w:rFonts w:ascii="Calibri" w:hAnsi="Calibri" w:cs="David" w:hint="cs"/>
                <w:rtl/>
              </w:rPr>
              <w:t>לעובדי העיריה תהיה גישה חיובית והתלהבות כלפי הפיכת העיר לעיר חכמה, ושיפור השירות לתושב.</w:t>
            </w:r>
          </w:p>
        </w:tc>
      </w:tr>
      <w:tr w:rsidR="007A4151" w:rsidRPr="001679AC" w14:paraId="30218F1E" w14:textId="77777777" w:rsidTr="007A4151">
        <w:trPr>
          <w:trHeight w:val="579"/>
        </w:trPr>
        <w:tc>
          <w:tcPr>
            <w:tcW w:w="2129" w:type="pct"/>
            <w:shd w:val="clear" w:color="auto" w:fill="FFFFFF" w:themeFill="background1"/>
            <w:noWrap/>
            <w:vAlign w:val="center"/>
            <w:hideMark/>
          </w:tcPr>
          <w:p w14:paraId="299917C9" w14:textId="77777777" w:rsidR="007A4151" w:rsidRPr="001679AC" w:rsidRDefault="007A4151" w:rsidP="007A4151">
            <w:pPr>
              <w:spacing w:before="100" w:beforeAutospacing="1" w:after="100" w:afterAutospacing="1"/>
              <w:rPr>
                <w:rFonts w:ascii="Calibri" w:hAnsi="Calibri" w:cs="David"/>
                <w:b/>
                <w:bCs/>
                <w:rtl/>
              </w:rPr>
            </w:pPr>
            <w:r w:rsidRPr="001679AC">
              <w:rPr>
                <w:rFonts w:ascii="Calibri" w:hAnsi="Calibri" w:cs="David" w:hint="cs"/>
                <w:b/>
                <w:bCs/>
                <w:rtl/>
              </w:rPr>
              <w:t>נושאים שיילמדו בקורס:</w:t>
            </w:r>
            <w:r w:rsidRPr="001679AC">
              <w:rPr>
                <w:rFonts w:ascii="Calibri" w:hAnsi="Calibri" w:cs="David"/>
                <w:b/>
                <w:bCs/>
              </w:rPr>
              <w:t> </w:t>
            </w:r>
          </w:p>
        </w:tc>
        <w:tc>
          <w:tcPr>
            <w:tcW w:w="2871" w:type="pct"/>
            <w:shd w:val="clear" w:color="auto" w:fill="FFFFFF" w:themeFill="background1"/>
          </w:tcPr>
          <w:p w14:paraId="7132422C" w14:textId="77777777" w:rsidR="007A4151" w:rsidRPr="001679AC" w:rsidRDefault="007A4151" w:rsidP="007A4151">
            <w:pPr>
              <w:spacing w:before="100" w:beforeAutospacing="1" w:after="100" w:afterAutospacing="1"/>
              <w:rPr>
                <w:rFonts w:ascii="Calibri" w:hAnsi="Calibri" w:cs="David"/>
              </w:rPr>
            </w:pPr>
            <w:r w:rsidRPr="001679AC">
              <w:rPr>
                <w:rFonts w:ascii="Calibri" w:hAnsi="Calibri" w:cs="David" w:hint="cs"/>
                <w:rtl/>
              </w:rPr>
              <w:t xml:space="preserve">מה זה עיר חכמה? מה קורה בעולם? מה נדרש כדי להפוך לעיר חכמה (תשתיות, תקציבים), מה היתרונות של עיר חכמה? </w:t>
            </w:r>
          </w:p>
        </w:tc>
      </w:tr>
      <w:tr w:rsidR="007A4151" w:rsidRPr="001679AC" w14:paraId="13EE9202" w14:textId="77777777" w:rsidTr="007A4151">
        <w:trPr>
          <w:trHeight w:val="579"/>
        </w:trPr>
        <w:tc>
          <w:tcPr>
            <w:tcW w:w="2129" w:type="pct"/>
            <w:shd w:val="clear" w:color="auto" w:fill="FFFFFF" w:themeFill="background1"/>
            <w:noWrap/>
            <w:vAlign w:val="center"/>
            <w:hideMark/>
          </w:tcPr>
          <w:p w14:paraId="127C3291" w14:textId="77777777" w:rsidR="007A4151" w:rsidRPr="001679AC" w:rsidRDefault="007A4151" w:rsidP="007A4151">
            <w:pPr>
              <w:spacing w:before="100" w:beforeAutospacing="1" w:after="100" w:afterAutospacing="1"/>
              <w:rPr>
                <w:rFonts w:ascii="Calibri" w:hAnsi="Calibri" w:cs="David"/>
                <w:b/>
                <w:bCs/>
              </w:rPr>
            </w:pPr>
            <w:r w:rsidRPr="001679AC">
              <w:rPr>
                <w:rFonts w:ascii="Calibri" w:hAnsi="Calibri" w:cs="David"/>
                <w:b/>
                <w:bCs/>
                <w:rtl/>
              </w:rPr>
              <w:t>קהל יעד:</w:t>
            </w:r>
          </w:p>
        </w:tc>
        <w:tc>
          <w:tcPr>
            <w:tcW w:w="2871" w:type="pct"/>
            <w:shd w:val="clear" w:color="auto" w:fill="FFFFFF" w:themeFill="background1"/>
          </w:tcPr>
          <w:p w14:paraId="41AC8EC9" w14:textId="77777777" w:rsidR="007A4151" w:rsidRPr="001679AC" w:rsidRDefault="007A4151" w:rsidP="007A4151">
            <w:pPr>
              <w:spacing w:before="100" w:beforeAutospacing="1" w:after="100" w:afterAutospacing="1"/>
              <w:rPr>
                <w:rFonts w:ascii="Calibri" w:hAnsi="Calibri" w:cs="David"/>
                <w:rtl/>
              </w:rPr>
            </w:pPr>
            <w:r w:rsidRPr="001679AC">
              <w:rPr>
                <w:rFonts w:ascii="Calibri" w:hAnsi="Calibri" w:cs="David" w:hint="cs"/>
                <w:rtl/>
              </w:rPr>
              <w:t>כל עובדי העירייה בתפקיד משרדי ו/או ניהולי</w:t>
            </w:r>
          </w:p>
        </w:tc>
      </w:tr>
      <w:tr w:rsidR="007A4151" w:rsidRPr="001679AC" w14:paraId="334B0E6A" w14:textId="77777777" w:rsidTr="007A4151">
        <w:trPr>
          <w:trHeight w:val="579"/>
        </w:trPr>
        <w:tc>
          <w:tcPr>
            <w:tcW w:w="2129" w:type="pct"/>
            <w:shd w:val="clear" w:color="auto" w:fill="FFFFFF" w:themeFill="background1"/>
            <w:noWrap/>
            <w:vAlign w:val="center"/>
            <w:hideMark/>
          </w:tcPr>
          <w:p w14:paraId="42641A2A" w14:textId="77777777" w:rsidR="007A4151" w:rsidRPr="001679AC" w:rsidRDefault="007A4151" w:rsidP="007A4151">
            <w:pPr>
              <w:spacing w:before="100" w:beforeAutospacing="1" w:after="100" w:afterAutospacing="1"/>
              <w:rPr>
                <w:rFonts w:ascii="Calibri" w:hAnsi="Calibri" w:cs="David"/>
                <w:b/>
                <w:bCs/>
                <w:rtl/>
              </w:rPr>
            </w:pPr>
            <w:r w:rsidRPr="001679AC">
              <w:rPr>
                <w:rFonts w:ascii="Calibri" w:hAnsi="Calibri" w:cs="David"/>
                <w:b/>
                <w:bCs/>
                <w:rtl/>
              </w:rPr>
              <w:t>מספר המשתתפים הצפוי בשנה הראשונה:</w:t>
            </w:r>
          </w:p>
        </w:tc>
        <w:tc>
          <w:tcPr>
            <w:tcW w:w="2871" w:type="pct"/>
            <w:shd w:val="clear" w:color="auto" w:fill="FFFFFF" w:themeFill="background1"/>
          </w:tcPr>
          <w:p w14:paraId="154C8305" w14:textId="77777777" w:rsidR="007A4151" w:rsidRPr="001679AC" w:rsidRDefault="007A4151" w:rsidP="007A4151">
            <w:pPr>
              <w:spacing w:before="100" w:beforeAutospacing="1" w:after="100" w:afterAutospacing="1"/>
              <w:rPr>
                <w:rFonts w:ascii="Calibri" w:hAnsi="Calibri" w:cs="David"/>
                <w:rtl/>
              </w:rPr>
            </w:pPr>
            <w:r w:rsidRPr="001679AC">
              <w:rPr>
                <w:rFonts w:ascii="Calibri" w:hAnsi="Calibri" w:cs="David" w:hint="cs"/>
                <w:rtl/>
              </w:rPr>
              <w:t>80</w:t>
            </w:r>
          </w:p>
        </w:tc>
      </w:tr>
      <w:tr w:rsidR="007A4151" w:rsidRPr="001679AC" w14:paraId="2BE54238" w14:textId="77777777" w:rsidTr="007A4151">
        <w:trPr>
          <w:trHeight w:val="579"/>
        </w:trPr>
        <w:tc>
          <w:tcPr>
            <w:tcW w:w="2129" w:type="pct"/>
            <w:shd w:val="clear" w:color="auto" w:fill="FFFFFF" w:themeFill="background1"/>
            <w:noWrap/>
            <w:vAlign w:val="center"/>
            <w:hideMark/>
          </w:tcPr>
          <w:p w14:paraId="6174C9CE" w14:textId="77777777" w:rsidR="007A4151" w:rsidRPr="001679AC" w:rsidRDefault="007A4151" w:rsidP="007A4151">
            <w:pPr>
              <w:spacing w:before="100" w:beforeAutospacing="1" w:after="100" w:afterAutospacing="1"/>
              <w:rPr>
                <w:rFonts w:ascii="Calibri" w:hAnsi="Calibri" w:cs="David"/>
                <w:b/>
                <w:bCs/>
                <w:rtl/>
              </w:rPr>
            </w:pPr>
            <w:r w:rsidRPr="001679AC">
              <w:rPr>
                <w:rFonts w:ascii="Calibri" w:hAnsi="Calibri" w:cs="David" w:hint="cs"/>
                <w:b/>
                <w:bCs/>
                <w:rtl/>
              </w:rPr>
              <w:t xml:space="preserve">מאפייני </w:t>
            </w:r>
            <w:r w:rsidRPr="001679AC">
              <w:rPr>
                <w:rFonts w:ascii="Calibri" w:hAnsi="Calibri" w:cs="David"/>
                <w:b/>
                <w:bCs/>
                <w:rtl/>
              </w:rPr>
              <w:t>תפקיד</w:t>
            </w:r>
            <w:r w:rsidRPr="001679AC">
              <w:rPr>
                <w:rFonts w:ascii="Calibri" w:hAnsi="Calibri" w:cs="David" w:hint="cs"/>
                <w:b/>
                <w:bCs/>
                <w:rtl/>
              </w:rPr>
              <w:t xml:space="preserve">/מקצוע/הכשרה של </w:t>
            </w:r>
            <w:r w:rsidRPr="001679AC">
              <w:rPr>
                <w:rFonts w:ascii="Calibri" w:hAnsi="Calibri" w:cs="David"/>
                <w:b/>
                <w:bCs/>
                <w:rtl/>
              </w:rPr>
              <w:t>המשתתפים:</w:t>
            </w:r>
          </w:p>
        </w:tc>
        <w:tc>
          <w:tcPr>
            <w:tcW w:w="2871" w:type="pct"/>
            <w:shd w:val="clear" w:color="auto" w:fill="FFFFFF" w:themeFill="background1"/>
          </w:tcPr>
          <w:p w14:paraId="586EC0BF" w14:textId="77777777" w:rsidR="007A4151" w:rsidRPr="001679AC" w:rsidRDefault="007A4151" w:rsidP="007A4151">
            <w:pPr>
              <w:spacing w:before="100" w:beforeAutospacing="1" w:after="100" w:afterAutospacing="1"/>
              <w:rPr>
                <w:rFonts w:ascii="Calibri" w:hAnsi="Calibri" w:cs="David"/>
                <w:rtl/>
              </w:rPr>
            </w:pPr>
            <w:r w:rsidRPr="001679AC">
              <w:rPr>
                <w:rFonts w:ascii="Calibri" w:hAnsi="Calibri" w:cs="David" w:hint="cs"/>
                <w:rtl/>
              </w:rPr>
              <w:t xml:space="preserve">שונה </w:t>
            </w:r>
            <w:r w:rsidRPr="001679AC">
              <w:rPr>
                <w:rFonts w:ascii="Calibri" w:hAnsi="Calibri" w:cs="David"/>
                <w:rtl/>
              </w:rPr>
              <w:t>–</w:t>
            </w:r>
            <w:r w:rsidRPr="001679AC">
              <w:rPr>
                <w:rFonts w:ascii="Calibri" w:hAnsi="Calibri" w:cs="David" w:hint="cs"/>
                <w:rtl/>
              </w:rPr>
              <w:t xml:space="preserve"> כל מחלקות העירייה</w:t>
            </w:r>
          </w:p>
        </w:tc>
      </w:tr>
      <w:tr w:rsidR="007A4151" w:rsidRPr="001679AC" w14:paraId="34F04211" w14:textId="77777777" w:rsidTr="007A4151">
        <w:trPr>
          <w:trHeight w:val="579"/>
        </w:trPr>
        <w:tc>
          <w:tcPr>
            <w:tcW w:w="2129" w:type="pct"/>
            <w:shd w:val="clear" w:color="auto" w:fill="FFFFFF" w:themeFill="background1"/>
            <w:noWrap/>
            <w:vAlign w:val="center"/>
            <w:hideMark/>
          </w:tcPr>
          <w:p w14:paraId="152A283A" w14:textId="77777777" w:rsidR="007A4151" w:rsidRPr="001679AC" w:rsidRDefault="007A4151" w:rsidP="007A4151">
            <w:pPr>
              <w:spacing w:before="100" w:beforeAutospacing="1" w:after="100" w:afterAutospacing="1"/>
              <w:rPr>
                <w:rFonts w:ascii="Calibri" w:hAnsi="Calibri" w:cs="David"/>
                <w:b/>
                <w:bCs/>
                <w:rtl/>
              </w:rPr>
            </w:pPr>
            <w:r w:rsidRPr="001679AC">
              <w:rPr>
                <w:rFonts w:ascii="Calibri" w:hAnsi="Calibri" w:cs="David"/>
                <w:b/>
                <w:bCs/>
                <w:rtl/>
              </w:rPr>
              <w:t>גיל/ים אופייני/ים:</w:t>
            </w:r>
          </w:p>
        </w:tc>
        <w:tc>
          <w:tcPr>
            <w:tcW w:w="2871" w:type="pct"/>
            <w:shd w:val="clear" w:color="auto" w:fill="FFFFFF" w:themeFill="background1"/>
          </w:tcPr>
          <w:p w14:paraId="0D55F04C" w14:textId="77777777" w:rsidR="007A4151" w:rsidRPr="001679AC" w:rsidRDefault="007A4151" w:rsidP="007A4151">
            <w:pPr>
              <w:spacing w:before="100" w:beforeAutospacing="1" w:after="100" w:afterAutospacing="1"/>
              <w:rPr>
                <w:rFonts w:ascii="Calibri" w:hAnsi="Calibri" w:cs="David"/>
                <w:rtl/>
              </w:rPr>
            </w:pPr>
            <w:r w:rsidRPr="001679AC">
              <w:rPr>
                <w:rFonts w:ascii="Calibri" w:hAnsi="Calibri" w:cs="David" w:hint="cs"/>
                <w:rtl/>
              </w:rPr>
              <w:t>35-65</w:t>
            </w:r>
          </w:p>
        </w:tc>
      </w:tr>
      <w:tr w:rsidR="007A4151" w:rsidRPr="001679AC" w14:paraId="5890D172" w14:textId="77777777" w:rsidTr="007A4151">
        <w:trPr>
          <w:trHeight w:val="579"/>
        </w:trPr>
        <w:tc>
          <w:tcPr>
            <w:tcW w:w="2129" w:type="pct"/>
            <w:shd w:val="clear" w:color="auto" w:fill="FFFFFF" w:themeFill="background1"/>
            <w:noWrap/>
            <w:vAlign w:val="center"/>
            <w:hideMark/>
          </w:tcPr>
          <w:p w14:paraId="00235155" w14:textId="77777777" w:rsidR="007A4151" w:rsidRPr="001679AC" w:rsidRDefault="007A4151" w:rsidP="007A4151">
            <w:pPr>
              <w:spacing w:before="100" w:beforeAutospacing="1" w:after="100" w:afterAutospacing="1"/>
              <w:rPr>
                <w:rFonts w:ascii="Calibri" w:hAnsi="Calibri" w:cs="David"/>
                <w:b/>
                <w:bCs/>
                <w:rtl/>
              </w:rPr>
            </w:pPr>
            <w:r w:rsidRPr="001679AC">
              <w:rPr>
                <w:rFonts w:ascii="Calibri" w:hAnsi="Calibri" w:cs="David"/>
                <w:b/>
                <w:bCs/>
                <w:rtl/>
              </w:rPr>
              <w:t>שפת הלומדים:</w:t>
            </w:r>
          </w:p>
        </w:tc>
        <w:tc>
          <w:tcPr>
            <w:tcW w:w="2871" w:type="pct"/>
            <w:shd w:val="clear" w:color="auto" w:fill="FFFFFF" w:themeFill="background1"/>
          </w:tcPr>
          <w:p w14:paraId="65F3E479" w14:textId="77777777" w:rsidR="007A4151" w:rsidRPr="001679AC" w:rsidRDefault="007A4151" w:rsidP="007A4151">
            <w:pPr>
              <w:spacing w:before="100" w:beforeAutospacing="1" w:after="100" w:afterAutospacing="1"/>
              <w:rPr>
                <w:rFonts w:ascii="Calibri" w:hAnsi="Calibri" w:cs="David"/>
                <w:rtl/>
              </w:rPr>
            </w:pPr>
            <w:r w:rsidRPr="001679AC">
              <w:rPr>
                <w:rFonts w:ascii="Calibri" w:hAnsi="Calibri" w:cs="David" w:hint="cs"/>
                <w:rtl/>
              </w:rPr>
              <w:t>עברית</w:t>
            </w:r>
          </w:p>
        </w:tc>
      </w:tr>
      <w:tr w:rsidR="007A4151" w:rsidRPr="001679AC" w14:paraId="05DAFA0E" w14:textId="77777777" w:rsidTr="007A4151">
        <w:trPr>
          <w:trHeight w:val="579"/>
        </w:trPr>
        <w:tc>
          <w:tcPr>
            <w:tcW w:w="2129" w:type="pct"/>
            <w:shd w:val="clear" w:color="auto" w:fill="FFFFFF" w:themeFill="background1"/>
            <w:noWrap/>
            <w:vAlign w:val="center"/>
            <w:hideMark/>
          </w:tcPr>
          <w:p w14:paraId="46BFE252" w14:textId="77777777" w:rsidR="007A4151" w:rsidRPr="001679AC" w:rsidRDefault="007A4151" w:rsidP="007A4151">
            <w:pPr>
              <w:spacing w:before="100" w:beforeAutospacing="1" w:after="100" w:afterAutospacing="1"/>
              <w:rPr>
                <w:rFonts w:ascii="Calibri" w:hAnsi="Calibri" w:cs="David"/>
                <w:b/>
                <w:bCs/>
                <w:rtl/>
              </w:rPr>
            </w:pPr>
            <w:r w:rsidRPr="001679AC">
              <w:rPr>
                <w:rFonts w:ascii="Calibri" w:hAnsi="Calibri" w:cs="David" w:hint="cs"/>
                <w:b/>
                <w:bCs/>
                <w:rtl/>
              </w:rPr>
              <w:t xml:space="preserve">אופי </w:t>
            </w:r>
            <w:r w:rsidRPr="001679AC">
              <w:rPr>
                <w:rFonts w:ascii="Calibri" w:hAnsi="Calibri" w:cs="David"/>
                <w:b/>
                <w:bCs/>
                <w:rtl/>
              </w:rPr>
              <w:t>אוכלוסי</w:t>
            </w:r>
            <w:r w:rsidRPr="001679AC">
              <w:rPr>
                <w:rFonts w:ascii="Calibri" w:hAnsi="Calibri" w:cs="David" w:hint="cs"/>
                <w:b/>
                <w:bCs/>
                <w:rtl/>
              </w:rPr>
              <w:t>י</w:t>
            </w:r>
            <w:r w:rsidRPr="001679AC">
              <w:rPr>
                <w:rFonts w:ascii="Calibri" w:hAnsi="Calibri" w:cs="David"/>
                <w:b/>
                <w:bCs/>
                <w:rtl/>
              </w:rPr>
              <w:t xml:space="preserve">ה </w:t>
            </w:r>
            <w:r w:rsidRPr="001679AC">
              <w:rPr>
                <w:rFonts w:ascii="Calibri" w:hAnsi="Calibri" w:cs="David" w:hint="cs"/>
                <w:b/>
                <w:bCs/>
                <w:rtl/>
              </w:rPr>
              <w:t>(</w:t>
            </w:r>
            <w:r w:rsidRPr="001679AC">
              <w:rPr>
                <w:rFonts w:ascii="Calibri" w:hAnsi="Calibri" w:cs="David"/>
                <w:b/>
                <w:bCs/>
                <w:rtl/>
              </w:rPr>
              <w:t>הומוגנית/הטרוגנית</w:t>
            </w:r>
            <w:r w:rsidRPr="001679AC">
              <w:rPr>
                <w:rFonts w:ascii="Calibri" w:hAnsi="Calibri" w:cs="David" w:hint="cs"/>
                <w:b/>
                <w:bCs/>
                <w:rtl/>
              </w:rPr>
              <w:t>)</w:t>
            </w:r>
            <w:r w:rsidRPr="001679AC">
              <w:rPr>
                <w:rFonts w:ascii="Calibri" w:hAnsi="Calibri" w:cs="David"/>
                <w:b/>
                <w:bCs/>
                <w:rtl/>
              </w:rPr>
              <w:t>:</w:t>
            </w:r>
          </w:p>
        </w:tc>
        <w:tc>
          <w:tcPr>
            <w:tcW w:w="2871" w:type="pct"/>
            <w:shd w:val="clear" w:color="auto" w:fill="FFFFFF" w:themeFill="background1"/>
          </w:tcPr>
          <w:p w14:paraId="4A5A50CF" w14:textId="77777777" w:rsidR="007A4151" w:rsidRPr="001679AC" w:rsidRDefault="007A4151" w:rsidP="007A4151">
            <w:pPr>
              <w:spacing w:before="100" w:beforeAutospacing="1" w:after="100" w:afterAutospacing="1"/>
              <w:rPr>
                <w:rFonts w:ascii="Calibri" w:hAnsi="Calibri" w:cs="David"/>
                <w:rtl/>
              </w:rPr>
            </w:pPr>
            <w:r w:rsidRPr="001679AC">
              <w:rPr>
                <w:rFonts w:ascii="Calibri" w:hAnsi="Calibri" w:cs="David" w:hint="cs"/>
                <w:rtl/>
              </w:rPr>
              <w:t>עובדים בתחומים שונים ובדרגים שונים, וותק של 0-27 שנים בעירייה, רוב העובדים בוותק של מעל 7 שנים.</w:t>
            </w:r>
          </w:p>
        </w:tc>
      </w:tr>
      <w:tr w:rsidR="007A4151" w:rsidRPr="001679AC" w14:paraId="22DA272E" w14:textId="77777777" w:rsidTr="007A4151">
        <w:trPr>
          <w:trHeight w:val="579"/>
        </w:trPr>
        <w:tc>
          <w:tcPr>
            <w:tcW w:w="2129" w:type="pct"/>
            <w:shd w:val="clear" w:color="auto" w:fill="FFFFFF" w:themeFill="background1"/>
            <w:noWrap/>
            <w:vAlign w:val="center"/>
            <w:hideMark/>
          </w:tcPr>
          <w:p w14:paraId="3CB7B14B" w14:textId="77777777" w:rsidR="007A4151" w:rsidRPr="001679AC" w:rsidRDefault="007A4151" w:rsidP="007A4151">
            <w:pPr>
              <w:spacing w:before="100" w:beforeAutospacing="1" w:after="100" w:afterAutospacing="1"/>
              <w:rPr>
                <w:rFonts w:ascii="Calibri" w:hAnsi="Calibri" w:cs="David"/>
                <w:b/>
                <w:bCs/>
                <w:rtl/>
              </w:rPr>
            </w:pPr>
            <w:r w:rsidRPr="001679AC">
              <w:rPr>
                <w:rFonts w:ascii="Calibri" w:hAnsi="Calibri" w:cs="David"/>
                <w:b/>
                <w:bCs/>
                <w:rtl/>
              </w:rPr>
              <w:t xml:space="preserve">רמת האוריינות </w:t>
            </w:r>
            <w:r w:rsidRPr="001679AC">
              <w:rPr>
                <w:rFonts w:ascii="Calibri" w:hAnsi="Calibri" w:cs="David" w:hint="cs"/>
                <w:b/>
                <w:bCs/>
                <w:rtl/>
              </w:rPr>
              <w:t>ה</w:t>
            </w:r>
            <w:r w:rsidRPr="001679AC">
              <w:rPr>
                <w:rFonts w:ascii="Calibri" w:hAnsi="Calibri" w:cs="David"/>
                <w:b/>
                <w:bCs/>
                <w:rtl/>
              </w:rPr>
              <w:t>דיגיטלית של הלומדים</w:t>
            </w:r>
            <w:r w:rsidRPr="001679AC">
              <w:rPr>
                <w:rFonts w:ascii="Calibri" w:hAnsi="Calibri" w:cs="David" w:hint="cs"/>
                <w:b/>
                <w:bCs/>
                <w:rtl/>
              </w:rPr>
              <w:t xml:space="preserve"> (מיומנויות שימוש במחשב/סמארטפון/טאבלט, מיומנויות שימוש בתוכנות בסיס כגון </w:t>
            </w:r>
            <w:r w:rsidRPr="001679AC">
              <w:rPr>
                <w:rFonts w:ascii="Calibri" w:hAnsi="Calibri" w:cs="David" w:hint="cs"/>
                <w:b/>
                <w:bCs/>
              </w:rPr>
              <w:t>O</w:t>
            </w:r>
            <w:r w:rsidRPr="001679AC">
              <w:rPr>
                <w:rFonts w:ascii="Calibri" w:hAnsi="Calibri" w:cs="David"/>
                <w:b/>
                <w:bCs/>
              </w:rPr>
              <w:t>ffice\Google Docs</w:t>
            </w:r>
            <w:r w:rsidRPr="001679AC">
              <w:rPr>
                <w:rFonts w:ascii="Calibri" w:hAnsi="Calibri" w:cs="David" w:hint="cs"/>
                <w:b/>
                <w:bCs/>
                <w:rtl/>
              </w:rPr>
              <w:t>, הערכת % שבבעלותם מכשירי קצה וכיו"ב):</w:t>
            </w:r>
          </w:p>
        </w:tc>
        <w:tc>
          <w:tcPr>
            <w:tcW w:w="2871" w:type="pct"/>
            <w:shd w:val="clear" w:color="auto" w:fill="FFFFFF" w:themeFill="background1"/>
          </w:tcPr>
          <w:p w14:paraId="6E196BA6" w14:textId="77777777" w:rsidR="007A4151" w:rsidRPr="001679AC" w:rsidRDefault="007A4151" w:rsidP="007A4151">
            <w:pPr>
              <w:spacing w:before="100" w:beforeAutospacing="1" w:after="100" w:afterAutospacing="1"/>
              <w:rPr>
                <w:rFonts w:ascii="Calibri" w:hAnsi="Calibri" w:cs="David"/>
                <w:rtl/>
              </w:rPr>
            </w:pPr>
            <w:r w:rsidRPr="001679AC">
              <w:rPr>
                <w:rFonts w:ascii="Calibri" w:hAnsi="Calibri" w:cs="David" w:hint="cs"/>
                <w:rtl/>
              </w:rPr>
              <w:t>100% עם מחשבים. כולם יודעים אאוטלוק ווורד ברמה טובה. חלק יודעים אקסל.</w:t>
            </w:r>
          </w:p>
          <w:p w14:paraId="6043C49A" w14:textId="77777777" w:rsidR="007A4151" w:rsidRPr="001679AC" w:rsidRDefault="007A4151" w:rsidP="007A4151">
            <w:pPr>
              <w:spacing w:before="100" w:beforeAutospacing="1" w:after="100" w:afterAutospacing="1"/>
              <w:rPr>
                <w:rFonts w:ascii="Calibri" w:hAnsi="Calibri" w:cs="David"/>
                <w:rtl/>
              </w:rPr>
            </w:pPr>
            <w:r w:rsidRPr="001679AC">
              <w:rPr>
                <w:rFonts w:ascii="Calibri" w:hAnsi="Calibri" w:cs="David" w:hint="cs"/>
                <w:rtl/>
              </w:rPr>
              <w:t>רוב העובדים יכולים להשתמש בסמארטפון או טאבלט.</w:t>
            </w:r>
          </w:p>
        </w:tc>
      </w:tr>
      <w:tr w:rsidR="007A4151" w:rsidRPr="001679AC" w14:paraId="20F67B21" w14:textId="77777777" w:rsidTr="007A4151">
        <w:trPr>
          <w:trHeight w:val="579"/>
        </w:trPr>
        <w:tc>
          <w:tcPr>
            <w:tcW w:w="2129" w:type="pct"/>
            <w:shd w:val="clear" w:color="auto" w:fill="FFFFFF" w:themeFill="background1"/>
            <w:noWrap/>
            <w:vAlign w:val="center"/>
            <w:hideMark/>
          </w:tcPr>
          <w:p w14:paraId="261DE462" w14:textId="77777777" w:rsidR="007A4151" w:rsidRPr="001679AC" w:rsidRDefault="007A4151" w:rsidP="007A4151">
            <w:pPr>
              <w:spacing w:before="100" w:beforeAutospacing="1" w:after="100" w:afterAutospacing="1"/>
              <w:rPr>
                <w:rFonts w:ascii="Calibri" w:hAnsi="Calibri" w:cs="David"/>
                <w:b/>
                <w:bCs/>
                <w:rtl/>
              </w:rPr>
            </w:pPr>
            <w:r w:rsidRPr="001679AC">
              <w:rPr>
                <w:rFonts w:ascii="Calibri" w:hAnsi="Calibri" w:cs="David"/>
                <w:b/>
                <w:bCs/>
                <w:rtl/>
              </w:rPr>
              <w:t>ידע מוקדם דרוש בתחום הדעת</w:t>
            </w:r>
            <w:r w:rsidRPr="001679AC">
              <w:rPr>
                <w:rFonts w:ascii="Calibri" w:hAnsi="Calibri" w:cs="David" w:hint="cs"/>
                <w:b/>
                <w:bCs/>
                <w:rtl/>
              </w:rPr>
              <w:t xml:space="preserve"> הנלמד בקורס</w:t>
            </w:r>
            <w:r w:rsidRPr="001679AC">
              <w:rPr>
                <w:rFonts w:ascii="Calibri" w:hAnsi="Calibri" w:cs="David"/>
                <w:b/>
                <w:bCs/>
                <w:rtl/>
              </w:rPr>
              <w:t>:</w:t>
            </w:r>
          </w:p>
        </w:tc>
        <w:tc>
          <w:tcPr>
            <w:tcW w:w="2871" w:type="pct"/>
            <w:shd w:val="clear" w:color="auto" w:fill="FFFFFF" w:themeFill="background1"/>
          </w:tcPr>
          <w:p w14:paraId="63CF40D1" w14:textId="77777777" w:rsidR="007A4151" w:rsidRPr="001679AC" w:rsidRDefault="007A4151" w:rsidP="007A4151">
            <w:pPr>
              <w:spacing w:before="100" w:beforeAutospacing="1" w:after="100" w:afterAutospacing="1"/>
              <w:rPr>
                <w:rFonts w:ascii="Calibri" w:hAnsi="Calibri" w:cs="David"/>
                <w:rtl/>
              </w:rPr>
            </w:pPr>
          </w:p>
        </w:tc>
      </w:tr>
      <w:tr w:rsidR="007A4151" w:rsidRPr="001679AC" w14:paraId="25D6AFFF" w14:textId="77777777" w:rsidTr="007A4151">
        <w:trPr>
          <w:trHeight w:val="579"/>
        </w:trPr>
        <w:tc>
          <w:tcPr>
            <w:tcW w:w="2129" w:type="pct"/>
            <w:shd w:val="clear" w:color="auto" w:fill="FFFFFF" w:themeFill="background1"/>
            <w:noWrap/>
            <w:vAlign w:val="center"/>
            <w:hideMark/>
          </w:tcPr>
          <w:p w14:paraId="2ADE555D" w14:textId="77777777" w:rsidR="007A4151" w:rsidRPr="001679AC" w:rsidRDefault="007A4151" w:rsidP="007A4151">
            <w:pPr>
              <w:spacing w:before="100" w:beforeAutospacing="1" w:after="100" w:afterAutospacing="1"/>
              <w:rPr>
                <w:rFonts w:ascii="Calibri" w:hAnsi="Calibri" w:cs="David"/>
                <w:b/>
                <w:bCs/>
                <w:rtl/>
              </w:rPr>
            </w:pPr>
            <w:r w:rsidRPr="001679AC">
              <w:rPr>
                <w:rFonts w:ascii="Calibri" w:hAnsi="Calibri" w:cs="David"/>
                <w:b/>
                <w:bCs/>
                <w:rtl/>
              </w:rPr>
              <w:t>מטרת הלמידה / המוטיבציה העיקרית של הלומדים</w:t>
            </w:r>
            <w:r w:rsidRPr="001679AC">
              <w:rPr>
                <w:rFonts w:ascii="Calibri" w:hAnsi="Calibri" w:cs="David" w:hint="cs"/>
                <w:b/>
                <w:bCs/>
                <w:rtl/>
              </w:rPr>
              <w:t xml:space="preserve"> (העשרה, הסמכה מקצועית, גמול השתלמות וכיו"ב)</w:t>
            </w:r>
            <w:r w:rsidRPr="001679AC">
              <w:rPr>
                <w:rFonts w:ascii="Calibri" w:hAnsi="Calibri" w:cs="David"/>
                <w:b/>
                <w:bCs/>
                <w:rtl/>
              </w:rPr>
              <w:t>:</w:t>
            </w:r>
          </w:p>
        </w:tc>
        <w:tc>
          <w:tcPr>
            <w:tcW w:w="2871" w:type="pct"/>
            <w:shd w:val="clear" w:color="auto" w:fill="FFFFFF" w:themeFill="background1"/>
          </w:tcPr>
          <w:p w14:paraId="2E7DA95A" w14:textId="77777777" w:rsidR="007A4151" w:rsidRPr="001679AC" w:rsidRDefault="007A4151" w:rsidP="007A4151">
            <w:pPr>
              <w:spacing w:before="100" w:beforeAutospacing="1" w:after="100" w:afterAutospacing="1"/>
              <w:rPr>
                <w:rFonts w:ascii="Calibri" w:hAnsi="Calibri" w:cs="David"/>
                <w:rtl/>
              </w:rPr>
            </w:pPr>
            <w:r w:rsidRPr="001679AC">
              <w:rPr>
                <w:rFonts w:ascii="Calibri" w:hAnsi="Calibri" w:cs="David" w:hint="cs"/>
                <w:rtl/>
              </w:rPr>
              <w:t xml:space="preserve">ידע נדרש לעבודה על הפרויקט </w:t>
            </w:r>
            <w:r w:rsidRPr="001679AC">
              <w:rPr>
                <w:rFonts w:ascii="Calibri" w:hAnsi="Calibri" w:cs="David"/>
                <w:rtl/>
              </w:rPr>
              <w:t>–</w:t>
            </w:r>
            <w:r w:rsidRPr="001679AC">
              <w:rPr>
                <w:rFonts w:ascii="Calibri" w:hAnsi="Calibri" w:cs="David" w:hint="cs"/>
                <w:rtl/>
              </w:rPr>
              <w:t xml:space="preserve"> השתתפות בפרויקט</w:t>
            </w:r>
          </w:p>
        </w:tc>
      </w:tr>
      <w:tr w:rsidR="007A4151" w:rsidRPr="001679AC" w14:paraId="65DC10D6" w14:textId="77777777" w:rsidTr="007A4151">
        <w:trPr>
          <w:trHeight w:val="579"/>
        </w:trPr>
        <w:tc>
          <w:tcPr>
            <w:tcW w:w="2129" w:type="pct"/>
            <w:shd w:val="clear" w:color="auto" w:fill="FFFFFF" w:themeFill="background1"/>
            <w:noWrap/>
            <w:vAlign w:val="center"/>
            <w:hideMark/>
          </w:tcPr>
          <w:p w14:paraId="382A9C5C" w14:textId="77777777" w:rsidR="007A4151" w:rsidRPr="001679AC" w:rsidRDefault="007A4151" w:rsidP="007A4151">
            <w:pPr>
              <w:spacing w:before="100" w:beforeAutospacing="1" w:after="100" w:afterAutospacing="1"/>
              <w:rPr>
                <w:rFonts w:ascii="Calibri" w:hAnsi="Calibri" w:cs="David"/>
                <w:b/>
                <w:bCs/>
              </w:rPr>
            </w:pPr>
            <w:r w:rsidRPr="001679AC">
              <w:rPr>
                <w:rFonts w:ascii="Calibri" w:hAnsi="Calibri" w:cs="David"/>
                <w:b/>
                <w:bCs/>
              </w:rPr>
              <w:t> </w:t>
            </w:r>
            <w:r w:rsidRPr="001679AC">
              <w:rPr>
                <w:rFonts w:ascii="Calibri" w:hAnsi="Calibri" w:cs="David" w:hint="cs"/>
                <w:b/>
                <w:bCs/>
                <w:rtl/>
              </w:rPr>
              <w:t>אישור נדרש בסיום הקורס</w:t>
            </w:r>
          </w:p>
          <w:p w14:paraId="55BD3D47" w14:textId="77777777" w:rsidR="007A4151" w:rsidRPr="001679AC" w:rsidRDefault="007A4151" w:rsidP="007A4151">
            <w:pPr>
              <w:pStyle w:val="aff1"/>
              <w:widowControl/>
              <w:numPr>
                <w:ilvl w:val="0"/>
                <w:numId w:val="74"/>
              </w:numPr>
              <w:spacing w:before="100" w:beforeAutospacing="1" w:after="100" w:afterAutospacing="1" w:line="259" w:lineRule="auto"/>
              <w:rPr>
                <w:rFonts w:ascii="Calibri" w:hAnsi="Calibri" w:cs="David"/>
                <w:b/>
                <w:bCs/>
              </w:rPr>
            </w:pPr>
            <w:r w:rsidRPr="001679AC">
              <w:rPr>
                <w:rFonts w:ascii="Calibri" w:hAnsi="Calibri" w:cs="David" w:hint="cs"/>
                <w:b/>
                <w:bCs/>
                <w:rtl/>
              </w:rPr>
              <w:t>תעודת גמר הקורס</w:t>
            </w:r>
          </w:p>
          <w:p w14:paraId="57E4AE0C" w14:textId="77777777" w:rsidR="007A4151" w:rsidRPr="001679AC" w:rsidRDefault="007A4151" w:rsidP="007A4151">
            <w:pPr>
              <w:pStyle w:val="aff1"/>
              <w:widowControl/>
              <w:numPr>
                <w:ilvl w:val="0"/>
                <w:numId w:val="74"/>
              </w:numPr>
              <w:spacing w:before="100" w:beforeAutospacing="1" w:after="100" w:afterAutospacing="1" w:line="259" w:lineRule="auto"/>
              <w:rPr>
                <w:rFonts w:ascii="Calibri" w:hAnsi="Calibri" w:cs="David"/>
                <w:b/>
                <w:bCs/>
              </w:rPr>
            </w:pPr>
            <w:r w:rsidRPr="001679AC">
              <w:rPr>
                <w:rFonts w:ascii="Calibri" w:hAnsi="Calibri" w:cs="David" w:hint="cs"/>
                <w:b/>
                <w:bCs/>
                <w:rtl/>
              </w:rPr>
              <w:t xml:space="preserve">תעודת הסמכה מקצועית </w:t>
            </w:r>
          </w:p>
          <w:p w14:paraId="7AF5F9B8" w14:textId="77777777" w:rsidR="007A4151" w:rsidRPr="001679AC" w:rsidRDefault="007A4151" w:rsidP="007A4151">
            <w:pPr>
              <w:pStyle w:val="aff1"/>
              <w:widowControl/>
              <w:numPr>
                <w:ilvl w:val="0"/>
                <w:numId w:val="74"/>
              </w:numPr>
              <w:spacing w:before="100" w:beforeAutospacing="1" w:after="100" w:afterAutospacing="1" w:line="259" w:lineRule="auto"/>
              <w:rPr>
                <w:rFonts w:ascii="Calibri" w:hAnsi="Calibri" w:cs="David"/>
                <w:b/>
                <w:bCs/>
                <w:rtl/>
              </w:rPr>
            </w:pPr>
            <w:r w:rsidRPr="001679AC">
              <w:rPr>
                <w:rFonts w:ascii="Calibri" w:hAnsi="Calibri" w:cs="David" w:hint="cs"/>
                <w:b/>
                <w:bCs/>
                <w:rtl/>
              </w:rPr>
              <w:t>טבלת מסיימים (קובץ אקסל של מסיימי הקורס המיוצא מהמערכת)</w:t>
            </w:r>
          </w:p>
        </w:tc>
        <w:tc>
          <w:tcPr>
            <w:tcW w:w="2871" w:type="pct"/>
            <w:shd w:val="clear" w:color="auto" w:fill="FFFFFF" w:themeFill="background1"/>
          </w:tcPr>
          <w:p w14:paraId="4979EF3F" w14:textId="77777777" w:rsidR="007A4151" w:rsidRPr="001679AC" w:rsidRDefault="007A4151" w:rsidP="007A4151">
            <w:pPr>
              <w:spacing w:before="100" w:beforeAutospacing="1" w:after="100" w:afterAutospacing="1"/>
              <w:rPr>
                <w:rFonts w:ascii="Calibri" w:hAnsi="Calibri" w:cs="David"/>
              </w:rPr>
            </w:pPr>
            <w:r w:rsidRPr="001679AC">
              <w:rPr>
                <w:rFonts w:ascii="Calibri" w:hAnsi="Calibri" w:cs="David" w:hint="cs"/>
                <w:rtl/>
              </w:rPr>
              <w:t>טבלת מסיימים</w:t>
            </w:r>
          </w:p>
        </w:tc>
      </w:tr>
      <w:tr w:rsidR="007A4151" w:rsidRPr="001679AC" w14:paraId="4BBB3D5B" w14:textId="77777777" w:rsidTr="007A4151">
        <w:trPr>
          <w:trHeight w:val="860"/>
        </w:trPr>
        <w:tc>
          <w:tcPr>
            <w:tcW w:w="2129" w:type="pct"/>
            <w:shd w:val="clear" w:color="auto" w:fill="FFFFFF" w:themeFill="background1"/>
            <w:noWrap/>
            <w:vAlign w:val="center"/>
            <w:hideMark/>
          </w:tcPr>
          <w:p w14:paraId="467ED07C" w14:textId="77777777" w:rsidR="007A4151" w:rsidRPr="001679AC" w:rsidRDefault="007A4151" w:rsidP="007A4151">
            <w:pPr>
              <w:spacing w:before="100" w:beforeAutospacing="1" w:after="100" w:afterAutospacing="1"/>
              <w:rPr>
                <w:rFonts w:ascii="Calibri" w:hAnsi="Calibri" w:cs="David"/>
                <w:b/>
                <w:bCs/>
              </w:rPr>
            </w:pPr>
            <w:r w:rsidRPr="001679AC">
              <w:rPr>
                <w:rFonts w:ascii="Calibri" w:hAnsi="Calibri" w:cs="David"/>
                <w:b/>
                <w:bCs/>
                <w:rtl/>
              </w:rPr>
              <w:t>אתגרי הדרכה צפויים</w:t>
            </w:r>
            <w:r w:rsidRPr="001679AC">
              <w:rPr>
                <w:rFonts w:ascii="Calibri" w:hAnsi="Calibri" w:cs="David" w:hint="cs"/>
                <w:b/>
                <w:bCs/>
                <w:rtl/>
              </w:rPr>
              <w:t xml:space="preserve"> (נא להתייחס לזמינות הלומדים, רקע קודם בלמידה דיגיטלית, רקע קודם בתהליכי הכשרה מקצועית, רמת אוריינות קריאה אם ידועה וכו') </w:t>
            </w:r>
            <w:r w:rsidRPr="001679AC">
              <w:rPr>
                <w:rFonts w:ascii="Calibri" w:hAnsi="Calibri" w:cs="David"/>
                <w:b/>
                <w:bCs/>
                <w:rtl/>
              </w:rPr>
              <w:t>:</w:t>
            </w:r>
          </w:p>
        </w:tc>
        <w:tc>
          <w:tcPr>
            <w:tcW w:w="2871" w:type="pct"/>
            <w:shd w:val="clear" w:color="auto" w:fill="FFFFFF" w:themeFill="background1"/>
          </w:tcPr>
          <w:p w14:paraId="0A1110B9" w14:textId="77777777" w:rsidR="007A4151" w:rsidRPr="001679AC" w:rsidRDefault="007A4151" w:rsidP="007A4151">
            <w:pPr>
              <w:spacing w:before="100" w:beforeAutospacing="1" w:after="100" w:afterAutospacing="1"/>
              <w:rPr>
                <w:rFonts w:ascii="Calibri" w:hAnsi="Calibri" w:cs="David"/>
                <w:rtl/>
              </w:rPr>
            </w:pPr>
            <w:r w:rsidRPr="001679AC">
              <w:rPr>
                <w:rFonts w:ascii="Calibri" w:hAnsi="Calibri" w:cs="David" w:hint="cs"/>
                <w:rtl/>
              </w:rPr>
              <w:t>לא היו קורסים דיגיטליים בעירייה, לכולם יש מחשב.</w:t>
            </w:r>
          </w:p>
        </w:tc>
      </w:tr>
      <w:tr w:rsidR="007A4151" w:rsidRPr="001679AC" w14:paraId="7E839C1F" w14:textId="77777777" w:rsidTr="007A4151">
        <w:trPr>
          <w:trHeight w:val="579"/>
        </w:trPr>
        <w:tc>
          <w:tcPr>
            <w:tcW w:w="2129" w:type="pct"/>
            <w:shd w:val="clear" w:color="auto" w:fill="FFFFFF" w:themeFill="background1"/>
            <w:noWrap/>
            <w:vAlign w:val="center"/>
            <w:hideMark/>
          </w:tcPr>
          <w:p w14:paraId="692DB614" w14:textId="77777777" w:rsidR="007A4151" w:rsidRPr="001679AC" w:rsidRDefault="007A4151" w:rsidP="007A4151">
            <w:pPr>
              <w:spacing w:before="100" w:beforeAutospacing="1" w:after="100" w:afterAutospacing="1"/>
              <w:rPr>
                <w:rFonts w:ascii="Calibri" w:hAnsi="Calibri" w:cs="David"/>
                <w:b/>
                <w:bCs/>
                <w:rtl/>
              </w:rPr>
            </w:pPr>
            <w:r w:rsidRPr="001679AC">
              <w:rPr>
                <w:rFonts w:ascii="Calibri" w:hAnsi="Calibri" w:cs="David" w:hint="cs"/>
                <w:b/>
                <w:bCs/>
                <w:rtl/>
              </w:rPr>
              <w:t>שיטות ואמצעים להדרכה והוראה (יש לציין את כל הרלוונטיים)</w:t>
            </w:r>
          </w:p>
          <w:p w14:paraId="19AF1E4B" w14:textId="77777777" w:rsidR="007A4151" w:rsidRPr="001679AC" w:rsidRDefault="007A4151" w:rsidP="007A4151">
            <w:pPr>
              <w:pStyle w:val="aff1"/>
              <w:widowControl/>
              <w:numPr>
                <w:ilvl w:val="0"/>
                <w:numId w:val="71"/>
              </w:numPr>
              <w:spacing w:before="100" w:beforeAutospacing="1" w:after="100" w:afterAutospacing="1" w:line="259" w:lineRule="auto"/>
              <w:rPr>
                <w:rFonts w:ascii="Calibri" w:hAnsi="Calibri" w:cs="David"/>
                <w:b/>
                <w:bCs/>
                <w:rtl/>
              </w:rPr>
            </w:pPr>
            <w:r w:rsidRPr="001679AC">
              <w:rPr>
                <w:rFonts w:ascii="Calibri" w:hAnsi="Calibri" w:cs="David" w:hint="cs"/>
                <w:b/>
                <w:bCs/>
                <w:rtl/>
              </w:rPr>
              <w:t>הרצאות</w:t>
            </w:r>
            <w:r w:rsidRPr="001679AC">
              <w:rPr>
                <w:rFonts w:ascii="Calibri" w:hAnsi="Calibri" w:cs="David"/>
                <w:b/>
                <w:bCs/>
              </w:rPr>
              <w:t xml:space="preserve"> </w:t>
            </w:r>
            <w:r w:rsidRPr="001679AC">
              <w:rPr>
                <w:rFonts w:ascii="Calibri" w:hAnsi="Calibri" w:cs="David" w:hint="cs"/>
                <w:b/>
                <w:bCs/>
                <w:rtl/>
              </w:rPr>
              <w:t>מוקלטות</w:t>
            </w:r>
          </w:p>
          <w:p w14:paraId="6E29F4D7" w14:textId="77777777" w:rsidR="007A4151" w:rsidRPr="001679AC" w:rsidRDefault="007A4151" w:rsidP="007A4151">
            <w:pPr>
              <w:pStyle w:val="aff1"/>
              <w:widowControl/>
              <w:numPr>
                <w:ilvl w:val="0"/>
                <w:numId w:val="71"/>
              </w:numPr>
              <w:spacing w:before="100" w:beforeAutospacing="1" w:after="100" w:afterAutospacing="1" w:line="259" w:lineRule="auto"/>
              <w:rPr>
                <w:rFonts w:ascii="Calibri" w:hAnsi="Calibri" w:cs="David"/>
                <w:b/>
                <w:bCs/>
                <w:rtl/>
              </w:rPr>
            </w:pPr>
            <w:r w:rsidRPr="001679AC">
              <w:rPr>
                <w:rFonts w:ascii="Calibri" w:hAnsi="Calibri" w:cs="David" w:hint="cs"/>
                <w:b/>
                <w:bCs/>
                <w:rtl/>
              </w:rPr>
              <w:t>הדגמות מצולמות</w:t>
            </w:r>
          </w:p>
          <w:p w14:paraId="5AA2D4E3" w14:textId="77777777" w:rsidR="007A4151" w:rsidRPr="001679AC" w:rsidRDefault="007A4151" w:rsidP="007A4151">
            <w:pPr>
              <w:pStyle w:val="aff1"/>
              <w:widowControl/>
              <w:numPr>
                <w:ilvl w:val="0"/>
                <w:numId w:val="71"/>
              </w:numPr>
              <w:spacing w:before="100" w:beforeAutospacing="1" w:after="100" w:afterAutospacing="1" w:line="259" w:lineRule="auto"/>
              <w:rPr>
                <w:rFonts w:ascii="Calibri" w:hAnsi="Calibri" w:cs="David"/>
                <w:b/>
                <w:bCs/>
                <w:rtl/>
              </w:rPr>
            </w:pPr>
            <w:r w:rsidRPr="001679AC">
              <w:rPr>
                <w:rFonts w:ascii="Calibri" w:hAnsi="Calibri" w:cs="David" w:hint="cs"/>
                <w:b/>
                <w:bCs/>
                <w:rtl/>
              </w:rPr>
              <w:t>תהליך חקר אישי של הלומדים</w:t>
            </w:r>
          </w:p>
          <w:p w14:paraId="33CE012D" w14:textId="77777777" w:rsidR="007A4151" w:rsidRPr="001679AC" w:rsidRDefault="007A4151" w:rsidP="007A4151">
            <w:pPr>
              <w:pStyle w:val="aff1"/>
              <w:widowControl/>
              <w:numPr>
                <w:ilvl w:val="0"/>
                <w:numId w:val="71"/>
              </w:numPr>
              <w:spacing w:before="100" w:beforeAutospacing="1" w:after="100" w:afterAutospacing="1" w:line="259" w:lineRule="auto"/>
              <w:rPr>
                <w:rFonts w:ascii="Calibri" w:hAnsi="Calibri" w:cs="David"/>
                <w:b/>
                <w:bCs/>
                <w:rtl/>
              </w:rPr>
            </w:pPr>
            <w:r w:rsidRPr="001679AC">
              <w:rPr>
                <w:rFonts w:ascii="Calibri" w:hAnsi="Calibri" w:cs="David" w:hint="cs"/>
                <w:b/>
                <w:bCs/>
                <w:rtl/>
              </w:rPr>
              <w:t>תהליך חקר בצוות של הלומדים</w:t>
            </w:r>
          </w:p>
          <w:p w14:paraId="010FE6BB" w14:textId="77777777" w:rsidR="007A4151" w:rsidRPr="001679AC" w:rsidRDefault="007A4151" w:rsidP="007A4151">
            <w:pPr>
              <w:pStyle w:val="aff1"/>
              <w:widowControl/>
              <w:numPr>
                <w:ilvl w:val="0"/>
                <w:numId w:val="71"/>
              </w:numPr>
              <w:spacing w:before="100" w:beforeAutospacing="1" w:after="100" w:afterAutospacing="1" w:line="259" w:lineRule="auto"/>
              <w:rPr>
                <w:rFonts w:ascii="Calibri" w:hAnsi="Calibri" w:cs="David"/>
                <w:b/>
                <w:bCs/>
                <w:rtl/>
              </w:rPr>
            </w:pPr>
            <w:r w:rsidRPr="001679AC">
              <w:rPr>
                <w:rFonts w:ascii="Calibri" w:hAnsi="Calibri" w:cs="David" w:hint="cs"/>
                <w:b/>
                <w:bCs/>
                <w:rtl/>
              </w:rPr>
              <w:t>למידה בצוות עם מנטור</w:t>
            </w:r>
          </w:p>
          <w:p w14:paraId="5A133D11" w14:textId="77777777" w:rsidR="007A4151" w:rsidRPr="001679AC" w:rsidRDefault="007A4151" w:rsidP="007A4151">
            <w:pPr>
              <w:pStyle w:val="aff1"/>
              <w:widowControl/>
              <w:numPr>
                <w:ilvl w:val="0"/>
                <w:numId w:val="71"/>
              </w:numPr>
              <w:spacing w:before="100" w:beforeAutospacing="1" w:after="100" w:afterAutospacing="1" w:line="259" w:lineRule="auto"/>
              <w:rPr>
                <w:rFonts w:ascii="Calibri" w:hAnsi="Calibri" w:cs="David"/>
                <w:b/>
                <w:bCs/>
                <w:rtl/>
              </w:rPr>
            </w:pPr>
            <w:r w:rsidRPr="001679AC">
              <w:rPr>
                <w:rFonts w:ascii="Calibri" w:hAnsi="Calibri" w:cs="David" w:hint="cs"/>
                <w:b/>
                <w:bCs/>
                <w:rtl/>
              </w:rPr>
              <w:t>למידה בצוות ללא מנטור</w:t>
            </w:r>
          </w:p>
          <w:p w14:paraId="2F1AAAAA" w14:textId="77777777" w:rsidR="007A4151" w:rsidRPr="001679AC" w:rsidRDefault="007A4151" w:rsidP="007A4151">
            <w:pPr>
              <w:pStyle w:val="aff1"/>
              <w:widowControl/>
              <w:numPr>
                <w:ilvl w:val="0"/>
                <w:numId w:val="71"/>
              </w:numPr>
              <w:spacing w:before="100" w:beforeAutospacing="1" w:after="100" w:afterAutospacing="1" w:line="259" w:lineRule="auto"/>
              <w:rPr>
                <w:rFonts w:ascii="Calibri" w:hAnsi="Calibri" w:cs="David"/>
                <w:b/>
                <w:bCs/>
                <w:rtl/>
              </w:rPr>
            </w:pPr>
            <w:r w:rsidRPr="001679AC">
              <w:rPr>
                <w:rFonts w:ascii="Calibri" w:hAnsi="Calibri" w:cs="David" w:hint="cs"/>
                <w:b/>
                <w:bCs/>
                <w:rtl/>
              </w:rPr>
              <w:t xml:space="preserve">קריאת מאמרים </w:t>
            </w:r>
          </w:p>
          <w:p w14:paraId="2D1219DF" w14:textId="77777777" w:rsidR="007A4151" w:rsidRPr="001679AC" w:rsidRDefault="007A4151" w:rsidP="007A4151">
            <w:pPr>
              <w:pStyle w:val="aff1"/>
              <w:widowControl/>
              <w:numPr>
                <w:ilvl w:val="0"/>
                <w:numId w:val="71"/>
              </w:numPr>
              <w:spacing w:before="100" w:beforeAutospacing="1" w:after="100" w:afterAutospacing="1" w:line="259" w:lineRule="auto"/>
              <w:rPr>
                <w:rFonts w:ascii="Calibri" w:hAnsi="Calibri" w:cs="David"/>
                <w:b/>
                <w:bCs/>
                <w:rtl/>
              </w:rPr>
            </w:pPr>
            <w:r w:rsidRPr="001679AC">
              <w:rPr>
                <w:rFonts w:ascii="Calibri" w:hAnsi="Calibri" w:cs="David" w:hint="cs"/>
                <w:b/>
                <w:bCs/>
                <w:rtl/>
              </w:rPr>
              <w:t>אחר נא לפרט</w:t>
            </w:r>
            <w:r w:rsidRPr="001679AC">
              <w:rPr>
                <w:rFonts w:ascii="Calibri" w:hAnsi="Calibri" w:cs="David"/>
                <w:b/>
                <w:bCs/>
                <w:rtl/>
              </w:rPr>
              <w:t>:</w:t>
            </w:r>
          </w:p>
        </w:tc>
        <w:tc>
          <w:tcPr>
            <w:tcW w:w="2871" w:type="pct"/>
            <w:shd w:val="clear" w:color="auto" w:fill="FFFFFF" w:themeFill="background1"/>
          </w:tcPr>
          <w:p w14:paraId="2A7738E2" w14:textId="77777777" w:rsidR="007A4151" w:rsidRPr="001679AC" w:rsidRDefault="007A4151" w:rsidP="007A4151">
            <w:pPr>
              <w:pStyle w:val="aff1"/>
              <w:widowControl/>
              <w:numPr>
                <w:ilvl w:val="0"/>
                <w:numId w:val="71"/>
              </w:numPr>
              <w:spacing w:before="100" w:beforeAutospacing="1" w:after="100" w:afterAutospacing="1" w:line="259" w:lineRule="auto"/>
              <w:rPr>
                <w:rFonts w:ascii="Calibri" w:hAnsi="Calibri" w:cs="David"/>
                <w:b/>
                <w:bCs/>
                <w:rtl/>
              </w:rPr>
            </w:pPr>
            <w:r w:rsidRPr="001679AC">
              <w:rPr>
                <w:rFonts w:ascii="Calibri" w:hAnsi="Calibri" w:cs="David" w:hint="cs"/>
                <w:b/>
                <w:bCs/>
                <w:rtl/>
              </w:rPr>
              <w:t>הרצאות</w:t>
            </w:r>
            <w:r w:rsidRPr="001679AC">
              <w:rPr>
                <w:rFonts w:ascii="Calibri" w:hAnsi="Calibri" w:cs="David"/>
                <w:b/>
                <w:bCs/>
              </w:rPr>
              <w:t xml:space="preserve"> </w:t>
            </w:r>
            <w:r w:rsidRPr="001679AC">
              <w:rPr>
                <w:rFonts w:ascii="Calibri" w:hAnsi="Calibri" w:cs="David" w:hint="cs"/>
                <w:b/>
                <w:bCs/>
                <w:rtl/>
              </w:rPr>
              <w:t>מוקלטות</w:t>
            </w:r>
          </w:p>
          <w:p w14:paraId="3ACE0AC5" w14:textId="77777777" w:rsidR="007A4151" w:rsidRPr="001679AC" w:rsidRDefault="007A4151" w:rsidP="007A4151">
            <w:pPr>
              <w:pStyle w:val="aff1"/>
              <w:widowControl/>
              <w:numPr>
                <w:ilvl w:val="0"/>
                <w:numId w:val="71"/>
              </w:numPr>
              <w:spacing w:before="100" w:beforeAutospacing="1" w:after="100" w:afterAutospacing="1" w:line="259" w:lineRule="auto"/>
              <w:rPr>
                <w:rFonts w:ascii="Calibri" w:hAnsi="Calibri" w:cs="David"/>
                <w:b/>
                <w:bCs/>
                <w:rtl/>
              </w:rPr>
            </w:pPr>
            <w:r w:rsidRPr="001679AC">
              <w:rPr>
                <w:rFonts w:ascii="Calibri" w:hAnsi="Calibri" w:cs="David" w:hint="cs"/>
                <w:b/>
                <w:bCs/>
                <w:rtl/>
              </w:rPr>
              <w:t>הדגמות מצולמות</w:t>
            </w:r>
          </w:p>
          <w:p w14:paraId="0D800B26" w14:textId="77777777" w:rsidR="007A4151" w:rsidRPr="001679AC" w:rsidRDefault="007A4151" w:rsidP="007A4151">
            <w:pPr>
              <w:pStyle w:val="aff1"/>
              <w:widowControl/>
              <w:numPr>
                <w:ilvl w:val="0"/>
                <w:numId w:val="71"/>
              </w:numPr>
              <w:spacing w:before="100" w:beforeAutospacing="1" w:after="100" w:afterAutospacing="1" w:line="259" w:lineRule="auto"/>
              <w:rPr>
                <w:rFonts w:ascii="Calibri" w:hAnsi="Calibri" w:cs="David"/>
                <w:b/>
                <w:bCs/>
                <w:rtl/>
              </w:rPr>
            </w:pPr>
            <w:r w:rsidRPr="001679AC">
              <w:rPr>
                <w:rFonts w:ascii="Calibri" w:hAnsi="Calibri" w:cs="David" w:hint="cs"/>
                <w:b/>
                <w:bCs/>
                <w:rtl/>
              </w:rPr>
              <w:t>תהליך חקר אישי של הלומדים</w:t>
            </w:r>
          </w:p>
          <w:p w14:paraId="043873A5" w14:textId="77777777" w:rsidR="007A4151" w:rsidRPr="001679AC" w:rsidRDefault="007A4151" w:rsidP="007A4151">
            <w:pPr>
              <w:pStyle w:val="aff1"/>
              <w:widowControl/>
              <w:numPr>
                <w:ilvl w:val="0"/>
                <w:numId w:val="71"/>
              </w:numPr>
              <w:spacing w:before="100" w:beforeAutospacing="1" w:after="100" w:afterAutospacing="1" w:line="259" w:lineRule="auto"/>
              <w:rPr>
                <w:rFonts w:ascii="Calibri" w:hAnsi="Calibri" w:cs="David"/>
              </w:rPr>
            </w:pPr>
            <w:r w:rsidRPr="001679AC">
              <w:rPr>
                <w:rFonts w:ascii="Calibri" w:hAnsi="Calibri" w:cs="David" w:hint="cs"/>
                <w:rtl/>
              </w:rPr>
              <w:t>סרטים</w:t>
            </w:r>
          </w:p>
          <w:p w14:paraId="04B93552" w14:textId="77777777" w:rsidR="007A4151" w:rsidRPr="001679AC" w:rsidRDefault="007A4151" w:rsidP="007A4151">
            <w:pPr>
              <w:pStyle w:val="aff1"/>
              <w:widowControl/>
              <w:numPr>
                <w:ilvl w:val="0"/>
                <w:numId w:val="71"/>
              </w:numPr>
              <w:spacing w:before="100" w:beforeAutospacing="1" w:after="100" w:afterAutospacing="1" w:line="259" w:lineRule="auto"/>
              <w:rPr>
                <w:rFonts w:ascii="Calibri" w:hAnsi="Calibri" w:cs="David"/>
              </w:rPr>
            </w:pPr>
            <w:r w:rsidRPr="001679AC">
              <w:rPr>
                <w:rFonts w:ascii="Calibri" w:hAnsi="Calibri" w:cs="David" w:hint="cs"/>
                <w:rtl/>
              </w:rPr>
              <w:t>מצגות</w:t>
            </w:r>
          </w:p>
          <w:p w14:paraId="503F3CFE" w14:textId="77777777" w:rsidR="007A4151" w:rsidRPr="001679AC" w:rsidRDefault="007A4151" w:rsidP="007A4151">
            <w:pPr>
              <w:pStyle w:val="aff1"/>
              <w:widowControl/>
              <w:numPr>
                <w:ilvl w:val="0"/>
                <w:numId w:val="71"/>
              </w:numPr>
              <w:spacing w:before="100" w:beforeAutospacing="1" w:after="100" w:afterAutospacing="1" w:line="259" w:lineRule="auto"/>
              <w:rPr>
                <w:rFonts w:ascii="Calibri" w:hAnsi="Calibri" w:cs="David"/>
              </w:rPr>
            </w:pPr>
            <w:r w:rsidRPr="001679AC">
              <w:rPr>
                <w:rFonts w:ascii="Calibri" w:hAnsi="Calibri" w:cs="David" w:hint="cs"/>
                <w:rtl/>
              </w:rPr>
              <w:t>לומדות</w:t>
            </w:r>
          </w:p>
          <w:p w14:paraId="2513AA93" w14:textId="77777777" w:rsidR="007A4151" w:rsidRPr="001679AC" w:rsidRDefault="007A4151" w:rsidP="007A4151">
            <w:pPr>
              <w:pStyle w:val="aff1"/>
              <w:widowControl/>
              <w:numPr>
                <w:ilvl w:val="0"/>
                <w:numId w:val="71"/>
              </w:numPr>
              <w:spacing w:before="100" w:beforeAutospacing="1" w:after="100" w:afterAutospacing="1" w:line="259" w:lineRule="auto"/>
              <w:rPr>
                <w:rFonts w:ascii="Calibri" w:hAnsi="Calibri" w:cs="David"/>
                <w:b/>
                <w:bCs/>
                <w:rtl/>
              </w:rPr>
            </w:pPr>
            <w:r w:rsidRPr="001679AC">
              <w:rPr>
                <w:rFonts w:ascii="Calibri" w:hAnsi="Calibri" w:cs="David" w:hint="cs"/>
                <w:rtl/>
              </w:rPr>
              <w:t>דוגמאות</w:t>
            </w:r>
          </w:p>
        </w:tc>
      </w:tr>
      <w:tr w:rsidR="007A4151" w:rsidRPr="001679AC" w14:paraId="6C7EF7BB" w14:textId="77777777" w:rsidTr="007A4151">
        <w:trPr>
          <w:trHeight w:val="579"/>
        </w:trPr>
        <w:tc>
          <w:tcPr>
            <w:tcW w:w="2129" w:type="pct"/>
            <w:shd w:val="clear" w:color="auto" w:fill="FFFFFF" w:themeFill="background1"/>
            <w:noWrap/>
            <w:vAlign w:val="center"/>
          </w:tcPr>
          <w:p w14:paraId="1A093F7C" w14:textId="77777777" w:rsidR="007A4151" w:rsidRPr="001679AC" w:rsidRDefault="007A4151" w:rsidP="007A4151">
            <w:pPr>
              <w:spacing w:before="100" w:beforeAutospacing="1" w:after="100" w:afterAutospacing="1"/>
              <w:rPr>
                <w:rFonts w:ascii="Calibri" w:hAnsi="Calibri" w:cs="David"/>
                <w:b/>
                <w:bCs/>
                <w:rtl/>
              </w:rPr>
            </w:pPr>
            <w:r w:rsidRPr="001679AC">
              <w:rPr>
                <w:rFonts w:ascii="Calibri" w:hAnsi="Calibri" w:cs="David" w:hint="cs"/>
                <w:b/>
                <w:bCs/>
                <w:rtl/>
              </w:rPr>
              <w:t>מדיניות הערכה  (יש לציין את כל הרלוונטיים)</w:t>
            </w:r>
          </w:p>
          <w:p w14:paraId="6FD53303" w14:textId="77777777" w:rsidR="007A4151" w:rsidRPr="001679AC" w:rsidRDefault="007A4151" w:rsidP="007A4151">
            <w:pPr>
              <w:pStyle w:val="aff1"/>
              <w:widowControl/>
              <w:numPr>
                <w:ilvl w:val="0"/>
                <w:numId w:val="70"/>
              </w:numPr>
              <w:spacing w:before="100" w:beforeAutospacing="1" w:after="100" w:afterAutospacing="1" w:line="259" w:lineRule="auto"/>
              <w:rPr>
                <w:rFonts w:ascii="Calibri" w:hAnsi="Calibri" w:cs="David"/>
                <w:b/>
                <w:bCs/>
                <w:rtl/>
              </w:rPr>
            </w:pPr>
            <w:r w:rsidRPr="001679AC">
              <w:rPr>
                <w:rFonts w:ascii="Calibri" w:hAnsi="Calibri" w:cs="David" w:hint="cs"/>
                <w:b/>
                <w:bCs/>
                <w:rtl/>
              </w:rPr>
              <w:t>בחינות</w:t>
            </w:r>
          </w:p>
          <w:p w14:paraId="6112F86B" w14:textId="77777777" w:rsidR="007A4151" w:rsidRPr="001679AC" w:rsidRDefault="007A4151" w:rsidP="007A4151">
            <w:pPr>
              <w:pStyle w:val="aff1"/>
              <w:widowControl/>
              <w:numPr>
                <w:ilvl w:val="0"/>
                <w:numId w:val="70"/>
              </w:numPr>
              <w:spacing w:before="100" w:beforeAutospacing="1" w:after="100" w:afterAutospacing="1" w:line="259" w:lineRule="auto"/>
              <w:rPr>
                <w:rFonts w:ascii="Calibri" w:hAnsi="Calibri" w:cs="David"/>
                <w:b/>
                <w:bCs/>
                <w:rtl/>
              </w:rPr>
            </w:pPr>
            <w:r w:rsidRPr="001679AC">
              <w:rPr>
                <w:rFonts w:ascii="Calibri" w:hAnsi="Calibri" w:cs="David" w:hint="cs"/>
                <w:b/>
                <w:bCs/>
                <w:rtl/>
              </w:rPr>
              <w:t>הגשת פרוייקט לקבלת ציון</w:t>
            </w:r>
          </w:p>
          <w:p w14:paraId="2FD1044D" w14:textId="77777777" w:rsidR="007A4151" w:rsidRPr="001679AC" w:rsidRDefault="007A4151" w:rsidP="007A4151">
            <w:pPr>
              <w:pStyle w:val="aff1"/>
              <w:widowControl/>
              <w:numPr>
                <w:ilvl w:val="0"/>
                <w:numId w:val="70"/>
              </w:numPr>
              <w:spacing w:before="100" w:beforeAutospacing="1" w:after="100" w:afterAutospacing="1" w:line="259" w:lineRule="auto"/>
              <w:rPr>
                <w:rFonts w:ascii="Calibri" w:hAnsi="Calibri" w:cs="David"/>
                <w:b/>
                <w:bCs/>
                <w:rtl/>
              </w:rPr>
            </w:pPr>
            <w:r w:rsidRPr="001679AC">
              <w:rPr>
                <w:rFonts w:ascii="Calibri" w:hAnsi="Calibri" w:cs="David" w:hint="cs"/>
                <w:b/>
                <w:bCs/>
                <w:rtl/>
              </w:rPr>
              <w:t xml:space="preserve">הערכת עמיתים </w:t>
            </w:r>
          </w:p>
          <w:p w14:paraId="009ED93D" w14:textId="77777777" w:rsidR="007A4151" w:rsidRPr="001679AC" w:rsidRDefault="007A4151" w:rsidP="007A4151">
            <w:pPr>
              <w:pStyle w:val="aff1"/>
              <w:widowControl/>
              <w:numPr>
                <w:ilvl w:val="0"/>
                <w:numId w:val="70"/>
              </w:numPr>
              <w:spacing w:before="100" w:beforeAutospacing="1" w:after="100" w:afterAutospacing="1" w:line="259" w:lineRule="auto"/>
              <w:rPr>
                <w:rFonts w:ascii="Calibri" w:hAnsi="Calibri" w:cs="David"/>
                <w:b/>
                <w:bCs/>
                <w:rtl/>
              </w:rPr>
            </w:pPr>
            <w:r w:rsidRPr="001679AC">
              <w:rPr>
                <w:rFonts w:ascii="Calibri" w:hAnsi="Calibri" w:cs="David" w:hint="cs"/>
                <w:b/>
                <w:bCs/>
                <w:rtl/>
              </w:rPr>
              <w:t>הרצאה מסכמת</w:t>
            </w:r>
          </w:p>
          <w:p w14:paraId="6900B5C6" w14:textId="77777777" w:rsidR="007A4151" w:rsidRPr="001679AC" w:rsidRDefault="007A4151" w:rsidP="007A4151">
            <w:pPr>
              <w:pStyle w:val="aff1"/>
              <w:widowControl/>
              <w:numPr>
                <w:ilvl w:val="0"/>
                <w:numId w:val="70"/>
              </w:numPr>
              <w:spacing w:before="100" w:beforeAutospacing="1" w:after="100" w:afterAutospacing="1" w:line="259" w:lineRule="auto"/>
              <w:rPr>
                <w:rFonts w:ascii="Calibri" w:hAnsi="Calibri" w:cs="David"/>
                <w:b/>
                <w:bCs/>
                <w:rtl/>
              </w:rPr>
            </w:pPr>
            <w:r w:rsidRPr="001679AC">
              <w:rPr>
                <w:rFonts w:ascii="Calibri" w:hAnsi="Calibri" w:cs="David" w:hint="cs"/>
                <w:b/>
                <w:bCs/>
                <w:rtl/>
              </w:rPr>
              <w:t>הפקת סרטון/מצגת</w:t>
            </w:r>
          </w:p>
          <w:p w14:paraId="5B4A6B1C" w14:textId="77777777" w:rsidR="007A4151" w:rsidRPr="001679AC" w:rsidRDefault="007A4151" w:rsidP="007A4151">
            <w:pPr>
              <w:pStyle w:val="aff1"/>
              <w:widowControl/>
              <w:numPr>
                <w:ilvl w:val="0"/>
                <w:numId w:val="70"/>
              </w:numPr>
              <w:spacing w:before="100" w:beforeAutospacing="1" w:after="100" w:afterAutospacing="1" w:line="259" w:lineRule="auto"/>
              <w:rPr>
                <w:rFonts w:ascii="Calibri" w:hAnsi="Calibri" w:cs="David"/>
                <w:b/>
                <w:bCs/>
                <w:rtl/>
              </w:rPr>
            </w:pPr>
            <w:r w:rsidRPr="001679AC">
              <w:rPr>
                <w:rFonts w:ascii="Calibri" w:hAnsi="Calibri" w:cs="David" w:hint="cs"/>
                <w:b/>
                <w:bCs/>
                <w:rtl/>
              </w:rPr>
              <w:t>אחר נא לפרט :</w:t>
            </w:r>
          </w:p>
        </w:tc>
        <w:tc>
          <w:tcPr>
            <w:tcW w:w="2871" w:type="pct"/>
            <w:shd w:val="clear" w:color="auto" w:fill="FFFFFF" w:themeFill="background1"/>
          </w:tcPr>
          <w:p w14:paraId="50FBF1FB" w14:textId="77777777" w:rsidR="007A4151" w:rsidRPr="001679AC" w:rsidRDefault="007A4151" w:rsidP="007A4151">
            <w:pPr>
              <w:spacing w:before="100" w:beforeAutospacing="1" w:after="100" w:afterAutospacing="1"/>
              <w:rPr>
                <w:rFonts w:ascii="Calibri" w:hAnsi="Calibri" w:cs="David"/>
                <w:rtl/>
              </w:rPr>
            </w:pPr>
            <w:r w:rsidRPr="001679AC">
              <w:rPr>
                <w:rFonts w:ascii="Calibri" w:hAnsi="Calibri" w:cs="David" w:hint="cs"/>
                <w:rtl/>
              </w:rPr>
              <w:t>מבחן או פרויקט</w:t>
            </w:r>
          </w:p>
        </w:tc>
      </w:tr>
      <w:tr w:rsidR="007A4151" w:rsidRPr="001679AC" w14:paraId="2BE15E35" w14:textId="77777777" w:rsidTr="007A4151">
        <w:trPr>
          <w:trHeight w:val="579"/>
        </w:trPr>
        <w:tc>
          <w:tcPr>
            <w:tcW w:w="2129" w:type="pct"/>
            <w:shd w:val="clear" w:color="auto" w:fill="FFFFFF" w:themeFill="background1"/>
            <w:noWrap/>
            <w:vAlign w:val="center"/>
          </w:tcPr>
          <w:p w14:paraId="5DF2C10F" w14:textId="77777777" w:rsidR="007A4151" w:rsidRPr="001679AC" w:rsidRDefault="007A4151" w:rsidP="007A4151">
            <w:pPr>
              <w:spacing w:before="100" w:beforeAutospacing="1" w:after="100" w:afterAutospacing="1"/>
              <w:rPr>
                <w:rFonts w:ascii="Calibri" w:hAnsi="Calibri" w:cs="David"/>
                <w:b/>
                <w:bCs/>
                <w:rtl/>
              </w:rPr>
            </w:pPr>
            <w:r w:rsidRPr="001679AC">
              <w:rPr>
                <w:rFonts w:ascii="Calibri" w:hAnsi="Calibri" w:cs="David" w:hint="cs"/>
                <w:b/>
                <w:bCs/>
                <w:rtl/>
              </w:rPr>
              <w:t>תיאור מקוצר של רצף הלמידה בקורס (תאור קצר של מהלך הקורס לפי מרכיבי ההדרכה וההערכה):</w:t>
            </w:r>
          </w:p>
        </w:tc>
        <w:tc>
          <w:tcPr>
            <w:tcW w:w="2871" w:type="pct"/>
            <w:shd w:val="clear" w:color="auto" w:fill="FFFFFF" w:themeFill="background1"/>
          </w:tcPr>
          <w:p w14:paraId="44E54DAA" w14:textId="77777777" w:rsidR="007A4151" w:rsidRPr="001679AC" w:rsidRDefault="007A4151" w:rsidP="007A4151">
            <w:pPr>
              <w:spacing w:before="100" w:beforeAutospacing="1" w:after="100" w:afterAutospacing="1"/>
              <w:rPr>
                <w:rFonts w:ascii="Calibri" w:hAnsi="Calibri" w:cs="David"/>
                <w:rtl/>
              </w:rPr>
            </w:pPr>
            <w:r w:rsidRPr="001679AC">
              <w:rPr>
                <w:rFonts w:ascii="Calibri" w:hAnsi="Calibri" w:cs="David" w:hint="cs"/>
                <w:rtl/>
              </w:rPr>
              <w:t>מה זה עיר חכמה, הכרת ערים חכמות בארץ ובעולם, דוגמאות ורעיונות לערים חכמות</w:t>
            </w:r>
          </w:p>
        </w:tc>
      </w:tr>
      <w:tr w:rsidR="007A4151" w:rsidRPr="001679AC" w14:paraId="2B75D282" w14:textId="77777777" w:rsidTr="007A4151">
        <w:trPr>
          <w:trHeight w:val="579"/>
        </w:trPr>
        <w:tc>
          <w:tcPr>
            <w:tcW w:w="2129" w:type="pct"/>
            <w:shd w:val="clear" w:color="auto" w:fill="FFFFFF" w:themeFill="background1"/>
            <w:noWrap/>
            <w:vAlign w:val="center"/>
            <w:hideMark/>
          </w:tcPr>
          <w:p w14:paraId="7FE7DCDC" w14:textId="77777777" w:rsidR="007A4151" w:rsidRPr="001679AC" w:rsidRDefault="007A4151" w:rsidP="007A4151">
            <w:pPr>
              <w:spacing w:before="100" w:beforeAutospacing="1" w:after="100" w:afterAutospacing="1"/>
              <w:rPr>
                <w:rFonts w:ascii="Calibri" w:hAnsi="Calibri" w:cs="David"/>
                <w:b/>
                <w:bCs/>
                <w:rtl/>
              </w:rPr>
            </w:pPr>
            <w:r w:rsidRPr="001679AC">
              <w:rPr>
                <w:rFonts w:ascii="Calibri" w:hAnsi="Calibri" w:cs="David"/>
                <w:b/>
                <w:bCs/>
                <w:rtl/>
              </w:rPr>
              <w:t>תהליכי מעטפת נדרשים</w:t>
            </w:r>
            <w:r w:rsidRPr="001679AC">
              <w:rPr>
                <w:rFonts w:ascii="Calibri" w:hAnsi="Calibri" w:cs="David" w:hint="cs"/>
                <w:b/>
                <w:bCs/>
                <w:rtl/>
              </w:rPr>
              <w:t>:</w:t>
            </w:r>
          </w:p>
          <w:p w14:paraId="7D10DA4E" w14:textId="77777777" w:rsidR="007A4151" w:rsidRPr="001679AC" w:rsidRDefault="007A4151" w:rsidP="007A4151">
            <w:pPr>
              <w:pStyle w:val="aff1"/>
              <w:widowControl/>
              <w:numPr>
                <w:ilvl w:val="0"/>
                <w:numId w:val="72"/>
              </w:numPr>
              <w:spacing w:before="100" w:beforeAutospacing="1" w:after="100" w:afterAutospacing="1" w:line="259" w:lineRule="auto"/>
              <w:rPr>
                <w:rFonts w:ascii="Calibri" w:hAnsi="Calibri" w:cs="David"/>
                <w:b/>
                <w:bCs/>
                <w:rtl/>
              </w:rPr>
            </w:pPr>
            <w:r w:rsidRPr="001679AC">
              <w:rPr>
                <w:rFonts w:ascii="Calibri" w:hAnsi="Calibri" w:cs="David" w:hint="cs"/>
                <w:b/>
                <w:bCs/>
                <w:rtl/>
              </w:rPr>
              <w:t>הכרה לגמול השתלמות</w:t>
            </w:r>
          </w:p>
          <w:p w14:paraId="0A93E23E" w14:textId="77777777" w:rsidR="007A4151" w:rsidRPr="001679AC" w:rsidRDefault="007A4151" w:rsidP="007A4151">
            <w:pPr>
              <w:pStyle w:val="aff1"/>
              <w:widowControl/>
              <w:numPr>
                <w:ilvl w:val="0"/>
                <w:numId w:val="72"/>
              </w:numPr>
              <w:spacing w:before="100" w:beforeAutospacing="1" w:after="100" w:afterAutospacing="1" w:line="259" w:lineRule="auto"/>
              <w:rPr>
                <w:rFonts w:ascii="Calibri" w:hAnsi="Calibri" w:cs="David"/>
                <w:b/>
                <w:bCs/>
                <w:rtl/>
              </w:rPr>
            </w:pPr>
            <w:r w:rsidRPr="001679AC">
              <w:rPr>
                <w:rFonts w:ascii="Calibri" w:hAnsi="Calibri" w:cs="David" w:hint="cs"/>
                <w:b/>
                <w:bCs/>
                <w:rtl/>
              </w:rPr>
              <w:t>שילוב מנטורים</w:t>
            </w:r>
          </w:p>
          <w:p w14:paraId="665B1A65" w14:textId="77777777" w:rsidR="007A4151" w:rsidRPr="001679AC" w:rsidRDefault="007A4151" w:rsidP="007A4151">
            <w:pPr>
              <w:pStyle w:val="aff1"/>
              <w:widowControl/>
              <w:numPr>
                <w:ilvl w:val="0"/>
                <w:numId w:val="72"/>
              </w:numPr>
              <w:spacing w:before="100" w:beforeAutospacing="1" w:after="100" w:afterAutospacing="1" w:line="259" w:lineRule="auto"/>
              <w:rPr>
                <w:rFonts w:ascii="Calibri" w:hAnsi="Calibri" w:cs="David"/>
                <w:b/>
                <w:bCs/>
                <w:rtl/>
              </w:rPr>
            </w:pPr>
            <w:r w:rsidRPr="001679AC">
              <w:rPr>
                <w:rFonts w:ascii="Calibri" w:hAnsi="Calibri" w:cs="David" w:hint="cs"/>
                <w:b/>
                <w:bCs/>
                <w:rtl/>
              </w:rPr>
              <w:t>כנס/י חשיפה</w:t>
            </w:r>
          </w:p>
          <w:p w14:paraId="50108588" w14:textId="77777777" w:rsidR="007A4151" w:rsidRPr="001679AC" w:rsidRDefault="007A4151" w:rsidP="007A4151">
            <w:pPr>
              <w:pStyle w:val="aff1"/>
              <w:widowControl/>
              <w:numPr>
                <w:ilvl w:val="0"/>
                <w:numId w:val="72"/>
              </w:numPr>
              <w:spacing w:before="100" w:beforeAutospacing="1" w:after="100" w:afterAutospacing="1" w:line="259" w:lineRule="auto"/>
              <w:rPr>
                <w:rFonts w:ascii="Calibri" w:hAnsi="Calibri" w:cs="David"/>
                <w:b/>
                <w:bCs/>
                <w:rtl/>
              </w:rPr>
            </w:pPr>
            <w:r w:rsidRPr="001679AC">
              <w:rPr>
                <w:rFonts w:ascii="Calibri" w:hAnsi="Calibri" w:cs="David" w:hint="cs"/>
                <w:b/>
                <w:bCs/>
                <w:rtl/>
              </w:rPr>
              <w:t>מפגשי למידה של המשתתפים בקורס</w:t>
            </w:r>
          </w:p>
          <w:p w14:paraId="24DFA161" w14:textId="77777777" w:rsidR="007A4151" w:rsidRPr="001679AC" w:rsidRDefault="007A4151" w:rsidP="007A4151">
            <w:pPr>
              <w:pStyle w:val="aff1"/>
              <w:widowControl/>
              <w:numPr>
                <w:ilvl w:val="0"/>
                <w:numId w:val="72"/>
              </w:numPr>
              <w:spacing w:before="100" w:beforeAutospacing="1" w:after="100" w:afterAutospacing="1" w:line="259" w:lineRule="auto"/>
              <w:rPr>
                <w:rFonts w:ascii="Calibri" w:hAnsi="Calibri" w:cs="David"/>
                <w:b/>
                <w:bCs/>
                <w:rtl/>
              </w:rPr>
            </w:pPr>
            <w:r w:rsidRPr="001679AC">
              <w:rPr>
                <w:rFonts w:ascii="Calibri" w:hAnsi="Calibri" w:cs="David" w:hint="cs"/>
                <w:b/>
                <w:bCs/>
                <w:rtl/>
              </w:rPr>
              <w:t>מעקב אחר יישום הלמידה לאורך תקופת מבחן</w:t>
            </w:r>
          </w:p>
        </w:tc>
        <w:tc>
          <w:tcPr>
            <w:tcW w:w="2871" w:type="pct"/>
            <w:shd w:val="clear" w:color="auto" w:fill="FFFFFF" w:themeFill="background1"/>
          </w:tcPr>
          <w:p w14:paraId="323EBA17" w14:textId="77777777" w:rsidR="007A4151" w:rsidRPr="001679AC" w:rsidRDefault="007A4151" w:rsidP="007A4151">
            <w:pPr>
              <w:spacing w:before="100" w:beforeAutospacing="1" w:after="100" w:afterAutospacing="1"/>
              <w:rPr>
                <w:rFonts w:ascii="Calibri" w:hAnsi="Calibri" w:cs="David"/>
                <w:rtl/>
              </w:rPr>
            </w:pPr>
          </w:p>
        </w:tc>
      </w:tr>
      <w:tr w:rsidR="007A4151" w:rsidRPr="001679AC" w14:paraId="7CDDF914" w14:textId="77777777" w:rsidTr="007A4151">
        <w:trPr>
          <w:trHeight w:val="579"/>
        </w:trPr>
        <w:tc>
          <w:tcPr>
            <w:tcW w:w="2129" w:type="pct"/>
            <w:shd w:val="clear" w:color="auto" w:fill="FFFFFF" w:themeFill="background1"/>
            <w:noWrap/>
            <w:vAlign w:val="center"/>
            <w:hideMark/>
          </w:tcPr>
          <w:p w14:paraId="62198A02" w14:textId="77777777" w:rsidR="007A4151" w:rsidRPr="001679AC" w:rsidRDefault="007A4151" w:rsidP="007A4151">
            <w:pPr>
              <w:spacing w:before="100" w:beforeAutospacing="1" w:after="100" w:afterAutospacing="1"/>
              <w:rPr>
                <w:rFonts w:ascii="Calibri" w:hAnsi="Calibri" w:cs="David"/>
                <w:b/>
                <w:bCs/>
                <w:rtl/>
              </w:rPr>
            </w:pPr>
            <w:r w:rsidRPr="001679AC">
              <w:rPr>
                <w:rFonts w:ascii="Calibri" w:hAnsi="Calibri" w:cs="David"/>
                <w:b/>
                <w:bCs/>
                <w:rtl/>
              </w:rPr>
              <w:t xml:space="preserve">מדדי הצלחה </w:t>
            </w:r>
          </w:p>
          <w:p w14:paraId="08D06531" w14:textId="77777777" w:rsidR="007A4151" w:rsidRPr="001679AC" w:rsidRDefault="007A4151" w:rsidP="007A4151">
            <w:pPr>
              <w:pStyle w:val="aff1"/>
              <w:widowControl/>
              <w:numPr>
                <w:ilvl w:val="0"/>
                <w:numId w:val="73"/>
              </w:numPr>
              <w:spacing w:before="100" w:beforeAutospacing="1" w:after="100" w:afterAutospacing="1" w:line="259" w:lineRule="auto"/>
              <w:rPr>
                <w:rFonts w:ascii="Calibri" w:hAnsi="Calibri" w:cs="David"/>
                <w:b/>
                <w:bCs/>
                <w:rtl/>
              </w:rPr>
            </w:pPr>
            <w:r w:rsidRPr="001679AC">
              <w:rPr>
                <w:rFonts w:ascii="Calibri" w:hAnsi="Calibri" w:cs="David"/>
                <w:b/>
                <w:bCs/>
                <w:rtl/>
              </w:rPr>
              <w:t>מיומנויות שיירכשו</w:t>
            </w:r>
            <w:r w:rsidRPr="001679AC">
              <w:rPr>
                <w:rFonts w:ascii="Calibri" w:hAnsi="Calibri" w:cs="David" w:hint="cs"/>
                <w:b/>
                <w:bCs/>
                <w:rtl/>
              </w:rPr>
              <w:t xml:space="preserve"> על ידי הלומדים</w:t>
            </w:r>
          </w:p>
          <w:p w14:paraId="3DC6C2F2" w14:textId="77777777" w:rsidR="007A4151" w:rsidRPr="001679AC" w:rsidRDefault="007A4151" w:rsidP="007A4151">
            <w:pPr>
              <w:pStyle w:val="aff1"/>
              <w:widowControl/>
              <w:numPr>
                <w:ilvl w:val="0"/>
                <w:numId w:val="73"/>
              </w:numPr>
              <w:spacing w:before="100" w:beforeAutospacing="1" w:after="100" w:afterAutospacing="1" w:line="259" w:lineRule="auto"/>
              <w:rPr>
                <w:rFonts w:ascii="Calibri" w:hAnsi="Calibri" w:cs="David"/>
                <w:b/>
                <w:bCs/>
                <w:rtl/>
              </w:rPr>
            </w:pPr>
            <w:r w:rsidRPr="001679AC">
              <w:rPr>
                <w:rFonts w:ascii="Calibri" w:hAnsi="Calibri" w:cs="David"/>
                <w:b/>
                <w:bCs/>
                <w:rtl/>
              </w:rPr>
              <w:t>חסכון כלכלי</w:t>
            </w:r>
            <w:r w:rsidRPr="001679AC">
              <w:rPr>
                <w:rFonts w:ascii="Calibri" w:hAnsi="Calibri" w:cs="David" w:hint="cs"/>
                <w:b/>
                <w:bCs/>
                <w:rtl/>
              </w:rPr>
              <w:t xml:space="preserve"> (</w:t>
            </w:r>
            <w:r w:rsidRPr="001679AC">
              <w:rPr>
                <w:rFonts w:ascii="Calibri" w:hAnsi="Calibri" w:cs="David" w:hint="cs"/>
                <w:b/>
                <w:bCs/>
              </w:rPr>
              <w:t>ROI</w:t>
            </w:r>
            <w:r w:rsidRPr="001679AC">
              <w:rPr>
                <w:rFonts w:ascii="Calibri" w:hAnsi="Calibri" w:cs="David" w:hint="cs"/>
                <w:b/>
                <w:bCs/>
                <w:rtl/>
              </w:rPr>
              <w:t>)</w:t>
            </w:r>
          </w:p>
          <w:p w14:paraId="0D3195F5" w14:textId="77777777" w:rsidR="007A4151" w:rsidRPr="001679AC" w:rsidRDefault="007A4151" w:rsidP="007A4151">
            <w:pPr>
              <w:pStyle w:val="aff1"/>
              <w:widowControl/>
              <w:numPr>
                <w:ilvl w:val="0"/>
                <w:numId w:val="73"/>
              </w:numPr>
              <w:spacing w:before="100" w:beforeAutospacing="1" w:after="100" w:afterAutospacing="1" w:line="259" w:lineRule="auto"/>
              <w:rPr>
                <w:rFonts w:ascii="Calibri" w:hAnsi="Calibri" w:cs="David"/>
                <w:b/>
                <w:bCs/>
                <w:rtl/>
              </w:rPr>
            </w:pPr>
            <w:r w:rsidRPr="001679AC">
              <w:rPr>
                <w:rFonts w:ascii="Calibri" w:hAnsi="Calibri" w:cs="David"/>
                <w:b/>
                <w:bCs/>
                <w:rtl/>
              </w:rPr>
              <w:t xml:space="preserve">תועלת חברתית </w:t>
            </w:r>
          </w:p>
          <w:p w14:paraId="42529BE4" w14:textId="77777777" w:rsidR="007A4151" w:rsidRPr="001679AC" w:rsidRDefault="007A4151" w:rsidP="007A4151">
            <w:pPr>
              <w:pStyle w:val="aff1"/>
              <w:widowControl/>
              <w:numPr>
                <w:ilvl w:val="0"/>
                <w:numId w:val="73"/>
              </w:numPr>
              <w:spacing w:before="100" w:beforeAutospacing="1" w:after="100" w:afterAutospacing="1" w:line="259" w:lineRule="auto"/>
              <w:rPr>
                <w:rFonts w:ascii="Calibri" w:hAnsi="Calibri" w:cs="David"/>
                <w:b/>
                <w:bCs/>
                <w:rtl/>
              </w:rPr>
            </w:pPr>
            <w:r w:rsidRPr="001679AC">
              <w:rPr>
                <w:rFonts w:ascii="Calibri" w:hAnsi="Calibri" w:cs="David" w:hint="cs"/>
                <w:b/>
                <w:bCs/>
                <w:rtl/>
              </w:rPr>
              <w:t>אחר נא לפרט:</w:t>
            </w:r>
          </w:p>
        </w:tc>
        <w:tc>
          <w:tcPr>
            <w:tcW w:w="2871" w:type="pct"/>
            <w:shd w:val="clear" w:color="auto" w:fill="FFFFFF" w:themeFill="background1"/>
          </w:tcPr>
          <w:p w14:paraId="76334308" w14:textId="77777777" w:rsidR="007A4151" w:rsidRPr="001679AC" w:rsidRDefault="007A4151" w:rsidP="007A4151">
            <w:pPr>
              <w:rPr>
                <w:rFonts w:ascii="Calibri" w:hAnsi="Calibri" w:cs="David"/>
                <w:rtl/>
              </w:rPr>
            </w:pPr>
            <w:r w:rsidRPr="001679AC">
              <w:rPr>
                <w:rFonts w:ascii="Calibri" w:hAnsi="Calibri" w:cs="David" w:hint="cs"/>
                <w:rtl/>
              </w:rPr>
              <w:t>השתתפות של העובדים בדיונים</w:t>
            </w:r>
          </w:p>
          <w:p w14:paraId="279F7581" w14:textId="77777777" w:rsidR="007A4151" w:rsidRPr="001679AC" w:rsidRDefault="007A4151" w:rsidP="007A4151">
            <w:pPr>
              <w:rPr>
                <w:rFonts w:ascii="Calibri" w:hAnsi="Calibri" w:cs="David"/>
                <w:rtl/>
              </w:rPr>
            </w:pPr>
            <w:r w:rsidRPr="001679AC">
              <w:rPr>
                <w:rFonts w:ascii="Calibri" w:hAnsi="Calibri" w:cs="David" w:hint="cs"/>
                <w:rtl/>
              </w:rPr>
              <w:t>רעיונות איכותיים</w:t>
            </w:r>
          </w:p>
          <w:p w14:paraId="2B6BA969" w14:textId="77777777" w:rsidR="007A4151" w:rsidRPr="001679AC" w:rsidRDefault="007A4151" w:rsidP="007A4151">
            <w:pPr>
              <w:rPr>
                <w:rFonts w:ascii="Calibri" w:hAnsi="Calibri" w:cs="David"/>
                <w:rtl/>
              </w:rPr>
            </w:pPr>
            <w:r w:rsidRPr="001679AC">
              <w:rPr>
                <w:rFonts w:ascii="Calibri" w:hAnsi="Calibri" w:cs="David" w:hint="cs"/>
                <w:rtl/>
              </w:rPr>
              <w:t>תוכנית מתאר איכותית</w:t>
            </w:r>
          </w:p>
          <w:p w14:paraId="5C4EE8ED" w14:textId="77777777" w:rsidR="007A4151" w:rsidRPr="001679AC" w:rsidRDefault="007A4151" w:rsidP="007A4151">
            <w:pPr>
              <w:rPr>
                <w:rFonts w:ascii="Calibri" w:hAnsi="Calibri" w:cs="David"/>
                <w:rtl/>
              </w:rPr>
            </w:pPr>
            <w:r w:rsidRPr="001679AC">
              <w:rPr>
                <w:rFonts w:ascii="Calibri" w:hAnsi="Calibri" w:cs="David" w:hint="cs"/>
                <w:rtl/>
              </w:rPr>
              <w:t>שיפור שירות לתושבים</w:t>
            </w:r>
          </w:p>
          <w:p w14:paraId="5A4AA663" w14:textId="77777777" w:rsidR="007A4151" w:rsidRPr="001679AC" w:rsidRDefault="007A4151" w:rsidP="007A4151">
            <w:pPr>
              <w:spacing w:before="100" w:beforeAutospacing="1" w:after="100" w:afterAutospacing="1"/>
              <w:rPr>
                <w:rFonts w:ascii="Calibri" w:hAnsi="Calibri" w:cs="David"/>
                <w:rtl/>
              </w:rPr>
            </w:pPr>
          </w:p>
        </w:tc>
      </w:tr>
    </w:tbl>
    <w:p w14:paraId="6AA981A7" w14:textId="77777777" w:rsidR="0056142D" w:rsidRPr="00872D63" w:rsidRDefault="0056142D" w:rsidP="00872D63">
      <w:pPr>
        <w:pStyle w:val="3a"/>
        <w:rPr>
          <w:rFonts w:asciiTheme="minorHAnsi" w:hAnsiTheme="minorHAnsi" w:cs="Arial"/>
        </w:rPr>
      </w:pPr>
      <w:r w:rsidRPr="001679AC">
        <w:rPr>
          <w:rtl/>
        </w:rPr>
        <w:br w:type="page"/>
      </w:r>
      <w:bookmarkStart w:id="591" w:name="_Toc523411651"/>
      <w:r w:rsidRPr="001679AC">
        <w:rPr>
          <w:rtl/>
        </w:rPr>
        <w:t xml:space="preserve">נספח </w:t>
      </w:r>
      <w:r w:rsidRPr="001679AC">
        <w:rPr>
          <w:rFonts w:hint="cs"/>
          <w:rtl/>
        </w:rPr>
        <w:t>10</w:t>
      </w:r>
      <w:r w:rsidRPr="001679AC">
        <w:rPr>
          <w:rtl/>
        </w:rPr>
        <w:t xml:space="preserve"> – </w:t>
      </w:r>
      <w:r w:rsidR="006D79BA">
        <w:rPr>
          <w:rFonts w:cs="Arial" w:hint="cs"/>
          <w:rtl/>
        </w:rPr>
        <w:t xml:space="preserve">נספח </w:t>
      </w:r>
      <w:r w:rsidRPr="001679AC">
        <w:rPr>
          <w:rtl/>
        </w:rPr>
        <w:t>הצעת מחיר</w:t>
      </w:r>
      <w:bookmarkEnd w:id="591"/>
    </w:p>
    <w:p w14:paraId="03DFDA95" w14:textId="77777777" w:rsidR="0056142D" w:rsidRPr="001679AC" w:rsidRDefault="0056142D" w:rsidP="0056142D">
      <w:pPr>
        <w:spacing w:line="276" w:lineRule="auto"/>
        <w:jc w:val="both"/>
        <w:rPr>
          <w:rFonts w:ascii="David" w:hAnsi="David" w:cs="David"/>
          <w:rtl/>
        </w:rPr>
      </w:pPr>
    </w:p>
    <w:p w14:paraId="3DD143B8" w14:textId="77777777" w:rsidR="0056142D" w:rsidRPr="00B13C79" w:rsidRDefault="0056142D" w:rsidP="00872D63">
      <w:pPr>
        <w:pStyle w:val="18"/>
        <w:numPr>
          <w:ilvl w:val="0"/>
          <w:numId w:val="252"/>
        </w:numPr>
      </w:pPr>
      <w:bookmarkStart w:id="592" w:name="_Toc524447649"/>
      <w:r w:rsidRPr="00B13C79">
        <w:rPr>
          <w:rFonts w:hint="eastAsia"/>
          <w:rtl/>
        </w:rPr>
        <w:t>נספח</w:t>
      </w:r>
      <w:r w:rsidRPr="00B13C79">
        <w:rPr>
          <w:rtl/>
        </w:rPr>
        <w:t xml:space="preserve"> </w:t>
      </w:r>
      <w:r w:rsidRPr="00B13C79">
        <w:rPr>
          <w:rFonts w:hint="eastAsia"/>
          <w:rtl/>
        </w:rPr>
        <w:t>הצעת</w:t>
      </w:r>
      <w:r w:rsidRPr="00B13C79">
        <w:rPr>
          <w:rtl/>
        </w:rPr>
        <w:t xml:space="preserve"> המחיר צורף למסמכי המכרז בקובץ נפרד בתצורת </w:t>
      </w:r>
      <w:r w:rsidRPr="00B13C79">
        <w:t>Microsoft Excel</w:t>
      </w:r>
      <w:r w:rsidRPr="00B13C79">
        <w:rPr>
          <w:rtl/>
        </w:rPr>
        <w:t xml:space="preserve"> </w:t>
      </w:r>
      <w:r w:rsidRPr="00B13C79">
        <w:rPr>
          <w:rFonts w:hint="eastAsia"/>
          <w:rtl/>
        </w:rPr>
        <w:t>אשר</w:t>
      </w:r>
      <w:r w:rsidRPr="00B13C79">
        <w:rPr>
          <w:rtl/>
        </w:rPr>
        <w:t xml:space="preserve"> מופיע באתר המכרז.</w:t>
      </w:r>
      <w:bookmarkEnd w:id="592"/>
      <w:r w:rsidRPr="00B13C79">
        <w:rPr>
          <w:rtl/>
        </w:rPr>
        <w:t xml:space="preserve"> </w:t>
      </w:r>
    </w:p>
    <w:p w14:paraId="201FCF86" w14:textId="77777777" w:rsidR="0056142D" w:rsidRPr="00B13C79" w:rsidRDefault="0056142D" w:rsidP="00872D63">
      <w:pPr>
        <w:pStyle w:val="1-2"/>
      </w:pPr>
      <w:bookmarkStart w:id="593" w:name="_Toc524447650"/>
      <w:r w:rsidRPr="00B13C79">
        <w:rPr>
          <w:rFonts w:hint="eastAsia"/>
          <w:rtl/>
        </w:rPr>
        <w:t>לשם</w:t>
      </w:r>
      <w:r w:rsidRPr="00B13C79">
        <w:rPr>
          <w:rtl/>
        </w:rPr>
        <w:t xml:space="preserve"> </w:t>
      </w:r>
      <w:r w:rsidRPr="00B13C79">
        <w:rPr>
          <w:rFonts w:hint="eastAsia"/>
          <w:rtl/>
        </w:rPr>
        <w:t>הגשת</w:t>
      </w:r>
      <w:r w:rsidRPr="00B13C79">
        <w:rPr>
          <w:rtl/>
        </w:rPr>
        <w:t xml:space="preserve"> </w:t>
      </w:r>
      <w:r w:rsidRPr="00B13C79">
        <w:rPr>
          <w:rFonts w:hint="eastAsia"/>
          <w:rtl/>
        </w:rPr>
        <w:t>ההצעה</w:t>
      </w:r>
      <w:r w:rsidRPr="00B13C79">
        <w:rPr>
          <w:rtl/>
        </w:rPr>
        <w:t xml:space="preserve"> </w:t>
      </w:r>
      <w:r w:rsidRPr="00B13C79">
        <w:rPr>
          <w:rFonts w:hint="eastAsia"/>
          <w:rtl/>
        </w:rPr>
        <w:t>הכספית</w:t>
      </w:r>
      <w:r w:rsidRPr="00B13C79">
        <w:rPr>
          <w:rtl/>
        </w:rPr>
        <w:t xml:space="preserve"> </w:t>
      </w:r>
      <w:r w:rsidRPr="00B13C79">
        <w:rPr>
          <w:rFonts w:hint="eastAsia"/>
          <w:rtl/>
        </w:rPr>
        <w:t>המציע</w:t>
      </w:r>
      <w:r w:rsidRPr="00B13C79">
        <w:rPr>
          <w:rtl/>
        </w:rPr>
        <w:t xml:space="preserve"> </w:t>
      </w:r>
      <w:r w:rsidRPr="00B13C79">
        <w:rPr>
          <w:rFonts w:hint="eastAsia"/>
          <w:rtl/>
        </w:rPr>
        <w:t>נדרש</w:t>
      </w:r>
      <w:r w:rsidRPr="00B13C79">
        <w:rPr>
          <w:rtl/>
        </w:rPr>
        <w:t xml:space="preserve"> </w:t>
      </w:r>
      <w:r w:rsidRPr="00B13C79">
        <w:rPr>
          <w:rFonts w:hint="eastAsia"/>
          <w:rtl/>
        </w:rPr>
        <w:t>למלא</w:t>
      </w:r>
      <w:r w:rsidRPr="00B13C79">
        <w:rPr>
          <w:rtl/>
        </w:rPr>
        <w:t xml:space="preserve"> את קובץ ה-</w:t>
      </w:r>
      <w:r w:rsidRPr="00B13C79">
        <w:t>Excel</w:t>
      </w:r>
      <w:r w:rsidRPr="00B13C79">
        <w:rPr>
          <w:rtl/>
        </w:rPr>
        <w:t xml:space="preserve"> </w:t>
      </w:r>
      <w:r w:rsidRPr="00B13C79">
        <w:rPr>
          <w:rFonts w:hint="eastAsia"/>
          <w:rtl/>
        </w:rPr>
        <w:t>בתאים</w:t>
      </w:r>
      <w:r w:rsidRPr="00B13C79">
        <w:rPr>
          <w:rtl/>
        </w:rPr>
        <w:t xml:space="preserve"> </w:t>
      </w:r>
      <w:r w:rsidRPr="00B13C79">
        <w:rPr>
          <w:rFonts w:hint="eastAsia"/>
          <w:rtl/>
        </w:rPr>
        <w:t>המסומנים</w:t>
      </w:r>
      <w:r w:rsidRPr="00B13C79">
        <w:rPr>
          <w:rtl/>
        </w:rPr>
        <w:t xml:space="preserve"> </w:t>
      </w:r>
      <w:r w:rsidRPr="00B13C79">
        <w:rPr>
          <w:rFonts w:hint="eastAsia"/>
          <w:rtl/>
        </w:rPr>
        <w:t>לכך</w:t>
      </w:r>
      <w:r w:rsidRPr="00B13C79">
        <w:rPr>
          <w:rtl/>
        </w:rPr>
        <w:t xml:space="preserve"> </w:t>
      </w:r>
      <w:r w:rsidRPr="00B13C79">
        <w:rPr>
          <w:rFonts w:hint="eastAsia"/>
          <w:rtl/>
        </w:rPr>
        <w:t>בלבד</w:t>
      </w:r>
      <w:r w:rsidRPr="00B13C79">
        <w:rPr>
          <w:rtl/>
        </w:rPr>
        <w:t>.</w:t>
      </w:r>
      <w:bookmarkEnd w:id="593"/>
      <w:r w:rsidRPr="00B13C79">
        <w:rPr>
          <w:rtl/>
        </w:rPr>
        <w:t xml:space="preserve"> </w:t>
      </w:r>
    </w:p>
    <w:p w14:paraId="7F690DCF" w14:textId="77777777" w:rsidR="0056142D" w:rsidRPr="00B13C79" w:rsidRDefault="0056142D" w:rsidP="00872D63">
      <w:pPr>
        <w:pStyle w:val="1-2"/>
        <w:rPr>
          <w:rtl/>
        </w:rPr>
      </w:pPr>
      <w:bookmarkStart w:id="594" w:name="_Toc524447651"/>
      <w:r w:rsidRPr="00B13C79">
        <w:rPr>
          <w:rtl/>
        </w:rPr>
        <w:t xml:space="preserve">יש להגיש עותק מודפס </w:t>
      </w:r>
      <w:r w:rsidRPr="00B13C79">
        <w:rPr>
          <w:rFonts w:hint="eastAsia"/>
          <w:rtl/>
        </w:rPr>
        <w:t>וחתום</w:t>
      </w:r>
      <w:r w:rsidRPr="00B13C79">
        <w:rPr>
          <w:rtl/>
        </w:rPr>
        <w:t xml:space="preserve"> </w:t>
      </w:r>
      <w:r w:rsidRPr="00B13C79">
        <w:rPr>
          <w:rFonts w:hint="eastAsia"/>
          <w:rtl/>
        </w:rPr>
        <w:t>של</w:t>
      </w:r>
      <w:r w:rsidRPr="00B13C79">
        <w:rPr>
          <w:rtl/>
        </w:rPr>
        <w:t xml:space="preserve"> </w:t>
      </w:r>
      <w:r w:rsidRPr="00B13C79">
        <w:rPr>
          <w:rFonts w:hint="eastAsia"/>
          <w:rtl/>
        </w:rPr>
        <w:t>הקובץ</w:t>
      </w:r>
      <w:r w:rsidRPr="00B13C79">
        <w:rPr>
          <w:rtl/>
        </w:rPr>
        <w:t xml:space="preserve"> </w:t>
      </w:r>
      <w:r w:rsidRPr="00B13C79">
        <w:rPr>
          <w:rFonts w:hint="eastAsia"/>
          <w:rtl/>
        </w:rPr>
        <w:t>אשר</w:t>
      </w:r>
      <w:r w:rsidRPr="00B13C79">
        <w:rPr>
          <w:rtl/>
        </w:rPr>
        <w:t xml:space="preserve"> </w:t>
      </w:r>
      <w:r w:rsidRPr="00B13C79">
        <w:rPr>
          <w:rFonts w:hint="eastAsia"/>
          <w:rtl/>
        </w:rPr>
        <w:t>יוכנס</w:t>
      </w:r>
      <w:r w:rsidRPr="00B13C79">
        <w:rPr>
          <w:rtl/>
        </w:rPr>
        <w:t xml:space="preserve"> למעטפה הכספית כאמור בסעיף </w:t>
      </w:r>
      <w:r w:rsidR="00F64B81" w:rsidRPr="00B13C79">
        <w:rPr>
          <w:rtl/>
        </w:rPr>
        <w:t>1.7.5.1</w:t>
      </w:r>
      <w:r w:rsidRPr="00B13C79">
        <w:rPr>
          <w:rtl/>
        </w:rPr>
        <w:t xml:space="preserve"> למסמכי המכרז.</w:t>
      </w:r>
      <w:bookmarkEnd w:id="594"/>
    </w:p>
    <w:p w14:paraId="7C43BEFF" w14:textId="77777777" w:rsidR="0056142D" w:rsidRPr="00B13C79" w:rsidRDefault="0056142D" w:rsidP="00872D63">
      <w:pPr>
        <w:pStyle w:val="1-2"/>
        <w:rPr>
          <w:rtl/>
        </w:rPr>
      </w:pPr>
      <w:bookmarkStart w:id="595" w:name="_Toc524447652"/>
      <w:r w:rsidRPr="00B13C79">
        <w:rPr>
          <w:rFonts w:hint="eastAsia"/>
          <w:rtl/>
        </w:rPr>
        <w:t>בנוסף</w:t>
      </w:r>
      <w:r w:rsidRPr="00B13C79">
        <w:rPr>
          <w:rtl/>
        </w:rPr>
        <w:t xml:space="preserve">,  </w:t>
      </w:r>
      <w:r w:rsidRPr="00B13C79">
        <w:rPr>
          <w:rFonts w:hint="eastAsia"/>
          <w:rtl/>
        </w:rPr>
        <w:t>ולהגישו</w:t>
      </w:r>
      <w:r w:rsidRPr="00B13C79">
        <w:rPr>
          <w:rtl/>
        </w:rPr>
        <w:t xml:space="preserve"> </w:t>
      </w:r>
      <w:r w:rsidRPr="00B13C79">
        <w:rPr>
          <w:rFonts w:hint="eastAsia"/>
          <w:rtl/>
        </w:rPr>
        <w:t>במדיה</w:t>
      </w:r>
      <w:r w:rsidRPr="00B13C79">
        <w:rPr>
          <w:rtl/>
        </w:rPr>
        <w:t xml:space="preserve"> </w:t>
      </w:r>
      <w:r w:rsidRPr="00B13C79">
        <w:rPr>
          <w:rFonts w:hint="eastAsia"/>
          <w:rtl/>
        </w:rPr>
        <w:t>אופטית</w:t>
      </w:r>
      <w:r w:rsidRPr="00B13C79">
        <w:rPr>
          <w:rtl/>
        </w:rPr>
        <w:t xml:space="preserve">/דיסק </w:t>
      </w:r>
      <w:r w:rsidRPr="00B13C79">
        <w:rPr>
          <w:rFonts w:hint="eastAsia"/>
          <w:rtl/>
        </w:rPr>
        <w:t>און</w:t>
      </w:r>
      <w:r w:rsidRPr="00B13C79">
        <w:rPr>
          <w:rtl/>
        </w:rPr>
        <w:t xml:space="preserve"> </w:t>
      </w:r>
      <w:r w:rsidRPr="00B13C79">
        <w:rPr>
          <w:rFonts w:hint="eastAsia"/>
          <w:rtl/>
        </w:rPr>
        <w:t>קי</w:t>
      </w:r>
      <w:r w:rsidRPr="00B13C79">
        <w:rPr>
          <w:rtl/>
        </w:rPr>
        <w:t>.</w:t>
      </w:r>
      <w:bookmarkEnd w:id="595"/>
    </w:p>
    <w:p w14:paraId="4E034621" w14:textId="77777777" w:rsidR="001D616D" w:rsidRPr="001679AC" w:rsidRDefault="001D616D" w:rsidP="00D00BAF">
      <w:pPr>
        <w:spacing w:before="100" w:beforeAutospacing="1" w:after="100" w:afterAutospacing="1"/>
        <w:rPr>
          <w:rFonts w:cs="David"/>
        </w:rPr>
      </w:pPr>
    </w:p>
    <w:p w14:paraId="6EA645D0" w14:textId="77777777" w:rsidR="001D616D" w:rsidRPr="001679AC" w:rsidRDefault="001D616D" w:rsidP="00D00BAF">
      <w:pPr>
        <w:spacing w:before="100" w:beforeAutospacing="1" w:after="100" w:afterAutospacing="1" w:line="360" w:lineRule="auto"/>
        <w:rPr>
          <w:rFonts w:ascii="Tahoma" w:eastAsia="Tahoma" w:hAnsi="Tahoma" w:cs="David"/>
        </w:rPr>
      </w:pPr>
    </w:p>
    <w:p w14:paraId="7BD136FE" w14:textId="77777777" w:rsidR="008406BB" w:rsidRPr="001679AC" w:rsidRDefault="008406BB">
      <w:pPr>
        <w:rPr>
          <w:rFonts w:ascii="Tahoma" w:eastAsia="Tahoma" w:hAnsi="Tahoma" w:cs="David"/>
          <w:u w:val="single"/>
          <w:rtl/>
        </w:rPr>
      </w:pPr>
      <w:r w:rsidRPr="001679AC">
        <w:rPr>
          <w:rFonts w:ascii="Tahoma" w:eastAsia="Tahoma" w:hAnsi="Tahoma" w:cs="David"/>
          <w:u w:val="single"/>
          <w:rtl/>
        </w:rPr>
        <w:br w:type="page"/>
      </w:r>
    </w:p>
    <w:p w14:paraId="2437A6FC" w14:textId="77777777" w:rsidR="001D616D" w:rsidRPr="001679AC" w:rsidRDefault="00B6131A" w:rsidP="00A37919">
      <w:pPr>
        <w:pStyle w:val="3a"/>
      </w:pPr>
      <w:bookmarkStart w:id="596" w:name="_Toc523411652"/>
      <w:r w:rsidRPr="001679AC">
        <w:rPr>
          <w:rtl/>
        </w:rPr>
        <w:t xml:space="preserve">נספח </w:t>
      </w:r>
      <w:r w:rsidR="00742F47" w:rsidRPr="001679AC">
        <w:rPr>
          <w:rFonts w:hint="cs"/>
          <w:rtl/>
        </w:rPr>
        <w:t>11</w:t>
      </w:r>
      <w:r w:rsidRPr="001679AC">
        <w:rPr>
          <w:rtl/>
        </w:rPr>
        <w:t xml:space="preserve"> – פירוט </w:t>
      </w:r>
      <w:r w:rsidR="008C0B86" w:rsidRPr="001679AC">
        <w:rPr>
          <w:rFonts w:hint="cs"/>
          <w:rtl/>
        </w:rPr>
        <w:t xml:space="preserve">רכיבי התוכן בחלוקה לרמות </w:t>
      </w:r>
      <w:r w:rsidR="0056142D" w:rsidRPr="001679AC">
        <w:rPr>
          <w:rFonts w:hint="cs"/>
          <w:rtl/>
        </w:rPr>
        <w:t>איכות</w:t>
      </w:r>
      <w:r w:rsidR="008C0B86" w:rsidRPr="001679AC">
        <w:rPr>
          <w:rFonts w:hint="cs"/>
          <w:rtl/>
        </w:rPr>
        <w:t xml:space="preserve"> שהוגדרו</w:t>
      </w:r>
      <w:bookmarkEnd w:id="596"/>
    </w:p>
    <w:p w14:paraId="060DDD01" w14:textId="77777777" w:rsidR="00AF6A76" w:rsidRPr="00872D63" w:rsidRDefault="00AF6A76" w:rsidP="00872D63">
      <w:pPr>
        <w:pStyle w:val="18"/>
        <w:numPr>
          <w:ilvl w:val="0"/>
          <w:numId w:val="253"/>
        </w:numPr>
      </w:pPr>
      <w:r w:rsidRPr="00872D63">
        <w:rPr>
          <w:rFonts w:hint="eastAsia"/>
          <w:rtl/>
        </w:rPr>
        <w:t>יובהר</w:t>
      </w:r>
      <w:r w:rsidRPr="00872D63">
        <w:rPr>
          <w:rtl/>
        </w:rPr>
        <w:t xml:space="preserve"> כי ללא קשר לרמת ההפקה, כל </w:t>
      </w:r>
      <w:r w:rsidRPr="00872D63">
        <w:rPr>
          <w:rFonts w:hint="eastAsia"/>
          <w:rtl/>
        </w:rPr>
        <w:t>הרכיבים</w:t>
      </w:r>
      <w:r w:rsidRPr="00872D63">
        <w:rPr>
          <w:rtl/>
        </w:rPr>
        <w:t xml:space="preserve"> כוללים: </w:t>
      </w:r>
      <w:r w:rsidRPr="00872D63">
        <w:rPr>
          <w:rFonts w:hint="eastAsia"/>
          <w:rtl/>
        </w:rPr>
        <w:t>פיתוח</w:t>
      </w:r>
      <w:r w:rsidRPr="00872D63">
        <w:rPr>
          <w:rtl/>
        </w:rPr>
        <w:t xml:space="preserve"> פדגוגי, עריכת </w:t>
      </w:r>
      <w:r w:rsidRPr="00872D63">
        <w:rPr>
          <w:rFonts w:hint="eastAsia"/>
          <w:rtl/>
        </w:rPr>
        <w:t>קריאייטיב</w:t>
      </w:r>
      <w:r w:rsidRPr="00872D63">
        <w:rPr>
          <w:rtl/>
        </w:rPr>
        <w:t xml:space="preserve"> (קופי וארט), עריכה לשונית, נגישות ע"פ סטנדרט </w:t>
      </w:r>
      <w:r w:rsidRPr="00872D63">
        <w:t>AA</w:t>
      </w:r>
      <w:r w:rsidRPr="00872D63">
        <w:rPr>
          <w:rtl/>
        </w:rPr>
        <w:t xml:space="preserve">, </w:t>
      </w:r>
      <w:r w:rsidRPr="00872D63">
        <w:rPr>
          <w:rFonts w:hint="eastAsia"/>
          <w:rtl/>
        </w:rPr>
        <w:t>והטמעה</w:t>
      </w:r>
      <w:r w:rsidRPr="00872D63">
        <w:rPr>
          <w:rtl/>
        </w:rPr>
        <w:t xml:space="preserve"> </w:t>
      </w:r>
      <w:r w:rsidRPr="00872D63">
        <w:rPr>
          <w:rFonts w:hint="eastAsia"/>
          <w:rtl/>
        </w:rPr>
        <w:t>בפלטפורמת</w:t>
      </w:r>
      <w:r w:rsidRPr="00872D63">
        <w:rPr>
          <w:rtl/>
        </w:rPr>
        <w:t xml:space="preserve"> </w:t>
      </w:r>
      <w:r w:rsidRPr="00872D63">
        <w:rPr>
          <w:rFonts w:hint="eastAsia"/>
          <w:rtl/>
        </w:rPr>
        <w:t>הלמידה</w:t>
      </w:r>
      <w:r w:rsidRPr="00872D63">
        <w:rPr>
          <w:rtl/>
        </w:rPr>
        <w:t xml:space="preserve"> </w:t>
      </w:r>
      <w:r w:rsidRPr="00872D63">
        <w:rPr>
          <w:rFonts w:hint="eastAsia"/>
          <w:rtl/>
        </w:rPr>
        <w:t>הדיגיטלית</w:t>
      </w:r>
      <w:r w:rsidRPr="00872D63">
        <w:rPr>
          <w:rtl/>
        </w:rPr>
        <w:t xml:space="preserve">. </w:t>
      </w:r>
      <w:r w:rsidRPr="00872D63">
        <w:rPr>
          <w:rFonts w:hint="eastAsia"/>
          <w:rtl/>
        </w:rPr>
        <w:t>רכיבי</w:t>
      </w:r>
      <w:r w:rsidRPr="00872D63">
        <w:rPr>
          <w:rtl/>
        </w:rPr>
        <w:t xml:space="preserve"> </w:t>
      </w:r>
      <w:r w:rsidRPr="00872D63">
        <w:rPr>
          <w:rFonts w:hint="eastAsia"/>
          <w:rtl/>
        </w:rPr>
        <w:t>וידאו</w:t>
      </w:r>
      <w:r w:rsidRPr="00872D63">
        <w:rPr>
          <w:rtl/>
        </w:rPr>
        <w:t xml:space="preserve">/אנימציה/מצגת </w:t>
      </w:r>
      <w:r w:rsidRPr="00872D63">
        <w:rPr>
          <w:rFonts w:hint="eastAsia"/>
          <w:rtl/>
        </w:rPr>
        <w:t>מונפשת</w:t>
      </w:r>
      <w:r w:rsidRPr="00872D63">
        <w:rPr>
          <w:rtl/>
        </w:rPr>
        <w:t xml:space="preserve">/אודיו </w:t>
      </w:r>
      <w:r w:rsidRPr="00872D63">
        <w:rPr>
          <w:rFonts w:hint="eastAsia"/>
          <w:rtl/>
        </w:rPr>
        <w:t>יכללו</w:t>
      </w:r>
      <w:r w:rsidRPr="00872D63">
        <w:rPr>
          <w:rtl/>
        </w:rPr>
        <w:t xml:space="preserve"> </w:t>
      </w:r>
      <w:r w:rsidRPr="00872D63">
        <w:rPr>
          <w:rFonts w:hint="eastAsia"/>
          <w:rtl/>
        </w:rPr>
        <w:t>גם</w:t>
      </w:r>
      <w:r w:rsidRPr="00872D63">
        <w:rPr>
          <w:rtl/>
        </w:rPr>
        <w:t xml:space="preserve"> </w:t>
      </w:r>
      <w:r w:rsidRPr="00872D63">
        <w:rPr>
          <w:rFonts w:hint="eastAsia"/>
          <w:rtl/>
        </w:rPr>
        <w:t>כתיבת</w:t>
      </w:r>
      <w:r w:rsidRPr="00872D63">
        <w:rPr>
          <w:rtl/>
        </w:rPr>
        <w:t xml:space="preserve"> </w:t>
      </w:r>
      <w:r w:rsidRPr="00872D63">
        <w:rPr>
          <w:rFonts w:hint="eastAsia"/>
          <w:rtl/>
        </w:rPr>
        <w:t>תסריט</w:t>
      </w:r>
      <w:r w:rsidRPr="00872D63">
        <w:rPr>
          <w:rtl/>
        </w:rPr>
        <w:t xml:space="preserve"> </w:t>
      </w:r>
      <w:r w:rsidRPr="00872D63">
        <w:rPr>
          <w:rFonts w:hint="eastAsia"/>
          <w:rtl/>
        </w:rPr>
        <w:t>מקצועית</w:t>
      </w:r>
      <w:r w:rsidRPr="00872D63">
        <w:rPr>
          <w:rtl/>
        </w:rPr>
        <w:t xml:space="preserve">, </w:t>
      </w:r>
      <w:r w:rsidRPr="00872D63">
        <w:rPr>
          <w:rFonts w:hint="eastAsia"/>
          <w:rtl/>
        </w:rPr>
        <w:t>תמלול</w:t>
      </w:r>
      <w:r w:rsidRPr="00872D63">
        <w:rPr>
          <w:rtl/>
        </w:rPr>
        <w:t xml:space="preserve"> + </w:t>
      </w:r>
      <w:r w:rsidRPr="00872D63">
        <w:rPr>
          <w:rFonts w:hint="eastAsia"/>
          <w:rtl/>
        </w:rPr>
        <w:t>תזמון</w:t>
      </w:r>
      <w:r w:rsidRPr="00872D63">
        <w:rPr>
          <w:rtl/>
        </w:rPr>
        <w:t xml:space="preserve"> </w:t>
      </w:r>
      <w:r w:rsidRPr="00872D63">
        <w:rPr>
          <w:rFonts w:hint="eastAsia"/>
          <w:rtl/>
        </w:rPr>
        <w:t>כתוביות</w:t>
      </w:r>
      <w:r w:rsidRPr="00872D63">
        <w:rPr>
          <w:rtl/>
        </w:rPr>
        <w:t xml:space="preserve">, </w:t>
      </w:r>
      <w:r w:rsidRPr="00872D63">
        <w:rPr>
          <w:rFonts w:hint="eastAsia"/>
          <w:rtl/>
        </w:rPr>
        <w:t>ויופקו</w:t>
      </w:r>
      <w:r w:rsidRPr="00872D63">
        <w:rPr>
          <w:rtl/>
        </w:rPr>
        <w:t xml:space="preserve"> </w:t>
      </w:r>
      <w:r w:rsidRPr="00872D63">
        <w:rPr>
          <w:rFonts w:hint="eastAsia"/>
          <w:rtl/>
        </w:rPr>
        <w:t>ברמת</w:t>
      </w:r>
      <w:r w:rsidRPr="00872D63">
        <w:rPr>
          <w:rtl/>
        </w:rPr>
        <w:t xml:space="preserve"> </w:t>
      </w:r>
      <w:r w:rsidRPr="00872D63">
        <w:rPr>
          <w:rFonts w:hint="eastAsia"/>
          <w:rtl/>
        </w:rPr>
        <w:t>צילום</w:t>
      </w:r>
      <w:r w:rsidRPr="00872D63">
        <w:rPr>
          <w:rtl/>
        </w:rPr>
        <w:t xml:space="preserve"> </w:t>
      </w:r>
      <w:r w:rsidRPr="00872D63">
        <w:rPr>
          <w:rFonts w:hint="eastAsia"/>
          <w:rtl/>
        </w:rPr>
        <w:t>וסאונד</w:t>
      </w:r>
      <w:r w:rsidRPr="00872D63">
        <w:rPr>
          <w:rtl/>
        </w:rPr>
        <w:t xml:space="preserve"> </w:t>
      </w:r>
      <w:r w:rsidRPr="00872D63">
        <w:rPr>
          <w:rFonts w:hint="eastAsia"/>
          <w:rtl/>
        </w:rPr>
        <w:t>מקצועיים</w:t>
      </w:r>
      <w:r w:rsidRPr="00872D63">
        <w:rPr>
          <w:rtl/>
        </w:rPr>
        <w:t xml:space="preserve"> </w:t>
      </w:r>
      <w:r w:rsidRPr="00872D63">
        <w:rPr>
          <w:rFonts w:hint="eastAsia"/>
          <w:rtl/>
        </w:rPr>
        <w:t>בעזרת</w:t>
      </w:r>
      <w:r w:rsidRPr="00872D63">
        <w:rPr>
          <w:rtl/>
        </w:rPr>
        <w:t xml:space="preserve"> </w:t>
      </w:r>
      <w:r w:rsidRPr="00872D63">
        <w:rPr>
          <w:rFonts w:hint="eastAsia"/>
          <w:rtl/>
        </w:rPr>
        <w:t>ציוד</w:t>
      </w:r>
      <w:r w:rsidRPr="00872D63">
        <w:rPr>
          <w:rtl/>
        </w:rPr>
        <w:t xml:space="preserve"> </w:t>
      </w:r>
      <w:r w:rsidRPr="00872D63">
        <w:rPr>
          <w:rFonts w:hint="eastAsia"/>
          <w:rtl/>
        </w:rPr>
        <w:t>מקצועי</w:t>
      </w:r>
      <w:r w:rsidRPr="00872D63">
        <w:rPr>
          <w:rtl/>
        </w:rPr>
        <w:t>.</w:t>
      </w:r>
    </w:p>
    <w:p w14:paraId="5CE41F77" w14:textId="77777777" w:rsidR="00AF6A76" w:rsidRPr="001679AC" w:rsidRDefault="00AF6A76" w:rsidP="00872D63">
      <w:pPr>
        <w:pStyle w:val="1-2"/>
      </w:pPr>
      <w:r w:rsidRPr="001679AC">
        <w:rPr>
          <w:rtl/>
        </w:rPr>
        <w:t>הסבר מילולי</w:t>
      </w:r>
    </w:p>
    <w:tbl>
      <w:tblPr>
        <w:tblStyle w:val="81"/>
        <w:bidiVisual/>
        <w:tblW w:w="8264" w:type="dxa"/>
        <w:tblInd w:w="-45" w:type="dxa"/>
        <w:tblLayout w:type="fixed"/>
        <w:tblLook w:val="0400" w:firstRow="0" w:lastRow="0" w:firstColumn="0" w:lastColumn="0" w:noHBand="0" w:noVBand="1"/>
      </w:tblPr>
      <w:tblGrid>
        <w:gridCol w:w="1568"/>
        <w:gridCol w:w="2232"/>
        <w:gridCol w:w="2232"/>
        <w:gridCol w:w="2232"/>
      </w:tblGrid>
      <w:tr w:rsidR="00AF6A76" w:rsidRPr="001679AC" w14:paraId="68E8D096" w14:textId="77777777" w:rsidTr="00E16DBE">
        <w:trPr>
          <w:trHeight w:val="300"/>
        </w:trPr>
        <w:tc>
          <w:tcPr>
            <w:tcW w:w="1568" w:type="dxa"/>
            <w:tcBorders>
              <w:top w:val="single" w:sz="6" w:space="0" w:color="CCCCCC"/>
              <w:left w:val="single" w:sz="6" w:space="0" w:color="CCCCCC"/>
              <w:bottom w:val="single" w:sz="6" w:space="0" w:color="CCCCCC"/>
              <w:right w:val="single" w:sz="6" w:space="0" w:color="CCCCCC"/>
            </w:tcBorders>
            <w:shd w:val="clear" w:color="auto" w:fill="FFEB9C"/>
            <w:tcMar>
              <w:top w:w="30" w:type="dxa"/>
              <w:left w:w="45" w:type="dxa"/>
              <w:bottom w:w="30" w:type="dxa"/>
              <w:right w:w="45" w:type="dxa"/>
            </w:tcMar>
          </w:tcPr>
          <w:p w14:paraId="36980999" w14:textId="77777777" w:rsidR="00AF6A76" w:rsidRPr="001679AC" w:rsidRDefault="00AF6A76" w:rsidP="00E16DBE">
            <w:pPr>
              <w:spacing w:before="100" w:beforeAutospacing="1" w:after="100" w:afterAutospacing="1"/>
              <w:rPr>
                <w:rFonts w:ascii="Calibri" w:eastAsia="Calibri" w:hAnsi="Calibri" w:cs="David"/>
              </w:rPr>
            </w:pPr>
            <w:r w:rsidRPr="001679AC">
              <w:rPr>
                <w:rFonts w:ascii="Calibri" w:eastAsia="Calibri" w:hAnsi="Calibri" w:cs="David" w:hint="cs"/>
                <w:rtl/>
              </w:rPr>
              <w:t>רכיב</w:t>
            </w:r>
            <w:r w:rsidRPr="001679AC">
              <w:rPr>
                <w:rFonts w:ascii="Calibri" w:eastAsia="Calibri" w:hAnsi="Calibri" w:cs="David"/>
                <w:rtl/>
              </w:rPr>
              <w:t xml:space="preserve"> /</w:t>
            </w:r>
          </w:p>
          <w:p w14:paraId="01B5059B" w14:textId="77777777" w:rsidR="00AF6A76" w:rsidRPr="001679AC" w:rsidRDefault="00AF6A76" w:rsidP="00E16DBE">
            <w:pPr>
              <w:spacing w:before="100" w:beforeAutospacing="1" w:after="100" w:afterAutospacing="1"/>
              <w:rPr>
                <w:rFonts w:ascii="Calibri" w:eastAsia="Calibri" w:hAnsi="Calibri" w:cs="David"/>
              </w:rPr>
            </w:pPr>
            <w:r w:rsidRPr="001679AC">
              <w:rPr>
                <w:rFonts w:ascii="Calibri" w:eastAsia="Calibri" w:hAnsi="Calibri" w:cs="David"/>
                <w:rtl/>
              </w:rPr>
              <w:t>רמת הפקה</w:t>
            </w:r>
          </w:p>
        </w:tc>
        <w:tc>
          <w:tcPr>
            <w:tcW w:w="2232" w:type="dxa"/>
            <w:tcBorders>
              <w:top w:val="single" w:sz="6" w:space="0" w:color="CCCCCC"/>
              <w:left w:val="single" w:sz="6" w:space="0" w:color="CCCCCC"/>
              <w:bottom w:val="single" w:sz="6" w:space="0" w:color="CCCCCC"/>
              <w:right w:val="single" w:sz="6" w:space="0" w:color="CCCCCC"/>
            </w:tcBorders>
            <w:shd w:val="clear" w:color="auto" w:fill="DDEBF7"/>
            <w:tcMar>
              <w:top w:w="30" w:type="dxa"/>
              <w:left w:w="45" w:type="dxa"/>
              <w:bottom w:w="30" w:type="dxa"/>
              <w:right w:w="45" w:type="dxa"/>
            </w:tcMar>
          </w:tcPr>
          <w:p w14:paraId="18A4C8AD" w14:textId="77777777" w:rsidR="00AF6A76" w:rsidRPr="001679AC" w:rsidRDefault="00AF6A76" w:rsidP="00E16DBE">
            <w:pPr>
              <w:spacing w:before="100" w:beforeAutospacing="1" w:after="100" w:afterAutospacing="1"/>
              <w:rPr>
                <w:rFonts w:ascii="Calibri" w:eastAsia="Calibri" w:hAnsi="Calibri" w:cs="David"/>
              </w:rPr>
            </w:pPr>
            <w:r w:rsidRPr="001679AC">
              <w:rPr>
                <w:rFonts w:ascii="Calibri" w:eastAsia="Calibri" w:hAnsi="Calibri" w:cs="David"/>
              </w:rPr>
              <w:t>L1</w:t>
            </w:r>
          </w:p>
        </w:tc>
        <w:tc>
          <w:tcPr>
            <w:tcW w:w="2232" w:type="dxa"/>
            <w:tcBorders>
              <w:top w:val="single" w:sz="6" w:space="0" w:color="CCCCCC"/>
              <w:left w:val="single" w:sz="6" w:space="0" w:color="CCCCCC"/>
              <w:bottom w:val="single" w:sz="6" w:space="0" w:color="CCCCCC"/>
              <w:right w:val="single" w:sz="6" w:space="0" w:color="CCCCCC"/>
            </w:tcBorders>
            <w:shd w:val="clear" w:color="auto" w:fill="DDEBF7"/>
            <w:tcMar>
              <w:top w:w="30" w:type="dxa"/>
              <w:left w:w="45" w:type="dxa"/>
              <w:bottom w:w="30" w:type="dxa"/>
              <w:right w:w="45" w:type="dxa"/>
            </w:tcMar>
          </w:tcPr>
          <w:p w14:paraId="04B365A0" w14:textId="77777777" w:rsidR="00AF6A76" w:rsidRPr="001679AC" w:rsidRDefault="00AF6A76" w:rsidP="00E16DBE">
            <w:pPr>
              <w:spacing w:before="100" w:beforeAutospacing="1" w:after="100" w:afterAutospacing="1"/>
              <w:rPr>
                <w:rFonts w:ascii="Calibri" w:eastAsia="Calibri" w:hAnsi="Calibri" w:cs="David"/>
              </w:rPr>
            </w:pPr>
            <w:r w:rsidRPr="001679AC">
              <w:rPr>
                <w:rFonts w:ascii="Calibri" w:eastAsia="Calibri" w:hAnsi="Calibri" w:cs="David"/>
              </w:rPr>
              <w:t>L2</w:t>
            </w:r>
          </w:p>
        </w:tc>
        <w:tc>
          <w:tcPr>
            <w:tcW w:w="2232" w:type="dxa"/>
            <w:tcBorders>
              <w:top w:val="single" w:sz="6" w:space="0" w:color="CCCCCC"/>
              <w:left w:val="single" w:sz="6" w:space="0" w:color="CCCCCC"/>
              <w:bottom w:val="single" w:sz="6" w:space="0" w:color="CCCCCC"/>
              <w:right w:val="single" w:sz="6" w:space="0" w:color="CCCCCC"/>
            </w:tcBorders>
            <w:shd w:val="clear" w:color="auto" w:fill="DDEBF7"/>
            <w:tcMar>
              <w:top w:w="30" w:type="dxa"/>
              <w:left w:w="45" w:type="dxa"/>
              <w:bottom w:w="30" w:type="dxa"/>
              <w:right w:w="45" w:type="dxa"/>
            </w:tcMar>
          </w:tcPr>
          <w:p w14:paraId="714E6E42" w14:textId="77777777" w:rsidR="00AF6A76" w:rsidRPr="001679AC" w:rsidRDefault="00AF6A76" w:rsidP="00E16DBE">
            <w:pPr>
              <w:spacing w:before="100" w:beforeAutospacing="1" w:after="100" w:afterAutospacing="1"/>
              <w:rPr>
                <w:rFonts w:ascii="Calibri" w:eastAsia="Calibri" w:hAnsi="Calibri" w:cs="David"/>
              </w:rPr>
            </w:pPr>
            <w:r w:rsidRPr="001679AC">
              <w:rPr>
                <w:rFonts w:ascii="Calibri" w:eastAsia="Calibri" w:hAnsi="Calibri" w:cs="David"/>
              </w:rPr>
              <w:t>L3</w:t>
            </w:r>
          </w:p>
        </w:tc>
      </w:tr>
      <w:tr w:rsidR="00AF6A76" w:rsidRPr="001679AC" w14:paraId="28DBBEDC" w14:textId="77777777" w:rsidTr="00E16DBE">
        <w:trPr>
          <w:trHeight w:val="300"/>
        </w:trPr>
        <w:tc>
          <w:tcPr>
            <w:tcW w:w="8264" w:type="dxa"/>
            <w:gridSpan w:val="4"/>
            <w:tcBorders>
              <w:top w:val="single" w:sz="6" w:space="0" w:color="CCCCCC"/>
              <w:left w:val="single" w:sz="6" w:space="0" w:color="CCCCCC"/>
              <w:bottom w:val="single" w:sz="6" w:space="0" w:color="CCCCCC"/>
              <w:right w:val="single" w:sz="6" w:space="0" w:color="CCCCCC"/>
            </w:tcBorders>
            <w:shd w:val="clear" w:color="auto" w:fill="FFEB9C"/>
            <w:tcMar>
              <w:top w:w="30" w:type="dxa"/>
              <w:left w:w="45" w:type="dxa"/>
              <w:bottom w:w="30" w:type="dxa"/>
              <w:right w:w="45" w:type="dxa"/>
            </w:tcMar>
            <w:vAlign w:val="center"/>
          </w:tcPr>
          <w:p w14:paraId="4696F903" w14:textId="77777777" w:rsidR="00AF6A76" w:rsidRPr="001679AC" w:rsidRDefault="00AF6A76" w:rsidP="00E16DBE">
            <w:pPr>
              <w:spacing w:before="100" w:beforeAutospacing="1" w:after="100" w:afterAutospacing="1"/>
              <w:rPr>
                <w:rFonts w:cs="David"/>
              </w:rPr>
            </w:pPr>
            <w:r w:rsidRPr="001679AC">
              <w:rPr>
                <w:rFonts w:cs="David"/>
                <w:b/>
                <w:rtl/>
              </w:rPr>
              <w:t xml:space="preserve">תפוקות מדיה (בסוגריים </w:t>
            </w:r>
            <w:r w:rsidRPr="001679AC">
              <w:rPr>
                <w:rFonts w:cs="David" w:hint="cs"/>
                <w:b/>
                <w:rtl/>
              </w:rPr>
              <w:t>-</w:t>
            </w:r>
            <w:r w:rsidRPr="001679AC">
              <w:rPr>
                <w:rFonts w:cs="David"/>
                <w:b/>
                <w:rtl/>
              </w:rPr>
              <w:t xml:space="preserve"> יחידת המידה)</w:t>
            </w:r>
          </w:p>
        </w:tc>
      </w:tr>
      <w:tr w:rsidR="00AF6A76" w:rsidRPr="001679AC" w14:paraId="144CD616" w14:textId="77777777" w:rsidTr="00E16DBE">
        <w:trPr>
          <w:trHeight w:val="300"/>
        </w:trPr>
        <w:tc>
          <w:tcPr>
            <w:tcW w:w="1568" w:type="dxa"/>
            <w:tcBorders>
              <w:top w:val="single" w:sz="6" w:space="0" w:color="CCCCCC"/>
              <w:left w:val="single" w:sz="6" w:space="0" w:color="CCCCCC"/>
              <w:bottom w:val="single" w:sz="6" w:space="0" w:color="CCCCCC"/>
              <w:right w:val="single" w:sz="6" w:space="0" w:color="CCCCCC"/>
            </w:tcBorders>
            <w:shd w:val="clear" w:color="auto" w:fill="FFEB9C"/>
            <w:tcMar>
              <w:top w:w="30" w:type="dxa"/>
              <w:left w:w="45" w:type="dxa"/>
              <w:bottom w:w="30" w:type="dxa"/>
              <w:right w:w="45" w:type="dxa"/>
            </w:tcMar>
            <w:vAlign w:val="center"/>
          </w:tcPr>
          <w:p w14:paraId="1135BE70" w14:textId="77777777" w:rsidR="00AF6A76" w:rsidRPr="001679AC" w:rsidRDefault="00AF6A76" w:rsidP="00E16DBE">
            <w:pPr>
              <w:spacing w:before="100" w:beforeAutospacing="1" w:after="100" w:afterAutospacing="1"/>
              <w:rPr>
                <w:rFonts w:cs="David"/>
              </w:rPr>
            </w:pPr>
            <w:r w:rsidRPr="001679AC">
              <w:rPr>
                <w:rFonts w:cs="David"/>
                <w:rtl/>
              </w:rPr>
              <w:t>וידאו* (דקה)</w:t>
            </w:r>
          </w:p>
          <w:p w14:paraId="55D79139" w14:textId="77777777" w:rsidR="00AF6A76" w:rsidRPr="001679AC" w:rsidRDefault="00730BB2" w:rsidP="00E16DBE">
            <w:pPr>
              <w:spacing w:before="100" w:beforeAutospacing="1" w:after="100" w:afterAutospacing="1"/>
              <w:rPr>
                <w:rFonts w:cs="David"/>
              </w:rPr>
            </w:pPr>
            <w:r w:rsidRPr="001679AC">
              <w:rPr>
                <w:rFonts w:ascii="David" w:hAnsi="David" w:cs="David"/>
                <w:sz w:val="16"/>
                <w:szCs w:val="16"/>
                <w:rtl/>
              </w:rPr>
              <w:t>*התפוקה אינה מתייחסת להסבה של סרטונים קיימים שנוצרו טרם תהליך יצירת הקורס</w:t>
            </w:r>
          </w:p>
          <w:p w14:paraId="49EB1CEF" w14:textId="77777777" w:rsidR="00AF6A76" w:rsidRPr="001679AC" w:rsidRDefault="00AF6A76" w:rsidP="00E16DBE">
            <w:pPr>
              <w:spacing w:before="100" w:beforeAutospacing="1" w:after="100" w:afterAutospacing="1"/>
              <w:rPr>
                <w:rFonts w:cs="David"/>
              </w:rPr>
            </w:pPr>
          </w:p>
        </w:tc>
        <w:tc>
          <w:tcPr>
            <w:tcW w:w="223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BC1E5DF" w14:textId="77777777" w:rsidR="00AF6A76" w:rsidRPr="001679AC" w:rsidRDefault="00AF6A76" w:rsidP="00E16DBE">
            <w:pPr>
              <w:spacing w:before="100" w:beforeAutospacing="1" w:after="100" w:afterAutospacing="1"/>
              <w:rPr>
                <w:rFonts w:cs="David"/>
              </w:rPr>
            </w:pPr>
            <w:r w:rsidRPr="001679AC">
              <w:rPr>
                <w:rFonts w:cs="David"/>
                <w:rtl/>
              </w:rPr>
              <w:t>צילום במצלמה אחת</w:t>
            </w:r>
            <w:r w:rsidRPr="001679AC">
              <w:rPr>
                <w:rFonts w:cs="David" w:hint="cs"/>
                <w:rtl/>
              </w:rPr>
              <w:t xml:space="preserve"> ו</w:t>
            </w:r>
            <w:r w:rsidRPr="001679AC">
              <w:rPr>
                <w:rFonts w:cs="David"/>
                <w:rtl/>
              </w:rPr>
              <w:t xml:space="preserve">עריכת וידאו חלקית או מוגבלת. </w:t>
            </w:r>
          </w:p>
        </w:tc>
        <w:tc>
          <w:tcPr>
            <w:tcW w:w="223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89C8F2D" w14:textId="77777777" w:rsidR="00AF6A76" w:rsidRPr="001679AC" w:rsidRDefault="00AF6A76" w:rsidP="00E16DBE">
            <w:pPr>
              <w:jc w:val="center"/>
              <w:rPr>
                <w:rFonts w:cs="David"/>
              </w:rPr>
            </w:pPr>
            <w:r w:rsidRPr="001679AC">
              <w:rPr>
                <w:rFonts w:cs="David"/>
                <w:rtl/>
              </w:rPr>
              <w:t>עריכת וידאו משמעותית</w:t>
            </w:r>
            <w:r w:rsidRPr="001679AC">
              <w:rPr>
                <w:rFonts w:cs="David" w:hint="cs"/>
                <w:rtl/>
              </w:rPr>
              <w:t>,</w:t>
            </w:r>
            <w:r w:rsidRPr="001679AC">
              <w:rPr>
                <w:rFonts w:cs="David"/>
                <w:rtl/>
              </w:rPr>
              <w:t xml:space="preserve"> </w:t>
            </w:r>
            <w:r w:rsidRPr="001679AC">
              <w:rPr>
                <w:rFonts w:cs="David" w:hint="cs"/>
                <w:rtl/>
              </w:rPr>
              <w:t>ושילוב אלמנטים ויזואליים ברמה בסיסית ו</w:t>
            </w:r>
            <w:r w:rsidRPr="001679AC">
              <w:rPr>
                <w:rFonts w:cs="David"/>
                <w:rtl/>
              </w:rPr>
              <w:t>צילום במספר מצלמות</w:t>
            </w:r>
            <w:r w:rsidR="00981ECD">
              <w:rPr>
                <w:rFonts w:cs="David" w:hint="cs"/>
                <w:rtl/>
              </w:rPr>
              <w:t xml:space="preserve"> (לכל היותר 3 מצלמות)</w:t>
            </w:r>
            <w:r w:rsidRPr="001679AC">
              <w:rPr>
                <w:rFonts w:cs="David"/>
                <w:rtl/>
              </w:rPr>
              <w:t xml:space="preserve"> </w:t>
            </w:r>
            <w:r w:rsidRPr="001679AC">
              <w:rPr>
                <w:rFonts w:cs="David" w:hint="cs"/>
                <w:rtl/>
              </w:rPr>
              <w:t>ו/</w:t>
            </w:r>
            <w:r w:rsidRPr="001679AC">
              <w:rPr>
                <w:rFonts w:cs="David"/>
                <w:rtl/>
              </w:rPr>
              <w:t>או במסגרת צילומי חוץ</w:t>
            </w:r>
            <w:r w:rsidRPr="001679AC">
              <w:rPr>
                <w:rFonts w:cs="David" w:hint="cs"/>
                <w:rtl/>
              </w:rPr>
              <w:t>.</w:t>
            </w:r>
          </w:p>
        </w:tc>
        <w:tc>
          <w:tcPr>
            <w:tcW w:w="223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92D9227" w14:textId="77777777" w:rsidR="00AF6A76" w:rsidRPr="001679AC" w:rsidRDefault="00AF6A76" w:rsidP="00E16DBE">
            <w:pPr>
              <w:spacing w:before="100" w:beforeAutospacing="1" w:after="100" w:afterAutospacing="1"/>
              <w:rPr>
                <w:rFonts w:cs="David"/>
              </w:rPr>
            </w:pPr>
            <w:r w:rsidRPr="001679AC">
              <w:rPr>
                <w:rFonts w:cs="David"/>
                <w:rtl/>
              </w:rPr>
              <w:t xml:space="preserve">התנאים המוגדרים תחת </w:t>
            </w:r>
            <w:r w:rsidRPr="001679AC">
              <w:rPr>
                <w:rFonts w:cs="David"/>
              </w:rPr>
              <w:t>L2</w:t>
            </w:r>
            <w:r w:rsidRPr="001679AC">
              <w:rPr>
                <w:rFonts w:cs="David"/>
                <w:rtl/>
              </w:rPr>
              <w:t xml:space="preserve"> </w:t>
            </w:r>
            <w:r w:rsidRPr="001679AC">
              <w:rPr>
                <w:rFonts w:cs="David" w:hint="cs"/>
                <w:rtl/>
              </w:rPr>
              <w:t>כאשר</w:t>
            </w:r>
            <w:r w:rsidRPr="001679AC">
              <w:rPr>
                <w:rFonts w:cs="David"/>
                <w:rtl/>
              </w:rPr>
              <w:t xml:space="preserve"> עריכת </w:t>
            </w:r>
            <w:r w:rsidRPr="001679AC">
              <w:rPr>
                <w:rFonts w:cs="David" w:hint="cs"/>
                <w:rtl/>
              </w:rPr>
              <w:t>ה</w:t>
            </w:r>
            <w:r w:rsidRPr="001679AC">
              <w:rPr>
                <w:rFonts w:cs="David"/>
                <w:rtl/>
              </w:rPr>
              <w:t xml:space="preserve">וידאו </w:t>
            </w:r>
            <w:r w:rsidRPr="001679AC">
              <w:rPr>
                <w:rFonts w:cs="David" w:hint="cs"/>
                <w:rtl/>
              </w:rPr>
              <w:t xml:space="preserve">הינה ברמה </w:t>
            </w:r>
            <w:r w:rsidRPr="001679AC">
              <w:rPr>
                <w:rFonts w:cs="David"/>
                <w:rtl/>
              </w:rPr>
              <w:t xml:space="preserve">גבוהה הכוללת שילוב אפקטים ותוספות דוגמת טקסטים, </w:t>
            </w:r>
            <w:r w:rsidRPr="001679AC">
              <w:rPr>
                <w:rFonts w:cs="David" w:hint="cs"/>
                <w:rtl/>
              </w:rPr>
              <w:t xml:space="preserve">גרפיקה ייחודית, </w:t>
            </w:r>
            <w:r w:rsidRPr="001679AC">
              <w:rPr>
                <w:rFonts w:cs="David"/>
                <w:rtl/>
              </w:rPr>
              <w:t>תמונות או קטעי וידאו</w:t>
            </w:r>
            <w:r w:rsidRPr="001679AC">
              <w:rPr>
                <w:rFonts w:cs="David" w:hint="cs"/>
                <w:rtl/>
              </w:rPr>
              <w:t xml:space="preserve"> ברמה גבוהה, ו/או ריבוי שחקנים המופיעים יחד, ו/או עבודת בימוי משמעותית.</w:t>
            </w:r>
          </w:p>
        </w:tc>
      </w:tr>
      <w:tr w:rsidR="00AF6A76" w:rsidRPr="001679AC" w14:paraId="29E91354" w14:textId="77777777" w:rsidTr="00E16DBE">
        <w:trPr>
          <w:trHeight w:val="300"/>
        </w:trPr>
        <w:tc>
          <w:tcPr>
            <w:tcW w:w="1568" w:type="dxa"/>
            <w:tcBorders>
              <w:top w:val="single" w:sz="6" w:space="0" w:color="CCCCCC"/>
              <w:left w:val="single" w:sz="6" w:space="0" w:color="CCCCCC"/>
              <w:bottom w:val="single" w:sz="6" w:space="0" w:color="CCCCCC"/>
              <w:right w:val="single" w:sz="6" w:space="0" w:color="CCCCCC"/>
            </w:tcBorders>
            <w:shd w:val="clear" w:color="auto" w:fill="FFEB9C"/>
            <w:tcMar>
              <w:top w:w="30" w:type="dxa"/>
              <w:left w:w="45" w:type="dxa"/>
              <w:bottom w:w="30" w:type="dxa"/>
              <w:right w:w="45" w:type="dxa"/>
            </w:tcMar>
            <w:vAlign w:val="center"/>
          </w:tcPr>
          <w:p w14:paraId="62BDBD64" w14:textId="77777777" w:rsidR="00AF6A76" w:rsidRPr="001679AC" w:rsidRDefault="00AF6A76" w:rsidP="00E16DBE">
            <w:pPr>
              <w:spacing w:before="100" w:beforeAutospacing="1" w:after="100" w:afterAutospacing="1"/>
              <w:rPr>
                <w:rFonts w:cs="David"/>
                <w:rtl/>
              </w:rPr>
            </w:pPr>
            <w:r w:rsidRPr="001679AC">
              <w:rPr>
                <w:rFonts w:cs="David" w:hint="cs"/>
                <w:rtl/>
              </w:rPr>
              <w:t xml:space="preserve">מצגת מונפשת </w:t>
            </w:r>
          </w:p>
          <w:p w14:paraId="24179666" w14:textId="77777777" w:rsidR="00AF6A76" w:rsidRPr="001679AC" w:rsidRDefault="00AF6A76" w:rsidP="00E16DBE">
            <w:pPr>
              <w:spacing w:before="100" w:beforeAutospacing="1" w:after="100" w:afterAutospacing="1"/>
              <w:rPr>
                <w:rFonts w:cs="David"/>
                <w:rtl/>
              </w:rPr>
            </w:pPr>
            <w:r w:rsidRPr="001679AC">
              <w:rPr>
                <w:rFonts w:cs="David" w:hint="cs"/>
                <w:rtl/>
              </w:rPr>
              <w:t xml:space="preserve">(כגון </w:t>
            </w:r>
            <w:r w:rsidRPr="001679AC">
              <w:rPr>
                <w:rFonts w:cs="David"/>
                <w:rtl/>
              </w:rPr>
              <w:t>סרטוני סמן* / הקלטת מסך*</w:t>
            </w:r>
            <w:r w:rsidRPr="001679AC">
              <w:rPr>
                <w:rFonts w:cs="David" w:hint="cs"/>
                <w:rtl/>
              </w:rPr>
              <w:t>)</w:t>
            </w:r>
          </w:p>
          <w:p w14:paraId="37F17E34" w14:textId="77777777" w:rsidR="00AF6A76" w:rsidRPr="001679AC" w:rsidRDefault="00AF6A76" w:rsidP="00E16DBE">
            <w:pPr>
              <w:spacing w:before="100" w:beforeAutospacing="1" w:after="100" w:afterAutospacing="1"/>
              <w:rPr>
                <w:rFonts w:cs="David"/>
              </w:rPr>
            </w:pPr>
            <w:r w:rsidRPr="001679AC">
              <w:rPr>
                <w:rFonts w:cs="David"/>
                <w:rtl/>
              </w:rPr>
              <w:t xml:space="preserve"> (דקה)</w:t>
            </w:r>
          </w:p>
          <w:p w14:paraId="46835EBE" w14:textId="77777777" w:rsidR="00AF6A76" w:rsidRPr="001679AC" w:rsidRDefault="00AF6A76" w:rsidP="00E16DBE">
            <w:pPr>
              <w:spacing w:before="100" w:beforeAutospacing="1" w:after="100" w:afterAutospacing="1"/>
              <w:rPr>
                <w:rFonts w:cs="David"/>
                <w:b/>
              </w:rPr>
            </w:pPr>
            <w:r w:rsidRPr="001679AC">
              <w:rPr>
                <w:rFonts w:cs="David"/>
                <w:sz w:val="16"/>
                <w:szCs w:val="16"/>
                <w:rtl/>
              </w:rPr>
              <w:t xml:space="preserve">*המחיר כולל את </w:t>
            </w:r>
            <w:r w:rsidRPr="001679AC">
              <w:rPr>
                <w:rFonts w:cs="David" w:hint="cs"/>
                <w:sz w:val="16"/>
                <w:szCs w:val="16"/>
                <w:rtl/>
              </w:rPr>
              <w:t xml:space="preserve">בניית המצגת </w:t>
            </w:r>
            <w:r w:rsidRPr="001679AC">
              <w:rPr>
                <w:rFonts w:cs="David"/>
                <w:sz w:val="16"/>
                <w:szCs w:val="16"/>
                <w:rtl/>
              </w:rPr>
              <w:t>עצמה</w:t>
            </w:r>
          </w:p>
        </w:tc>
        <w:tc>
          <w:tcPr>
            <w:tcW w:w="223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8D66E4C" w14:textId="77777777" w:rsidR="00AF6A76" w:rsidRPr="001679AC" w:rsidRDefault="00AF6A76" w:rsidP="00E16DBE">
            <w:pPr>
              <w:spacing w:before="100" w:beforeAutospacing="1" w:after="100" w:afterAutospacing="1"/>
              <w:rPr>
                <w:rFonts w:cs="David"/>
              </w:rPr>
            </w:pPr>
            <w:r w:rsidRPr="001679AC">
              <w:rPr>
                <w:rFonts w:cs="David"/>
                <w:rtl/>
              </w:rPr>
              <w:t xml:space="preserve">מצגת </w:t>
            </w:r>
            <w:r w:rsidRPr="001679AC">
              <w:rPr>
                <w:rFonts w:cs="David" w:hint="cs"/>
                <w:rtl/>
              </w:rPr>
              <w:t xml:space="preserve">מעוצבת </w:t>
            </w:r>
            <w:r w:rsidRPr="001679AC">
              <w:rPr>
                <w:rFonts w:cs="David"/>
                <w:rtl/>
              </w:rPr>
              <w:t>מונפשת בליווי דיבור</w:t>
            </w:r>
            <w:r w:rsidRPr="001679AC">
              <w:rPr>
                <w:rFonts w:cs="David" w:hint="cs"/>
                <w:rtl/>
              </w:rPr>
              <w:t xml:space="preserve"> (בפורמט סרטון)</w:t>
            </w:r>
          </w:p>
        </w:tc>
        <w:tc>
          <w:tcPr>
            <w:tcW w:w="223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15523A32" w14:textId="77777777" w:rsidR="00AF6A76" w:rsidRPr="001679AC" w:rsidRDefault="00AF6A76" w:rsidP="00E16DBE">
            <w:pPr>
              <w:spacing w:before="100" w:beforeAutospacing="1" w:after="100" w:afterAutospacing="1"/>
              <w:rPr>
                <w:rFonts w:cs="David"/>
              </w:rPr>
            </w:pPr>
            <w:r w:rsidRPr="001679AC">
              <w:rPr>
                <w:rFonts w:cs="David"/>
                <w:rtl/>
              </w:rPr>
              <w:t>צילום מסך</w:t>
            </w:r>
            <w:r w:rsidRPr="001679AC">
              <w:rPr>
                <w:rFonts w:cs="David" w:hint="cs"/>
                <w:rtl/>
              </w:rPr>
              <w:t xml:space="preserve"> בליווי דיבור, ו/או צילום של המרצה בחלון, ו/או צילום של המרצה בפתיחה/סיום של הסרטון</w:t>
            </w:r>
            <w:r w:rsidRPr="001679AC">
              <w:rPr>
                <w:rFonts w:cs="David"/>
                <w:rtl/>
              </w:rPr>
              <w:t xml:space="preserve"> </w:t>
            </w:r>
            <w:r w:rsidRPr="001679AC">
              <w:rPr>
                <w:rFonts w:cs="David" w:hint="cs"/>
                <w:rtl/>
              </w:rPr>
              <w:t>(בפורמט סרטון)</w:t>
            </w:r>
          </w:p>
        </w:tc>
        <w:tc>
          <w:tcPr>
            <w:tcW w:w="223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E8F48D0" w14:textId="77777777" w:rsidR="00AF6A76" w:rsidRPr="001679AC" w:rsidRDefault="00AF6A76" w:rsidP="00E16DBE">
            <w:pPr>
              <w:spacing w:before="100" w:beforeAutospacing="1" w:after="100" w:afterAutospacing="1"/>
              <w:rPr>
                <w:rFonts w:cs="David"/>
              </w:rPr>
            </w:pPr>
            <w:r w:rsidRPr="001679AC">
              <w:rPr>
                <w:rFonts w:cs="David"/>
                <w:rtl/>
              </w:rPr>
              <w:t>צילום מסך הכולל עריכה ותוספות (טקסטים או אנימציות בסיסיות, כולל שימוש בתוכנה שמאפשרת זום</w:t>
            </w:r>
            <w:r w:rsidRPr="001679AC">
              <w:rPr>
                <w:rFonts w:cs="David" w:hint="cs"/>
                <w:rtl/>
              </w:rPr>
              <w:t xml:space="preserve">/הבלטה של </w:t>
            </w:r>
            <w:r w:rsidRPr="001679AC">
              <w:rPr>
                <w:rFonts w:cs="David"/>
                <w:rtl/>
              </w:rPr>
              <w:t>חלק מהמסך</w:t>
            </w:r>
            <w:r w:rsidRPr="001679AC">
              <w:rPr>
                <w:rFonts w:cs="David" w:hint="cs"/>
                <w:rtl/>
              </w:rPr>
              <w:t xml:space="preserve"> (בפורמט סרטון)</w:t>
            </w:r>
          </w:p>
        </w:tc>
      </w:tr>
      <w:tr w:rsidR="00AF6A76" w:rsidRPr="001679AC" w14:paraId="0168BE18" w14:textId="77777777" w:rsidTr="007F04F0">
        <w:trPr>
          <w:trHeight w:val="300"/>
        </w:trPr>
        <w:tc>
          <w:tcPr>
            <w:tcW w:w="1568" w:type="dxa"/>
            <w:tcBorders>
              <w:top w:val="single" w:sz="6" w:space="0" w:color="CCCCCC"/>
              <w:left w:val="single" w:sz="6" w:space="0" w:color="CCCCCC"/>
              <w:bottom w:val="single" w:sz="6" w:space="0" w:color="CCCCCC"/>
              <w:right w:val="single" w:sz="6" w:space="0" w:color="CCCCCC"/>
            </w:tcBorders>
            <w:shd w:val="clear" w:color="auto" w:fill="FFEB9C"/>
            <w:tcMar>
              <w:top w:w="30" w:type="dxa"/>
              <w:left w:w="45" w:type="dxa"/>
              <w:bottom w:w="30" w:type="dxa"/>
              <w:right w:w="45" w:type="dxa"/>
            </w:tcMar>
            <w:vAlign w:val="center"/>
          </w:tcPr>
          <w:p w14:paraId="6D974718" w14:textId="77777777" w:rsidR="00AF6A76" w:rsidRPr="001679AC" w:rsidRDefault="00AF6A76" w:rsidP="00E16DBE">
            <w:pPr>
              <w:spacing w:before="100" w:beforeAutospacing="1" w:after="100" w:afterAutospacing="1"/>
              <w:rPr>
                <w:rFonts w:cs="David"/>
              </w:rPr>
            </w:pPr>
            <w:r w:rsidRPr="001679AC">
              <w:rPr>
                <w:rFonts w:cs="David"/>
                <w:rtl/>
              </w:rPr>
              <w:t xml:space="preserve">אודיו / פודקאסט </w:t>
            </w:r>
          </w:p>
          <w:p w14:paraId="5F8F4BCB" w14:textId="77777777" w:rsidR="00AF6A76" w:rsidRPr="001679AC" w:rsidRDefault="00AF6A76" w:rsidP="00E16DBE">
            <w:pPr>
              <w:spacing w:before="100" w:beforeAutospacing="1" w:after="100" w:afterAutospacing="1"/>
              <w:rPr>
                <w:rFonts w:cs="David"/>
                <w:rtl/>
              </w:rPr>
            </w:pPr>
            <w:r w:rsidRPr="001679AC">
              <w:rPr>
                <w:rFonts w:cs="David"/>
                <w:rtl/>
              </w:rPr>
              <w:t>(דקה)</w:t>
            </w:r>
          </w:p>
          <w:p w14:paraId="175B9020" w14:textId="77777777" w:rsidR="00AF6A76" w:rsidRPr="001679AC" w:rsidRDefault="00AF6A76" w:rsidP="00E16DBE">
            <w:pPr>
              <w:spacing w:before="100" w:beforeAutospacing="1" w:after="100" w:afterAutospacing="1"/>
              <w:rPr>
                <w:rFonts w:cs="David"/>
              </w:rPr>
            </w:pPr>
          </w:p>
          <w:p w14:paraId="2EB4EC40" w14:textId="77777777" w:rsidR="00AF6A76" w:rsidRPr="001679AC" w:rsidRDefault="00AF6A76" w:rsidP="00E16DBE">
            <w:pPr>
              <w:spacing w:before="100" w:beforeAutospacing="1" w:after="100" w:afterAutospacing="1"/>
              <w:rPr>
                <w:rFonts w:cs="David"/>
              </w:rPr>
            </w:pPr>
          </w:p>
          <w:p w14:paraId="6DD817CF" w14:textId="77777777" w:rsidR="00AF6A76" w:rsidRPr="001679AC" w:rsidRDefault="00AF6A76" w:rsidP="00E16DBE">
            <w:pPr>
              <w:spacing w:before="100" w:beforeAutospacing="1" w:after="100" w:afterAutospacing="1"/>
              <w:rPr>
                <w:rFonts w:cs="David"/>
              </w:rPr>
            </w:pPr>
            <w:r w:rsidRPr="001679AC">
              <w:rPr>
                <w:rFonts w:cs="David"/>
                <w:sz w:val="16"/>
                <w:szCs w:val="16"/>
                <w:rtl/>
              </w:rPr>
              <w:t>*התפוקה אינה מתייחסת לייצוא</w:t>
            </w:r>
            <w:r w:rsidRPr="001679AC">
              <w:rPr>
                <w:rFonts w:cs="David"/>
                <w:sz w:val="8"/>
                <w:szCs w:val="8"/>
                <w:rtl/>
              </w:rPr>
              <w:t xml:space="preserve"> </w:t>
            </w:r>
            <w:r w:rsidRPr="001679AC">
              <w:rPr>
                <w:rFonts w:cs="David"/>
                <w:sz w:val="16"/>
                <w:szCs w:val="16"/>
                <w:rtl/>
              </w:rPr>
              <w:t>של אודיו של סרטונים קיימים</w:t>
            </w:r>
          </w:p>
        </w:tc>
        <w:tc>
          <w:tcPr>
            <w:tcW w:w="223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161641C2" w14:textId="77777777" w:rsidR="00AF6A76" w:rsidRPr="001679AC" w:rsidRDefault="00AF6A76" w:rsidP="00E16DBE">
            <w:pPr>
              <w:spacing w:before="100" w:beforeAutospacing="1" w:after="100" w:afterAutospacing="1"/>
              <w:rPr>
                <w:rFonts w:cs="David"/>
              </w:rPr>
            </w:pPr>
            <w:r w:rsidRPr="001679AC">
              <w:rPr>
                <w:rFonts w:cs="David"/>
                <w:rtl/>
              </w:rPr>
              <w:t>הקלטה לא ערוכה (מעבר לחיתוכים בסיסיים).</w:t>
            </w:r>
          </w:p>
          <w:p w14:paraId="6EE57622" w14:textId="77777777" w:rsidR="00AF6A76" w:rsidRPr="001679AC" w:rsidRDefault="00AF6A76" w:rsidP="00E16DBE">
            <w:pPr>
              <w:spacing w:before="100" w:beforeAutospacing="1" w:after="100" w:afterAutospacing="1"/>
              <w:rPr>
                <w:rFonts w:cs="David"/>
              </w:rPr>
            </w:pPr>
            <w:r w:rsidRPr="001679AC">
              <w:rPr>
                <w:rFonts w:cs="David"/>
                <w:rtl/>
              </w:rPr>
              <w:t>דרישות מינימום - צליל נקי וללא רעשים שהוקלט בעזרת ציוד הקלטה מקצועי</w:t>
            </w:r>
          </w:p>
        </w:tc>
        <w:tc>
          <w:tcPr>
            <w:tcW w:w="2232"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center"/>
          </w:tcPr>
          <w:p w14:paraId="73F1DB34" w14:textId="77777777" w:rsidR="00AF6A76" w:rsidRPr="001679AC" w:rsidRDefault="007F04F0" w:rsidP="00E16DBE">
            <w:pPr>
              <w:spacing w:before="100" w:beforeAutospacing="1" w:after="100" w:afterAutospacing="1"/>
              <w:rPr>
                <w:rFonts w:cs="David"/>
              </w:rPr>
            </w:pPr>
            <w:r w:rsidRPr="007F04F0">
              <w:rPr>
                <w:rFonts w:cs="David"/>
                <w:rtl/>
              </w:rPr>
              <w:t xml:space="preserve">התנאים המוגדרים תחת </w:t>
            </w:r>
            <w:r w:rsidRPr="007F04F0">
              <w:rPr>
                <w:rFonts w:cs="David"/>
              </w:rPr>
              <w:t>L1</w:t>
            </w:r>
            <w:r w:rsidRPr="007F04F0">
              <w:rPr>
                <w:rFonts w:cs="David"/>
                <w:rtl/>
              </w:rPr>
              <w:t xml:space="preserve"> + קריינות מקצועית</w:t>
            </w:r>
          </w:p>
        </w:tc>
        <w:tc>
          <w:tcPr>
            <w:tcW w:w="223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2073469D" w14:textId="77777777" w:rsidR="00AF6A76" w:rsidRPr="001679AC" w:rsidRDefault="007F04F0" w:rsidP="00E16DBE">
            <w:pPr>
              <w:spacing w:before="100" w:beforeAutospacing="1" w:after="100" w:afterAutospacing="1"/>
              <w:rPr>
                <w:rFonts w:cs="David"/>
              </w:rPr>
            </w:pPr>
            <w:r w:rsidRPr="007F04F0">
              <w:rPr>
                <w:rFonts w:cs="David"/>
                <w:rtl/>
              </w:rPr>
              <w:t xml:space="preserve">התנאים המוגדרים תחת </w:t>
            </w:r>
            <w:r w:rsidRPr="007F04F0">
              <w:rPr>
                <w:rFonts w:cs="David"/>
              </w:rPr>
              <w:t>L2</w:t>
            </w:r>
            <w:r w:rsidRPr="007F04F0">
              <w:rPr>
                <w:rFonts w:cs="David"/>
                <w:rtl/>
              </w:rPr>
              <w:t xml:space="preserve"> +</w:t>
            </w:r>
            <w:r>
              <w:rPr>
                <w:rFonts w:cs="David" w:hint="cs"/>
                <w:rtl/>
              </w:rPr>
              <w:t xml:space="preserve"> </w:t>
            </w:r>
            <w:r w:rsidR="00AF6A76" w:rsidRPr="001679AC">
              <w:rPr>
                <w:rFonts w:cs="David"/>
                <w:rtl/>
              </w:rPr>
              <w:t>אודיו שעבר עריכה מקצועית, ו/או שהתווספו לו אפקטים קוליים כגון</w:t>
            </w:r>
            <w:r w:rsidR="00AF6A76" w:rsidRPr="001679AC">
              <w:rPr>
                <w:rFonts w:cs="David" w:hint="cs"/>
                <w:rtl/>
              </w:rPr>
              <w:t>:</w:t>
            </w:r>
            <w:r w:rsidR="00AF6A76" w:rsidRPr="001679AC">
              <w:rPr>
                <w:rFonts w:cs="David"/>
                <w:rtl/>
              </w:rPr>
              <w:t xml:space="preserve"> הקלטות נוספות (למשל הקלטה של נאום היסטורי), מוזיקת אווירה (למשל מוזיקה מפחידה בזמן סיפור היסטורי מותח), או צלילים להמחשה (למשל צליל של פיצוץ בדיון על מלחמה)</w:t>
            </w:r>
          </w:p>
        </w:tc>
      </w:tr>
      <w:tr w:rsidR="00AF6A76" w:rsidRPr="001679AC" w14:paraId="223D4F18" w14:textId="77777777" w:rsidTr="00E16DBE">
        <w:trPr>
          <w:trHeight w:val="300"/>
        </w:trPr>
        <w:tc>
          <w:tcPr>
            <w:tcW w:w="1568" w:type="dxa"/>
            <w:tcBorders>
              <w:top w:val="single" w:sz="6" w:space="0" w:color="CCCCCC"/>
              <w:left w:val="single" w:sz="6" w:space="0" w:color="CCCCCC"/>
              <w:bottom w:val="single" w:sz="6" w:space="0" w:color="CCCCCC"/>
              <w:right w:val="single" w:sz="6" w:space="0" w:color="CCCCCC"/>
            </w:tcBorders>
            <w:shd w:val="clear" w:color="auto" w:fill="FFEB9C"/>
            <w:tcMar>
              <w:top w:w="30" w:type="dxa"/>
              <w:left w:w="45" w:type="dxa"/>
              <w:bottom w:w="30" w:type="dxa"/>
              <w:right w:w="45" w:type="dxa"/>
            </w:tcMar>
            <w:vAlign w:val="center"/>
          </w:tcPr>
          <w:p w14:paraId="2A515604" w14:textId="77777777" w:rsidR="00AF6A76" w:rsidRPr="001679AC" w:rsidRDefault="00AF6A76" w:rsidP="00E16DBE">
            <w:pPr>
              <w:spacing w:before="100" w:beforeAutospacing="1" w:after="100" w:afterAutospacing="1"/>
              <w:rPr>
                <w:rFonts w:cs="David"/>
              </w:rPr>
            </w:pPr>
            <w:r w:rsidRPr="001679AC">
              <w:rPr>
                <w:rFonts w:cs="David"/>
                <w:rtl/>
              </w:rPr>
              <w:t>אנימציה (דקה)</w:t>
            </w:r>
          </w:p>
          <w:p w14:paraId="0D5DB33F" w14:textId="77777777" w:rsidR="00AF6A76" w:rsidRPr="001679AC" w:rsidRDefault="00AF6A76" w:rsidP="00E16DBE">
            <w:pPr>
              <w:spacing w:before="100" w:beforeAutospacing="1" w:after="100" w:afterAutospacing="1"/>
              <w:rPr>
                <w:rFonts w:cs="David"/>
              </w:rPr>
            </w:pPr>
          </w:p>
          <w:p w14:paraId="5EB2240E" w14:textId="77777777" w:rsidR="00AF6A76" w:rsidRPr="001679AC" w:rsidRDefault="00AF6A76" w:rsidP="00E16DBE">
            <w:pPr>
              <w:spacing w:before="100" w:beforeAutospacing="1" w:after="100" w:afterAutospacing="1"/>
              <w:rPr>
                <w:rFonts w:cs="David"/>
              </w:rPr>
            </w:pPr>
          </w:p>
        </w:tc>
        <w:tc>
          <w:tcPr>
            <w:tcW w:w="2232"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tcPr>
          <w:p w14:paraId="731E1D10" w14:textId="77777777" w:rsidR="00AF6A76" w:rsidRPr="001679AC" w:rsidRDefault="00AF6A76" w:rsidP="00E16DBE">
            <w:pPr>
              <w:spacing w:before="100" w:beforeAutospacing="1" w:after="100" w:afterAutospacing="1"/>
              <w:rPr>
                <w:rFonts w:cs="David"/>
              </w:rPr>
            </w:pPr>
            <w:r w:rsidRPr="001679AC">
              <w:rPr>
                <w:rFonts w:cs="David"/>
                <w:rtl/>
              </w:rPr>
              <w:t xml:space="preserve">מאופיין בשימוש ברכיבים מוכנים (גרפיקות </w:t>
            </w:r>
            <w:r w:rsidRPr="001679AC">
              <w:rPr>
                <w:rFonts w:cs="David" w:hint="cs"/>
                <w:rtl/>
              </w:rPr>
              <w:t>מתוך מאגרים מוכנים</w:t>
            </w:r>
            <w:r w:rsidRPr="001679AC">
              <w:rPr>
                <w:rFonts w:cs="David"/>
                <w:rtl/>
              </w:rPr>
              <w:t xml:space="preserve"> שלא נבנו במיוחד לצורך הוידאו)</w:t>
            </w:r>
            <w:r w:rsidRPr="001679AC">
              <w:rPr>
                <w:rFonts w:cs="David" w:hint="cs"/>
                <w:rtl/>
              </w:rPr>
              <w:t xml:space="preserve">, שימוש בתוכנות אנימציה פשוטות, אנימציות </w:t>
            </w:r>
            <w:r w:rsidRPr="001679AC">
              <w:rPr>
                <w:rFonts w:cs="David"/>
              </w:rPr>
              <w:t xml:space="preserve">whiteboard </w:t>
            </w:r>
          </w:p>
        </w:tc>
        <w:tc>
          <w:tcPr>
            <w:tcW w:w="2232"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tcPr>
          <w:p w14:paraId="654DED97" w14:textId="77777777" w:rsidR="00AF6A76" w:rsidRPr="001679AC" w:rsidRDefault="00AF6A76" w:rsidP="008845FC">
            <w:pPr>
              <w:spacing w:before="100" w:beforeAutospacing="1" w:after="100" w:afterAutospacing="1"/>
              <w:rPr>
                <w:rFonts w:cs="David"/>
                <w:rtl/>
              </w:rPr>
            </w:pPr>
            <w:r w:rsidRPr="001679AC">
              <w:rPr>
                <w:rFonts w:cs="David"/>
                <w:rtl/>
              </w:rPr>
              <w:t>תוצר הכולל גרפיקות ייחודיות</w:t>
            </w:r>
            <w:r w:rsidRPr="001679AC">
              <w:rPr>
                <w:rFonts w:cs="David" w:hint="cs"/>
                <w:rtl/>
              </w:rPr>
              <w:t xml:space="preserve"> (מקוריות)</w:t>
            </w:r>
            <w:r w:rsidRPr="001679AC">
              <w:rPr>
                <w:rFonts w:cs="David"/>
                <w:rtl/>
              </w:rPr>
              <w:t xml:space="preserve"> ברמה בסיסית וללא הנפשה בולטת ומציאותית</w:t>
            </w:r>
            <w:r w:rsidRPr="001679AC">
              <w:rPr>
                <w:rFonts w:cs="David" w:hint="cs"/>
                <w:rtl/>
              </w:rPr>
              <w:t xml:space="preserve">, כולל </w:t>
            </w:r>
            <w:r w:rsidR="008845FC" w:rsidRPr="001679AC">
              <w:rPr>
                <w:rFonts w:cs="David"/>
              </w:rPr>
              <w:t>A</w:t>
            </w:r>
            <w:r w:rsidRPr="001679AC">
              <w:rPr>
                <w:rFonts w:cs="David"/>
              </w:rPr>
              <w:t>fter</w:t>
            </w:r>
            <w:r w:rsidR="008845FC" w:rsidRPr="001679AC">
              <w:rPr>
                <w:rFonts w:cs="David"/>
              </w:rPr>
              <w:t xml:space="preserve"> E</w:t>
            </w:r>
            <w:r w:rsidRPr="001679AC">
              <w:rPr>
                <w:rFonts w:cs="David"/>
              </w:rPr>
              <w:t>ffects</w:t>
            </w:r>
            <w:r w:rsidRPr="001679AC">
              <w:rPr>
                <w:rFonts w:cs="David" w:hint="cs"/>
                <w:rtl/>
              </w:rPr>
              <w:t xml:space="preserve"> ברמה בסיסית, ו/או אנימציות </w:t>
            </w:r>
            <w:r w:rsidRPr="001679AC">
              <w:rPr>
                <w:rFonts w:cs="David"/>
              </w:rPr>
              <w:t>whiteboard</w:t>
            </w:r>
            <w:r w:rsidRPr="001679AC">
              <w:rPr>
                <w:rFonts w:cs="David" w:hint="cs"/>
                <w:rtl/>
              </w:rPr>
              <w:t xml:space="preserve"> עם איורים ייחודיים</w:t>
            </w:r>
          </w:p>
        </w:tc>
        <w:tc>
          <w:tcPr>
            <w:tcW w:w="223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79A0A094" w14:textId="77777777" w:rsidR="00AF6A76" w:rsidRPr="001679AC" w:rsidRDefault="00AF6A76" w:rsidP="00E16DBE">
            <w:pPr>
              <w:spacing w:before="100" w:beforeAutospacing="1" w:after="100" w:afterAutospacing="1"/>
              <w:rPr>
                <w:rFonts w:cs="David"/>
              </w:rPr>
            </w:pPr>
            <w:r w:rsidRPr="001679AC">
              <w:rPr>
                <w:rFonts w:cs="David"/>
                <w:rtl/>
              </w:rPr>
              <w:t xml:space="preserve">התנאים המוגדרים תחת </w:t>
            </w:r>
            <w:r w:rsidRPr="001679AC">
              <w:rPr>
                <w:rFonts w:cs="David"/>
              </w:rPr>
              <w:t>L2</w:t>
            </w:r>
            <w:r w:rsidRPr="001679AC">
              <w:rPr>
                <w:rFonts w:cs="David"/>
                <w:rtl/>
              </w:rPr>
              <w:t xml:space="preserve"> </w:t>
            </w:r>
            <w:r w:rsidRPr="001679AC">
              <w:rPr>
                <w:rFonts w:cs="David" w:hint="cs"/>
                <w:rtl/>
              </w:rPr>
              <w:t>כאשר</w:t>
            </w:r>
            <w:r w:rsidRPr="001679AC">
              <w:rPr>
                <w:rFonts w:cs="David"/>
                <w:rtl/>
              </w:rPr>
              <w:t xml:space="preserve"> </w:t>
            </w:r>
            <w:r w:rsidRPr="001679AC">
              <w:rPr>
                <w:rFonts w:cs="David" w:hint="cs"/>
                <w:rtl/>
              </w:rPr>
              <w:t>ה</w:t>
            </w:r>
            <w:r w:rsidRPr="001679AC">
              <w:rPr>
                <w:rFonts w:cs="David"/>
                <w:rtl/>
              </w:rPr>
              <w:t>תוצר הכולל גרפיקות ייחודיות</w:t>
            </w:r>
            <w:r w:rsidRPr="001679AC">
              <w:rPr>
                <w:rFonts w:cs="David" w:hint="cs"/>
                <w:rtl/>
              </w:rPr>
              <w:t xml:space="preserve"> (מקוריות)</w:t>
            </w:r>
            <w:r w:rsidRPr="001679AC">
              <w:rPr>
                <w:rFonts w:cs="David"/>
                <w:rtl/>
              </w:rPr>
              <w:t xml:space="preserve"> ומורכבות לצד הנפשה רחבה</w:t>
            </w:r>
            <w:r w:rsidRPr="001679AC">
              <w:rPr>
                <w:rFonts w:cs="David" w:hint="cs"/>
                <w:rtl/>
              </w:rPr>
              <w:t xml:space="preserve">, בולטת ומעמיקה </w:t>
            </w:r>
            <w:r w:rsidRPr="001679AC">
              <w:rPr>
                <w:rFonts w:cs="David"/>
                <w:rtl/>
              </w:rPr>
              <w:t>(לדוגמא: תנועות, הבעות פנים</w:t>
            </w:r>
            <w:r w:rsidRPr="001679AC">
              <w:rPr>
                <w:rFonts w:cs="David" w:hint="cs"/>
                <w:rtl/>
              </w:rPr>
              <w:t>, תלת מימד</w:t>
            </w:r>
            <w:r w:rsidRPr="001679AC">
              <w:rPr>
                <w:rFonts w:cs="David"/>
                <w:rtl/>
              </w:rPr>
              <w:t>)</w:t>
            </w:r>
            <w:r w:rsidRPr="001679AC">
              <w:rPr>
                <w:rFonts w:cs="David" w:hint="cs"/>
                <w:rtl/>
              </w:rPr>
              <w:t xml:space="preserve"> </w:t>
            </w:r>
          </w:p>
        </w:tc>
      </w:tr>
      <w:tr w:rsidR="00AF6A76" w:rsidRPr="001679AC" w14:paraId="57B70844" w14:textId="77777777" w:rsidTr="00E16DBE">
        <w:trPr>
          <w:trHeight w:val="300"/>
        </w:trPr>
        <w:tc>
          <w:tcPr>
            <w:tcW w:w="8264" w:type="dxa"/>
            <w:gridSpan w:val="4"/>
            <w:tcBorders>
              <w:top w:val="single" w:sz="6" w:space="0" w:color="CCCCCC"/>
              <w:left w:val="single" w:sz="6" w:space="0" w:color="CCCCCC"/>
              <w:bottom w:val="single" w:sz="6" w:space="0" w:color="CCCCCC"/>
              <w:right w:val="single" w:sz="6" w:space="0" w:color="CCCCCC"/>
            </w:tcBorders>
            <w:shd w:val="clear" w:color="auto" w:fill="FFEB9C"/>
            <w:tcMar>
              <w:top w:w="30" w:type="dxa"/>
              <w:left w:w="45" w:type="dxa"/>
              <w:bottom w:w="30" w:type="dxa"/>
              <w:right w:w="45" w:type="dxa"/>
            </w:tcMar>
            <w:vAlign w:val="center"/>
          </w:tcPr>
          <w:p w14:paraId="251012FA" w14:textId="77777777" w:rsidR="00AF6A76" w:rsidRPr="001679AC" w:rsidRDefault="00AF6A76" w:rsidP="00E16DBE">
            <w:pPr>
              <w:spacing w:before="100" w:beforeAutospacing="1" w:after="100" w:afterAutospacing="1"/>
              <w:jc w:val="center"/>
              <w:rPr>
                <w:rFonts w:cs="David"/>
                <w:b/>
                <w:rtl/>
              </w:rPr>
            </w:pPr>
            <w:r w:rsidRPr="001679AC">
              <w:rPr>
                <w:rFonts w:cs="David"/>
                <w:b/>
                <w:rtl/>
              </w:rPr>
              <w:t xml:space="preserve">תפוקות מבוססות טקסט </w:t>
            </w:r>
            <w:r w:rsidRPr="001679AC">
              <w:rPr>
                <w:rFonts w:cs="David" w:hint="cs"/>
                <w:b/>
                <w:rtl/>
              </w:rPr>
              <w:t>(טקסט שנכתב על ידי מפתח הדרכה פדגוגי מטעם הספק)</w:t>
            </w:r>
          </w:p>
          <w:p w14:paraId="74B4D0B1" w14:textId="77777777" w:rsidR="00AF6A76" w:rsidRPr="001679AC" w:rsidRDefault="00AF6A76" w:rsidP="00E16DBE">
            <w:pPr>
              <w:spacing w:before="100" w:beforeAutospacing="1" w:after="100" w:afterAutospacing="1"/>
              <w:jc w:val="center"/>
              <w:rPr>
                <w:rFonts w:cs="David"/>
              </w:rPr>
            </w:pPr>
            <w:r w:rsidRPr="001679AC">
              <w:rPr>
                <w:rFonts w:cs="David"/>
                <w:b/>
                <w:rtl/>
              </w:rPr>
              <w:t>בסוגריים – יחידת המידה</w:t>
            </w:r>
          </w:p>
        </w:tc>
      </w:tr>
      <w:tr w:rsidR="00AF6A76" w:rsidRPr="001679AC" w14:paraId="3B22E2F7" w14:textId="77777777" w:rsidTr="00E16DBE">
        <w:trPr>
          <w:trHeight w:val="300"/>
        </w:trPr>
        <w:tc>
          <w:tcPr>
            <w:tcW w:w="1568" w:type="dxa"/>
            <w:tcBorders>
              <w:top w:val="single" w:sz="6" w:space="0" w:color="CCCCCC"/>
              <w:left w:val="single" w:sz="6" w:space="0" w:color="CCCCCC"/>
              <w:bottom w:val="single" w:sz="6" w:space="0" w:color="CCCCCC"/>
              <w:right w:val="single" w:sz="6" w:space="0" w:color="CCCCCC"/>
            </w:tcBorders>
            <w:shd w:val="clear" w:color="auto" w:fill="FFEB9C"/>
            <w:tcMar>
              <w:top w:w="30" w:type="dxa"/>
              <w:left w:w="45" w:type="dxa"/>
              <w:bottom w:w="30" w:type="dxa"/>
              <w:right w:w="45" w:type="dxa"/>
            </w:tcMar>
            <w:vAlign w:val="center"/>
          </w:tcPr>
          <w:p w14:paraId="23C4FD2F" w14:textId="77777777" w:rsidR="00AF6A76" w:rsidRPr="001679AC" w:rsidRDefault="00AF6A76" w:rsidP="00E16DBE">
            <w:pPr>
              <w:spacing w:before="100" w:beforeAutospacing="1" w:after="100" w:afterAutospacing="1"/>
              <w:jc w:val="center"/>
              <w:rPr>
                <w:rFonts w:cs="David"/>
                <w:rtl/>
              </w:rPr>
            </w:pPr>
            <w:r w:rsidRPr="001679AC">
              <w:rPr>
                <w:rFonts w:cs="David"/>
                <w:rtl/>
              </w:rPr>
              <w:t>טקסט</w:t>
            </w:r>
            <w:r w:rsidRPr="001679AC">
              <w:rPr>
                <w:rFonts w:cs="David"/>
                <w:rtl/>
              </w:rPr>
              <w:br/>
              <w:t xml:space="preserve">  </w:t>
            </w:r>
            <w:r w:rsidRPr="001679AC">
              <w:rPr>
                <w:rFonts w:cs="David" w:hint="cs"/>
                <w:rtl/>
              </w:rPr>
              <w:t>(250 מילה)</w:t>
            </w:r>
          </w:p>
          <w:p w14:paraId="5731BDCD" w14:textId="77777777" w:rsidR="00AF6A76" w:rsidRPr="001679AC" w:rsidRDefault="00AF6A76" w:rsidP="00E16DBE">
            <w:pPr>
              <w:spacing w:before="100" w:beforeAutospacing="1" w:after="100" w:afterAutospacing="1"/>
              <w:jc w:val="center"/>
              <w:rPr>
                <w:rFonts w:cs="David"/>
                <w:rtl/>
              </w:rPr>
            </w:pPr>
          </w:p>
          <w:p w14:paraId="2A4B577D" w14:textId="77777777" w:rsidR="00AF6A76" w:rsidRPr="001679AC" w:rsidRDefault="00AF6A76" w:rsidP="00E16DBE">
            <w:pPr>
              <w:spacing w:before="100" w:beforeAutospacing="1" w:after="100" w:afterAutospacing="1"/>
              <w:jc w:val="center"/>
              <w:rPr>
                <w:rFonts w:cs="David"/>
              </w:rPr>
            </w:pPr>
          </w:p>
          <w:p w14:paraId="27680D1C" w14:textId="77777777" w:rsidR="00AF6A76" w:rsidRPr="001679AC" w:rsidRDefault="00AF6A76" w:rsidP="00E16DBE">
            <w:pPr>
              <w:spacing w:before="100" w:beforeAutospacing="1" w:after="100" w:afterAutospacing="1"/>
              <w:rPr>
                <w:rFonts w:cs="David"/>
              </w:rPr>
            </w:pPr>
            <w:r w:rsidRPr="001679AC">
              <w:rPr>
                <w:rFonts w:cs="David" w:hint="cs"/>
                <w:sz w:val="16"/>
                <w:szCs w:val="16"/>
                <w:rtl/>
              </w:rPr>
              <w:t xml:space="preserve">* </w:t>
            </w:r>
            <w:r w:rsidRPr="001679AC">
              <w:rPr>
                <w:rFonts w:cs="David"/>
                <w:sz w:val="16"/>
                <w:szCs w:val="16"/>
                <w:rtl/>
              </w:rPr>
              <w:t xml:space="preserve">טקסט ייחשב ליחידה נפרדת רק כשהוא מגיע ביחידה נפרדת (לא לצד וידאו או תרגול, למשל), וכולל לכל הפחות </w:t>
            </w:r>
            <w:r w:rsidRPr="001679AC">
              <w:rPr>
                <w:rFonts w:cs="David" w:hint="cs"/>
                <w:sz w:val="16"/>
                <w:szCs w:val="16"/>
                <w:rtl/>
              </w:rPr>
              <w:t>100</w:t>
            </w:r>
            <w:r w:rsidRPr="001679AC">
              <w:rPr>
                <w:rFonts w:cs="David"/>
                <w:sz w:val="16"/>
                <w:szCs w:val="16"/>
                <w:rtl/>
              </w:rPr>
              <w:t xml:space="preserve"> מילה</w:t>
            </w:r>
            <w:r w:rsidRPr="001679AC">
              <w:rPr>
                <w:rFonts w:cs="David" w:hint="cs"/>
                <w:sz w:val="16"/>
                <w:szCs w:val="16"/>
                <w:rtl/>
              </w:rPr>
              <w:t xml:space="preserve"> (כותרת מעוצבת לא נחשבת לרכיב טקסט)</w:t>
            </w:r>
            <w:r w:rsidRPr="001679AC">
              <w:rPr>
                <w:rFonts w:cs="David"/>
                <w:sz w:val="16"/>
                <w:szCs w:val="16"/>
                <w:rtl/>
              </w:rPr>
              <w:t>.</w:t>
            </w:r>
          </w:p>
        </w:tc>
        <w:tc>
          <w:tcPr>
            <w:tcW w:w="223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DCBB593" w14:textId="77777777" w:rsidR="00AF6A76" w:rsidRPr="001679AC" w:rsidRDefault="00AF6A76" w:rsidP="00E16DBE">
            <w:pPr>
              <w:spacing w:before="100" w:beforeAutospacing="1" w:after="100" w:afterAutospacing="1"/>
              <w:rPr>
                <w:rFonts w:ascii="Arial" w:eastAsia="Arial" w:hAnsi="Arial" w:cs="David"/>
              </w:rPr>
            </w:pPr>
            <w:r w:rsidRPr="001679AC">
              <w:rPr>
                <w:rFonts w:ascii="Arial" w:eastAsia="Arial" w:hAnsi="Arial" w:cs="David"/>
                <w:highlight w:val="white"/>
                <w:rtl/>
              </w:rPr>
              <w:t xml:space="preserve">טקסט </w:t>
            </w:r>
            <w:r w:rsidRPr="001679AC">
              <w:rPr>
                <w:rFonts w:ascii="Arial" w:eastAsia="Arial" w:hAnsi="Arial" w:cs="David" w:hint="cs"/>
                <w:highlight w:val="white"/>
                <w:rtl/>
              </w:rPr>
              <w:t xml:space="preserve">מעוצב ברמה בסיסית, </w:t>
            </w:r>
            <w:r w:rsidRPr="001679AC">
              <w:rPr>
                <w:rFonts w:ascii="Arial" w:eastAsia="Arial" w:hAnsi="Arial" w:cs="David"/>
                <w:highlight w:val="white"/>
                <w:rtl/>
              </w:rPr>
              <w:t xml:space="preserve">בעל אופי אחיד - בעיקר קטעי קריאה ברמת הפקה גרפית </w:t>
            </w:r>
            <w:r w:rsidRPr="001679AC">
              <w:rPr>
                <w:rFonts w:ascii="Arial" w:eastAsia="Arial" w:hAnsi="Arial" w:cs="David" w:hint="cs"/>
                <w:highlight w:val="white"/>
                <w:rtl/>
              </w:rPr>
              <w:t xml:space="preserve">ועיצוב </w:t>
            </w:r>
            <w:r w:rsidRPr="001679AC">
              <w:rPr>
                <w:rFonts w:ascii="Arial" w:eastAsia="Arial" w:hAnsi="Arial" w:cs="David"/>
                <w:highlight w:val="white"/>
                <w:rtl/>
              </w:rPr>
              <w:t>בסיסי</w:t>
            </w:r>
            <w:r w:rsidRPr="001679AC">
              <w:rPr>
                <w:rFonts w:ascii="Arial" w:eastAsia="Arial" w:hAnsi="Arial" w:cs="David" w:hint="cs"/>
                <w:highlight w:val="white"/>
                <w:rtl/>
              </w:rPr>
              <w:t>ים.</w:t>
            </w:r>
          </w:p>
        </w:tc>
        <w:tc>
          <w:tcPr>
            <w:tcW w:w="223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B01B067" w14:textId="77777777" w:rsidR="00AF6A76" w:rsidRPr="001679AC" w:rsidRDefault="00AF6A76" w:rsidP="00E16DBE">
            <w:pPr>
              <w:spacing w:before="100" w:beforeAutospacing="1" w:after="100" w:afterAutospacing="1"/>
              <w:rPr>
                <w:rFonts w:ascii="Arial" w:eastAsia="Arial" w:hAnsi="Arial" w:cs="David"/>
              </w:rPr>
            </w:pPr>
            <w:r w:rsidRPr="001679AC">
              <w:rPr>
                <w:rFonts w:ascii="Arial" w:eastAsia="Arial" w:hAnsi="Arial" w:cs="David"/>
                <w:highlight w:val="white"/>
                <w:rtl/>
              </w:rPr>
              <w:t xml:space="preserve">טקסט </w:t>
            </w:r>
            <w:r w:rsidRPr="001679AC">
              <w:rPr>
                <w:rFonts w:ascii="Arial" w:eastAsia="Arial" w:hAnsi="Arial" w:cs="David" w:hint="cs"/>
                <w:highlight w:val="white"/>
                <w:rtl/>
              </w:rPr>
              <w:t xml:space="preserve">מעוצב המשלב תמונות, אייקונים, </w:t>
            </w:r>
            <w:r w:rsidRPr="001679AC">
              <w:rPr>
                <w:rFonts w:ascii="Arial" w:eastAsia="Arial" w:hAnsi="Arial" w:cs="David"/>
                <w:highlight w:val="white"/>
                <w:rtl/>
              </w:rPr>
              <w:t>גרפים, לינקים, דוגמאות, אלמנטים גרפיים וכו', ובעל רמת גרפיקה מעבר לגרפיקה בסיסית</w:t>
            </w:r>
            <w:r w:rsidRPr="001679AC">
              <w:rPr>
                <w:rFonts w:ascii="Arial" w:eastAsia="Arial" w:hAnsi="Arial" w:cs="David" w:hint="cs"/>
                <w:highlight w:val="white"/>
                <w:rtl/>
              </w:rPr>
              <w:t>, ו/או אינפוגרפיקה סטטית ברמה בסיסית המשלבת אובייקטים מוכנים (סטוק).</w:t>
            </w:r>
          </w:p>
        </w:tc>
        <w:tc>
          <w:tcPr>
            <w:tcW w:w="223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AD93DC1" w14:textId="77777777" w:rsidR="00AF6A76" w:rsidRPr="001679AC" w:rsidRDefault="00AF6A76" w:rsidP="00E16DBE">
            <w:pPr>
              <w:spacing w:before="100" w:beforeAutospacing="1" w:after="100" w:afterAutospacing="1"/>
              <w:rPr>
                <w:rFonts w:ascii="Arial" w:eastAsia="Arial" w:hAnsi="Arial" w:cs="David"/>
              </w:rPr>
            </w:pPr>
            <w:r w:rsidRPr="001679AC">
              <w:rPr>
                <w:rFonts w:ascii="Arial" w:eastAsia="Arial" w:hAnsi="Arial" w:cs="David"/>
                <w:rtl/>
              </w:rPr>
              <w:t xml:space="preserve">התנאים המוגדרים תחת </w:t>
            </w:r>
            <w:r w:rsidRPr="001679AC">
              <w:rPr>
                <w:rFonts w:ascii="Arial" w:eastAsia="Arial" w:hAnsi="Arial" w:cs="David"/>
              </w:rPr>
              <w:t>L2</w:t>
            </w:r>
            <w:r w:rsidRPr="001679AC">
              <w:rPr>
                <w:rFonts w:ascii="Arial" w:eastAsia="Arial" w:hAnsi="Arial" w:cs="David"/>
                <w:rtl/>
              </w:rPr>
              <w:t xml:space="preserve"> </w:t>
            </w:r>
            <w:r w:rsidRPr="001679AC">
              <w:rPr>
                <w:rFonts w:ascii="Arial" w:eastAsia="Arial" w:hAnsi="Arial" w:cs="David" w:hint="cs"/>
                <w:rtl/>
              </w:rPr>
              <w:t>כאשר ה</w:t>
            </w:r>
            <w:r w:rsidRPr="001679AC">
              <w:rPr>
                <w:rFonts w:ascii="Arial" w:eastAsia="Arial" w:hAnsi="Arial" w:cs="David" w:hint="cs"/>
                <w:highlight w:val="white"/>
                <w:rtl/>
              </w:rPr>
              <w:t>טקסט מעוצב ברמה גבוהה, כולל גרפיקה ייחודית, ו/או רכיבי הנגשת מידע ויזואליים אינטראקטיביים דוגמת רכיבי סטוריליין, ו/או אינפוגרפיקה ברמה גרפית גבוהה הכוללת אלמנטים ייחודיים ואינטראקטיביים.</w:t>
            </w:r>
          </w:p>
        </w:tc>
      </w:tr>
      <w:tr w:rsidR="00AF6A76" w:rsidRPr="001679AC" w14:paraId="621C8BDD" w14:textId="77777777" w:rsidTr="00E16DBE">
        <w:trPr>
          <w:trHeight w:val="300"/>
        </w:trPr>
        <w:tc>
          <w:tcPr>
            <w:tcW w:w="1568" w:type="dxa"/>
            <w:tcBorders>
              <w:top w:val="single" w:sz="6" w:space="0" w:color="CCCCCC"/>
              <w:left w:val="single" w:sz="6" w:space="0" w:color="CCCCCC"/>
              <w:bottom w:val="single" w:sz="6" w:space="0" w:color="CCCCCC"/>
              <w:right w:val="single" w:sz="6" w:space="0" w:color="CCCCCC"/>
            </w:tcBorders>
            <w:shd w:val="clear" w:color="auto" w:fill="FFEB9C"/>
            <w:tcMar>
              <w:top w:w="30" w:type="dxa"/>
              <w:left w:w="45" w:type="dxa"/>
              <w:bottom w:w="30" w:type="dxa"/>
              <w:right w:w="45" w:type="dxa"/>
            </w:tcMar>
            <w:vAlign w:val="center"/>
          </w:tcPr>
          <w:p w14:paraId="4469ED01" w14:textId="77777777" w:rsidR="00AF6A76" w:rsidRPr="001679AC" w:rsidRDefault="00AF6A76" w:rsidP="00E16DBE">
            <w:pPr>
              <w:spacing w:before="100" w:beforeAutospacing="1" w:after="100" w:afterAutospacing="1"/>
              <w:rPr>
                <w:rFonts w:cs="David"/>
              </w:rPr>
            </w:pPr>
            <w:r w:rsidRPr="001679AC">
              <w:rPr>
                <w:rFonts w:cs="David"/>
                <w:rtl/>
              </w:rPr>
              <w:t xml:space="preserve">מצגת </w:t>
            </w:r>
            <w:r w:rsidRPr="001679AC">
              <w:rPr>
                <w:rFonts w:cs="David"/>
                <w:rtl/>
              </w:rPr>
              <w:br/>
              <w:t>(10 שקפים)</w:t>
            </w:r>
          </w:p>
        </w:tc>
        <w:tc>
          <w:tcPr>
            <w:tcW w:w="223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2EB61FF2" w14:textId="77777777" w:rsidR="00AF6A76" w:rsidRPr="001679AC" w:rsidRDefault="00AF6A76" w:rsidP="00E16DBE">
            <w:pPr>
              <w:spacing w:before="100" w:beforeAutospacing="1" w:after="100" w:afterAutospacing="1"/>
              <w:rPr>
                <w:rFonts w:cs="David"/>
              </w:rPr>
            </w:pPr>
            <w:r w:rsidRPr="001679AC">
              <w:rPr>
                <w:rFonts w:cs="David"/>
                <w:rtl/>
              </w:rPr>
              <w:t>מצגת סטטית (ללא הנפשות</w:t>
            </w:r>
            <w:r w:rsidRPr="001679AC">
              <w:rPr>
                <w:rFonts w:cs="David" w:hint="cs"/>
                <w:rtl/>
              </w:rPr>
              <w:t xml:space="preserve"> מיוחדות</w:t>
            </w:r>
            <w:r w:rsidRPr="001679AC">
              <w:rPr>
                <w:rFonts w:cs="David"/>
                <w:rtl/>
              </w:rPr>
              <w:t>) ברמת עיצוב בסיסית (ראה דוגמאות)</w:t>
            </w:r>
            <w:r w:rsidRPr="001679AC">
              <w:rPr>
                <w:rFonts w:cs="David" w:hint="cs"/>
                <w:rtl/>
              </w:rPr>
              <w:t>, ללא קשר לתוכנה בה נוצרה המצגת.</w:t>
            </w:r>
          </w:p>
        </w:tc>
        <w:tc>
          <w:tcPr>
            <w:tcW w:w="223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1BF465ED" w14:textId="77777777" w:rsidR="00AF6A76" w:rsidRPr="001679AC" w:rsidRDefault="00AF6A76" w:rsidP="00E16DBE">
            <w:pPr>
              <w:spacing w:before="100" w:beforeAutospacing="1" w:after="100" w:afterAutospacing="1"/>
              <w:rPr>
                <w:rFonts w:cs="David"/>
              </w:rPr>
            </w:pPr>
            <w:r w:rsidRPr="001679AC">
              <w:rPr>
                <w:rFonts w:cs="David"/>
                <w:rtl/>
              </w:rPr>
              <w:t xml:space="preserve">מצגת בעלת הנפשות/קישורים רבים (פנימיים או חיצוניים למצגת) ברמת גרפיקה בסיסית </w:t>
            </w:r>
            <w:r w:rsidRPr="001679AC">
              <w:rPr>
                <w:rFonts w:cs="David" w:hint="cs"/>
                <w:rtl/>
              </w:rPr>
              <w:t>ו/</w:t>
            </w:r>
            <w:r w:rsidRPr="001679AC">
              <w:rPr>
                <w:rFonts w:cs="David"/>
                <w:rtl/>
              </w:rPr>
              <w:t>או מצגת בעלת רמת גרפיקה גבוהה</w:t>
            </w:r>
            <w:r w:rsidRPr="001679AC">
              <w:rPr>
                <w:rFonts w:cs="David" w:hint="cs"/>
                <w:rtl/>
              </w:rPr>
              <w:t>.</w:t>
            </w:r>
          </w:p>
        </w:tc>
        <w:tc>
          <w:tcPr>
            <w:tcW w:w="223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9F6F4DE" w14:textId="77777777" w:rsidR="00AF6A76" w:rsidRPr="001679AC" w:rsidRDefault="00AF6A76" w:rsidP="00E16DBE">
            <w:pPr>
              <w:spacing w:before="100" w:beforeAutospacing="1" w:after="100" w:afterAutospacing="1"/>
              <w:rPr>
                <w:rFonts w:cs="David"/>
              </w:rPr>
            </w:pPr>
            <w:r w:rsidRPr="001679AC">
              <w:rPr>
                <w:rFonts w:cs="David"/>
                <w:rtl/>
              </w:rPr>
              <w:t xml:space="preserve">מצגת בעלת הנפשות רבות וקישורים רבים (פנימיים או חיצוניים למצגת) ברמת גרפיקה גבוהה ומעלה, </w:t>
            </w:r>
            <w:r w:rsidRPr="001679AC">
              <w:rPr>
                <w:rFonts w:cs="David" w:hint="cs"/>
                <w:rtl/>
              </w:rPr>
              <w:t>ו/</w:t>
            </w:r>
            <w:r w:rsidRPr="001679AC">
              <w:rPr>
                <w:rFonts w:cs="David"/>
                <w:rtl/>
              </w:rPr>
              <w:t xml:space="preserve">או מצגת בעלת </w:t>
            </w:r>
            <w:r w:rsidRPr="001679AC">
              <w:rPr>
                <w:rFonts w:cs="David" w:hint="cs"/>
                <w:rtl/>
              </w:rPr>
              <w:t>גרפיקה ייחודית ברמה</w:t>
            </w:r>
            <w:r w:rsidRPr="001679AC">
              <w:rPr>
                <w:rFonts w:cs="David"/>
                <w:rtl/>
              </w:rPr>
              <w:t xml:space="preserve"> גבוהה ביותר</w:t>
            </w:r>
            <w:r w:rsidRPr="001679AC">
              <w:rPr>
                <w:rFonts w:cs="David" w:hint="cs"/>
                <w:rtl/>
              </w:rPr>
              <w:t>.</w:t>
            </w:r>
          </w:p>
        </w:tc>
      </w:tr>
    </w:tbl>
    <w:tbl>
      <w:tblPr>
        <w:bidiVisual/>
        <w:tblW w:w="8264" w:type="dxa"/>
        <w:tblInd w:w="-45" w:type="dxa"/>
        <w:tblLayout w:type="fixed"/>
        <w:tblLook w:val="0400" w:firstRow="0" w:lastRow="0" w:firstColumn="0" w:lastColumn="0" w:noHBand="0" w:noVBand="1"/>
      </w:tblPr>
      <w:tblGrid>
        <w:gridCol w:w="1568"/>
        <w:gridCol w:w="2232"/>
        <w:gridCol w:w="2232"/>
        <w:gridCol w:w="2232"/>
      </w:tblGrid>
      <w:tr w:rsidR="00AF6A76" w:rsidRPr="001679AC" w14:paraId="075EB559" w14:textId="77777777" w:rsidTr="00E16DBE">
        <w:trPr>
          <w:trHeight w:val="300"/>
        </w:trPr>
        <w:tc>
          <w:tcPr>
            <w:tcW w:w="1568" w:type="dxa"/>
            <w:tcBorders>
              <w:top w:val="single" w:sz="6" w:space="0" w:color="CCCCCC"/>
              <w:left w:val="single" w:sz="6" w:space="0" w:color="CCCCCC"/>
              <w:bottom w:val="single" w:sz="6" w:space="0" w:color="CCCCCC"/>
              <w:right w:val="single" w:sz="6" w:space="0" w:color="CCCCCC"/>
            </w:tcBorders>
            <w:shd w:val="clear" w:color="auto" w:fill="FFEB9C"/>
            <w:tcMar>
              <w:top w:w="30" w:type="dxa"/>
              <w:left w:w="45" w:type="dxa"/>
              <w:bottom w:w="30" w:type="dxa"/>
              <w:right w:w="45" w:type="dxa"/>
            </w:tcMar>
            <w:vAlign w:val="center"/>
          </w:tcPr>
          <w:p w14:paraId="7C2E855B" w14:textId="77777777" w:rsidR="00AF6A76" w:rsidRPr="001679AC" w:rsidRDefault="00AF6A76" w:rsidP="00E16DBE">
            <w:pPr>
              <w:spacing w:before="100" w:beforeAutospacing="1" w:after="100" w:afterAutospacing="1"/>
              <w:rPr>
                <w:rFonts w:cs="David"/>
              </w:rPr>
            </w:pPr>
            <w:r w:rsidRPr="001679AC">
              <w:rPr>
                <w:rFonts w:cs="David"/>
                <w:rtl/>
              </w:rPr>
              <w:t>תרגול  אינטראקטיבי</w:t>
            </w:r>
            <w:r w:rsidRPr="001679AC">
              <w:rPr>
                <w:rFonts w:cs="David" w:hint="cs"/>
                <w:rtl/>
              </w:rPr>
              <w:t xml:space="preserve"> (יחידת תרגול בודדה)</w:t>
            </w:r>
          </w:p>
          <w:p w14:paraId="1FBEFFBA" w14:textId="77777777" w:rsidR="00AF6A76" w:rsidRPr="001679AC" w:rsidRDefault="00AF6A76" w:rsidP="00E16DBE">
            <w:pPr>
              <w:spacing w:before="100" w:beforeAutospacing="1" w:after="100" w:afterAutospacing="1"/>
              <w:rPr>
                <w:rFonts w:cs="David"/>
                <w:sz w:val="20"/>
                <w:szCs w:val="20"/>
              </w:rPr>
            </w:pPr>
            <w:r w:rsidRPr="001679AC">
              <w:rPr>
                <w:rFonts w:cs="David"/>
                <w:sz w:val="20"/>
                <w:szCs w:val="20"/>
                <w:rtl/>
              </w:rPr>
              <w:t>*הצעת המחיר כאן תתייחס לפריט תרגול אחד</w:t>
            </w:r>
          </w:p>
          <w:p w14:paraId="7D654C39" w14:textId="77777777" w:rsidR="00AF6A76" w:rsidRPr="001679AC" w:rsidRDefault="00AF6A76" w:rsidP="00E16DBE">
            <w:pPr>
              <w:spacing w:before="100" w:beforeAutospacing="1" w:after="100" w:afterAutospacing="1"/>
              <w:rPr>
                <w:rFonts w:cs="David"/>
              </w:rPr>
            </w:pPr>
          </w:p>
        </w:tc>
        <w:tc>
          <w:tcPr>
            <w:tcW w:w="223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tcPr>
          <w:p w14:paraId="322A15C0" w14:textId="77777777" w:rsidR="00AF6A76" w:rsidRPr="001679AC" w:rsidRDefault="00AF6A76" w:rsidP="00E16DBE">
            <w:pPr>
              <w:spacing w:before="100" w:beforeAutospacing="1" w:after="100" w:afterAutospacing="1"/>
              <w:rPr>
                <w:rFonts w:ascii="Arial" w:eastAsia="Arial" w:hAnsi="Arial" w:cs="David"/>
              </w:rPr>
            </w:pPr>
            <w:r w:rsidRPr="001679AC">
              <w:rPr>
                <w:rFonts w:ascii="Arial" w:eastAsia="Arial" w:hAnsi="Arial" w:cs="David"/>
                <w:rtl/>
              </w:rPr>
              <w:t>תרגול אינטראקטיבי בסיסי (</w:t>
            </w:r>
            <w:r w:rsidRPr="001679AC">
              <w:rPr>
                <w:rFonts w:ascii="Arial" w:eastAsia="Arial" w:hAnsi="Arial" w:cs="David" w:hint="cs"/>
                <w:rtl/>
              </w:rPr>
              <w:t xml:space="preserve">כדוגמת </w:t>
            </w:r>
            <w:r w:rsidRPr="001679AC">
              <w:rPr>
                <w:rFonts w:ascii="Arial" w:eastAsia="Arial" w:hAnsi="Arial" w:cs="David"/>
                <w:rtl/>
              </w:rPr>
              <w:t>שאלות אמריקאיות בעלות תשובה אחת נכונה או כמה תשובות נכונות, שאלות פתוחות עם תשובה ברורה, וכו')</w:t>
            </w:r>
          </w:p>
          <w:p w14:paraId="13914816" w14:textId="77777777" w:rsidR="00AF6A76" w:rsidRPr="001679AC" w:rsidRDefault="00AF6A76" w:rsidP="00E16DBE">
            <w:pPr>
              <w:spacing w:before="100" w:beforeAutospacing="1" w:after="100" w:afterAutospacing="1"/>
              <w:rPr>
                <w:rFonts w:ascii="Arial" w:eastAsia="Arial" w:hAnsi="Arial" w:cs="David"/>
                <w:rtl/>
              </w:rPr>
            </w:pPr>
            <w:r w:rsidRPr="001679AC">
              <w:rPr>
                <w:rFonts w:ascii="Arial" w:eastAsia="Arial" w:hAnsi="Arial" w:cs="David" w:hint="cs"/>
                <w:rtl/>
              </w:rPr>
              <w:t>תרגולים לדוגמה:</w:t>
            </w:r>
          </w:p>
          <w:p w14:paraId="47872598" w14:textId="77777777" w:rsidR="00AF6A76" w:rsidRPr="001679AC" w:rsidRDefault="00AF6A76" w:rsidP="00AF6A76">
            <w:pPr>
              <w:pStyle w:val="aff1"/>
              <w:numPr>
                <w:ilvl w:val="0"/>
                <w:numId w:val="240"/>
              </w:numPr>
              <w:spacing w:before="100" w:beforeAutospacing="1" w:after="100" w:afterAutospacing="1"/>
              <w:ind w:left="351" w:hanging="270"/>
              <w:rPr>
                <w:rFonts w:cs="David"/>
              </w:rPr>
            </w:pPr>
            <w:r w:rsidRPr="001679AC">
              <w:rPr>
                <w:rFonts w:ascii="Arial" w:eastAsia="Arial" w:hAnsi="Arial" w:cs="David"/>
                <w:rtl/>
              </w:rPr>
              <w:t>בחירה מרובה</w:t>
            </w:r>
          </w:p>
          <w:p w14:paraId="26BA1B80" w14:textId="77777777" w:rsidR="00AF6A76" w:rsidRPr="001679AC" w:rsidRDefault="00AF6A76" w:rsidP="00AF6A76">
            <w:pPr>
              <w:pStyle w:val="aff1"/>
              <w:numPr>
                <w:ilvl w:val="0"/>
                <w:numId w:val="240"/>
              </w:numPr>
              <w:spacing w:before="100" w:beforeAutospacing="1" w:after="100" w:afterAutospacing="1"/>
              <w:ind w:left="351" w:hanging="270"/>
              <w:rPr>
                <w:rFonts w:cs="David"/>
              </w:rPr>
            </w:pPr>
            <w:r w:rsidRPr="001679AC">
              <w:rPr>
                <w:rFonts w:ascii="Arial" w:eastAsia="Arial" w:hAnsi="Arial" w:cs="David"/>
                <w:rtl/>
              </w:rPr>
              <w:t>קלט מספרי</w:t>
            </w:r>
          </w:p>
          <w:p w14:paraId="4CBDCAD3" w14:textId="77777777" w:rsidR="00AF6A76" w:rsidRPr="001679AC" w:rsidRDefault="00AF6A76" w:rsidP="00AF6A76">
            <w:pPr>
              <w:pStyle w:val="aff1"/>
              <w:numPr>
                <w:ilvl w:val="0"/>
                <w:numId w:val="240"/>
              </w:numPr>
              <w:spacing w:before="100" w:beforeAutospacing="1" w:after="100" w:afterAutospacing="1"/>
              <w:ind w:left="351" w:hanging="270"/>
              <w:rPr>
                <w:rFonts w:cs="David"/>
              </w:rPr>
            </w:pPr>
            <w:r w:rsidRPr="001679AC">
              <w:rPr>
                <w:rFonts w:ascii="Arial" w:eastAsia="Arial" w:hAnsi="Arial" w:cs="David"/>
                <w:rtl/>
              </w:rPr>
              <w:t>שדה הכנסת טקסט</w:t>
            </w:r>
          </w:p>
          <w:p w14:paraId="281AEBE0" w14:textId="77777777" w:rsidR="00AF6A76" w:rsidRPr="001679AC" w:rsidRDefault="00AF6A76" w:rsidP="00AF6A76">
            <w:pPr>
              <w:pStyle w:val="aff1"/>
              <w:numPr>
                <w:ilvl w:val="0"/>
                <w:numId w:val="240"/>
              </w:numPr>
              <w:spacing w:before="100" w:beforeAutospacing="1" w:after="100" w:afterAutospacing="1"/>
              <w:ind w:left="351" w:hanging="270"/>
              <w:rPr>
                <w:rFonts w:cs="David"/>
              </w:rPr>
            </w:pPr>
            <w:r w:rsidRPr="001679AC">
              <w:rPr>
                <w:rFonts w:ascii="Arial" w:eastAsia="Arial" w:hAnsi="Arial" w:cs="David"/>
                <w:rtl/>
              </w:rPr>
              <w:t>תיבות סימון</w:t>
            </w:r>
          </w:p>
          <w:p w14:paraId="2BD7C771" w14:textId="77777777" w:rsidR="00AF6A76" w:rsidRPr="001679AC" w:rsidRDefault="00AF6A76" w:rsidP="00AF6A76">
            <w:pPr>
              <w:pStyle w:val="aff1"/>
              <w:numPr>
                <w:ilvl w:val="0"/>
                <w:numId w:val="240"/>
              </w:numPr>
              <w:spacing w:before="100" w:beforeAutospacing="1" w:after="100" w:afterAutospacing="1"/>
              <w:ind w:left="351" w:hanging="270"/>
              <w:rPr>
                <w:rFonts w:cs="David"/>
              </w:rPr>
            </w:pPr>
            <w:r w:rsidRPr="001679AC">
              <w:rPr>
                <w:rFonts w:ascii="Arial" w:eastAsia="Arial" w:hAnsi="Arial" w:cs="David"/>
                <w:rtl/>
              </w:rPr>
              <w:t>תפריט נפתח</w:t>
            </w:r>
          </w:p>
          <w:p w14:paraId="100B1671" w14:textId="77777777" w:rsidR="00AF6A76" w:rsidRPr="001679AC" w:rsidRDefault="00AF6A76" w:rsidP="00AF6A76">
            <w:pPr>
              <w:pStyle w:val="aff1"/>
              <w:numPr>
                <w:ilvl w:val="0"/>
                <w:numId w:val="240"/>
              </w:numPr>
              <w:spacing w:before="100" w:beforeAutospacing="1" w:after="100" w:afterAutospacing="1"/>
              <w:ind w:left="351" w:hanging="270"/>
              <w:rPr>
                <w:rFonts w:cs="David"/>
              </w:rPr>
            </w:pPr>
            <w:r w:rsidRPr="001679AC">
              <w:rPr>
                <w:rFonts w:ascii="Arial" w:eastAsia="Arial" w:hAnsi="Arial" w:cs="David"/>
                <w:rtl/>
              </w:rPr>
              <w:t>שאלה פתוחה</w:t>
            </w:r>
          </w:p>
          <w:p w14:paraId="14689F1B" w14:textId="77777777" w:rsidR="00AF6A76" w:rsidRPr="001679AC" w:rsidRDefault="00AF6A76" w:rsidP="00AF6A76">
            <w:pPr>
              <w:pStyle w:val="aff1"/>
              <w:numPr>
                <w:ilvl w:val="0"/>
                <w:numId w:val="240"/>
              </w:numPr>
              <w:spacing w:before="100" w:beforeAutospacing="1" w:after="100" w:afterAutospacing="1"/>
              <w:ind w:left="351" w:hanging="270"/>
              <w:rPr>
                <w:rFonts w:cs="David"/>
              </w:rPr>
            </w:pPr>
            <w:r w:rsidRPr="001679AC">
              <w:rPr>
                <w:rFonts w:ascii="Arial" w:eastAsia="Arial" w:hAnsi="Arial" w:cs="David"/>
                <w:rtl/>
              </w:rPr>
              <w:t>בחירה מרובה עם רמזים</w:t>
            </w:r>
          </w:p>
          <w:p w14:paraId="0CAC8F2D" w14:textId="77777777" w:rsidR="00AF6A76" w:rsidRPr="001679AC" w:rsidRDefault="00AF6A76" w:rsidP="00AF6A76">
            <w:pPr>
              <w:pStyle w:val="aff1"/>
              <w:numPr>
                <w:ilvl w:val="0"/>
                <w:numId w:val="240"/>
              </w:numPr>
              <w:spacing w:before="100" w:beforeAutospacing="1" w:after="100" w:afterAutospacing="1"/>
              <w:ind w:left="351" w:hanging="270"/>
              <w:rPr>
                <w:rFonts w:cs="David"/>
              </w:rPr>
            </w:pPr>
            <w:r w:rsidRPr="001679AC">
              <w:rPr>
                <w:rFonts w:ascii="Arial" w:eastAsia="Arial" w:hAnsi="Arial" w:cs="David"/>
                <w:rtl/>
              </w:rPr>
              <w:t>קלט מספרי עם רמזים</w:t>
            </w:r>
          </w:p>
          <w:p w14:paraId="52FD65F2" w14:textId="77777777" w:rsidR="00AF6A76" w:rsidRPr="001679AC" w:rsidRDefault="00AF6A76" w:rsidP="00AF6A76">
            <w:pPr>
              <w:pStyle w:val="aff1"/>
              <w:numPr>
                <w:ilvl w:val="0"/>
                <w:numId w:val="240"/>
              </w:numPr>
              <w:spacing w:before="100" w:beforeAutospacing="1" w:after="100" w:afterAutospacing="1"/>
              <w:ind w:left="351" w:hanging="270"/>
              <w:rPr>
                <w:rFonts w:cs="David"/>
              </w:rPr>
            </w:pPr>
            <w:r w:rsidRPr="001679AC">
              <w:rPr>
                <w:rFonts w:ascii="Arial" w:eastAsia="Arial" w:hAnsi="Arial" w:cs="David"/>
                <w:rtl/>
              </w:rPr>
              <w:t>שדה הכנסת טקסט עם רמזים</w:t>
            </w:r>
          </w:p>
          <w:p w14:paraId="5E3CE262" w14:textId="77777777" w:rsidR="00AF6A76" w:rsidRPr="001679AC" w:rsidRDefault="00AF6A76" w:rsidP="00AF6A76">
            <w:pPr>
              <w:pStyle w:val="aff1"/>
              <w:numPr>
                <w:ilvl w:val="0"/>
                <w:numId w:val="240"/>
              </w:numPr>
              <w:spacing w:before="100" w:beforeAutospacing="1" w:after="100" w:afterAutospacing="1"/>
              <w:ind w:left="351" w:hanging="270"/>
              <w:rPr>
                <w:rFonts w:cs="David"/>
              </w:rPr>
            </w:pPr>
            <w:r w:rsidRPr="001679AC">
              <w:rPr>
                <w:rFonts w:ascii="Arial" w:eastAsia="Arial" w:hAnsi="Arial" w:cs="David"/>
                <w:rtl/>
              </w:rPr>
              <w:t>תיבות סימון עם רמזים</w:t>
            </w:r>
          </w:p>
          <w:p w14:paraId="60C5B1E6" w14:textId="77777777" w:rsidR="00AF6A76" w:rsidRPr="001679AC" w:rsidRDefault="00AF6A76" w:rsidP="00AF6A76">
            <w:pPr>
              <w:pStyle w:val="aff1"/>
              <w:numPr>
                <w:ilvl w:val="0"/>
                <w:numId w:val="240"/>
              </w:numPr>
              <w:spacing w:before="100" w:beforeAutospacing="1" w:after="100" w:afterAutospacing="1"/>
              <w:ind w:left="351" w:hanging="270"/>
              <w:rPr>
                <w:rFonts w:cs="David"/>
              </w:rPr>
            </w:pPr>
            <w:r w:rsidRPr="001679AC">
              <w:rPr>
                <w:rFonts w:ascii="Arial" w:eastAsia="Arial" w:hAnsi="Arial" w:cs="David"/>
                <w:rtl/>
              </w:rPr>
              <w:t>תפריט נפתח עם רמזים</w:t>
            </w:r>
          </w:p>
          <w:p w14:paraId="1B46BEC4" w14:textId="77777777" w:rsidR="00AF6A76" w:rsidRPr="001679AC" w:rsidRDefault="00AF6A76" w:rsidP="00AF6A76">
            <w:pPr>
              <w:pStyle w:val="aff1"/>
              <w:numPr>
                <w:ilvl w:val="0"/>
                <w:numId w:val="240"/>
              </w:numPr>
              <w:spacing w:before="100" w:beforeAutospacing="1" w:after="100" w:afterAutospacing="1"/>
              <w:ind w:left="351" w:hanging="270"/>
              <w:rPr>
                <w:rFonts w:cs="David"/>
              </w:rPr>
            </w:pPr>
            <w:r w:rsidRPr="001679AC">
              <w:rPr>
                <w:rFonts w:ascii="Arial" w:eastAsia="Arial" w:hAnsi="Arial" w:cs="David" w:hint="cs"/>
                <w:rtl/>
              </w:rPr>
              <w:t>סקר</w:t>
            </w:r>
          </w:p>
          <w:p w14:paraId="04112280" w14:textId="77777777" w:rsidR="00AF6A76" w:rsidRPr="001679AC" w:rsidRDefault="00AF6A76" w:rsidP="00AF6A76">
            <w:pPr>
              <w:pStyle w:val="aff1"/>
              <w:numPr>
                <w:ilvl w:val="0"/>
                <w:numId w:val="240"/>
              </w:numPr>
              <w:ind w:left="351" w:hanging="270"/>
              <w:rPr>
                <w:rFonts w:ascii="Arial" w:eastAsia="Arial" w:hAnsi="Arial" w:cs="David"/>
              </w:rPr>
            </w:pPr>
            <w:r w:rsidRPr="001679AC">
              <w:rPr>
                <w:rFonts w:ascii="Arial" w:eastAsia="Arial" w:hAnsi="Arial" w:cs="David" w:hint="cs"/>
                <w:rtl/>
              </w:rPr>
              <w:t>ענן מילים</w:t>
            </w:r>
          </w:p>
          <w:p w14:paraId="20652BF1" w14:textId="77777777" w:rsidR="00AF6A76" w:rsidRPr="001679AC" w:rsidRDefault="00AF6A76" w:rsidP="00AF6A76">
            <w:pPr>
              <w:pStyle w:val="aff1"/>
              <w:numPr>
                <w:ilvl w:val="0"/>
                <w:numId w:val="240"/>
              </w:numPr>
              <w:ind w:left="351" w:hanging="270"/>
              <w:rPr>
                <w:rFonts w:cs="David"/>
                <w:rtl/>
              </w:rPr>
            </w:pPr>
            <w:r w:rsidRPr="001679AC">
              <w:rPr>
                <w:rFonts w:ascii="Arial" w:eastAsia="Arial" w:hAnsi="Arial" w:cs="David"/>
              </w:rPr>
              <w:t>Problem with Adaptive Hint</w:t>
            </w:r>
          </w:p>
          <w:p w14:paraId="6453932A" w14:textId="77777777" w:rsidR="00AF6A76" w:rsidRPr="001679AC" w:rsidRDefault="00AF6A76" w:rsidP="00AF6A76">
            <w:pPr>
              <w:pStyle w:val="aff1"/>
              <w:numPr>
                <w:ilvl w:val="0"/>
                <w:numId w:val="240"/>
              </w:numPr>
              <w:spacing w:before="100" w:beforeAutospacing="1" w:after="100" w:afterAutospacing="1"/>
              <w:ind w:left="351" w:hanging="270"/>
              <w:rPr>
                <w:rFonts w:cs="David"/>
                <w:color w:val="4C4C4C"/>
              </w:rPr>
            </w:pPr>
            <w:r w:rsidRPr="001679AC">
              <w:rPr>
                <w:rFonts w:ascii="Open Sans" w:eastAsia="Open Sans" w:hAnsi="Open Sans" w:cs="David"/>
                <w:color w:val="4C4C4C"/>
              </w:rPr>
              <w:t>Math Expression Input</w:t>
            </w:r>
          </w:p>
          <w:p w14:paraId="7541B18F" w14:textId="77777777" w:rsidR="00AF6A76" w:rsidRPr="001679AC" w:rsidRDefault="00AF6A76" w:rsidP="00AF6A76">
            <w:pPr>
              <w:pStyle w:val="aff1"/>
              <w:numPr>
                <w:ilvl w:val="0"/>
                <w:numId w:val="240"/>
              </w:numPr>
              <w:tabs>
                <w:tab w:val="right" w:pos="171"/>
              </w:tabs>
              <w:ind w:left="351" w:hanging="270"/>
              <w:rPr>
                <w:rFonts w:cs="David"/>
                <w:color w:val="4C4C4C"/>
              </w:rPr>
            </w:pPr>
            <w:r w:rsidRPr="001679AC">
              <w:rPr>
                <w:rFonts w:ascii="Open Sans" w:eastAsia="Open Sans" w:hAnsi="Open Sans" w:cs="David"/>
                <w:color w:val="4C4C4C"/>
              </w:rPr>
              <w:t>Peer</w:t>
            </w:r>
            <w:r w:rsidRPr="001679AC">
              <w:rPr>
                <w:rFonts w:cs="David"/>
                <w:color w:val="4C4C4C"/>
              </w:rPr>
              <w:t xml:space="preserve"> </w:t>
            </w:r>
            <w:r w:rsidRPr="001679AC">
              <w:rPr>
                <w:rFonts w:ascii="Open Sans" w:eastAsia="Open Sans" w:hAnsi="Open Sans" w:cs="David"/>
                <w:color w:val="4C4C4C"/>
              </w:rPr>
              <w:t>Instruction</w:t>
            </w:r>
          </w:p>
          <w:p w14:paraId="7445AC17" w14:textId="77777777" w:rsidR="00AF6A76" w:rsidRPr="001679AC" w:rsidRDefault="00AF6A76" w:rsidP="00AF6A76">
            <w:pPr>
              <w:pStyle w:val="aff1"/>
              <w:numPr>
                <w:ilvl w:val="0"/>
                <w:numId w:val="240"/>
              </w:numPr>
              <w:spacing w:before="100" w:beforeAutospacing="1" w:after="100" w:afterAutospacing="1"/>
              <w:ind w:left="351" w:hanging="270"/>
              <w:rPr>
                <w:rFonts w:cs="David"/>
                <w:color w:val="4C4C4C"/>
              </w:rPr>
            </w:pPr>
            <w:r w:rsidRPr="001679AC">
              <w:rPr>
                <w:rFonts w:ascii="Open Sans" w:eastAsia="Open Sans" w:hAnsi="Open Sans" w:cs="David"/>
                <w:color w:val="4C4C4C"/>
              </w:rPr>
              <w:t>Molecular Structure</w:t>
            </w:r>
          </w:p>
          <w:p w14:paraId="2FE7D2FC" w14:textId="77777777" w:rsidR="00AF6A76" w:rsidRPr="001679AC" w:rsidRDefault="00AF6A76" w:rsidP="00AF6A76">
            <w:pPr>
              <w:pStyle w:val="aff1"/>
              <w:numPr>
                <w:ilvl w:val="0"/>
                <w:numId w:val="240"/>
              </w:numPr>
              <w:spacing w:before="100" w:beforeAutospacing="1" w:after="100" w:afterAutospacing="1"/>
              <w:ind w:left="351" w:hanging="270"/>
              <w:rPr>
                <w:rFonts w:cs="David"/>
              </w:rPr>
            </w:pPr>
            <w:r w:rsidRPr="001679AC">
              <w:rPr>
                <w:rFonts w:ascii="Arial" w:eastAsia="Arial" w:hAnsi="Arial" w:cs="David"/>
                <w:rtl/>
              </w:rPr>
              <w:t>בונה מעגלים סכמטי</w:t>
            </w:r>
          </w:p>
          <w:p w14:paraId="6B95E549" w14:textId="77777777" w:rsidR="00AF6A76" w:rsidRPr="001679AC" w:rsidRDefault="00AF6A76" w:rsidP="00E16DBE">
            <w:pPr>
              <w:spacing w:before="100" w:beforeAutospacing="1" w:after="100" w:afterAutospacing="1"/>
              <w:rPr>
                <w:rFonts w:ascii="Arial" w:eastAsia="Arial" w:hAnsi="Arial" w:cs="David"/>
              </w:rPr>
            </w:pPr>
          </w:p>
        </w:tc>
        <w:tc>
          <w:tcPr>
            <w:tcW w:w="223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tcPr>
          <w:p w14:paraId="708A1641" w14:textId="77777777" w:rsidR="00AF6A76" w:rsidRPr="001679AC" w:rsidRDefault="00AF6A76" w:rsidP="00E16DBE">
            <w:pPr>
              <w:spacing w:before="100" w:beforeAutospacing="1" w:after="100" w:afterAutospacing="1"/>
              <w:rPr>
                <w:rFonts w:ascii="Arial" w:eastAsia="Arial" w:hAnsi="Arial" w:cs="David"/>
              </w:rPr>
            </w:pPr>
            <w:r w:rsidRPr="001679AC">
              <w:rPr>
                <w:rFonts w:ascii="Arial" w:eastAsia="Arial" w:hAnsi="Arial" w:cs="David"/>
                <w:rtl/>
              </w:rPr>
              <w:t xml:space="preserve">תרגול אינטראקטיבי </w:t>
            </w:r>
            <w:r w:rsidRPr="001679AC">
              <w:rPr>
                <w:rFonts w:ascii="Arial" w:eastAsia="Arial" w:hAnsi="Arial" w:cs="David" w:hint="cs"/>
                <w:rtl/>
              </w:rPr>
              <w:t>ברמה</w:t>
            </w:r>
            <w:r w:rsidRPr="001679AC">
              <w:rPr>
                <w:rFonts w:ascii="Arial" w:eastAsia="Arial" w:hAnsi="Arial" w:cs="David"/>
                <w:rtl/>
              </w:rPr>
              <w:t xml:space="preserve"> מורכבות יותר</w:t>
            </w:r>
            <w:r w:rsidRPr="001679AC">
              <w:rPr>
                <w:rFonts w:ascii="Arial" w:eastAsia="Arial" w:hAnsi="Arial" w:cs="David" w:hint="cs"/>
                <w:rtl/>
              </w:rPr>
              <w:t xml:space="preserve"> הכולל עריכת </w:t>
            </w:r>
            <w:r w:rsidRPr="001679AC">
              <w:rPr>
                <w:rFonts w:ascii="Arial" w:eastAsia="Arial" w:hAnsi="Arial" w:cs="David"/>
              </w:rPr>
              <w:t>HTML</w:t>
            </w:r>
            <w:r w:rsidRPr="001679AC">
              <w:rPr>
                <w:rFonts w:ascii="Arial" w:eastAsia="Arial" w:hAnsi="Arial" w:cs="David" w:hint="cs"/>
                <w:rtl/>
              </w:rPr>
              <w:t>, גרפיקה, קטעי אודיו וכדומה.</w:t>
            </w:r>
          </w:p>
          <w:p w14:paraId="7C84BBD0" w14:textId="77777777" w:rsidR="00AF6A76" w:rsidRPr="001679AC" w:rsidRDefault="00AF6A76" w:rsidP="00E16DBE">
            <w:pPr>
              <w:spacing w:before="100" w:beforeAutospacing="1" w:after="100" w:afterAutospacing="1"/>
              <w:rPr>
                <w:rFonts w:ascii="Arial" w:eastAsia="Arial" w:hAnsi="Arial" w:cs="David"/>
                <w:rtl/>
              </w:rPr>
            </w:pPr>
            <w:r w:rsidRPr="001679AC">
              <w:rPr>
                <w:rFonts w:ascii="Arial" w:eastAsia="Arial" w:hAnsi="Arial" w:cs="David" w:hint="cs"/>
                <w:rtl/>
              </w:rPr>
              <w:t>תרגולים לדוגמה:</w:t>
            </w:r>
          </w:p>
          <w:p w14:paraId="0B2612AD" w14:textId="77777777" w:rsidR="00AF6A76" w:rsidRPr="001679AC" w:rsidRDefault="00AF6A76" w:rsidP="00AF6A76">
            <w:pPr>
              <w:numPr>
                <w:ilvl w:val="0"/>
                <w:numId w:val="28"/>
              </w:numPr>
              <w:spacing w:before="100" w:beforeAutospacing="1" w:after="100" w:afterAutospacing="1"/>
              <w:ind w:left="279" w:hanging="270"/>
              <w:contextualSpacing/>
              <w:rPr>
                <w:rFonts w:cs="David"/>
              </w:rPr>
            </w:pPr>
            <w:r w:rsidRPr="001679AC">
              <w:rPr>
                <w:rFonts w:cs="David" w:hint="cs"/>
                <w:rtl/>
              </w:rPr>
              <w:t xml:space="preserve">כל רכיבי </w:t>
            </w:r>
            <w:r w:rsidRPr="001679AC">
              <w:rPr>
                <w:rFonts w:cs="David"/>
              </w:rPr>
              <w:t>L1</w:t>
            </w:r>
            <w:r w:rsidRPr="001679AC">
              <w:rPr>
                <w:rFonts w:cs="David" w:hint="cs"/>
              </w:rPr>
              <w:t xml:space="preserve"> </w:t>
            </w:r>
            <w:r w:rsidRPr="001679AC">
              <w:rPr>
                <w:rFonts w:cs="David" w:hint="cs"/>
                <w:rtl/>
              </w:rPr>
              <w:t xml:space="preserve"> אשר כוללים עריכת </w:t>
            </w:r>
            <w:r w:rsidRPr="001679AC">
              <w:rPr>
                <w:rFonts w:cs="David"/>
              </w:rPr>
              <w:t>HTML</w:t>
            </w:r>
            <w:r w:rsidRPr="001679AC">
              <w:rPr>
                <w:rFonts w:cs="David" w:hint="cs"/>
                <w:rtl/>
              </w:rPr>
              <w:t xml:space="preserve">, תמונות, גרפיקה ורכיבי אודיו </w:t>
            </w:r>
          </w:p>
          <w:p w14:paraId="4EA730EB" w14:textId="77777777" w:rsidR="00AF6A76" w:rsidRPr="001679AC" w:rsidRDefault="00AF6A76" w:rsidP="00AF6A76">
            <w:pPr>
              <w:numPr>
                <w:ilvl w:val="0"/>
                <w:numId w:val="28"/>
              </w:numPr>
              <w:spacing w:before="100" w:beforeAutospacing="1" w:after="100" w:afterAutospacing="1"/>
              <w:ind w:left="279" w:hanging="270"/>
              <w:contextualSpacing/>
              <w:rPr>
                <w:rFonts w:cs="David"/>
              </w:rPr>
            </w:pPr>
            <w:r w:rsidRPr="001679AC">
              <w:rPr>
                <w:rFonts w:ascii="Arial" w:eastAsia="Arial" w:hAnsi="Arial" w:cs="David"/>
              </w:rPr>
              <w:t>Drag &amp; Drop</w:t>
            </w:r>
          </w:p>
          <w:p w14:paraId="7F0C7871" w14:textId="77777777" w:rsidR="00AF6A76" w:rsidRPr="001679AC" w:rsidRDefault="00AF6A76" w:rsidP="00AF6A76">
            <w:pPr>
              <w:numPr>
                <w:ilvl w:val="0"/>
                <w:numId w:val="28"/>
              </w:numPr>
              <w:spacing w:before="100" w:beforeAutospacing="1" w:after="100" w:afterAutospacing="1"/>
              <w:ind w:left="279" w:hanging="270"/>
              <w:contextualSpacing/>
              <w:rPr>
                <w:rFonts w:cs="David"/>
              </w:rPr>
            </w:pPr>
            <w:r w:rsidRPr="001679AC">
              <w:rPr>
                <w:rFonts w:ascii="Arial" w:eastAsia="Arial" w:hAnsi="Arial" w:cs="David"/>
                <w:rtl/>
              </w:rPr>
              <w:t>קלט ממופה תמונה</w:t>
            </w:r>
          </w:p>
          <w:p w14:paraId="1C75756C" w14:textId="77777777" w:rsidR="00AF6A76" w:rsidRPr="001679AC" w:rsidRDefault="00AF6A76" w:rsidP="00E16DBE">
            <w:pPr>
              <w:spacing w:before="100" w:beforeAutospacing="1" w:after="100" w:afterAutospacing="1"/>
              <w:rPr>
                <w:rFonts w:ascii="Arial" w:eastAsia="Arial" w:hAnsi="Arial" w:cs="David"/>
              </w:rPr>
            </w:pPr>
          </w:p>
          <w:p w14:paraId="61267923" w14:textId="77777777" w:rsidR="00AF6A76" w:rsidRPr="001679AC" w:rsidRDefault="00AF6A76" w:rsidP="00E16DBE">
            <w:pPr>
              <w:spacing w:before="100" w:beforeAutospacing="1" w:after="100" w:afterAutospacing="1"/>
              <w:rPr>
                <w:rFonts w:cs="David"/>
              </w:rPr>
            </w:pPr>
          </w:p>
        </w:tc>
        <w:tc>
          <w:tcPr>
            <w:tcW w:w="223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tcPr>
          <w:p w14:paraId="1C0229CE" w14:textId="77777777" w:rsidR="00AF6A76" w:rsidRPr="001679AC" w:rsidRDefault="00AF6A76" w:rsidP="00E16DBE">
            <w:pPr>
              <w:spacing w:before="100" w:beforeAutospacing="1" w:after="100" w:afterAutospacing="1"/>
              <w:rPr>
                <w:rFonts w:ascii="Arial" w:eastAsia="Arial" w:hAnsi="Arial" w:cs="David"/>
              </w:rPr>
            </w:pPr>
            <w:r w:rsidRPr="001679AC">
              <w:rPr>
                <w:rFonts w:ascii="Arial" w:eastAsia="Arial" w:hAnsi="Arial" w:cs="David"/>
                <w:rtl/>
              </w:rPr>
              <w:t xml:space="preserve">תרגול אינטראקטיבי מגוון ומורכב, </w:t>
            </w:r>
            <w:r w:rsidRPr="001679AC">
              <w:rPr>
                <w:rFonts w:ascii="Arial" w:eastAsia="Arial" w:hAnsi="Arial" w:cs="David" w:hint="cs"/>
                <w:rtl/>
              </w:rPr>
              <w:t xml:space="preserve">ו/או רכיב ייחודי אשר פותח עבור הקורס באמצעות עורכי הבעיות המתקדמים, או הוטמע באמצעות רכיב </w:t>
            </w:r>
            <w:r w:rsidRPr="001679AC">
              <w:rPr>
                <w:rFonts w:ascii="Arial" w:eastAsia="Arial" w:hAnsi="Arial" w:cs="David"/>
              </w:rPr>
              <w:t>IFRAME</w:t>
            </w:r>
            <w:r w:rsidRPr="001679AC">
              <w:rPr>
                <w:rFonts w:ascii="Arial" w:eastAsia="Arial" w:hAnsi="Arial" w:cs="David" w:hint="cs"/>
                <w:rtl/>
              </w:rPr>
              <w:t>.</w:t>
            </w:r>
          </w:p>
          <w:p w14:paraId="1A0A8181" w14:textId="77777777" w:rsidR="00AF6A76" w:rsidRPr="001679AC" w:rsidRDefault="00AF6A76" w:rsidP="00E16DBE">
            <w:pPr>
              <w:spacing w:before="100" w:beforeAutospacing="1" w:after="100" w:afterAutospacing="1"/>
              <w:rPr>
                <w:rFonts w:ascii="Arial" w:eastAsia="Arial" w:hAnsi="Arial" w:cs="David"/>
                <w:rtl/>
              </w:rPr>
            </w:pPr>
            <w:r w:rsidRPr="001679AC">
              <w:rPr>
                <w:rFonts w:ascii="Arial" w:eastAsia="Arial" w:hAnsi="Arial" w:cs="David" w:hint="cs"/>
                <w:rtl/>
              </w:rPr>
              <w:t>תרגולים לדוגמה:</w:t>
            </w:r>
          </w:p>
          <w:p w14:paraId="2016F826" w14:textId="77777777" w:rsidR="00AF6A76" w:rsidRPr="001679AC" w:rsidRDefault="00AF6A76" w:rsidP="00AF6A76">
            <w:pPr>
              <w:numPr>
                <w:ilvl w:val="0"/>
                <w:numId w:val="28"/>
              </w:numPr>
              <w:spacing w:before="100" w:beforeAutospacing="1" w:after="100" w:afterAutospacing="1" w:line="259" w:lineRule="auto"/>
              <w:ind w:left="298" w:hanging="270"/>
              <w:contextualSpacing/>
              <w:rPr>
                <w:rFonts w:cs="David"/>
              </w:rPr>
            </w:pPr>
            <w:r w:rsidRPr="001679AC">
              <w:rPr>
                <w:rFonts w:ascii="Open Sans" w:eastAsia="Open Sans" w:hAnsi="Open Sans" w:cs="David"/>
                <w:color w:val="4C4C4C"/>
              </w:rPr>
              <w:t>Custom Python</w:t>
            </w:r>
            <w:r w:rsidRPr="001679AC">
              <w:rPr>
                <w:rFonts w:cs="David"/>
              </w:rPr>
              <w:t xml:space="preserve"> </w:t>
            </w:r>
          </w:p>
          <w:p w14:paraId="2C3A8BD1" w14:textId="77777777" w:rsidR="00AF6A76" w:rsidRPr="001679AC" w:rsidRDefault="00AF6A76" w:rsidP="00AF6A76">
            <w:pPr>
              <w:numPr>
                <w:ilvl w:val="0"/>
                <w:numId w:val="28"/>
              </w:numPr>
              <w:spacing w:before="100" w:beforeAutospacing="1" w:after="100" w:afterAutospacing="1" w:line="259" w:lineRule="auto"/>
              <w:ind w:left="298" w:hanging="270"/>
              <w:contextualSpacing/>
              <w:rPr>
                <w:rFonts w:cs="David"/>
              </w:rPr>
            </w:pPr>
            <w:r w:rsidRPr="001679AC">
              <w:rPr>
                <w:rFonts w:cs="David"/>
              </w:rPr>
              <w:t>Custom JavaScript</w:t>
            </w:r>
          </w:p>
          <w:p w14:paraId="5D12ABBD" w14:textId="77777777" w:rsidR="00AF6A76" w:rsidRPr="001679AC" w:rsidRDefault="00AF6A76" w:rsidP="00AF6A76">
            <w:pPr>
              <w:numPr>
                <w:ilvl w:val="0"/>
                <w:numId w:val="28"/>
              </w:numPr>
              <w:spacing w:before="100" w:beforeAutospacing="1" w:after="100" w:afterAutospacing="1"/>
              <w:ind w:left="298" w:hanging="270"/>
              <w:contextualSpacing/>
              <w:rPr>
                <w:rFonts w:cs="David"/>
              </w:rPr>
            </w:pPr>
            <w:r w:rsidRPr="001679AC">
              <w:rPr>
                <w:rFonts w:ascii="Open Sans" w:eastAsia="Open Sans" w:hAnsi="Open Sans" w:cs="David" w:hint="cs"/>
                <w:color w:val="4C4C4C"/>
              </w:rPr>
              <w:t>ORA</w:t>
            </w:r>
            <w:r w:rsidRPr="001679AC">
              <w:rPr>
                <w:rFonts w:ascii="Open Sans" w:eastAsia="Open Sans" w:hAnsi="Open Sans" w:cs="David" w:hint="cs"/>
                <w:color w:val="4C4C4C"/>
                <w:rtl/>
              </w:rPr>
              <w:t xml:space="preserve"> (מטלה מונחית / שאלה פתוחה עם הערכה)</w:t>
            </w:r>
          </w:p>
          <w:p w14:paraId="30535132" w14:textId="77777777" w:rsidR="00AF6A76" w:rsidRPr="001679AC" w:rsidRDefault="00AF6A76" w:rsidP="00E16DBE">
            <w:pPr>
              <w:rPr>
                <w:rFonts w:cs="David"/>
              </w:rPr>
            </w:pPr>
          </w:p>
        </w:tc>
      </w:tr>
    </w:tbl>
    <w:p w14:paraId="575FC410" w14:textId="77777777" w:rsidR="00AF6A76" w:rsidRPr="001679AC" w:rsidRDefault="00AF6A76" w:rsidP="00AF6A76">
      <w:pPr>
        <w:spacing w:before="100" w:beforeAutospacing="1" w:after="100" w:afterAutospacing="1" w:line="259" w:lineRule="auto"/>
        <w:ind w:left="720"/>
        <w:contextualSpacing/>
        <w:rPr>
          <w:rFonts w:cs="David"/>
          <w:u w:val="single"/>
        </w:rPr>
      </w:pPr>
    </w:p>
    <w:p w14:paraId="0FF18483" w14:textId="77777777" w:rsidR="00AF6A76" w:rsidRPr="001679AC" w:rsidRDefault="00AF6A76" w:rsidP="00872D63">
      <w:pPr>
        <w:pStyle w:val="1-2"/>
      </w:pPr>
      <w:r w:rsidRPr="001679AC">
        <w:rPr>
          <w:rtl/>
        </w:rPr>
        <w:t>דוגמאות לתפוקות:</w:t>
      </w:r>
    </w:p>
    <w:p w14:paraId="3F75623E" w14:textId="77777777" w:rsidR="00AF6A76" w:rsidRPr="001679AC" w:rsidRDefault="00AF6A76" w:rsidP="00F64B81">
      <w:pPr>
        <w:spacing w:before="100" w:beforeAutospacing="1" w:after="100" w:afterAutospacing="1" w:line="259" w:lineRule="auto"/>
        <w:ind w:left="720"/>
        <w:contextualSpacing/>
        <w:jc w:val="both"/>
        <w:rPr>
          <w:rFonts w:cs="David"/>
          <w:rtl/>
        </w:rPr>
      </w:pPr>
      <w:r w:rsidRPr="001679AC">
        <w:rPr>
          <w:rFonts w:cs="David" w:hint="cs"/>
          <w:rtl/>
        </w:rPr>
        <w:t>דוגמאות לרמות ההפקה של הרכיבים השונים ניתן למצוא בקישור הבא:</w:t>
      </w:r>
    </w:p>
    <w:p w14:paraId="1546B766" w14:textId="77777777" w:rsidR="00AF6A76" w:rsidRPr="001679AC" w:rsidRDefault="002E6C9F" w:rsidP="00F64B81">
      <w:pPr>
        <w:spacing w:before="100" w:beforeAutospacing="1" w:after="100" w:afterAutospacing="1" w:line="259" w:lineRule="auto"/>
        <w:ind w:left="720"/>
        <w:contextualSpacing/>
        <w:jc w:val="both"/>
        <w:rPr>
          <w:rFonts w:cs="David"/>
          <w:rtl/>
        </w:rPr>
      </w:pPr>
      <w:hyperlink r:id="rId13" w:history="1">
        <w:r w:rsidR="00AF6A76" w:rsidRPr="001679AC">
          <w:rPr>
            <w:rStyle w:val="Hyperlink"/>
            <w:rFonts w:cs="David"/>
          </w:rPr>
          <w:t>https://campus.gov.il/courses/course-v1:campus+campus_PL+2018_1/about</w:t>
        </w:r>
      </w:hyperlink>
    </w:p>
    <w:p w14:paraId="54F6737C" w14:textId="77777777" w:rsidR="00AF6A76" w:rsidRPr="001679AC" w:rsidRDefault="00AF6A76" w:rsidP="00F64B81">
      <w:pPr>
        <w:spacing w:before="100" w:beforeAutospacing="1" w:after="100" w:afterAutospacing="1" w:line="259" w:lineRule="auto"/>
        <w:ind w:left="720"/>
        <w:contextualSpacing/>
        <w:jc w:val="both"/>
        <w:rPr>
          <w:rFonts w:cs="David"/>
          <w:rtl/>
        </w:rPr>
      </w:pPr>
    </w:p>
    <w:p w14:paraId="0DB93511" w14:textId="77777777" w:rsidR="00AF6A76" w:rsidRPr="001679AC" w:rsidRDefault="00AF6A76" w:rsidP="00F64B81">
      <w:pPr>
        <w:spacing w:before="100" w:beforeAutospacing="1" w:after="100" w:afterAutospacing="1" w:line="259" w:lineRule="auto"/>
        <w:ind w:left="720"/>
        <w:contextualSpacing/>
        <w:jc w:val="both"/>
        <w:rPr>
          <w:rFonts w:cs="David"/>
          <w:rtl/>
        </w:rPr>
      </w:pPr>
      <w:r w:rsidRPr="001679AC">
        <w:rPr>
          <w:rFonts w:cs="David" w:hint="cs"/>
          <w:rtl/>
        </w:rPr>
        <w:t>יש להירשם (לפתוח חשבון משתמש) לפלטפורמת קמפוס, על מנת להיכנס לקישור, וללחוץ על הכפתור הירוק "הרשם" על מנת לצפות בדוגמאות.</w:t>
      </w:r>
    </w:p>
    <w:p w14:paraId="15357890" w14:textId="77777777" w:rsidR="00AF6A76" w:rsidRPr="001679AC" w:rsidRDefault="00AF6A76" w:rsidP="00F64B81">
      <w:pPr>
        <w:spacing w:before="100" w:beforeAutospacing="1" w:after="100" w:afterAutospacing="1" w:line="259" w:lineRule="auto"/>
        <w:ind w:left="720"/>
        <w:contextualSpacing/>
        <w:jc w:val="both"/>
        <w:rPr>
          <w:rFonts w:cs="David"/>
          <w:rtl/>
        </w:rPr>
      </w:pPr>
      <w:r w:rsidRPr="001679AC">
        <w:rPr>
          <w:rFonts w:cs="David"/>
          <w:rtl/>
        </w:rPr>
        <w:t>ידע מפורט ביחס לכל סוגי התרגול נמצא ב</w:t>
      </w:r>
      <w:r w:rsidRPr="001679AC">
        <w:rPr>
          <w:rFonts w:cs="David" w:hint="cs"/>
          <w:rtl/>
        </w:rPr>
        <w:t xml:space="preserve">קישור הבא: </w:t>
      </w:r>
      <w:hyperlink r:id="rId14" w:history="1">
        <w:r w:rsidRPr="001679AC">
          <w:rPr>
            <w:rStyle w:val="Hyperlink"/>
            <w:rFonts w:cs="David"/>
          </w:rPr>
          <w:t>http://edx.readthedocs.io/projects/edx-partner-course-staff/en/latest/exercises_tools/create_exercises_and_tools.html</w:t>
        </w:r>
      </w:hyperlink>
    </w:p>
    <w:p w14:paraId="3F5EE64F" w14:textId="77777777" w:rsidR="00AF6A76" w:rsidRPr="001679AC" w:rsidRDefault="00AF6A76" w:rsidP="00AF6A76">
      <w:pPr>
        <w:spacing w:before="100" w:beforeAutospacing="1" w:after="100" w:afterAutospacing="1" w:line="259" w:lineRule="auto"/>
        <w:ind w:left="720"/>
        <w:contextualSpacing/>
        <w:rPr>
          <w:rFonts w:cs="David"/>
          <w:rtl/>
        </w:rPr>
      </w:pPr>
    </w:p>
    <w:p w14:paraId="36B62ECE" w14:textId="77777777" w:rsidR="00AF6A76" w:rsidRPr="001679AC" w:rsidRDefault="00AF6A76" w:rsidP="00AF6A76">
      <w:pPr>
        <w:spacing w:before="100" w:beforeAutospacing="1" w:after="100" w:afterAutospacing="1"/>
        <w:rPr>
          <w:rFonts w:cs="David"/>
          <w:u w:val="single"/>
        </w:rPr>
      </w:pPr>
      <w:r w:rsidRPr="001679AC" w:rsidDel="000261B1">
        <w:rPr>
          <w:rFonts w:cs="David"/>
          <w:rtl/>
        </w:rPr>
        <w:t xml:space="preserve"> </w:t>
      </w:r>
    </w:p>
    <w:p w14:paraId="062E60F8" w14:textId="77777777" w:rsidR="001D616D" w:rsidRPr="001679AC" w:rsidRDefault="001D616D" w:rsidP="00D00BAF">
      <w:pPr>
        <w:spacing w:before="100" w:beforeAutospacing="1" w:after="100" w:afterAutospacing="1"/>
        <w:rPr>
          <w:rFonts w:cs="David"/>
          <w:u w:val="single"/>
        </w:rPr>
      </w:pPr>
    </w:p>
    <w:p w14:paraId="3C4AAC30" w14:textId="77777777" w:rsidR="00AF6A76" w:rsidRPr="001679AC" w:rsidRDefault="00AF6A76">
      <w:pPr>
        <w:rPr>
          <w:rFonts w:cs="David"/>
          <w:u w:val="single"/>
          <w:rtl/>
        </w:rPr>
      </w:pPr>
      <w:r w:rsidRPr="001679AC">
        <w:rPr>
          <w:rFonts w:cs="David"/>
          <w:u w:val="single"/>
          <w:rtl/>
        </w:rPr>
        <w:br w:type="page"/>
      </w:r>
    </w:p>
    <w:p w14:paraId="17BC79B8" w14:textId="77777777" w:rsidR="00AF6A76" w:rsidRPr="001679AC" w:rsidRDefault="00AF6A76" w:rsidP="00D00BAF">
      <w:pPr>
        <w:spacing w:before="100" w:beforeAutospacing="1" w:after="100" w:afterAutospacing="1"/>
        <w:rPr>
          <w:rFonts w:cs="David"/>
          <w:u w:val="single"/>
          <w:rtl/>
        </w:rPr>
        <w:sectPr w:rsidR="00AF6A76" w:rsidRPr="001679AC" w:rsidSect="00837ABB">
          <w:headerReference w:type="default" r:id="rId15"/>
          <w:footerReference w:type="default" r:id="rId16"/>
          <w:footerReference w:type="first" r:id="rId17"/>
          <w:pgSz w:w="11906" w:h="16838"/>
          <w:pgMar w:top="1616" w:right="1826" w:bottom="1440" w:left="1800" w:header="0" w:footer="720" w:gutter="0"/>
          <w:pgNumType w:start="1"/>
          <w:cols w:space="720"/>
          <w:titlePg/>
        </w:sectPr>
      </w:pPr>
    </w:p>
    <w:p w14:paraId="349637E0" w14:textId="77777777" w:rsidR="00D9291D" w:rsidRPr="001679AC" w:rsidRDefault="0024301D" w:rsidP="00D9291D">
      <w:pPr>
        <w:pStyle w:val="affd"/>
        <w:rPr>
          <w:rFonts w:eastAsia="Tahoma"/>
          <w:rtl/>
        </w:rPr>
      </w:pPr>
      <w:bookmarkStart w:id="597" w:name="_Toc523409445"/>
      <w:bookmarkStart w:id="598" w:name="_Toc523411653"/>
      <w:bookmarkStart w:id="599" w:name="_Toc524466898"/>
      <w:r w:rsidRPr="001679AC">
        <w:rPr>
          <w:rFonts w:eastAsia="Arial" w:hint="cs"/>
          <w:highlight w:val="white"/>
          <w:rtl/>
        </w:rPr>
        <w:t xml:space="preserve">נספח 12- </w:t>
      </w:r>
      <w:r w:rsidRPr="001679AC">
        <w:rPr>
          <w:rFonts w:eastAsia="Tahoma" w:hint="cs"/>
          <w:rtl/>
        </w:rPr>
        <w:t>גאנט פיתוח קורס</w:t>
      </w:r>
      <w:bookmarkEnd w:id="597"/>
      <w:bookmarkEnd w:id="598"/>
      <w:bookmarkEnd w:id="599"/>
    </w:p>
    <w:bookmarkStart w:id="600" w:name="_Toc523411654"/>
    <w:bookmarkEnd w:id="600"/>
    <w:p w14:paraId="01EA506A" w14:textId="77777777" w:rsidR="00426984" w:rsidRPr="001679AC" w:rsidRDefault="00D9291D" w:rsidP="00872D63">
      <w:pPr>
        <w:pStyle w:val="2d"/>
        <w:numPr>
          <w:ilvl w:val="0"/>
          <w:numId w:val="0"/>
        </w:numPr>
        <w:ind w:left="1849"/>
        <w:rPr>
          <w:rtl/>
        </w:rPr>
      </w:pPr>
      <w:r w:rsidRPr="001679AC">
        <w:object w:dxaOrig="12745" w:dyaOrig="9864" w14:anchorId="60B5A3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15.25pt;height:381pt" o:ole="">
            <v:imagedata r:id="rId18" o:title=""/>
          </v:shape>
          <o:OLEObject Type="Embed" ProgID="AcroExch.Document.DC" ShapeID="_x0000_i1025" DrawAspect="Content" ObjectID="_1607260653" r:id="rId19"/>
        </w:object>
      </w:r>
      <w:r w:rsidR="00426984" w:rsidRPr="001679AC">
        <w:rPr>
          <w:rtl/>
        </w:rPr>
        <w:br w:type="page"/>
      </w:r>
    </w:p>
    <w:p w14:paraId="151BA34A" w14:textId="77777777" w:rsidR="00AF6A76" w:rsidRPr="001679AC" w:rsidRDefault="00AF6A76" w:rsidP="0056142D">
      <w:pPr>
        <w:pStyle w:val="3a"/>
        <w:rPr>
          <w:rFonts w:eastAsia="Tahoma"/>
          <w:rtl/>
        </w:rPr>
        <w:sectPr w:rsidR="00AF6A76" w:rsidRPr="001679AC" w:rsidSect="000046B8">
          <w:pgSz w:w="16838" w:h="11906" w:orient="landscape"/>
          <w:pgMar w:top="1797" w:right="1616" w:bottom="1826" w:left="1440" w:header="0" w:footer="720" w:gutter="0"/>
          <w:pgNumType w:start="1"/>
          <w:cols w:space="720"/>
          <w:titlePg/>
          <w:docGrid w:linePitch="326"/>
        </w:sectPr>
      </w:pPr>
    </w:p>
    <w:p w14:paraId="60540AE0" w14:textId="77777777" w:rsidR="001D616D" w:rsidRPr="001679AC" w:rsidRDefault="00B6131A" w:rsidP="0056142D">
      <w:pPr>
        <w:pStyle w:val="3a"/>
        <w:rPr>
          <w:rFonts w:eastAsia="Tahoma"/>
        </w:rPr>
      </w:pPr>
      <w:bookmarkStart w:id="601" w:name="_Toc523411655"/>
      <w:r w:rsidRPr="001679AC">
        <w:rPr>
          <w:rFonts w:eastAsia="Tahoma"/>
          <w:rtl/>
        </w:rPr>
        <w:t xml:space="preserve">נספח </w:t>
      </w:r>
      <w:r w:rsidR="0056142D" w:rsidRPr="001679AC">
        <w:rPr>
          <w:rFonts w:eastAsia="Tahoma" w:hint="cs"/>
          <w:rtl/>
        </w:rPr>
        <w:t>13</w:t>
      </w:r>
      <w:r w:rsidRPr="001679AC">
        <w:rPr>
          <w:rFonts w:eastAsia="Tahoma"/>
          <w:rtl/>
        </w:rPr>
        <w:t xml:space="preserve"> – דרישות ביטוח</w:t>
      </w:r>
      <w:bookmarkEnd w:id="601"/>
    </w:p>
    <w:p w14:paraId="13321EAD" w14:textId="77777777" w:rsidR="0006141B" w:rsidRPr="001679AC" w:rsidRDefault="0006141B" w:rsidP="00872D63">
      <w:pPr>
        <w:pStyle w:val="18"/>
        <w:numPr>
          <w:ilvl w:val="0"/>
          <w:numId w:val="254"/>
        </w:numPr>
      </w:pPr>
      <w:r w:rsidRPr="00872D63">
        <w:rPr>
          <w:rFonts w:ascii="Tahoma" w:eastAsia="Tahoma" w:hAnsi="Tahoma" w:hint="eastAsia"/>
          <w:rtl/>
        </w:rPr>
        <w:t>כ</w:t>
      </w:r>
      <w:r w:rsidRPr="00872D63">
        <w:rPr>
          <w:rFonts w:ascii="Tahoma" w:eastAsia="Tahoma" w:hAnsi="Tahoma"/>
          <w:rtl/>
        </w:rPr>
        <w:t>די</w:t>
      </w:r>
      <w:r w:rsidRPr="001679AC">
        <w:rPr>
          <w:rtl/>
        </w:rPr>
        <w:t xml:space="preserve"> להקל על כל הגורמים הקשורים בתהליך חתימה וקבלה של אישורי קיום הביטוח, </w:t>
      </w:r>
      <w:r w:rsidRPr="001679AC">
        <w:rPr>
          <w:rFonts w:hint="cs"/>
          <w:rtl/>
        </w:rPr>
        <w:t>מצ"ב לינק ל</w:t>
      </w:r>
      <w:r w:rsidRPr="001679AC">
        <w:rPr>
          <w:rtl/>
        </w:rPr>
        <w:t>מסמך המרכז את השינויים והתיקונים המקובלים / לא מקובלים</w:t>
      </w:r>
      <w:r w:rsidRPr="001679AC">
        <w:rPr>
          <w:rFonts w:hint="cs"/>
          <w:rtl/>
        </w:rPr>
        <w:t xml:space="preserve">: </w:t>
      </w:r>
      <w:hyperlink r:id="rId20" w:history="1">
        <w:r w:rsidRPr="00872D63">
          <w:rPr>
            <w:rStyle w:val="Hyperlink"/>
            <w:rFonts w:ascii="Helvetica" w:hAnsi="Helvetica"/>
            <w:sz w:val="20"/>
            <w:szCs w:val="20"/>
          </w:rPr>
          <w:t>https://goo.gl/rpbLtU</w:t>
        </w:r>
      </w:hyperlink>
    </w:p>
    <w:p w14:paraId="04CF8A86" w14:textId="77777777" w:rsidR="001D616D" w:rsidRPr="001679AC" w:rsidRDefault="00B6131A" w:rsidP="00872D63">
      <w:pPr>
        <w:pStyle w:val="1-2"/>
        <w:rPr>
          <w:rFonts w:eastAsia="Tahoma"/>
        </w:rPr>
      </w:pPr>
      <w:r w:rsidRPr="001679AC">
        <w:rPr>
          <w:rFonts w:eastAsia="Tahoma"/>
          <w:rtl/>
        </w:rPr>
        <w:t>ניתן יהיה לערוך את הביטוח גם בש"ח ובלבד שלא יפחת משווה ערך לסכום הדולרי שצוין.</w:t>
      </w:r>
    </w:p>
    <w:p w14:paraId="2901E895" w14:textId="77777777" w:rsidR="001D616D" w:rsidRPr="001679AC" w:rsidRDefault="00B6131A" w:rsidP="0006141B">
      <w:pPr>
        <w:spacing w:line="360" w:lineRule="auto"/>
        <w:rPr>
          <w:rFonts w:ascii="Tahoma" w:eastAsia="Tahoma" w:hAnsi="Tahoma" w:cs="David"/>
        </w:rPr>
      </w:pPr>
      <w:r w:rsidRPr="001679AC">
        <w:rPr>
          <w:rFonts w:ascii="Tahoma" w:eastAsia="Tahoma" w:hAnsi="Tahoma" w:cs="David"/>
          <w:rtl/>
        </w:rPr>
        <w:t xml:space="preserve">לכבוד </w:t>
      </w:r>
    </w:p>
    <w:p w14:paraId="494474EB" w14:textId="77777777" w:rsidR="001D616D" w:rsidRPr="001679AC" w:rsidRDefault="00B6131A" w:rsidP="0006141B">
      <w:pPr>
        <w:spacing w:line="360" w:lineRule="auto"/>
        <w:rPr>
          <w:rFonts w:ascii="Tahoma" w:eastAsia="Tahoma" w:hAnsi="Tahoma" w:cs="David"/>
          <w:u w:val="single"/>
        </w:rPr>
      </w:pPr>
      <w:r w:rsidRPr="001679AC">
        <w:rPr>
          <w:rFonts w:ascii="Tahoma" w:eastAsia="Tahoma" w:hAnsi="Tahoma" w:cs="David"/>
          <w:b/>
          <w:bCs/>
          <w:u w:val="single"/>
          <w:rtl/>
        </w:rPr>
        <w:t>מדינת ישראל –משרד האוצר עבור משרדי הממשלה, יחידות הסמך והגופים הנלווים</w:t>
      </w:r>
      <w:r w:rsidRPr="001679AC">
        <w:rPr>
          <w:rFonts w:ascii="Tahoma" w:eastAsia="Tahoma" w:hAnsi="Tahoma" w:cs="David"/>
          <w:u w:val="single"/>
          <w:rtl/>
        </w:rPr>
        <w:t>.</w:t>
      </w:r>
    </w:p>
    <w:p w14:paraId="62463E93" w14:textId="77777777" w:rsidR="001D616D" w:rsidRPr="001679AC" w:rsidRDefault="00B6131A" w:rsidP="0006141B">
      <w:pPr>
        <w:spacing w:line="360" w:lineRule="auto"/>
        <w:rPr>
          <w:rFonts w:ascii="Tahoma" w:eastAsia="Tahoma" w:hAnsi="Tahoma" w:cs="David"/>
        </w:rPr>
      </w:pPr>
      <w:r w:rsidRPr="001679AC">
        <w:rPr>
          <w:rFonts w:ascii="Tahoma" w:eastAsia="Tahoma" w:hAnsi="Tahoma" w:cs="David"/>
          <w:rtl/>
        </w:rPr>
        <w:t>רח' קפלן 2 ירושלים</w:t>
      </w:r>
    </w:p>
    <w:p w14:paraId="3BDB7A20" w14:textId="77777777" w:rsidR="001D616D" w:rsidRPr="001679AC" w:rsidRDefault="00B6131A" w:rsidP="0006141B">
      <w:pPr>
        <w:spacing w:line="360" w:lineRule="auto"/>
        <w:rPr>
          <w:rFonts w:ascii="Tahoma" w:eastAsia="Tahoma" w:hAnsi="Tahoma" w:cs="David"/>
        </w:rPr>
      </w:pPr>
      <w:r w:rsidRPr="001679AC">
        <w:rPr>
          <w:rFonts w:ascii="Tahoma" w:eastAsia="Tahoma" w:hAnsi="Tahoma" w:cs="David"/>
          <w:rtl/>
        </w:rPr>
        <w:t>א.ג.נ.,</w:t>
      </w:r>
    </w:p>
    <w:p w14:paraId="6DE8E69A" w14:textId="77777777" w:rsidR="0006141B" w:rsidRPr="001679AC" w:rsidRDefault="00B6131A" w:rsidP="0006141B">
      <w:pPr>
        <w:pStyle w:val="afff"/>
        <w:jc w:val="center"/>
        <w:rPr>
          <w:rFonts w:cs="David"/>
          <w:b/>
          <w:bCs/>
          <w:sz w:val="32"/>
          <w:szCs w:val="32"/>
          <w:rtl/>
        </w:rPr>
      </w:pPr>
      <w:r w:rsidRPr="001679AC">
        <w:rPr>
          <w:rFonts w:ascii="Tahoma" w:eastAsia="Tahoma" w:hAnsi="Tahoma" w:cs="David"/>
          <w:rtl/>
        </w:rPr>
        <w:t xml:space="preserve"> </w:t>
      </w:r>
      <w:r w:rsidR="0006141B" w:rsidRPr="001679AC">
        <w:rPr>
          <w:rFonts w:cs="David" w:hint="cs"/>
          <w:b/>
          <w:bCs/>
          <w:sz w:val="32"/>
          <w:szCs w:val="32"/>
          <w:u w:val="single"/>
          <w:rtl/>
        </w:rPr>
        <w:t>אישור</w:t>
      </w:r>
      <w:r w:rsidR="0006141B" w:rsidRPr="001679AC">
        <w:rPr>
          <w:rFonts w:cs="David"/>
          <w:b/>
          <w:bCs/>
          <w:sz w:val="32"/>
          <w:szCs w:val="32"/>
          <w:u w:val="single"/>
          <w:rtl/>
        </w:rPr>
        <w:t xml:space="preserve"> </w:t>
      </w:r>
      <w:r w:rsidR="0006141B" w:rsidRPr="001679AC">
        <w:rPr>
          <w:rFonts w:cs="David" w:hint="cs"/>
          <w:b/>
          <w:bCs/>
          <w:sz w:val="32"/>
          <w:szCs w:val="32"/>
          <w:u w:val="single"/>
          <w:rtl/>
        </w:rPr>
        <w:t>קיום</w:t>
      </w:r>
      <w:r w:rsidR="0006141B" w:rsidRPr="001679AC">
        <w:rPr>
          <w:rFonts w:cs="David"/>
          <w:b/>
          <w:bCs/>
          <w:sz w:val="32"/>
          <w:szCs w:val="32"/>
          <w:u w:val="single"/>
          <w:rtl/>
        </w:rPr>
        <w:t xml:space="preserve"> </w:t>
      </w:r>
      <w:r w:rsidR="0006141B" w:rsidRPr="001679AC">
        <w:rPr>
          <w:rFonts w:cs="David" w:hint="cs"/>
          <w:b/>
          <w:bCs/>
          <w:sz w:val="32"/>
          <w:szCs w:val="32"/>
          <w:u w:val="single"/>
          <w:rtl/>
        </w:rPr>
        <w:t>ביטוחים</w:t>
      </w:r>
    </w:p>
    <w:p w14:paraId="1AE39F01" w14:textId="77777777" w:rsidR="0006141B" w:rsidRPr="001679AC" w:rsidRDefault="0006141B" w:rsidP="0006141B">
      <w:pPr>
        <w:pStyle w:val="afff"/>
        <w:rPr>
          <w:rFonts w:cs="David"/>
          <w:rtl/>
        </w:rPr>
      </w:pPr>
    </w:p>
    <w:p w14:paraId="2957A2FC" w14:textId="77777777" w:rsidR="0006141B" w:rsidRPr="001679AC" w:rsidRDefault="0006141B" w:rsidP="0006141B">
      <w:pPr>
        <w:pStyle w:val="afff"/>
        <w:rPr>
          <w:rFonts w:cs="David"/>
          <w:rtl/>
        </w:rPr>
      </w:pPr>
    </w:p>
    <w:p w14:paraId="22146B2D" w14:textId="77777777" w:rsidR="0006141B" w:rsidRPr="001679AC" w:rsidRDefault="0006141B" w:rsidP="0006141B">
      <w:pPr>
        <w:pStyle w:val="afff"/>
        <w:rPr>
          <w:rFonts w:cs="David"/>
          <w:rtl/>
        </w:rPr>
      </w:pPr>
      <w:r w:rsidRPr="001679AC">
        <w:rPr>
          <w:rFonts w:cs="David" w:hint="cs"/>
          <w:rtl/>
        </w:rPr>
        <w:t>הננו</w:t>
      </w:r>
      <w:r w:rsidRPr="001679AC">
        <w:rPr>
          <w:rFonts w:cs="David"/>
          <w:rtl/>
        </w:rPr>
        <w:t xml:space="preserve"> </w:t>
      </w:r>
      <w:r w:rsidRPr="001679AC">
        <w:rPr>
          <w:rFonts w:cs="David" w:hint="cs"/>
          <w:rtl/>
        </w:rPr>
        <w:t>מאשרים</w:t>
      </w:r>
      <w:r w:rsidRPr="001679AC">
        <w:rPr>
          <w:rFonts w:cs="David"/>
          <w:rtl/>
        </w:rPr>
        <w:t xml:space="preserve"> </w:t>
      </w:r>
      <w:r w:rsidRPr="001679AC">
        <w:rPr>
          <w:rFonts w:cs="David" w:hint="cs"/>
          <w:rtl/>
        </w:rPr>
        <w:t>בזה</w:t>
      </w:r>
      <w:r w:rsidRPr="001679AC">
        <w:rPr>
          <w:rFonts w:cs="David"/>
          <w:rtl/>
        </w:rPr>
        <w:t xml:space="preserve"> </w:t>
      </w:r>
      <w:r w:rsidRPr="001679AC">
        <w:rPr>
          <w:rFonts w:cs="David" w:hint="cs"/>
          <w:rtl/>
        </w:rPr>
        <w:t>כי</w:t>
      </w:r>
      <w:r w:rsidRPr="001679AC">
        <w:rPr>
          <w:rFonts w:cs="David"/>
          <w:rtl/>
        </w:rPr>
        <w:t xml:space="preserve"> </w:t>
      </w:r>
      <w:r w:rsidRPr="001679AC">
        <w:rPr>
          <w:rFonts w:cs="David" w:hint="cs"/>
          <w:rtl/>
        </w:rPr>
        <w:t>ערכנו</w:t>
      </w:r>
      <w:r w:rsidRPr="001679AC">
        <w:rPr>
          <w:rFonts w:cs="David"/>
          <w:rtl/>
        </w:rPr>
        <w:t xml:space="preserve"> </w:t>
      </w:r>
      <w:r w:rsidRPr="001679AC">
        <w:rPr>
          <w:rFonts w:cs="David" w:hint="cs"/>
          <w:rtl/>
        </w:rPr>
        <w:t>למבוטחנו</w:t>
      </w:r>
      <w:r w:rsidRPr="001679AC">
        <w:rPr>
          <w:rFonts w:cs="David"/>
          <w:rtl/>
        </w:rPr>
        <w:t xml:space="preserve"> ____________________________(</w:t>
      </w:r>
      <w:r w:rsidRPr="001679AC">
        <w:rPr>
          <w:rFonts w:cs="David" w:hint="cs"/>
          <w:rtl/>
        </w:rPr>
        <w:t>להלן</w:t>
      </w:r>
      <w:r w:rsidRPr="001679AC">
        <w:rPr>
          <w:rFonts w:cs="David"/>
          <w:rtl/>
        </w:rPr>
        <w:t xml:space="preserve"> "</w:t>
      </w:r>
      <w:r w:rsidRPr="001679AC">
        <w:rPr>
          <w:rFonts w:cs="David" w:hint="cs"/>
          <w:rtl/>
        </w:rPr>
        <w:t>הספק</w:t>
      </w:r>
      <w:r w:rsidRPr="001679AC">
        <w:rPr>
          <w:rFonts w:cs="David"/>
          <w:rtl/>
        </w:rPr>
        <w:t xml:space="preserve">") </w:t>
      </w:r>
    </w:p>
    <w:p w14:paraId="046057B9" w14:textId="77777777" w:rsidR="0006141B" w:rsidRPr="001679AC" w:rsidRDefault="0006141B" w:rsidP="0006141B">
      <w:pPr>
        <w:pStyle w:val="afff"/>
        <w:rPr>
          <w:rFonts w:cs="David"/>
        </w:rPr>
      </w:pPr>
    </w:p>
    <w:p w14:paraId="7F11F46C" w14:textId="77777777" w:rsidR="0006141B" w:rsidRPr="001679AC" w:rsidRDefault="0006141B" w:rsidP="00715F67">
      <w:pPr>
        <w:pStyle w:val="afff"/>
        <w:rPr>
          <w:rFonts w:cs="David"/>
          <w:rtl/>
        </w:rPr>
      </w:pPr>
      <w:r w:rsidRPr="001679AC">
        <w:rPr>
          <w:rFonts w:cs="David" w:hint="cs"/>
          <w:rtl/>
        </w:rPr>
        <w:t>לתקופת</w:t>
      </w:r>
      <w:r w:rsidRPr="001679AC">
        <w:rPr>
          <w:rFonts w:cs="David"/>
          <w:rtl/>
        </w:rPr>
        <w:t xml:space="preserve"> </w:t>
      </w:r>
      <w:r w:rsidRPr="001679AC">
        <w:rPr>
          <w:rFonts w:cs="David" w:hint="cs"/>
          <w:rtl/>
        </w:rPr>
        <w:t>הביטוח</w:t>
      </w:r>
      <w:r w:rsidRPr="001679AC">
        <w:rPr>
          <w:rFonts w:cs="David"/>
          <w:rtl/>
        </w:rPr>
        <w:t xml:space="preserve">  </w:t>
      </w:r>
      <w:r w:rsidRPr="001679AC">
        <w:rPr>
          <w:rFonts w:cs="David" w:hint="cs"/>
          <w:rtl/>
        </w:rPr>
        <w:t>מיום</w:t>
      </w:r>
      <w:r w:rsidRPr="001679AC">
        <w:rPr>
          <w:rFonts w:cs="David"/>
          <w:rtl/>
        </w:rPr>
        <w:t xml:space="preserve"> _______________ </w:t>
      </w:r>
      <w:r w:rsidRPr="001679AC">
        <w:rPr>
          <w:rFonts w:cs="David" w:hint="cs"/>
          <w:rtl/>
        </w:rPr>
        <w:t>עד</w:t>
      </w:r>
      <w:r w:rsidRPr="001679AC">
        <w:rPr>
          <w:rFonts w:cs="David"/>
          <w:rtl/>
        </w:rPr>
        <w:t xml:space="preserve"> </w:t>
      </w:r>
      <w:r w:rsidRPr="001679AC">
        <w:rPr>
          <w:rFonts w:cs="David" w:hint="cs"/>
          <w:rtl/>
        </w:rPr>
        <w:t>יום</w:t>
      </w:r>
      <w:r w:rsidRPr="001679AC">
        <w:rPr>
          <w:rFonts w:cs="David"/>
          <w:rtl/>
        </w:rPr>
        <w:t xml:space="preserve"> ________________ </w:t>
      </w:r>
      <w:r w:rsidRPr="001679AC">
        <w:rPr>
          <w:rFonts w:cs="David" w:hint="cs"/>
          <w:rtl/>
        </w:rPr>
        <w:t>בקשר מתן</w:t>
      </w:r>
      <w:r w:rsidRPr="001679AC">
        <w:rPr>
          <w:rFonts w:cs="David"/>
          <w:rtl/>
        </w:rPr>
        <w:t xml:space="preserve"> </w:t>
      </w:r>
      <w:r w:rsidRPr="001679AC">
        <w:rPr>
          <w:rFonts w:cs="David" w:hint="cs"/>
          <w:rtl/>
        </w:rPr>
        <w:t>שירותי ייעוץ ופיתוח קורסים ללמידה מקוונת עבור משרדי הממשלה</w:t>
      </w:r>
      <w:r w:rsidRPr="001679AC">
        <w:rPr>
          <w:rFonts w:cs="David"/>
          <w:rtl/>
        </w:rPr>
        <w:t xml:space="preserve"> </w:t>
      </w:r>
      <w:r w:rsidRPr="001679AC">
        <w:rPr>
          <w:rFonts w:cs="David"/>
        </w:rPr>
        <w:t>,</w:t>
      </w:r>
      <w:r w:rsidRPr="001679AC">
        <w:rPr>
          <w:rFonts w:cs="David" w:hint="cs"/>
        </w:rPr>
        <w:t xml:space="preserve"> </w:t>
      </w:r>
      <w:r w:rsidRPr="001679AC">
        <w:rPr>
          <w:rFonts w:cs="David" w:hint="cs"/>
          <w:rtl/>
        </w:rPr>
        <w:t>על</w:t>
      </w:r>
      <w:r w:rsidRPr="001679AC">
        <w:rPr>
          <w:rFonts w:cs="David"/>
          <w:rtl/>
        </w:rPr>
        <w:t xml:space="preserve"> </w:t>
      </w:r>
      <w:r w:rsidRPr="001679AC">
        <w:rPr>
          <w:rFonts w:cs="David" w:hint="cs"/>
          <w:rtl/>
        </w:rPr>
        <w:t>פי</w:t>
      </w:r>
      <w:r w:rsidRPr="001679AC">
        <w:rPr>
          <w:rFonts w:cs="David"/>
          <w:rtl/>
        </w:rPr>
        <w:t xml:space="preserve"> </w:t>
      </w:r>
      <w:r w:rsidRPr="001679AC">
        <w:rPr>
          <w:rFonts w:cs="David" w:hint="cs"/>
          <w:rtl/>
        </w:rPr>
        <w:t>חוזה</w:t>
      </w:r>
      <w:r w:rsidRPr="001679AC">
        <w:rPr>
          <w:rFonts w:cs="David"/>
          <w:rtl/>
        </w:rPr>
        <w:t xml:space="preserve"> </w:t>
      </w:r>
      <w:r w:rsidRPr="001679AC">
        <w:rPr>
          <w:rFonts w:cs="David" w:hint="cs"/>
          <w:rtl/>
        </w:rPr>
        <w:t>עם</w:t>
      </w:r>
      <w:r w:rsidRPr="001679AC">
        <w:rPr>
          <w:rFonts w:cs="David"/>
          <w:rtl/>
        </w:rPr>
        <w:t xml:space="preserve"> </w:t>
      </w:r>
      <w:r w:rsidRPr="001679AC">
        <w:rPr>
          <w:rFonts w:cs="David" w:hint="cs"/>
          <w:rtl/>
        </w:rPr>
        <w:t>מדינת</w:t>
      </w:r>
      <w:r w:rsidRPr="001679AC">
        <w:rPr>
          <w:rFonts w:cs="David"/>
          <w:rtl/>
        </w:rPr>
        <w:t xml:space="preserve"> </w:t>
      </w:r>
      <w:r w:rsidRPr="001679AC">
        <w:rPr>
          <w:rFonts w:cs="David" w:hint="cs"/>
          <w:rtl/>
        </w:rPr>
        <w:t>ישראל</w:t>
      </w:r>
      <w:r w:rsidRPr="001679AC">
        <w:rPr>
          <w:rFonts w:cs="David"/>
          <w:rtl/>
        </w:rPr>
        <w:t xml:space="preserve"> – </w:t>
      </w:r>
      <w:r w:rsidRPr="001679AC">
        <w:rPr>
          <w:rFonts w:cs="David" w:hint="cs"/>
          <w:rtl/>
        </w:rPr>
        <w:t>משרד האוצר , משרדי הממשלה</w:t>
      </w:r>
      <w:r w:rsidRPr="001679AC">
        <w:rPr>
          <w:rFonts w:cs="David"/>
          <w:rtl/>
        </w:rPr>
        <w:t xml:space="preserve">, </w:t>
      </w:r>
      <w:r w:rsidRPr="001679AC">
        <w:rPr>
          <w:rFonts w:cs="David" w:hint="cs"/>
          <w:rtl/>
        </w:rPr>
        <w:t>את הביטוחים המפורטים</w:t>
      </w:r>
      <w:r w:rsidRPr="001679AC">
        <w:rPr>
          <w:rFonts w:cs="David"/>
          <w:rtl/>
        </w:rPr>
        <w:t xml:space="preserve"> </w:t>
      </w:r>
      <w:r w:rsidRPr="001679AC">
        <w:rPr>
          <w:rFonts w:cs="David" w:hint="cs"/>
          <w:rtl/>
        </w:rPr>
        <w:t>להלן</w:t>
      </w:r>
      <w:r w:rsidRPr="001679AC">
        <w:rPr>
          <w:rFonts w:cs="David"/>
          <w:rtl/>
        </w:rPr>
        <w:t xml:space="preserve">:                                                     </w:t>
      </w:r>
    </w:p>
    <w:p w14:paraId="6EDAD77B" w14:textId="77777777" w:rsidR="0006141B" w:rsidRPr="001679AC" w:rsidRDefault="0006141B" w:rsidP="0006141B">
      <w:pPr>
        <w:pStyle w:val="afff"/>
        <w:rPr>
          <w:rFonts w:cs="David"/>
          <w:rtl/>
        </w:rPr>
      </w:pPr>
    </w:p>
    <w:p w14:paraId="5C897A73" w14:textId="77777777" w:rsidR="0006141B" w:rsidRPr="001679AC" w:rsidRDefault="0006141B" w:rsidP="0006141B">
      <w:pPr>
        <w:pStyle w:val="afff"/>
        <w:rPr>
          <w:rFonts w:cs="David"/>
          <w:b/>
          <w:bCs/>
          <w:sz w:val="28"/>
          <w:szCs w:val="28"/>
          <w:u w:val="single"/>
          <w:rtl/>
        </w:rPr>
      </w:pPr>
      <w:r w:rsidRPr="001679AC">
        <w:rPr>
          <w:rFonts w:cs="David" w:hint="cs"/>
          <w:b/>
          <w:bCs/>
          <w:sz w:val="28"/>
          <w:szCs w:val="28"/>
          <w:u w:val="single"/>
          <w:rtl/>
        </w:rPr>
        <w:t>ביטוח</w:t>
      </w:r>
      <w:r w:rsidRPr="001679AC">
        <w:rPr>
          <w:rFonts w:cs="David"/>
          <w:b/>
          <w:bCs/>
          <w:sz w:val="28"/>
          <w:szCs w:val="28"/>
          <w:u w:val="single"/>
          <w:rtl/>
        </w:rPr>
        <w:t xml:space="preserve"> </w:t>
      </w:r>
      <w:r w:rsidRPr="001679AC">
        <w:rPr>
          <w:rFonts w:cs="David" w:hint="cs"/>
          <w:b/>
          <w:bCs/>
          <w:sz w:val="28"/>
          <w:szCs w:val="28"/>
          <w:u w:val="single"/>
          <w:rtl/>
        </w:rPr>
        <w:t>חבות</w:t>
      </w:r>
      <w:r w:rsidRPr="001679AC">
        <w:rPr>
          <w:rFonts w:cs="David"/>
          <w:b/>
          <w:bCs/>
          <w:sz w:val="28"/>
          <w:szCs w:val="28"/>
          <w:u w:val="single"/>
          <w:rtl/>
        </w:rPr>
        <w:t xml:space="preserve"> </w:t>
      </w:r>
      <w:r w:rsidRPr="001679AC">
        <w:rPr>
          <w:rFonts w:cs="David" w:hint="cs"/>
          <w:b/>
          <w:bCs/>
          <w:sz w:val="28"/>
          <w:szCs w:val="28"/>
          <w:u w:val="single"/>
          <w:rtl/>
        </w:rPr>
        <w:t>המעבידים: מספר פוליסה:_________________</w:t>
      </w:r>
    </w:p>
    <w:p w14:paraId="212B75DB" w14:textId="77777777" w:rsidR="0006141B" w:rsidRPr="001679AC" w:rsidRDefault="0006141B" w:rsidP="0006141B">
      <w:pPr>
        <w:pStyle w:val="afff"/>
        <w:rPr>
          <w:rFonts w:cs="David"/>
          <w:rtl/>
        </w:rPr>
      </w:pPr>
    </w:p>
    <w:p w14:paraId="1B551180" w14:textId="77777777" w:rsidR="0006141B" w:rsidRPr="001679AC" w:rsidRDefault="0006141B" w:rsidP="0006141B">
      <w:pPr>
        <w:pStyle w:val="afff"/>
        <w:rPr>
          <w:rFonts w:cs="David"/>
          <w:rtl/>
        </w:rPr>
      </w:pPr>
      <w:r w:rsidRPr="001679AC">
        <w:rPr>
          <w:rFonts w:cs="David"/>
          <w:rtl/>
        </w:rPr>
        <w:t xml:space="preserve">1. </w:t>
      </w:r>
      <w:r w:rsidRPr="001679AC">
        <w:rPr>
          <w:rFonts w:cs="David" w:hint="cs"/>
          <w:rtl/>
        </w:rPr>
        <w:t>אחריותו</w:t>
      </w:r>
      <w:r w:rsidRPr="001679AC">
        <w:rPr>
          <w:rFonts w:cs="David"/>
          <w:rtl/>
        </w:rPr>
        <w:t xml:space="preserve"> </w:t>
      </w:r>
      <w:r w:rsidRPr="001679AC">
        <w:rPr>
          <w:rFonts w:cs="David" w:hint="cs"/>
          <w:rtl/>
        </w:rPr>
        <w:t>החוקית</w:t>
      </w:r>
      <w:r w:rsidRPr="001679AC">
        <w:rPr>
          <w:rFonts w:cs="David"/>
          <w:rtl/>
        </w:rPr>
        <w:t xml:space="preserve"> </w:t>
      </w:r>
      <w:r w:rsidRPr="001679AC">
        <w:rPr>
          <w:rFonts w:cs="David" w:hint="cs"/>
          <w:rtl/>
        </w:rPr>
        <w:t>כלפי</w:t>
      </w:r>
      <w:r w:rsidRPr="001679AC">
        <w:rPr>
          <w:rFonts w:cs="David"/>
          <w:rtl/>
        </w:rPr>
        <w:t xml:space="preserve"> </w:t>
      </w:r>
      <w:r w:rsidRPr="001679AC">
        <w:rPr>
          <w:rFonts w:cs="David" w:hint="cs"/>
          <w:rtl/>
        </w:rPr>
        <w:t>עובדיו</w:t>
      </w:r>
      <w:r w:rsidRPr="001679AC">
        <w:rPr>
          <w:rFonts w:cs="David"/>
          <w:rtl/>
        </w:rPr>
        <w:t xml:space="preserve"> </w:t>
      </w:r>
      <w:r w:rsidRPr="001679AC">
        <w:rPr>
          <w:rFonts w:cs="David" w:hint="cs"/>
          <w:rtl/>
        </w:rPr>
        <w:t>בכל</w:t>
      </w:r>
      <w:r w:rsidRPr="001679AC">
        <w:rPr>
          <w:rFonts w:cs="David"/>
          <w:rtl/>
        </w:rPr>
        <w:t xml:space="preserve"> </w:t>
      </w:r>
      <w:r w:rsidRPr="001679AC">
        <w:rPr>
          <w:rFonts w:cs="David" w:hint="cs"/>
          <w:rtl/>
        </w:rPr>
        <w:t>תחומי</w:t>
      </w:r>
      <w:r w:rsidRPr="001679AC">
        <w:rPr>
          <w:rFonts w:cs="David"/>
          <w:rtl/>
        </w:rPr>
        <w:t xml:space="preserve"> </w:t>
      </w:r>
      <w:r w:rsidRPr="001679AC">
        <w:rPr>
          <w:rFonts w:cs="David" w:hint="cs"/>
          <w:rtl/>
        </w:rPr>
        <w:t>מדינת</w:t>
      </w:r>
      <w:r w:rsidRPr="001679AC">
        <w:rPr>
          <w:rFonts w:cs="David"/>
          <w:rtl/>
        </w:rPr>
        <w:t xml:space="preserve"> </w:t>
      </w:r>
      <w:r w:rsidRPr="001679AC">
        <w:rPr>
          <w:rFonts w:cs="David" w:hint="cs"/>
          <w:rtl/>
        </w:rPr>
        <w:t>ישראל</w:t>
      </w:r>
      <w:r w:rsidRPr="001679AC">
        <w:rPr>
          <w:rFonts w:cs="David"/>
          <w:rtl/>
        </w:rPr>
        <w:t xml:space="preserve">  </w:t>
      </w:r>
      <w:r w:rsidRPr="001679AC">
        <w:rPr>
          <w:rFonts w:cs="David" w:hint="cs"/>
          <w:rtl/>
        </w:rPr>
        <w:t>והשטחים</w:t>
      </w:r>
      <w:r w:rsidRPr="001679AC">
        <w:rPr>
          <w:rFonts w:cs="David"/>
          <w:rtl/>
        </w:rPr>
        <w:t xml:space="preserve"> </w:t>
      </w:r>
      <w:r w:rsidRPr="001679AC">
        <w:rPr>
          <w:rFonts w:cs="David" w:hint="cs"/>
          <w:rtl/>
        </w:rPr>
        <w:t>המוחזקים</w:t>
      </w:r>
      <w:r w:rsidRPr="001679AC">
        <w:rPr>
          <w:rFonts w:cs="David"/>
          <w:rtl/>
        </w:rPr>
        <w:t xml:space="preserve">.     </w:t>
      </w:r>
    </w:p>
    <w:p w14:paraId="298D2528" w14:textId="77777777" w:rsidR="0006141B" w:rsidRPr="001679AC" w:rsidRDefault="0006141B" w:rsidP="0006141B">
      <w:pPr>
        <w:pStyle w:val="afff"/>
        <w:rPr>
          <w:rFonts w:cs="David"/>
          <w:rtl/>
        </w:rPr>
      </w:pPr>
      <w:r w:rsidRPr="001679AC">
        <w:rPr>
          <w:rFonts w:cs="David"/>
          <w:rtl/>
        </w:rPr>
        <w:t xml:space="preserve">    </w:t>
      </w:r>
    </w:p>
    <w:p w14:paraId="26D73837" w14:textId="77777777" w:rsidR="0006141B" w:rsidRPr="001679AC" w:rsidRDefault="0006141B" w:rsidP="0006141B">
      <w:pPr>
        <w:pStyle w:val="afff"/>
        <w:rPr>
          <w:rFonts w:cs="David"/>
          <w:rtl/>
        </w:rPr>
      </w:pPr>
      <w:r w:rsidRPr="001679AC">
        <w:rPr>
          <w:rFonts w:cs="David"/>
          <w:rtl/>
        </w:rPr>
        <w:t xml:space="preserve">2. </w:t>
      </w:r>
      <w:r w:rsidRPr="001679AC">
        <w:rPr>
          <w:rFonts w:cs="David" w:hint="cs"/>
          <w:rtl/>
        </w:rPr>
        <w:t>גבול</w:t>
      </w:r>
      <w:r w:rsidRPr="001679AC">
        <w:rPr>
          <w:rFonts w:cs="David"/>
          <w:rtl/>
        </w:rPr>
        <w:t xml:space="preserve"> </w:t>
      </w:r>
      <w:r w:rsidRPr="001679AC">
        <w:rPr>
          <w:rFonts w:cs="David" w:hint="cs"/>
          <w:rtl/>
        </w:rPr>
        <w:t>האחריות</w:t>
      </w:r>
      <w:r w:rsidRPr="001679AC">
        <w:rPr>
          <w:rFonts w:cs="David"/>
          <w:rtl/>
        </w:rPr>
        <w:t xml:space="preserve"> </w:t>
      </w:r>
      <w:r w:rsidRPr="001679AC">
        <w:rPr>
          <w:rFonts w:cs="David" w:hint="cs"/>
          <w:rtl/>
        </w:rPr>
        <w:t>לא</w:t>
      </w:r>
      <w:r w:rsidRPr="001679AC">
        <w:rPr>
          <w:rFonts w:cs="David"/>
          <w:rtl/>
        </w:rPr>
        <w:t xml:space="preserve"> </w:t>
      </w:r>
      <w:r w:rsidRPr="001679AC">
        <w:rPr>
          <w:rFonts w:cs="David" w:hint="cs"/>
          <w:rtl/>
        </w:rPr>
        <w:t>יפחת</w:t>
      </w:r>
      <w:r w:rsidRPr="001679AC">
        <w:rPr>
          <w:rFonts w:cs="David"/>
          <w:rtl/>
        </w:rPr>
        <w:t xml:space="preserve"> </w:t>
      </w:r>
      <w:r w:rsidRPr="001679AC">
        <w:rPr>
          <w:rFonts w:cs="David" w:hint="cs"/>
          <w:rtl/>
        </w:rPr>
        <w:t>מסך</w:t>
      </w:r>
      <w:r w:rsidRPr="001679AC">
        <w:rPr>
          <w:rFonts w:cs="David"/>
          <w:rtl/>
        </w:rPr>
        <w:t xml:space="preserve">  5,000,000 </w:t>
      </w:r>
      <w:r w:rsidRPr="001679AC">
        <w:rPr>
          <w:rFonts w:cs="David" w:hint="cs"/>
          <w:rtl/>
        </w:rPr>
        <w:t>דולר</w:t>
      </w:r>
      <w:r w:rsidRPr="001679AC">
        <w:rPr>
          <w:rFonts w:cs="David"/>
          <w:rtl/>
        </w:rPr>
        <w:t xml:space="preserve"> </w:t>
      </w:r>
      <w:r w:rsidRPr="001679AC">
        <w:rPr>
          <w:rFonts w:cs="David" w:hint="cs"/>
          <w:rtl/>
        </w:rPr>
        <w:t>ארה</w:t>
      </w:r>
      <w:r w:rsidRPr="001679AC">
        <w:rPr>
          <w:rFonts w:cs="David"/>
          <w:rtl/>
        </w:rPr>
        <w:t>"</w:t>
      </w:r>
      <w:r w:rsidRPr="001679AC">
        <w:rPr>
          <w:rFonts w:cs="David" w:hint="cs"/>
          <w:rtl/>
        </w:rPr>
        <w:t>ב</w:t>
      </w:r>
      <w:r w:rsidRPr="001679AC">
        <w:rPr>
          <w:rFonts w:cs="David"/>
          <w:rtl/>
        </w:rPr>
        <w:t xml:space="preserve"> </w:t>
      </w:r>
      <w:r w:rsidRPr="001679AC">
        <w:rPr>
          <w:rFonts w:cs="David" w:hint="cs"/>
          <w:rtl/>
        </w:rPr>
        <w:t>לעובד</w:t>
      </w:r>
      <w:r w:rsidRPr="001679AC">
        <w:rPr>
          <w:rFonts w:cs="David"/>
          <w:rtl/>
        </w:rPr>
        <w:t xml:space="preserve">, </w:t>
      </w:r>
      <w:r w:rsidRPr="001679AC">
        <w:rPr>
          <w:rFonts w:cs="David" w:hint="cs"/>
          <w:rtl/>
        </w:rPr>
        <w:t>למקרה</w:t>
      </w:r>
      <w:r w:rsidRPr="001679AC">
        <w:rPr>
          <w:rFonts w:cs="David"/>
          <w:rtl/>
        </w:rPr>
        <w:t xml:space="preserve"> </w:t>
      </w:r>
      <w:r w:rsidRPr="001679AC">
        <w:rPr>
          <w:rFonts w:cs="David" w:hint="cs"/>
          <w:rtl/>
        </w:rPr>
        <w:t>ולתקופת</w:t>
      </w:r>
      <w:r w:rsidRPr="001679AC">
        <w:rPr>
          <w:rFonts w:cs="David"/>
          <w:rtl/>
        </w:rPr>
        <w:t xml:space="preserve"> </w:t>
      </w:r>
      <w:r w:rsidRPr="001679AC">
        <w:rPr>
          <w:rFonts w:cs="David" w:hint="cs"/>
          <w:rtl/>
        </w:rPr>
        <w:t>הביטוח</w:t>
      </w:r>
      <w:r w:rsidRPr="001679AC">
        <w:rPr>
          <w:rFonts w:cs="David"/>
          <w:rtl/>
        </w:rPr>
        <w:t xml:space="preserve"> </w:t>
      </w:r>
    </w:p>
    <w:p w14:paraId="299450CD" w14:textId="77777777" w:rsidR="0006141B" w:rsidRPr="001679AC" w:rsidRDefault="0006141B" w:rsidP="0006141B">
      <w:pPr>
        <w:pStyle w:val="afff"/>
        <w:rPr>
          <w:rFonts w:cs="David"/>
          <w:rtl/>
        </w:rPr>
      </w:pPr>
      <w:r w:rsidRPr="001679AC">
        <w:rPr>
          <w:rFonts w:cs="David"/>
          <w:rtl/>
        </w:rPr>
        <w:t xml:space="preserve">    (</w:t>
      </w:r>
      <w:r w:rsidRPr="001679AC">
        <w:rPr>
          <w:rFonts w:cs="David" w:hint="cs"/>
          <w:rtl/>
        </w:rPr>
        <w:t>שנה</w:t>
      </w:r>
      <w:r w:rsidRPr="001679AC">
        <w:rPr>
          <w:rFonts w:cs="David"/>
          <w:rtl/>
        </w:rPr>
        <w:t>)</w:t>
      </w:r>
      <w:r w:rsidRPr="001679AC">
        <w:rPr>
          <w:rFonts w:cs="David" w:hint="cs"/>
          <w:rtl/>
        </w:rPr>
        <w:t>.</w:t>
      </w:r>
    </w:p>
    <w:p w14:paraId="39EC9281" w14:textId="77777777" w:rsidR="0006141B" w:rsidRPr="001679AC" w:rsidRDefault="0006141B" w:rsidP="0006141B">
      <w:pPr>
        <w:pStyle w:val="afff"/>
        <w:rPr>
          <w:rFonts w:cs="David"/>
          <w:rtl/>
        </w:rPr>
      </w:pPr>
    </w:p>
    <w:p w14:paraId="43BD2406" w14:textId="77777777" w:rsidR="0006141B" w:rsidRPr="001679AC" w:rsidRDefault="0006141B" w:rsidP="0006141B">
      <w:pPr>
        <w:pStyle w:val="afff"/>
        <w:rPr>
          <w:rFonts w:cs="David"/>
          <w:rtl/>
        </w:rPr>
      </w:pPr>
      <w:r w:rsidRPr="001679AC">
        <w:rPr>
          <w:rFonts w:cs="David" w:hint="cs"/>
          <w:rtl/>
        </w:rPr>
        <w:t>3. הביטוח</w:t>
      </w:r>
      <w:r w:rsidRPr="001679AC">
        <w:rPr>
          <w:rFonts w:cs="David"/>
          <w:rtl/>
        </w:rPr>
        <w:t xml:space="preserve"> </w:t>
      </w:r>
      <w:r w:rsidRPr="001679AC">
        <w:rPr>
          <w:rFonts w:cs="David" w:hint="cs"/>
          <w:rtl/>
        </w:rPr>
        <w:t>מורחב</w:t>
      </w:r>
      <w:r w:rsidRPr="001679AC">
        <w:rPr>
          <w:rFonts w:cs="David"/>
          <w:rtl/>
        </w:rPr>
        <w:t xml:space="preserve"> </w:t>
      </w:r>
      <w:r w:rsidRPr="001679AC">
        <w:rPr>
          <w:rFonts w:cs="David" w:hint="cs"/>
          <w:rtl/>
        </w:rPr>
        <w:t>לכסות</w:t>
      </w:r>
      <w:r w:rsidRPr="001679AC">
        <w:rPr>
          <w:rFonts w:cs="David"/>
          <w:rtl/>
        </w:rPr>
        <w:t xml:space="preserve"> </w:t>
      </w:r>
      <w:r w:rsidRPr="001679AC">
        <w:rPr>
          <w:rFonts w:cs="David" w:hint="cs"/>
          <w:rtl/>
        </w:rPr>
        <w:t>את</w:t>
      </w:r>
      <w:r w:rsidRPr="001679AC">
        <w:rPr>
          <w:rFonts w:cs="David"/>
          <w:rtl/>
        </w:rPr>
        <w:t xml:space="preserve"> </w:t>
      </w:r>
      <w:r w:rsidRPr="001679AC">
        <w:rPr>
          <w:rFonts w:cs="David" w:hint="cs"/>
          <w:rtl/>
        </w:rPr>
        <w:t>חבותו</w:t>
      </w:r>
      <w:r w:rsidRPr="001679AC">
        <w:rPr>
          <w:rFonts w:cs="David"/>
          <w:rtl/>
        </w:rPr>
        <w:t xml:space="preserve"> </w:t>
      </w:r>
      <w:r w:rsidRPr="001679AC">
        <w:rPr>
          <w:rFonts w:cs="David" w:hint="cs"/>
          <w:rtl/>
        </w:rPr>
        <w:t>של</w:t>
      </w:r>
      <w:r w:rsidRPr="001679AC">
        <w:rPr>
          <w:rFonts w:cs="David"/>
          <w:rtl/>
        </w:rPr>
        <w:t xml:space="preserve"> </w:t>
      </w:r>
      <w:r w:rsidRPr="001679AC">
        <w:rPr>
          <w:rFonts w:cs="David" w:hint="cs"/>
          <w:rtl/>
        </w:rPr>
        <w:t>המבוטח</w:t>
      </w:r>
      <w:r w:rsidRPr="001679AC">
        <w:rPr>
          <w:rFonts w:cs="David"/>
          <w:rtl/>
        </w:rPr>
        <w:t xml:space="preserve"> </w:t>
      </w:r>
      <w:r w:rsidRPr="001679AC">
        <w:rPr>
          <w:rFonts w:cs="David" w:hint="cs"/>
          <w:rtl/>
        </w:rPr>
        <w:t>כלפי</w:t>
      </w:r>
      <w:r w:rsidRPr="001679AC">
        <w:rPr>
          <w:rFonts w:cs="David"/>
          <w:rtl/>
        </w:rPr>
        <w:t xml:space="preserve"> </w:t>
      </w:r>
      <w:r w:rsidRPr="001679AC">
        <w:rPr>
          <w:rFonts w:cs="David" w:hint="cs"/>
          <w:rtl/>
        </w:rPr>
        <w:t>קבלנים</w:t>
      </w:r>
      <w:r w:rsidRPr="001679AC">
        <w:rPr>
          <w:rFonts w:cs="David"/>
          <w:rtl/>
        </w:rPr>
        <w:t xml:space="preserve">,  </w:t>
      </w:r>
      <w:r w:rsidRPr="001679AC">
        <w:rPr>
          <w:rFonts w:cs="David" w:hint="cs"/>
          <w:rtl/>
        </w:rPr>
        <w:t>קבלני</w:t>
      </w:r>
      <w:r w:rsidRPr="001679AC">
        <w:rPr>
          <w:rFonts w:cs="David"/>
          <w:rtl/>
        </w:rPr>
        <w:t xml:space="preserve"> </w:t>
      </w:r>
      <w:r w:rsidRPr="001679AC">
        <w:rPr>
          <w:rFonts w:cs="David" w:hint="cs"/>
          <w:rtl/>
        </w:rPr>
        <w:t>משנה</w:t>
      </w:r>
      <w:r w:rsidRPr="001679AC">
        <w:rPr>
          <w:rFonts w:cs="David"/>
          <w:rtl/>
        </w:rPr>
        <w:t xml:space="preserve"> </w:t>
      </w:r>
      <w:r w:rsidRPr="001679AC">
        <w:rPr>
          <w:rFonts w:cs="David" w:hint="cs"/>
          <w:rtl/>
        </w:rPr>
        <w:t>ועובדיהם</w:t>
      </w:r>
      <w:r w:rsidRPr="001679AC">
        <w:rPr>
          <w:rFonts w:cs="David"/>
          <w:rtl/>
        </w:rPr>
        <w:t xml:space="preserve"> </w:t>
      </w:r>
      <w:r w:rsidRPr="001679AC">
        <w:rPr>
          <w:rFonts w:cs="David" w:hint="cs"/>
          <w:rtl/>
        </w:rPr>
        <w:t>היה</w:t>
      </w:r>
      <w:r w:rsidRPr="001679AC">
        <w:rPr>
          <w:rFonts w:cs="David"/>
          <w:rtl/>
        </w:rPr>
        <w:t xml:space="preserve"> </w:t>
      </w:r>
    </w:p>
    <w:p w14:paraId="4A1BC6C2" w14:textId="77777777" w:rsidR="0006141B" w:rsidRPr="001679AC" w:rsidRDefault="0006141B" w:rsidP="0006141B">
      <w:pPr>
        <w:pStyle w:val="afff"/>
        <w:rPr>
          <w:rFonts w:cs="David"/>
          <w:rtl/>
        </w:rPr>
      </w:pPr>
      <w:r w:rsidRPr="001679AC">
        <w:rPr>
          <w:rFonts w:cs="David"/>
          <w:rtl/>
        </w:rPr>
        <w:t xml:space="preserve">    </w:t>
      </w:r>
      <w:r w:rsidRPr="001679AC">
        <w:rPr>
          <w:rFonts w:cs="David" w:hint="cs"/>
          <w:rtl/>
        </w:rPr>
        <w:t>ויחשב</w:t>
      </w:r>
      <w:r w:rsidRPr="001679AC">
        <w:rPr>
          <w:rFonts w:cs="David"/>
          <w:rtl/>
        </w:rPr>
        <w:t xml:space="preserve"> </w:t>
      </w:r>
      <w:r w:rsidRPr="001679AC">
        <w:rPr>
          <w:rFonts w:cs="David" w:hint="cs"/>
          <w:rtl/>
        </w:rPr>
        <w:t xml:space="preserve">כמעבידם. </w:t>
      </w:r>
    </w:p>
    <w:p w14:paraId="26A4CC61" w14:textId="77777777" w:rsidR="0006141B" w:rsidRPr="001679AC" w:rsidRDefault="0006141B" w:rsidP="0006141B">
      <w:pPr>
        <w:pStyle w:val="afff"/>
        <w:rPr>
          <w:rFonts w:cs="David"/>
          <w:rtl/>
        </w:rPr>
      </w:pPr>
    </w:p>
    <w:p w14:paraId="1B417F28" w14:textId="77777777" w:rsidR="0006141B" w:rsidRPr="001679AC" w:rsidRDefault="0006141B" w:rsidP="0006141B">
      <w:pPr>
        <w:pStyle w:val="afff"/>
        <w:rPr>
          <w:rFonts w:cs="David"/>
          <w:rtl/>
        </w:rPr>
      </w:pPr>
      <w:r w:rsidRPr="001679AC">
        <w:rPr>
          <w:rFonts w:cs="David" w:hint="cs"/>
          <w:rtl/>
        </w:rPr>
        <w:t>4. הביטוח</w:t>
      </w:r>
      <w:r w:rsidRPr="001679AC">
        <w:rPr>
          <w:rFonts w:cs="David"/>
          <w:rtl/>
        </w:rPr>
        <w:t xml:space="preserve"> </w:t>
      </w:r>
      <w:r w:rsidRPr="001679AC">
        <w:rPr>
          <w:rFonts w:cs="David" w:hint="cs"/>
          <w:rtl/>
        </w:rPr>
        <w:t>על</w:t>
      </w:r>
      <w:r w:rsidRPr="001679AC">
        <w:rPr>
          <w:rFonts w:cs="David"/>
          <w:rtl/>
        </w:rPr>
        <w:t xml:space="preserve"> </w:t>
      </w:r>
      <w:r w:rsidRPr="001679AC">
        <w:rPr>
          <w:rFonts w:cs="David" w:hint="cs"/>
          <w:rtl/>
        </w:rPr>
        <w:t>פי</w:t>
      </w:r>
      <w:r w:rsidRPr="001679AC">
        <w:rPr>
          <w:rFonts w:cs="David"/>
          <w:rtl/>
        </w:rPr>
        <w:t xml:space="preserve"> </w:t>
      </w:r>
      <w:r w:rsidRPr="001679AC">
        <w:rPr>
          <w:rFonts w:cs="David" w:hint="cs"/>
          <w:rtl/>
        </w:rPr>
        <w:t>הפוליסה</w:t>
      </w:r>
      <w:r w:rsidRPr="001679AC">
        <w:rPr>
          <w:rFonts w:cs="David"/>
          <w:rtl/>
        </w:rPr>
        <w:t xml:space="preserve"> </w:t>
      </w:r>
      <w:r w:rsidRPr="001679AC">
        <w:rPr>
          <w:rFonts w:cs="David" w:hint="cs"/>
          <w:rtl/>
        </w:rPr>
        <w:t>מורחב</w:t>
      </w:r>
      <w:r w:rsidRPr="001679AC">
        <w:rPr>
          <w:rFonts w:cs="David"/>
          <w:rtl/>
        </w:rPr>
        <w:t xml:space="preserve"> </w:t>
      </w:r>
      <w:r w:rsidRPr="001679AC">
        <w:rPr>
          <w:rFonts w:cs="David" w:hint="cs"/>
          <w:rtl/>
        </w:rPr>
        <w:t>לשפות</w:t>
      </w:r>
      <w:r w:rsidRPr="001679AC">
        <w:rPr>
          <w:rFonts w:cs="David"/>
          <w:rtl/>
        </w:rPr>
        <w:t xml:space="preserve"> </w:t>
      </w:r>
      <w:r w:rsidRPr="001679AC">
        <w:rPr>
          <w:rFonts w:cs="David" w:hint="cs"/>
          <w:rtl/>
        </w:rPr>
        <w:t>את</w:t>
      </w:r>
      <w:r w:rsidRPr="001679AC">
        <w:rPr>
          <w:rFonts w:cs="David"/>
          <w:rtl/>
        </w:rPr>
        <w:t xml:space="preserve"> </w:t>
      </w:r>
      <w:r w:rsidRPr="001679AC">
        <w:rPr>
          <w:rFonts w:cs="David" w:hint="cs"/>
          <w:rtl/>
        </w:rPr>
        <w:t>מדינת</w:t>
      </w:r>
      <w:r w:rsidRPr="001679AC">
        <w:rPr>
          <w:rFonts w:cs="David"/>
          <w:rtl/>
        </w:rPr>
        <w:t xml:space="preserve"> </w:t>
      </w:r>
      <w:r w:rsidRPr="001679AC">
        <w:rPr>
          <w:rFonts w:cs="David" w:hint="cs"/>
          <w:rtl/>
        </w:rPr>
        <w:t>ישראל</w:t>
      </w:r>
      <w:r w:rsidRPr="001679AC">
        <w:rPr>
          <w:rFonts w:cs="David"/>
          <w:rtl/>
        </w:rPr>
        <w:t xml:space="preserve"> – </w:t>
      </w:r>
      <w:r w:rsidRPr="001679AC">
        <w:rPr>
          <w:rFonts w:cs="David" w:hint="cs"/>
          <w:rtl/>
        </w:rPr>
        <w:t>משרד</w:t>
      </w:r>
      <w:r w:rsidRPr="001679AC">
        <w:rPr>
          <w:rFonts w:cs="David"/>
          <w:rtl/>
        </w:rPr>
        <w:t xml:space="preserve"> </w:t>
      </w:r>
      <w:r w:rsidRPr="001679AC">
        <w:rPr>
          <w:rFonts w:cs="David" w:hint="cs"/>
          <w:rtl/>
        </w:rPr>
        <w:t>האוצר, משרדי הממשלה</w:t>
      </w:r>
      <w:r w:rsidRPr="001679AC">
        <w:rPr>
          <w:rFonts w:cs="David"/>
          <w:rtl/>
        </w:rPr>
        <w:t xml:space="preserve">, </w:t>
      </w:r>
    </w:p>
    <w:p w14:paraId="3AB7D3CF" w14:textId="77777777" w:rsidR="0006141B" w:rsidRPr="001679AC" w:rsidRDefault="0006141B" w:rsidP="0006141B">
      <w:pPr>
        <w:pStyle w:val="afff"/>
        <w:rPr>
          <w:rFonts w:cs="David"/>
          <w:rtl/>
        </w:rPr>
      </w:pPr>
      <w:r w:rsidRPr="001679AC">
        <w:rPr>
          <w:rFonts w:cs="David" w:hint="cs"/>
          <w:rtl/>
        </w:rPr>
        <w:t xml:space="preserve">    היה</w:t>
      </w:r>
      <w:r w:rsidRPr="001679AC">
        <w:rPr>
          <w:rFonts w:cs="David"/>
          <w:rtl/>
        </w:rPr>
        <w:t xml:space="preserve">  </w:t>
      </w:r>
      <w:r w:rsidRPr="001679AC">
        <w:rPr>
          <w:rFonts w:cs="David" w:hint="cs"/>
          <w:rtl/>
        </w:rPr>
        <w:t>ונטען</w:t>
      </w:r>
      <w:r w:rsidRPr="001679AC">
        <w:rPr>
          <w:rFonts w:cs="David"/>
          <w:rtl/>
        </w:rPr>
        <w:t xml:space="preserve"> </w:t>
      </w:r>
      <w:r w:rsidRPr="001679AC">
        <w:rPr>
          <w:rFonts w:cs="David" w:hint="cs"/>
          <w:rtl/>
        </w:rPr>
        <w:t>לעניין</w:t>
      </w:r>
      <w:r w:rsidRPr="001679AC">
        <w:rPr>
          <w:rFonts w:cs="David"/>
          <w:rtl/>
        </w:rPr>
        <w:t xml:space="preserve"> </w:t>
      </w:r>
      <w:r w:rsidRPr="001679AC">
        <w:rPr>
          <w:rFonts w:cs="David" w:hint="cs"/>
          <w:rtl/>
        </w:rPr>
        <w:t>קרות</w:t>
      </w:r>
      <w:r w:rsidRPr="001679AC">
        <w:rPr>
          <w:rFonts w:cs="David"/>
          <w:rtl/>
        </w:rPr>
        <w:t xml:space="preserve"> </w:t>
      </w:r>
      <w:r w:rsidRPr="001679AC">
        <w:rPr>
          <w:rFonts w:cs="David" w:hint="cs"/>
          <w:rtl/>
        </w:rPr>
        <w:t>תאונת</w:t>
      </w:r>
      <w:r w:rsidRPr="001679AC">
        <w:rPr>
          <w:rFonts w:cs="David"/>
          <w:rtl/>
        </w:rPr>
        <w:t xml:space="preserve">  </w:t>
      </w:r>
      <w:r w:rsidRPr="001679AC">
        <w:rPr>
          <w:rFonts w:cs="David" w:hint="cs"/>
          <w:rtl/>
        </w:rPr>
        <w:t>עבודה</w:t>
      </w:r>
      <w:r w:rsidRPr="001679AC">
        <w:rPr>
          <w:rFonts w:cs="David"/>
          <w:rtl/>
        </w:rPr>
        <w:t>/</w:t>
      </w:r>
      <w:r w:rsidRPr="001679AC">
        <w:rPr>
          <w:rFonts w:cs="David" w:hint="cs"/>
          <w:rtl/>
        </w:rPr>
        <w:t>מחלת</w:t>
      </w:r>
      <w:r w:rsidRPr="001679AC">
        <w:rPr>
          <w:rFonts w:cs="David"/>
          <w:rtl/>
        </w:rPr>
        <w:t xml:space="preserve"> </w:t>
      </w:r>
      <w:r w:rsidRPr="001679AC">
        <w:rPr>
          <w:rFonts w:cs="David" w:hint="cs"/>
          <w:rtl/>
        </w:rPr>
        <w:t>מקצוע</w:t>
      </w:r>
      <w:r w:rsidRPr="001679AC">
        <w:rPr>
          <w:rFonts w:cs="David"/>
          <w:rtl/>
        </w:rPr>
        <w:t xml:space="preserve"> </w:t>
      </w:r>
      <w:r w:rsidRPr="001679AC">
        <w:rPr>
          <w:rFonts w:cs="David" w:hint="cs"/>
          <w:rtl/>
        </w:rPr>
        <w:t>כלשהי</w:t>
      </w:r>
      <w:r w:rsidRPr="001679AC">
        <w:rPr>
          <w:rFonts w:cs="David"/>
          <w:rtl/>
        </w:rPr>
        <w:t xml:space="preserve">  </w:t>
      </w:r>
      <w:r w:rsidRPr="001679AC">
        <w:rPr>
          <w:rFonts w:cs="David" w:hint="cs"/>
          <w:rtl/>
        </w:rPr>
        <w:t>כי</w:t>
      </w:r>
      <w:r w:rsidRPr="001679AC">
        <w:rPr>
          <w:rFonts w:cs="David"/>
          <w:rtl/>
        </w:rPr>
        <w:t xml:space="preserve"> </w:t>
      </w:r>
      <w:r w:rsidRPr="001679AC">
        <w:rPr>
          <w:rFonts w:cs="David" w:hint="cs"/>
          <w:rtl/>
        </w:rPr>
        <w:t>הם</w:t>
      </w:r>
      <w:r w:rsidRPr="001679AC">
        <w:rPr>
          <w:rFonts w:cs="David"/>
          <w:rtl/>
        </w:rPr>
        <w:t xml:space="preserve"> </w:t>
      </w:r>
      <w:r w:rsidRPr="001679AC">
        <w:rPr>
          <w:rFonts w:cs="David" w:hint="cs"/>
          <w:rtl/>
        </w:rPr>
        <w:t>נושאים בחבות</w:t>
      </w:r>
      <w:r w:rsidRPr="001679AC">
        <w:rPr>
          <w:rFonts w:cs="David"/>
          <w:rtl/>
        </w:rPr>
        <w:t xml:space="preserve"> </w:t>
      </w:r>
      <w:r w:rsidRPr="001679AC">
        <w:rPr>
          <w:rFonts w:cs="David" w:hint="cs"/>
          <w:rtl/>
        </w:rPr>
        <w:t>מעביד</w:t>
      </w:r>
      <w:r w:rsidRPr="001679AC">
        <w:rPr>
          <w:rFonts w:cs="David"/>
          <w:rtl/>
        </w:rPr>
        <w:t xml:space="preserve"> </w:t>
      </w:r>
    </w:p>
    <w:p w14:paraId="39458178" w14:textId="77777777" w:rsidR="0006141B" w:rsidRPr="001679AC" w:rsidRDefault="0006141B" w:rsidP="0006141B">
      <w:pPr>
        <w:pStyle w:val="afff"/>
        <w:rPr>
          <w:rFonts w:cs="David"/>
          <w:rtl/>
        </w:rPr>
      </w:pPr>
      <w:r w:rsidRPr="001679AC">
        <w:rPr>
          <w:rFonts w:cs="David" w:hint="cs"/>
          <w:rtl/>
        </w:rPr>
        <w:t xml:space="preserve">    כלשהם</w:t>
      </w:r>
      <w:r w:rsidRPr="001679AC">
        <w:rPr>
          <w:rFonts w:cs="David"/>
          <w:rtl/>
        </w:rPr>
        <w:t xml:space="preserve"> </w:t>
      </w:r>
      <w:r w:rsidRPr="001679AC">
        <w:rPr>
          <w:rFonts w:cs="David" w:hint="cs"/>
          <w:rtl/>
        </w:rPr>
        <w:t>כלפי</w:t>
      </w:r>
      <w:r w:rsidRPr="001679AC">
        <w:rPr>
          <w:rFonts w:cs="David"/>
          <w:rtl/>
        </w:rPr>
        <w:t xml:space="preserve"> </w:t>
      </w:r>
      <w:r w:rsidRPr="001679AC">
        <w:rPr>
          <w:rFonts w:cs="David" w:hint="cs"/>
          <w:rtl/>
        </w:rPr>
        <w:t>מי</w:t>
      </w:r>
      <w:r w:rsidRPr="001679AC">
        <w:rPr>
          <w:rFonts w:cs="David"/>
          <w:rtl/>
        </w:rPr>
        <w:t xml:space="preserve"> </w:t>
      </w:r>
      <w:r w:rsidRPr="001679AC">
        <w:rPr>
          <w:rFonts w:cs="David" w:hint="cs"/>
          <w:rtl/>
        </w:rPr>
        <w:t>מעובדי</w:t>
      </w:r>
      <w:r w:rsidRPr="001679AC">
        <w:rPr>
          <w:rFonts w:cs="David"/>
          <w:rtl/>
        </w:rPr>
        <w:t xml:space="preserve"> </w:t>
      </w:r>
      <w:r w:rsidRPr="001679AC">
        <w:rPr>
          <w:rFonts w:cs="David" w:hint="cs"/>
          <w:rtl/>
        </w:rPr>
        <w:t>הספק</w:t>
      </w:r>
      <w:r w:rsidRPr="001679AC">
        <w:rPr>
          <w:rFonts w:cs="David"/>
          <w:rtl/>
        </w:rPr>
        <w:t xml:space="preserve">, </w:t>
      </w:r>
      <w:r w:rsidRPr="001679AC">
        <w:rPr>
          <w:rFonts w:cs="David" w:hint="cs"/>
          <w:rtl/>
        </w:rPr>
        <w:t>קבלנים</w:t>
      </w:r>
      <w:r w:rsidRPr="001679AC">
        <w:rPr>
          <w:rFonts w:cs="David"/>
          <w:rtl/>
        </w:rPr>
        <w:t xml:space="preserve">, </w:t>
      </w:r>
      <w:r w:rsidRPr="001679AC">
        <w:rPr>
          <w:rFonts w:cs="David" w:hint="cs"/>
          <w:rtl/>
        </w:rPr>
        <w:t>קבלני</w:t>
      </w:r>
      <w:r w:rsidRPr="001679AC">
        <w:rPr>
          <w:rFonts w:cs="David"/>
          <w:rtl/>
        </w:rPr>
        <w:t xml:space="preserve"> </w:t>
      </w:r>
      <w:r w:rsidRPr="001679AC">
        <w:rPr>
          <w:rFonts w:cs="David" w:hint="cs"/>
          <w:rtl/>
        </w:rPr>
        <w:t>משנה</w:t>
      </w:r>
      <w:r w:rsidRPr="001679AC">
        <w:rPr>
          <w:rFonts w:cs="David"/>
          <w:rtl/>
        </w:rPr>
        <w:t xml:space="preserve"> </w:t>
      </w:r>
      <w:r w:rsidRPr="001679AC">
        <w:rPr>
          <w:rFonts w:cs="David" w:hint="cs"/>
          <w:rtl/>
        </w:rPr>
        <w:t>ועובדיהם</w:t>
      </w:r>
      <w:r w:rsidRPr="001679AC">
        <w:rPr>
          <w:rFonts w:cs="David"/>
          <w:rtl/>
        </w:rPr>
        <w:t xml:space="preserve"> </w:t>
      </w:r>
      <w:r w:rsidRPr="001679AC">
        <w:rPr>
          <w:rFonts w:cs="David" w:hint="cs"/>
          <w:rtl/>
        </w:rPr>
        <w:t>שבשירותו</w:t>
      </w:r>
      <w:r w:rsidRPr="001679AC">
        <w:rPr>
          <w:rFonts w:cs="David"/>
          <w:rtl/>
        </w:rPr>
        <w:t>.</w:t>
      </w:r>
    </w:p>
    <w:p w14:paraId="3A84A732" w14:textId="77777777" w:rsidR="0006141B" w:rsidRPr="001679AC" w:rsidRDefault="0006141B" w:rsidP="0006141B">
      <w:pPr>
        <w:pStyle w:val="afff"/>
        <w:rPr>
          <w:rFonts w:cs="David"/>
          <w:color w:val="FF0000"/>
          <w:rtl/>
        </w:rPr>
      </w:pPr>
    </w:p>
    <w:p w14:paraId="0E0EF166" w14:textId="77777777" w:rsidR="0006141B" w:rsidRPr="001679AC" w:rsidRDefault="0006141B" w:rsidP="0006141B">
      <w:pPr>
        <w:pStyle w:val="afff"/>
        <w:rPr>
          <w:rFonts w:cs="David"/>
          <w:b/>
          <w:bCs/>
          <w:sz w:val="28"/>
          <w:szCs w:val="28"/>
          <w:u w:val="single"/>
          <w:rtl/>
        </w:rPr>
      </w:pPr>
      <w:r w:rsidRPr="001679AC">
        <w:rPr>
          <w:rFonts w:cs="David" w:hint="cs"/>
          <w:b/>
          <w:bCs/>
          <w:sz w:val="28"/>
          <w:szCs w:val="28"/>
          <w:u w:val="single"/>
          <w:rtl/>
        </w:rPr>
        <w:t>ביטוח</w:t>
      </w:r>
      <w:r w:rsidRPr="001679AC">
        <w:rPr>
          <w:rFonts w:cs="David"/>
          <w:b/>
          <w:bCs/>
          <w:sz w:val="28"/>
          <w:szCs w:val="28"/>
          <w:u w:val="single"/>
          <w:rtl/>
        </w:rPr>
        <w:t xml:space="preserve"> </w:t>
      </w:r>
      <w:r w:rsidRPr="001679AC">
        <w:rPr>
          <w:rFonts w:cs="David" w:hint="cs"/>
          <w:b/>
          <w:bCs/>
          <w:sz w:val="28"/>
          <w:szCs w:val="28"/>
          <w:u w:val="single"/>
          <w:rtl/>
        </w:rPr>
        <w:t>אחריות</w:t>
      </w:r>
      <w:r w:rsidRPr="001679AC">
        <w:rPr>
          <w:rFonts w:cs="David"/>
          <w:b/>
          <w:bCs/>
          <w:sz w:val="28"/>
          <w:szCs w:val="28"/>
          <w:u w:val="single"/>
          <w:rtl/>
        </w:rPr>
        <w:t xml:space="preserve"> </w:t>
      </w:r>
      <w:r w:rsidRPr="001679AC">
        <w:rPr>
          <w:rFonts w:cs="David" w:hint="cs"/>
          <w:b/>
          <w:bCs/>
          <w:sz w:val="28"/>
          <w:szCs w:val="28"/>
          <w:u w:val="single"/>
          <w:rtl/>
        </w:rPr>
        <w:t>כלפי</w:t>
      </w:r>
      <w:r w:rsidRPr="001679AC">
        <w:rPr>
          <w:rFonts w:cs="David"/>
          <w:b/>
          <w:bCs/>
          <w:sz w:val="28"/>
          <w:szCs w:val="28"/>
          <w:u w:val="single"/>
          <w:rtl/>
        </w:rPr>
        <w:t xml:space="preserve"> </w:t>
      </w:r>
      <w:r w:rsidRPr="001679AC">
        <w:rPr>
          <w:rFonts w:cs="David" w:hint="cs"/>
          <w:b/>
          <w:bCs/>
          <w:sz w:val="28"/>
          <w:szCs w:val="28"/>
          <w:u w:val="single"/>
          <w:rtl/>
        </w:rPr>
        <w:t>צד</w:t>
      </w:r>
      <w:r w:rsidRPr="001679AC">
        <w:rPr>
          <w:rFonts w:cs="David"/>
          <w:b/>
          <w:bCs/>
          <w:sz w:val="28"/>
          <w:szCs w:val="28"/>
          <w:u w:val="single"/>
          <w:rtl/>
        </w:rPr>
        <w:t xml:space="preserve"> </w:t>
      </w:r>
      <w:r w:rsidRPr="001679AC">
        <w:rPr>
          <w:rFonts w:cs="David" w:hint="cs"/>
          <w:b/>
          <w:bCs/>
          <w:sz w:val="28"/>
          <w:szCs w:val="28"/>
          <w:u w:val="single"/>
          <w:rtl/>
        </w:rPr>
        <w:t>שלישי: מספר פוליסה:_________________</w:t>
      </w:r>
    </w:p>
    <w:p w14:paraId="6E4F8D6D" w14:textId="77777777" w:rsidR="0006141B" w:rsidRPr="001679AC" w:rsidRDefault="0006141B" w:rsidP="0006141B">
      <w:pPr>
        <w:pStyle w:val="afff"/>
        <w:rPr>
          <w:rFonts w:cs="David"/>
          <w:rtl/>
        </w:rPr>
      </w:pPr>
      <w:r w:rsidRPr="001679AC">
        <w:rPr>
          <w:rFonts w:cs="David"/>
          <w:rtl/>
        </w:rPr>
        <w:t xml:space="preserve">      </w:t>
      </w:r>
    </w:p>
    <w:p w14:paraId="7CF1715A" w14:textId="77777777" w:rsidR="0006141B" w:rsidRPr="001679AC" w:rsidRDefault="0006141B" w:rsidP="0006141B">
      <w:pPr>
        <w:pStyle w:val="afff"/>
        <w:rPr>
          <w:rFonts w:cs="David"/>
          <w:rtl/>
        </w:rPr>
      </w:pPr>
      <w:r w:rsidRPr="001679AC">
        <w:rPr>
          <w:rFonts w:cs="David"/>
          <w:rtl/>
        </w:rPr>
        <w:t>1.</w:t>
      </w:r>
      <w:r w:rsidRPr="001679AC">
        <w:rPr>
          <w:rFonts w:cs="David" w:hint="cs"/>
          <w:rtl/>
        </w:rPr>
        <w:t xml:space="preserve"> אחריותו</w:t>
      </w:r>
      <w:r w:rsidRPr="001679AC">
        <w:rPr>
          <w:rFonts w:cs="David"/>
          <w:rtl/>
        </w:rPr>
        <w:t xml:space="preserve"> </w:t>
      </w:r>
      <w:r w:rsidRPr="001679AC">
        <w:rPr>
          <w:rFonts w:cs="David" w:hint="cs"/>
          <w:rtl/>
        </w:rPr>
        <w:t>החוקית</w:t>
      </w:r>
      <w:r w:rsidRPr="001679AC">
        <w:rPr>
          <w:rFonts w:cs="David"/>
          <w:rtl/>
        </w:rPr>
        <w:t xml:space="preserve"> </w:t>
      </w:r>
      <w:r w:rsidRPr="001679AC">
        <w:rPr>
          <w:rFonts w:cs="David" w:hint="cs"/>
          <w:rtl/>
        </w:rPr>
        <w:t>בביטוח</w:t>
      </w:r>
      <w:r w:rsidRPr="001679AC">
        <w:rPr>
          <w:rFonts w:cs="David"/>
          <w:rtl/>
        </w:rPr>
        <w:t xml:space="preserve"> </w:t>
      </w:r>
      <w:r w:rsidRPr="001679AC">
        <w:rPr>
          <w:rFonts w:cs="David" w:hint="cs"/>
          <w:rtl/>
        </w:rPr>
        <w:t>אחריות</w:t>
      </w:r>
      <w:r w:rsidRPr="001679AC">
        <w:rPr>
          <w:rFonts w:cs="David"/>
          <w:rtl/>
        </w:rPr>
        <w:t xml:space="preserve"> </w:t>
      </w:r>
      <w:r w:rsidRPr="001679AC">
        <w:rPr>
          <w:rFonts w:cs="David" w:hint="cs"/>
          <w:rtl/>
        </w:rPr>
        <w:t>כלפי</w:t>
      </w:r>
      <w:r w:rsidRPr="001679AC">
        <w:rPr>
          <w:rFonts w:cs="David"/>
          <w:rtl/>
        </w:rPr>
        <w:t xml:space="preserve"> </w:t>
      </w:r>
      <w:r w:rsidRPr="001679AC">
        <w:rPr>
          <w:rFonts w:cs="David" w:hint="cs"/>
          <w:rtl/>
        </w:rPr>
        <w:t>צד</w:t>
      </w:r>
      <w:r w:rsidRPr="001679AC">
        <w:rPr>
          <w:rFonts w:cs="David"/>
          <w:rtl/>
        </w:rPr>
        <w:t xml:space="preserve"> </w:t>
      </w:r>
      <w:r w:rsidRPr="001679AC">
        <w:rPr>
          <w:rFonts w:cs="David" w:hint="cs"/>
          <w:rtl/>
        </w:rPr>
        <w:t>שלישי</w:t>
      </w:r>
      <w:r w:rsidRPr="001679AC">
        <w:rPr>
          <w:rFonts w:cs="David"/>
          <w:rtl/>
        </w:rPr>
        <w:t xml:space="preserve"> </w:t>
      </w:r>
      <w:r w:rsidRPr="001679AC">
        <w:rPr>
          <w:rFonts w:cs="David" w:hint="cs"/>
          <w:rtl/>
        </w:rPr>
        <w:t>על</w:t>
      </w:r>
      <w:r w:rsidRPr="001679AC">
        <w:rPr>
          <w:rFonts w:cs="David"/>
          <w:rtl/>
        </w:rPr>
        <w:t xml:space="preserve"> </w:t>
      </w:r>
      <w:r w:rsidRPr="001679AC">
        <w:rPr>
          <w:rFonts w:cs="David" w:hint="cs"/>
          <w:rtl/>
        </w:rPr>
        <w:t>פי</w:t>
      </w:r>
      <w:r w:rsidRPr="001679AC">
        <w:rPr>
          <w:rFonts w:cs="David"/>
          <w:rtl/>
        </w:rPr>
        <w:t xml:space="preserve"> </w:t>
      </w:r>
      <w:r w:rsidRPr="001679AC">
        <w:rPr>
          <w:rFonts w:cs="David" w:hint="cs"/>
          <w:rtl/>
        </w:rPr>
        <w:t>דיני</w:t>
      </w:r>
      <w:r w:rsidRPr="001679AC">
        <w:rPr>
          <w:rFonts w:cs="David"/>
          <w:rtl/>
        </w:rPr>
        <w:t xml:space="preserve"> </w:t>
      </w:r>
      <w:r w:rsidRPr="001679AC">
        <w:rPr>
          <w:rFonts w:cs="David" w:hint="cs"/>
          <w:rtl/>
        </w:rPr>
        <w:t>מדינת</w:t>
      </w:r>
      <w:r w:rsidRPr="001679AC">
        <w:rPr>
          <w:rFonts w:cs="David"/>
          <w:rtl/>
        </w:rPr>
        <w:t xml:space="preserve"> </w:t>
      </w:r>
      <w:r w:rsidRPr="001679AC">
        <w:rPr>
          <w:rFonts w:cs="David" w:hint="cs"/>
          <w:rtl/>
        </w:rPr>
        <w:t>ישראל</w:t>
      </w:r>
      <w:r w:rsidRPr="001679AC">
        <w:rPr>
          <w:rFonts w:cs="David"/>
          <w:rtl/>
        </w:rPr>
        <w:t xml:space="preserve">, </w:t>
      </w:r>
      <w:r w:rsidRPr="001679AC">
        <w:rPr>
          <w:rFonts w:cs="David" w:hint="cs"/>
          <w:rtl/>
        </w:rPr>
        <w:t>בגין</w:t>
      </w:r>
      <w:r w:rsidRPr="001679AC">
        <w:rPr>
          <w:rFonts w:cs="David"/>
          <w:rtl/>
        </w:rPr>
        <w:t xml:space="preserve"> </w:t>
      </w:r>
      <w:r w:rsidRPr="001679AC">
        <w:rPr>
          <w:rFonts w:cs="David" w:hint="cs"/>
          <w:rtl/>
        </w:rPr>
        <w:t>נזקי</w:t>
      </w:r>
      <w:r w:rsidRPr="001679AC">
        <w:rPr>
          <w:rFonts w:cs="David"/>
          <w:rtl/>
        </w:rPr>
        <w:t xml:space="preserve"> </w:t>
      </w:r>
      <w:r w:rsidRPr="001679AC">
        <w:rPr>
          <w:rFonts w:cs="David" w:hint="cs"/>
          <w:rtl/>
        </w:rPr>
        <w:t>גוף</w:t>
      </w:r>
    </w:p>
    <w:p w14:paraId="5596731E" w14:textId="77777777" w:rsidR="0006141B" w:rsidRPr="001679AC" w:rsidRDefault="0006141B" w:rsidP="0006141B">
      <w:pPr>
        <w:pStyle w:val="afff"/>
        <w:rPr>
          <w:rFonts w:cs="David"/>
          <w:rtl/>
        </w:rPr>
      </w:pPr>
      <w:r w:rsidRPr="001679AC">
        <w:rPr>
          <w:rFonts w:cs="David"/>
          <w:rtl/>
        </w:rPr>
        <w:t xml:space="preserve">    </w:t>
      </w:r>
      <w:r w:rsidRPr="001679AC">
        <w:rPr>
          <w:rFonts w:cs="David" w:hint="cs"/>
          <w:rtl/>
        </w:rPr>
        <w:t>ורכוש בכל</w:t>
      </w:r>
      <w:r w:rsidRPr="001679AC">
        <w:rPr>
          <w:rFonts w:cs="David"/>
          <w:rtl/>
        </w:rPr>
        <w:t xml:space="preserve"> </w:t>
      </w:r>
      <w:r w:rsidRPr="001679AC">
        <w:rPr>
          <w:rFonts w:cs="David" w:hint="cs"/>
          <w:rtl/>
        </w:rPr>
        <w:t>תחומי</w:t>
      </w:r>
      <w:r w:rsidRPr="001679AC">
        <w:rPr>
          <w:rFonts w:cs="David"/>
          <w:rtl/>
        </w:rPr>
        <w:t xml:space="preserve"> </w:t>
      </w:r>
      <w:r w:rsidRPr="001679AC">
        <w:rPr>
          <w:rFonts w:cs="David" w:hint="cs"/>
          <w:rtl/>
        </w:rPr>
        <w:t>מדינת</w:t>
      </w:r>
      <w:r w:rsidRPr="001679AC">
        <w:rPr>
          <w:rFonts w:cs="David"/>
          <w:rtl/>
        </w:rPr>
        <w:t xml:space="preserve"> </w:t>
      </w:r>
      <w:r w:rsidRPr="001679AC">
        <w:rPr>
          <w:rFonts w:cs="David" w:hint="cs"/>
          <w:rtl/>
        </w:rPr>
        <w:t>ישראל</w:t>
      </w:r>
      <w:r w:rsidRPr="001679AC">
        <w:rPr>
          <w:rFonts w:cs="David"/>
          <w:rtl/>
        </w:rPr>
        <w:t xml:space="preserve"> </w:t>
      </w:r>
      <w:r w:rsidRPr="001679AC">
        <w:rPr>
          <w:rFonts w:cs="David" w:hint="cs"/>
          <w:rtl/>
        </w:rPr>
        <w:t>והשטחים</w:t>
      </w:r>
      <w:r w:rsidRPr="001679AC">
        <w:rPr>
          <w:rFonts w:cs="David"/>
          <w:rtl/>
        </w:rPr>
        <w:t xml:space="preserve"> </w:t>
      </w:r>
      <w:r w:rsidRPr="001679AC">
        <w:rPr>
          <w:rFonts w:cs="David" w:hint="cs"/>
          <w:rtl/>
        </w:rPr>
        <w:t>המוחזקים.</w:t>
      </w:r>
    </w:p>
    <w:p w14:paraId="07CB359F" w14:textId="77777777" w:rsidR="0006141B" w:rsidRPr="001679AC" w:rsidRDefault="0006141B" w:rsidP="0006141B">
      <w:pPr>
        <w:pStyle w:val="afff"/>
        <w:rPr>
          <w:rFonts w:cs="David"/>
          <w:rtl/>
        </w:rPr>
      </w:pPr>
    </w:p>
    <w:p w14:paraId="19D4C192" w14:textId="77777777" w:rsidR="0006141B" w:rsidRPr="001679AC" w:rsidRDefault="0006141B" w:rsidP="0006141B">
      <w:pPr>
        <w:pStyle w:val="afff"/>
        <w:rPr>
          <w:rFonts w:cs="David"/>
          <w:rtl/>
        </w:rPr>
      </w:pPr>
      <w:r w:rsidRPr="001679AC">
        <w:rPr>
          <w:rFonts w:cs="David" w:hint="cs"/>
          <w:rtl/>
        </w:rPr>
        <w:t>2. גבול</w:t>
      </w:r>
      <w:r w:rsidRPr="001679AC">
        <w:rPr>
          <w:rFonts w:cs="David"/>
          <w:rtl/>
        </w:rPr>
        <w:t xml:space="preserve"> </w:t>
      </w:r>
      <w:r w:rsidRPr="001679AC">
        <w:rPr>
          <w:rFonts w:cs="David" w:hint="cs"/>
          <w:rtl/>
        </w:rPr>
        <w:t>האחריות</w:t>
      </w:r>
      <w:r w:rsidRPr="001679AC">
        <w:rPr>
          <w:rFonts w:cs="David"/>
          <w:rtl/>
        </w:rPr>
        <w:t xml:space="preserve"> </w:t>
      </w:r>
      <w:r w:rsidRPr="001679AC">
        <w:rPr>
          <w:rFonts w:cs="David" w:hint="cs"/>
          <w:rtl/>
        </w:rPr>
        <w:t>לא</w:t>
      </w:r>
      <w:r w:rsidRPr="001679AC">
        <w:rPr>
          <w:rFonts w:cs="David"/>
          <w:rtl/>
        </w:rPr>
        <w:t xml:space="preserve"> </w:t>
      </w:r>
      <w:r w:rsidRPr="001679AC">
        <w:rPr>
          <w:rFonts w:cs="David" w:hint="cs"/>
          <w:rtl/>
        </w:rPr>
        <w:t>יפחת</w:t>
      </w:r>
      <w:r w:rsidRPr="001679AC">
        <w:rPr>
          <w:rFonts w:cs="David"/>
          <w:rtl/>
        </w:rPr>
        <w:t xml:space="preserve"> </w:t>
      </w:r>
      <w:r w:rsidRPr="001679AC">
        <w:rPr>
          <w:rFonts w:cs="David" w:hint="cs"/>
          <w:rtl/>
        </w:rPr>
        <w:t>מסך</w:t>
      </w:r>
      <w:r w:rsidRPr="001679AC">
        <w:rPr>
          <w:rFonts w:cs="David"/>
          <w:rtl/>
        </w:rPr>
        <w:t xml:space="preserve"> </w:t>
      </w:r>
      <w:r w:rsidRPr="001679AC">
        <w:rPr>
          <w:rFonts w:cs="David" w:hint="cs"/>
          <w:rtl/>
        </w:rPr>
        <w:t>500,000</w:t>
      </w:r>
      <w:r w:rsidRPr="001679AC">
        <w:rPr>
          <w:rFonts w:cs="David"/>
          <w:rtl/>
        </w:rPr>
        <w:t xml:space="preserve"> </w:t>
      </w:r>
      <w:r w:rsidRPr="001679AC">
        <w:rPr>
          <w:rFonts w:cs="David" w:hint="cs"/>
          <w:rtl/>
        </w:rPr>
        <w:t>דולר</w:t>
      </w:r>
      <w:r w:rsidRPr="001679AC">
        <w:rPr>
          <w:rFonts w:cs="David"/>
          <w:rtl/>
        </w:rPr>
        <w:t xml:space="preserve"> </w:t>
      </w:r>
      <w:r w:rsidRPr="001679AC">
        <w:rPr>
          <w:rFonts w:cs="David" w:hint="cs"/>
          <w:rtl/>
        </w:rPr>
        <w:t>ארה</w:t>
      </w:r>
      <w:r w:rsidRPr="001679AC">
        <w:rPr>
          <w:rFonts w:cs="David"/>
          <w:rtl/>
        </w:rPr>
        <w:t>"</w:t>
      </w:r>
      <w:r w:rsidRPr="001679AC">
        <w:rPr>
          <w:rFonts w:cs="David" w:hint="cs"/>
          <w:rtl/>
        </w:rPr>
        <w:t>ב</w:t>
      </w:r>
      <w:r w:rsidRPr="001679AC">
        <w:rPr>
          <w:rFonts w:cs="David"/>
          <w:rtl/>
        </w:rPr>
        <w:t xml:space="preserve"> </w:t>
      </w:r>
      <w:r w:rsidRPr="001679AC">
        <w:rPr>
          <w:rFonts w:cs="David" w:hint="cs"/>
          <w:rtl/>
        </w:rPr>
        <w:t>למקרה</w:t>
      </w:r>
      <w:r w:rsidRPr="001679AC">
        <w:rPr>
          <w:rFonts w:cs="David"/>
          <w:rtl/>
        </w:rPr>
        <w:t xml:space="preserve"> </w:t>
      </w:r>
      <w:r w:rsidRPr="001679AC">
        <w:rPr>
          <w:rFonts w:cs="David" w:hint="cs"/>
          <w:rtl/>
        </w:rPr>
        <w:t>ולתקופת</w:t>
      </w:r>
      <w:r w:rsidRPr="001679AC">
        <w:rPr>
          <w:rFonts w:cs="David"/>
          <w:rtl/>
        </w:rPr>
        <w:t xml:space="preserve"> </w:t>
      </w:r>
      <w:r w:rsidRPr="001679AC">
        <w:rPr>
          <w:rFonts w:cs="David" w:hint="cs"/>
          <w:rtl/>
        </w:rPr>
        <w:t>הביטוח</w:t>
      </w:r>
      <w:r w:rsidRPr="001679AC">
        <w:rPr>
          <w:rFonts w:cs="David"/>
          <w:rtl/>
        </w:rPr>
        <w:t xml:space="preserve"> (</w:t>
      </w:r>
      <w:r w:rsidRPr="001679AC">
        <w:rPr>
          <w:rFonts w:cs="David" w:hint="cs"/>
          <w:rtl/>
        </w:rPr>
        <w:t>שנה</w:t>
      </w:r>
      <w:r w:rsidRPr="001679AC">
        <w:rPr>
          <w:rFonts w:cs="David"/>
          <w:rtl/>
        </w:rPr>
        <w:t xml:space="preserve">); </w:t>
      </w:r>
    </w:p>
    <w:p w14:paraId="1212C958" w14:textId="77777777" w:rsidR="0006141B" w:rsidRPr="001679AC" w:rsidRDefault="0006141B" w:rsidP="0006141B">
      <w:pPr>
        <w:pStyle w:val="afff"/>
        <w:jc w:val="center"/>
        <w:rPr>
          <w:rFonts w:cs="David"/>
          <w:rtl/>
        </w:rPr>
      </w:pPr>
    </w:p>
    <w:p w14:paraId="75C2FD7F" w14:textId="77777777" w:rsidR="0006141B" w:rsidRPr="001679AC" w:rsidRDefault="0006141B" w:rsidP="0006141B">
      <w:pPr>
        <w:pStyle w:val="afff"/>
        <w:rPr>
          <w:rFonts w:cs="David"/>
          <w:rtl/>
        </w:rPr>
      </w:pPr>
      <w:r w:rsidRPr="001679AC">
        <w:rPr>
          <w:rFonts w:cs="David" w:hint="cs"/>
          <w:rtl/>
        </w:rPr>
        <w:t>3. בפוליסה</w:t>
      </w:r>
      <w:r w:rsidRPr="001679AC">
        <w:rPr>
          <w:rFonts w:cs="David"/>
          <w:rtl/>
        </w:rPr>
        <w:t xml:space="preserve"> </w:t>
      </w:r>
      <w:r w:rsidRPr="001679AC">
        <w:rPr>
          <w:rFonts w:cs="David" w:hint="cs"/>
          <w:rtl/>
        </w:rPr>
        <w:t>ייכלל</w:t>
      </w:r>
      <w:r w:rsidRPr="001679AC">
        <w:rPr>
          <w:rFonts w:cs="David"/>
          <w:rtl/>
        </w:rPr>
        <w:t xml:space="preserve"> </w:t>
      </w:r>
      <w:r w:rsidRPr="001679AC">
        <w:rPr>
          <w:rFonts w:cs="David" w:hint="cs"/>
          <w:rtl/>
        </w:rPr>
        <w:t>סעיף</w:t>
      </w:r>
      <w:r w:rsidRPr="001679AC">
        <w:rPr>
          <w:rFonts w:cs="David"/>
          <w:rtl/>
        </w:rPr>
        <w:t xml:space="preserve"> </w:t>
      </w:r>
      <w:r w:rsidRPr="001679AC">
        <w:rPr>
          <w:rFonts w:cs="David" w:hint="cs"/>
          <w:rtl/>
        </w:rPr>
        <w:t>אחריות</w:t>
      </w:r>
      <w:r w:rsidRPr="001679AC">
        <w:rPr>
          <w:rFonts w:cs="David"/>
          <w:rtl/>
        </w:rPr>
        <w:t xml:space="preserve"> </w:t>
      </w:r>
      <w:r w:rsidRPr="001679AC">
        <w:rPr>
          <w:rFonts w:cs="David" w:hint="cs"/>
          <w:rtl/>
        </w:rPr>
        <w:t>צולבת</w:t>
      </w:r>
      <w:r w:rsidRPr="001679AC">
        <w:rPr>
          <w:rFonts w:cs="David"/>
          <w:rtl/>
        </w:rPr>
        <w:t xml:space="preserve"> - </w:t>
      </w:r>
      <w:r w:rsidRPr="001679AC">
        <w:rPr>
          <w:rFonts w:cs="David"/>
        </w:rPr>
        <w:t>Cross  Liability</w:t>
      </w:r>
      <w:r w:rsidRPr="001679AC">
        <w:rPr>
          <w:rFonts w:cs="David" w:hint="cs"/>
          <w:rtl/>
        </w:rPr>
        <w:t>.</w:t>
      </w:r>
    </w:p>
    <w:p w14:paraId="5483EABF" w14:textId="77777777" w:rsidR="0006141B" w:rsidRPr="001679AC" w:rsidRDefault="0006141B" w:rsidP="0006141B">
      <w:pPr>
        <w:pStyle w:val="afff"/>
        <w:rPr>
          <w:rFonts w:cs="David"/>
          <w:rtl/>
        </w:rPr>
      </w:pPr>
    </w:p>
    <w:p w14:paraId="63D173BB" w14:textId="77777777" w:rsidR="0006141B" w:rsidRPr="001679AC" w:rsidRDefault="0006141B" w:rsidP="0006141B">
      <w:pPr>
        <w:pStyle w:val="afff"/>
        <w:rPr>
          <w:rFonts w:cs="David"/>
          <w:rtl/>
        </w:rPr>
      </w:pPr>
      <w:r w:rsidRPr="001679AC">
        <w:rPr>
          <w:rFonts w:cs="David" w:hint="cs"/>
          <w:rtl/>
        </w:rPr>
        <w:t>4. כל</w:t>
      </w:r>
      <w:r w:rsidRPr="001679AC">
        <w:rPr>
          <w:rFonts w:cs="David"/>
          <w:rtl/>
        </w:rPr>
        <w:t xml:space="preserve"> </w:t>
      </w:r>
      <w:r w:rsidRPr="001679AC">
        <w:rPr>
          <w:rFonts w:cs="David" w:hint="cs"/>
          <w:rtl/>
        </w:rPr>
        <w:t>סייג</w:t>
      </w:r>
      <w:r w:rsidRPr="001679AC">
        <w:rPr>
          <w:rFonts w:cs="David"/>
          <w:rtl/>
        </w:rPr>
        <w:t>/</w:t>
      </w:r>
      <w:r w:rsidRPr="001679AC">
        <w:rPr>
          <w:rFonts w:cs="David" w:hint="cs"/>
          <w:rtl/>
        </w:rPr>
        <w:t>חריג</w:t>
      </w:r>
      <w:r w:rsidRPr="001679AC">
        <w:rPr>
          <w:rFonts w:cs="David"/>
          <w:rtl/>
        </w:rPr>
        <w:t xml:space="preserve"> </w:t>
      </w:r>
      <w:r w:rsidRPr="001679AC">
        <w:rPr>
          <w:rFonts w:cs="David" w:hint="cs"/>
          <w:rtl/>
        </w:rPr>
        <w:t>לגבי</w:t>
      </w:r>
      <w:r w:rsidRPr="001679AC">
        <w:rPr>
          <w:rFonts w:cs="David"/>
          <w:rtl/>
        </w:rPr>
        <w:t xml:space="preserve"> </w:t>
      </w:r>
      <w:r w:rsidRPr="001679AC">
        <w:rPr>
          <w:rFonts w:cs="David" w:hint="cs"/>
          <w:rtl/>
        </w:rPr>
        <w:t>רכוש</w:t>
      </w:r>
      <w:r w:rsidRPr="001679AC">
        <w:rPr>
          <w:rFonts w:cs="David"/>
          <w:rtl/>
        </w:rPr>
        <w:t xml:space="preserve"> </w:t>
      </w:r>
      <w:r w:rsidRPr="001679AC">
        <w:rPr>
          <w:rFonts w:cs="David" w:hint="cs"/>
          <w:rtl/>
        </w:rPr>
        <w:t>והמתייחס</w:t>
      </w:r>
      <w:r w:rsidRPr="001679AC">
        <w:rPr>
          <w:rFonts w:cs="David"/>
          <w:rtl/>
        </w:rPr>
        <w:t xml:space="preserve"> </w:t>
      </w:r>
      <w:r w:rsidRPr="001679AC">
        <w:rPr>
          <w:rFonts w:cs="David" w:hint="cs"/>
          <w:rtl/>
        </w:rPr>
        <w:t>לרכוש</w:t>
      </w:r>
      <w:r w:rsidRPr="001679AC">
        <w:rPr>
          <w:rFonts w:cs="David"/>
          <w:rtl/>
        </w:rPr>
        <w:t xml:space="preserve"> </w:t>
      </w:r>
      <w:r w:rsidRPr="001679AC">
        <w:rPr>
          <w:rFonts w:cs="David" w:hint="cs"/>
          <w:rtl/>
        </w:rPr>
        <w:t>מדינת</w:t>
      </w:r>
      <w:r w:rsidRPr="001679AC">
        <w:rPr>
          <w:rFonts w:cs="David"/>
          <w:rtl/>
        </w:rPr>
        <w:t xml:space="preserve"> </w:t>
      </w:r>
      <w:r w:rsidRPr="001679AC">
        <w:rPr>
          <w:rFonts w:cs="David" w:hint="cs"/>
          <w:rtl/>
        </w:rPr>
        <w:t>ישראל</w:t>
      </w:r>
      <w:r w:rsidRPr="001679AC">
        <w:rPr>
          <w:rFonts w:cs="David"/>
          <w:rtl/>
        </w:rPr>
        <w:t xml:space="preserve"> </w:t>
      </w:r>
      <w:r w:rsidRPr="001679AC">
        <w:rPr>
          <w:rFonts w:cs="David" w:hint="cs"/>
          <w:rtl/>
        </w:rPr>
        <w:t>שהספק</w:t>
      </w:r>
      <w:r w:rsidRPr="001679AC">
        <w:rPr>
          <w:rFonts w:cs="David"/>
          <w:rtl/>
        </w:rPr>
        <w:t xml:space="preserve"> </w:t>
      </w:r>
      <w:r w:rsidRPr="001679AC">
        <w:rPr>
          <w:rFonts w:cs="David" w:hint="cs"/>
          <w:rtl/>
        </w:rPr>
        <w:t>או</w:t>
      </w:r>
      <w:r w:rsidRPr="001679AC">
        <w:rPr>
          <w:rFonts w:cs="David"/>
          <w:rtl/>
        </w:rPr>
        <w:t xml:space="preserve"> </w:t>
      </w:r>
      <w:r w:rsidRPr="001679AC">
        <w:rPr>
          <w:rFonts w:cs="David" w:hint="cs"/>
          <w:rtl/>
        </w:rPr>
        <w:t>כל</w:t>
      </w:r>
      <w:r w:rsidRPr="001679AC">
        <w:rPr>
          <w:rFonts w:cs="David"/>
          <w:rtl/>
        </w:rPr>
        <w:t xml:space="preserve"> </w:t>
      </w:r>
      <w:r w:rsidRPr="001679AC">
        <w:rPr>
          <w:rFonts w:cs="David" w:hint="cs"/>
          <w:rtl/>
        </w:rPr>
        <w:t>איש</w:t>
      </w:r>
      <w:r w:rsidRPr="001679AC">
        <w:rPr>
          <w:rFonts w:cs="David"/>
          <w:rtl/>
        </w:rPr>
        <w:t xml:space="preserve"> </w:t>
      </w:r>
      <w:r w:rsidRPr="001679AC">
        <w:rPr>
          <w:rFonts w:cs="David" w:hint="cs"/>
          <w:rtl/>
        </w:rPr>
        <w:t>שבשירותו</w:t>
      </w:r>
      <w:r w:rsidRPr="001679AC">
        <w:rPr>
          <w:rFonts w:cs="David"/>
          <w:rtl/>
        </w:rPr>
        <w:t xml:space="preserve"> </w:t>
      </w:r>
    </w:p>
    <w:p w14:paraId="7551BEAC" w14:textId="77777777" w:rsidR="0006141B" w:rsidRPr="001679AC" w:rsidRDefault="0006141B" w:rsidP="0006141B">
      <w:pPr>
        <w:pStyle w:val="afff"/>
        <w:rPr>
          <w:rFonts w:cs="David"/>
          <w:rtl/>
        </w:rPr>
      </w:pPr>
      <w:r w:rsidRPr="001679AC">
        <w:rPr>
          <w:rFonts w:cs="David"/>
          <w:rtl/>
        </w:rPr>
        <w:t xml:space="preserve">    </w:t>
      </w:r>
      <w:r w:rsidRPr="001679AC">
        <w:rPr>
          <w:rFonts w:cs="David" w:hint="cs"/>
          <w:rtl/>
        </w:rPr>
        <w:t>פועלים</w:t>
      </w:r>
      <w:r w:rsidRPr="001679AC">
        <w:rPr>
          <w:rFonts w:cs="David"/>
          <w:rtl/>
        </w:rPr>
        <w:t xml:space="preserve"> </w:t>
      </w:r>
      <w:r w:rsidRPr="001679AC">
        <w:rPr>
          <w:rFonts w:cs="David" w:hint="cs"/>
          <w:rtl/>
        </w:rPr>
        <w:t>או</w:t>
      </w:r>
      <w:r w:rsidRPr="001679AC">
        <w:rPr>
          <w:rFonts w:cs="David"/>
          <w:rtl/>
        </w:rPr>
        <w:t xml:space="preserve"> </w:t>
      </w:r>
      <w:r w:rsidRPr="001679AC">
        <w:rPr>
          <w:rFonts w:cs="David" w:hint="cs"/>
          <w:rtl/>
        </w:rPr>
        <w:t>פעלו</w:t>
      </w:r>
      <w:r w:rsidRPr="001679AC">
        <w:rPr>
          <w:rFonts w:cs="David"/>
          <w:rtl/>
        </w:rPr>
        <w:t xml:space="preserve"> </w:t>
      </w:r>
      <w:r w:rsidRPr="001679AC">
        <w:rPr>
          <w:rFonts w:cs="David" w:hint="cs"/>
          <w:rtl/>
        </w:rPr>
        <w:t>בו</w:t>
      </w:r>
      <w:r w:rsidRPr="001679AC">
        <w:rPr>
          <w:rFonts w:cs="David"/>
          <w:rtl/>
        </w:rPr>
        <w:t xml:space="preserve">- </w:t>
      </w:r>
      <w:r w:rsidRPr="001679AC">
        <w:rPr>
          <w:rFonts w:cs="David" w:hint="cs"/>
          <w:rtl/>
        </w:rPr>
        <w:t>מבוטל.</w:t>
      </w:r>
    </w:p>
    <w:p w14:paraId="5C0CC258" w14:textId="77777777" w:rsidR="0006141B" w:rsidRPr="001679AC" w:rsidRDefault="0006141B" w:rsidP="0006141B">
      <w:pPr>
        <w:pStyle w:val="afff"/>
        <w:rPr>
          <w:rFonts w:cs="David"/>
          <w:rtl/>
        </w:rPr>
      </w:pPr>
    </w:p>
    <w:p w14:paraId="70889F87" w14:textId="77777777" w:rsidR="0006141B" w:rsidRPr="001679AC" w:rsidRDefault="0006141B" w:rsidP="0006141B">
      <w:pPr>
        <w:pStyle w:val="afff"/>
        <w:rPr>
          <w:rFonts w:cs="David"/>
          <w:rtl/>
        </w:rPr>
      </w:pPr>
      <w:r w:rsidRPr="001679AC">
        <w:rPr>
          <w:rFonts w:cs="David" w:hint="cs"/>
          <w:rtl/>
        </w:rPr>
        <w:t>5. רכוש</w:t>
      </w:r>
      <w:r w:rsidRPr="001679AC">
        <w:rPr>
          <w:rFonts w:cs="David"/>
          <w:rtl/>
        </w:rPr>
        <w:t xml:space="preserve"> </w:t>
      </w:r>
      <w:r w:rsidRPr="001679AC">
        <w:rPr>
          <w:rFonts w:cs="David" w:hint="cs"/>
          <w:rtl/>
        </w:rPr>
        <w:t>מדינת</w:t>
      </w:r>
      <w:r w:rsidRPr="001679AC">
        <w:rPr>
          <w:rFonts w:cs="David"/>
          <w:rtl/>
        </w:rPr>
        <w:t xml:space="preserve"> </w:t>
      </w:r>
      <w:r w:rsidRPr="001679AC">
        <w:rPr>
          <w:rFonts w:cs="David" w:hint="cs"/>
          <w:rtl/>
        </w:rPr>
        <w:t>ישראל</w:t>
      </w:r>
      <w:r w:rsidRPr="001679AC">
        <w:rPr>
          <w:rFonts w:cs="David"/>
          <w:rtl/>
        </w:rPr>
        <w:t xml:space="preserve"> </w:t>
      </w:r>
      <w:r w:rsidRPr="001679AC">
        <w:rPr>
          <w:rFonts w:cs="David" w:hint="cs"/>
          <w:rtl/>
        </w:rPr>
        <w:t>ייחשב</w:t>
      </w:r>
      <w:r w:rsidRPr="001679AC">
        <w:rPr>
          <w:rFonts w:cs="David"/>
          <w:rtl/>
        </w:rPr>
        <w:t xml:space="preserve"> </w:t>
      </w:r>
      <w:r w:rsidRPr="001679AC">
        <w:rPr>
          <w:rFonts w:cs="David" w:hint="cs"/>
          <w:rtl/>
        </w:rPr>
        <w:t>רכוש</w:t>
      </w:r>
      <w:r w:rsidRPr="001679AC">
        <w:rPr>
          <w:rFonts w:cs="David"/>
          <w:rtl/>
        </w:rPr>
        <w:t xml:space="preserve"> </w:t>
      </w:r>
      <w:r w:rsidRPr="001679AC">
        <w:rPr>
          <w:rFonts w:cs="David" w:hint="cs"/>
          <w:rtl/>
        </w:rPr>
        <w:t>צד</w:t>
      </w:r>
      <w:r w:rsidRPr="001679AC">
        <w:rPr>
          <w:rFonts w:cs="David"/>
          <w:rtl/>
        </w:rPr>
        <w:t xml:space="preserve"> </w:t>
      </w:r>
      <w:r w:rsidRPr="001679AC">
        <w:rPr>
          <w:rFonts w:cs="David" w:hint="cs"/>
          <w:rtl/>
        </w:rPr>
        <w:t>שלישי.</w:t>
      </w:r>
    </w:p>
    <w:p w14:paraId="445CFE05" w14:textId="77777777" w:rsidR="0006141B" w:rsidRPr="001679AC" w:rsidRDefault="0006141B" w:rsidP="0006141B">
      <w:pPr>
        <w:pStyle w:val="afff"/>
        <w:rPr>
          <w:rFonts w:cs="David"/>
          <w:rtl/>
        </w:rPr>
      </w:pPr>
    </w:p>
    <w:p w14:paraId="3E89E8F2" w14:textId="77777777" w:rsidR="0006141B" w:rsidRPr="001679AC" w:rsidRDefault="0006141B" w:rsidP="0006141B">
      <w:pPr>
        <w:pStyle w:val="afff"/>
        <w:rPr>
          <w:rFonts w:cs="David"/>
          <w:rtl/>
        </w:rPr>
      </w:pPr>
      <w:r w:rsidRPr="001679AC">
        <w:rPr>
          <w:rFonts w:cs="David" w:hint="cs"/>
          <w:rtl/>
        </w:rPr>
        <w:t>6. הביטוח</w:t>
      </w:r>
      <w:r w:rsidRPr="001679AC">
        <w:rPr>
          <w:rFonts w:cs="David"/>
          <w:rtl/>
        </w:rPr>
        <w:t xml:space="preserve"> </w:t>
      </w:r>
      <w:r w:rsidRPr="001679AC">
        <w:rPr>
          <w:rFonts w:cs="David" w:hint="cs"/>
          <w:rtl/>
        </w:rPr>
        <w:t>מורחב</w:t>
      </w:r>
      <w:r w:rsidRPr="001679AC">
        <w:rPr>
          <w:rFonts w:cs="David"/>
          <w:rtl/>
        </w:rPr>
        <w:t xml:space="preserve"> </w:t>
      </w:r>
      <w:r w:rsidRPr="001679AC">
        <w:rPr>
          <w:rFonts w:cs="David" w:hint="cs"/>
          <w:rtl/>
        </w:rPr>
        <w:t>לכסות</w:t>
      </w:r>
      <w:r w:rsidRPr="001679AC">
        <w:rPr>
          <w:rFonts w:cs="David"/>
          <w:rtl/>
        </w:rPr>
        <w:t xml:space="preserve"> </w:t>
      </w:r>
      <w:r w:rsidRPr="001679AC">
        <w:rPr>
          <w:rFonts w:cs="David" w:hint="cs"/>
          <w:rtl/>
        </w:rPr>
        <w:t>את</w:t>
      </w:r>
      <w:r w:rsidRPr="001679AC">
        <w:rPr>
          <w:rFonts w:cs="David"/>
          <w:rtl/>
        </w:rPr>
        <w:t xml:space="preserve"> </w:t>
      </w:r>
      <w:r w:rsidRPr="001679AC">
        <w:rPr>
          <w:rFonts w:cs="David" w:hint="cs"/>
          <w:rtl/>
        </w:rPr>
        <w:t>חבותו</w:t>
      </w:r>
      <w:r w:rsidRPr="001679AC">
        <w:rPr>
          <w:rFonts w:cs="David"/>
          <w:rtl/>
        </w:rPr>
        <w:t xml:space="preserve"> </w:t>
      </w:r>
      <w:r w:rsidRPr="001679AC">
        <w:rPr>
          <w:rFonts w:cs="David" w:hint="cs"/>
          <w:rtl/>
        </w:rPr>
        <w:t>של</w:t>
      </w:r>
      <w:r w:rsidRPr="001679AC">
        <w:rPr>
          <w:rFonts w:cs="David"/>
          <w:rtl/>
        </w:rPr>
        <w:t xml:space="preserve"> </w:t>
      </w:r>
      <w:r w:rsidRPr="001679AC">
        <w:rPr>
          <w:rFonts w:cs="David" w:hint="cs"/>
          <w:rtl/>
        </w:rPr>
        <w:t>המבוטח</w:t>
      </w:r>
      <w:r w:rsidRPr="001679AC">
        <w:rPr>
          <w:rFonts w:cs="David"/>
          <w:rtl/>
        </w:rPr>
        <w:t xml:space="preserve"> </w:t>
      </w:r>
      <w:r w:rsidRPr="001679AC">
        <w:rPr>
          <w:rFonts w:cs="David" w:hint="cs"/>
          <w:rtl/>
        </w:rPr>
        <w:t>כלפי</w:t>
      </w:r>
      <w:r w:rsidRPr="001679AC">
        <w:rPr>
          <w:rFonts w:cs="David"/>
          <w:rtl/>
        </w:rPr>
        <w:t xml:space="preserve"> </w:t>
      </w:r>
      <w:r w:rsidRPr="001679AC">
        <w:rPr>
          <w:rFonts w:cs="David" w:hint="cs"/>
          <w:rtl/>
        </w:rPr>
        <w:t>צד</w:t>
      </w:r>
      <w:r w:rsidRPr="001679AC">
        <w:rPr>
          <w:rFonts w:cs="David"/>
          <w:rtl/>
        </w:rPr>
        <w:t xml:space="preserve"> </w:t>
      </w:r>
      <w:r w:rsidRPr="001679AC">
        <w:rPr>
          <w:rFonts w:cs="David" w:hint="cs"/>
          <w:rtl/>
        </w:rPr>
        <w:t>שלישי</w:t>
      </w:r>
      <w:r w:rsidRPr="001679AC">
        <w:rPr>
          <w:rFonts w:cs="David"/>
          <w:rtl/>
        </w:rPr>
        <w:t xml:space="preserve"> </w:t>
      </w:r>
      <w:r w:rsidRPr="001679AC">
        <w:rPr>
          <w:rFonts w:cs="David" w:hint="cs"/>
          <w:rtl/>
        </w:rPr>
        <w:t>בגין</w:t>
      </w:r>
      <w:r w:rsidRPr="001679AC">
        <w:rPr>
          <w:rFonts w:cs="David"/>
          <w:rtl/>
        </w:rPr>
        <w:t xml:space="preserve"> </w:t>
      </w:r>
      <w:r w:rsidRPr="001679AC">
        <w:rPr>
          <w:rFonts w:cs="David" w:hint="cs"/>
          <w:rtl/>
        </w:rPr>
        <w:t>פעילות</w:t>
      </w:r>
      <w:r w:rsidRPr="001679AC">
        <w:rPr>
          <w:rFonts w:cs="David"/>
          <w:rtl/>
        </w:rPr>
        <w:t xml:space="preserve"> </w:t>
      </w:r>
      <w:r w:rsidRPr="001679AC">
        <w:rPr>
          <w:rFonts w:cs="David" w:hint="cs"/>
          <w:rtl/>
        </w:rPr>
        <w:t>של</w:t>
      </w:r>
      <w:r w:rsidRPr="001679AC">
        <w:rPr>
          <w:rFonts w:cs="David"/>
          <w:rtl/>
        </w:rPr>
        <w:t xml:space="preserve">  </w:t>
      </w:r>
      <w:r w:rsidRPr="001679AC">
        <w:rPr>
          <w:rFonts w:cs="David" w:hint="cs"/>
          <w:rtl/>
        </w:rPr>
        <w:t>קבלנים</w:t>
      </w:r>
      <w:r w:rsidRPr="001679AC">
        <w:rPr>
          <w:rFonts w:cs="David"/>
          <w:rtl/>
        </w:rPr>
        <w:t xml:space="preserve">, </w:t>
      </w:r>
    </w:p>
    <w:p w14:paraId="4BBA71AB" w14:textId="77777777" w:rsidR="0006141B" w:rsidRPr="001679AC" w:rsidRDefault="0006141B" w:rsidP="0006141B">
      <w:pPr>
        <w:pStyle w:val="afff"/>
        <w:rPr>
          <w:rFonts w:cs="David"/>
          <w:rtl/>
        </w:rPr>
      </w:pPr>
      <w:r w:rsidRPr="001679AC">
        <w:rPr>
          <w:rFonts w:cs="David"/>
          <w:rtl/>
        </w:rPr>
        <w:t xml:space="preserve"> </w:t>
      </w:r>
      <w:r w:rsidRPr="001679AC">
        <w:rPr>
          <w:rFonts w:cs="David" w:hint="cs"/>
          <w:rtl/>
        </w:rPr>
        <w:t xml:space="preserve"> </w:t>
      </w:r>
      <w:r w:rsidRPr="001679AC">
        <w:rPr>
          <w:rFonts w:cs="David"/>
          <w:rtl/>
        </w:rPr>
        <w:t xml:space="preserve">  </w:t>
      </w:r>
      <w:r w:rsidRPr="001679AC">
        <w:rPr>
          <w:rFonts w:cs="David" w:hint="cs"/>
          <w:rtl/>
        </w:rPr>
        <w:t>קבלני</w:t>
      </w:r>
      <w:r w:rsidRPr="001679AC">
        <w:rPr>
          <w:rFonts w:cs="David"/>
          <w:rtl/>
        </w:rPr>
        <w:t xml:space="preserve">  </w:t>
      </w:r>
      <w:r w:rsidRPr="001679AC">
        <w:rPr>
          <w:rFonts w:cs="David" w:hint="cs"/>
          <w:rtl/>
        </w:rPr>
        <w:t>משנה</w:t>
      </w:r>
      <w:r w:rsidRPr="001679AC">
        <w:rPr>
          <w:rFonts w:cs="David"/>
          <w:rtl/>
        </w:rPr>
        <w:t xml:space="preserve"> </w:t>
      </w:r>
      <w:r w:rsidRPr="001679AC">
        <w:rPr>
          <w:rFonts w:cs="David" w:hint="cs"/>
          <w:rtl/>
        </w:rPr>
        <w:t xml:space="preserve">ועובדיהם. </w:t>
      </w:r>
    </w:p>
    <w:p w14:paraId="4AA77A39" w14:textId="77777777" w:rsidR="0006141B" w:rsidRPr="001679AC" w:rsidRDefault="0006141B" w:rsidP="0006141B">
      <w:pPr>
        <w:pStyle w:val="afff"/>
        <w:rPr>
          <w:rFonts w:cs="David"/>
          <w:rtl/>
        </w:rPr>
      </w:pPr>
    </w:p>
    <w:p w14:paraId="1608B307" w14:textId="77777777" w:rsidR="0006141B" w:rsidRPr="001679AC" w:rsidRDefault="0006141B" w:rsidP="0006141B">
      <w:pPr>
        <w:pStyle w:val="afff"/>
        <w:rPr>
          <w:rFonts w:cs="David"/>
          <w:rtl/>
        </w:rPr>
      </w:pPr>
      <w:r w:rsidRPr="001679AC">
        <w:rPr>
          <w:rFonts w:cs="David" w:hint="cs"/>
          <w:rtl/>
        </w:rPr>
        <w:t>7. הביטוח</w:t>
      </w:r>
      <w:r w:rsidRPr="001679AC">
        <w:rPr>
          <w:rFonts w:cs="David"/>
          <w:rtl/>
        </w:rPr>
        <w:t xml:space="preserve"> </w:t>
      </w:r>
      <w:r w:rsidRPr="001679AC">
        <w:rPr>
          <w:rFonts w:cs="David" w:hint="cs"/>
          <w:rtl/>
        </w:rPr>
        <w:t>על</w:t>
      </w:r>
      <w:r w:rsidRPr="001679AC">
        <w:rPr>
          <w:rFonts w:cs="David"/>
          <w:rtl/>
        </w:rPr>
        <w:t xml:space="preserve"> </w:t>
      </w:r>
      <w:r w:rsidRPr="001679AC">
        <w:rPr>
          <w:rFonts w:cs="David" w:hint="cs"/>
          <w:rtl/>
        </w:rPr>
        <w:t>פי</w:t>
      </w:r>
      <w:r w:rsidRPr="001679AC">
        <w:rPr>
          <w:rFonts w:cs="David"/>
          <w:rtl/>
        </w:rPr>
        <w:t xml:space="preserve"> </w:t>
      </w:r>
      <w:r w:rsidRPr="001679AC">
        <w:rPr>
          <w:rFonts w:cs="David" w:hint="cs"/>
          <w:rtl/>
        </w:rPr>
        <w:t>הפוליסה</w:t>
      </w:r>
      <w:r w:rsidRPr="001679AC">
        <w:rPr>
          <w:rFonts w:cs="David"/>
          <w:rtl/>
        </w:rPr>
        <w:t xml:space="preserve"> </w:t>
      </w:r>
      <w:r w:rsidRPr="001679AC">
        <w:rPr>
          <w:rFonts w:cs="David" w:hint="cs"/>
          <w:rtl/>
        </w:rPr>
        <w:t>מורחב</w:t>
      </w:r>
      <w:r w:rsidRPr="001679AC">
        <w:rPr>
          <w:rFonts w:cs="David"/>
          <w:rtl/>
        </w:rPr>
        <w:t xml:space="preserve"> </w:t>
      </w:r>
      <w:r w:rsidRPr="001679AC">
        <w:rPr>
          <w:rFonts w:cs="David" w:hint="cs"/>
          <w:rtl/>
        </w:rPr>
        <w:t>לשפות</w:t>
      </w:r>
      <w:r w:rsidRPr="001679AC">
        <w:rPr>
          <w:rFonts w:cs="David"/>
          <w:rtl/>
        </w:rPr>
        <w:t xml:space="preserve"> </w:t>
      </w:r>
      <w:r w:rsidRPr="001679AC">
        <w:rPr>
          <w:rFonts w:cs="David" w:hint="cs"/>
          <w:rtl/>
        </w:rPr>
        <w:t>את</w:t>
      </w:r>
      <w:r w:rsidRPr="001679AC">
        <w:rPr>
          <w:rFonts w:cs="David"/>
          <w:rtl/>
        </w:rPr>
        <w:t xml:space="preserve"> </w:t>
      </w:r>
      <w:r w:rsidRPr="001679AC">
        <w:rPr>
          <w:rFonts w:cs="David" w:hint="cs"/>
          <w:rtl/>
        </w:rPr>
        <w:t>מדינת</w:t>
      </w:r>
      <w:r w:rsidRPr="001679AC">
        <w:rPr>
          <w:rFonts w:cs="David"/>
          <w:rtl/>
        </w:rPr>
        <w:t xml:space="preserve"> </w:t>
      </w:r>
      <w:r w:rsidRPr="001679AC">
        <w:rPr>
          <w:rFonts w:cs="David" w:hint="cs"/>
          <w:rtl/>
        </w:rPr>
        <w:t>ישראל</w:t>
      </w:r>
      <w:r w:rsidRPr="001679AC">
        <w:rPr>
          <w:rFonts w:cs="David"/>
          <w:rtl/>
        </w:rPr>
        <w:t xml:space="preserve"> –  </w:t>
      </w:r>
      <w:r w:rsidRPr="001679AC">
        <w:rPr>
          <w:rFonts w:cs="David" w:hint="cs"/>
          <w:rtl/>
        </w:rPr>
        <w:t>משרד</w:t>
      </w:r>
      <w:r w:rsidRPr="001679AC">
        <w:rPr>
          <w:rFonts w:cs="David"/>
          <w:rtl/>
        </w:rPr>
        <w:t xml:space="preserve"> </w:t>
      </w:r>
      <w:r w:rsidRPr="001679AC">
        <w:rPr>
          <w:rFonts w:cs="David" w:hint="cs"/>
          <w:rtl/>
        </w:rPr>
        <w:t>האוצר, משרדי הממשלה</w:t>
      </w:r>
      <w:r w:rsidRPr="001679AC">
        <w:rPr>
          <w:rFonts w:cs="David"/>
          <w:rtl/>
        </w:rPr>
        <w:t xml:space="preserve"> </w:t>
      </w:r>
    </w:p>
    <w:p w14:paraId="66C8D09C" w14:textId="77777777" w:rsidR="0006141B" w:rsidRPr="001679AC" w:rsidRDefault="0006141B" w:rsidP="0006141B">
      <w:pPr>
        <w:pStyle w:val="afff"/>
        <w:rPr>
          <w:rFonts w:cs="David"/>
          <w:rtl/>
        </w:rPr>
      </w:pPr>
      <w:r w:rsidRPr="001679AC">
        <w:rPr>
          <w:rFonts w:cs="David" w:hint="cs"/>
          <w:rtl/>
        </w:rPr>
        <w:t xml:space="preserve">    ככל</w:t>
      </w:r>
      <w:r w:rsidRPr="001679AC">
        <w:rPr>
          <w:rFonts w:cs="David"/>
          <w:rtl/>
        </w:rPr>
        <w:t xml:space="preserve"> </w:t>
      </w:r>
      <w:r w:rsidRPr="001679AC">
        <w:rPr>
          <w:rFonts w:cs="David" w:hint="cs"/>
          <w:rtl/>
        </w:rPr>
        <w:t>שייחשבו</w:t>
      </w:r>
      <w:r w:rsidRPr="001679AC">
        <w:rPr>
          <w:rFonts w:cs="David"/>
          <w:rtl/>
        </w:rPr>
        <w:t xml:space="preserve"> </w:t>
      </w:r>
      <w:r w:rsidRPr="001679AC">
        <w:rPr>
          <w:rFonts w:cs="David" w:hint="cs"/>
          <w:rtl/>
        </w:rPr>
        <w:t>אחראים</w:t>
      </w:r>
      <w:r w:rsidRPr="001679AC">
        <w:rPr>
          <w:rFonts w:cs="David"/>
          <w:rtl/>
        </w:rPr>
        <w:t xml:space="preserve"> </w:t>
      </w:r>
      <w:r w:rsidRPr="001679AC">
        <w:rPr>
          <w:rFonts w:cs="David" w:hint="cs"/>
          <w:rtl/>
        </w:rPr>
        <w:t>למעשי</w:t>
      </w:r>
      <w:r w:rsidRPr="001679AC">
        <w:rPr>
          <w:rFonts w:cs="David"/>
          <w:rtl/>
        </w:rPr>
        <w:t xml:space="preserve"> </w:t>
      </w:r>
      <w:r w:rsidRPr="001679AC">
        <w:rPr>
          <w:rFonts w:cs="David" w:hint="cs"/>
          <w:rtl/>
        </w:rPr>
        <w:t>ו</w:t>
      </w:r>
      <w:r w:rsidRPr="001679AC">
        <w:rPr>
          <w:rFonts w:cs="David"/>
          <w:rtl/>
        </w:rPr>
        <w:t>/</w:t>
      </w:r>
      <w:r w:rsidRPr="001679AC">
        <w:rPr>
          <w:rFonts w:cs="David" w:hint="cs"/>
          <w:rtl/>
        </w:rPr>
        <w:t>או</w:t>
      </w:r>
      <w:r w:rsidRPr="001679AC">
        <w:rPr>
          <w:rFonts w:cs="David"/>
          <w:rtl/>
        </w:rPr>
        <w:t xml:space="preserve"> </w:t>
      </w:r>
      <w:r w:rsidRPr="001679AC">
        <w:rPr>
          <w:rFonts w:cs="David" w:hint="cs"/>
          <w:rtl/>
        </w:rPr>
        <w:t>מחדלי</w:t>
      </w:r>
      <w:r w:rsidRPr="001679AC">
        <w:rPr>
          <w:rFonts w:cs="David"/>
          <w:rtl/>
        </w:rPr>
        <w:t xml:space="preserve"> </w:t>
      </w:r>
      <w:r w:rsidRPr="001679AC">
        <w:rPr>
          <w:rFonts w:cs="David" w:hint="cs"/>
          <w:rtl/>
        </w:rPr>
        <w:t>הספק</w:t>
      </w:r>
      <w:r w:rsidRPr="001679AC">
        <w:rPr>
          <w:rFonts w:cs="David"/>
          <w:rtl/>
        </w:rPr>
        <w:t xml:space="preserve"> </w:t>
      </w:r>
      <w:r w:rsidRPr="001679AC">
        <w:rPr>
          <w:rFonts w:cs="David" w:hint="cs"/>
          <w:rtl/>
        </w:rPr>
        <w:t>והפועלים</w:t>
      </w:r>
      <w:r w:rsidRPr="001679AC">
        <w:rPr>
          <w:rFonts w:cs="David"/>
          <w:rtl/>
        </w:rPr>
        <w:t xml:space="preserve"> </w:t>
      </w:r>
      <w:r w:rsidRPr="001679AC">
        <w:rPr>
          <w:rFonts w:cs="David" w:hint="cs"/>
          <w:rtl/>
        </w:rPr>
        <w:t>מטעמו</w:t>
      </w:r>
      <w:r w:rsidRPr="001679AC">
        <w:rPr>
          <w:rFonts w:cs="David"/>
          <w:rtl/>
        </w:rPr>
        <w:t>.</w:t>
      </w:r>
    </w:p>
    <w:p w14:paraId="40F7CBEF" w14:textId="77777777" w:rsidR="0006141B" w:rsidRPr="001679AC" w:rsidRDefault="0006141B" w:rsidP="0006141B">
      <w:pPr>
        <w:pStyle w:val="afff"/>
        <w:rPr>
          <w:rFonts w:cs="David"/>
          <w:rtl/>
        </w:rPr>
      </w:pPr>
    </w:p>
    <w:p w14:paraId="7D5772CD" w14:textId="77777777" w:rsidR="0006141B" w:rsidRPr="001679AC" w:rsidRDefault="0006141B" w:rsidP="0006141B">
      <w:pPr>
        <w:pStyle w:val="afff"/>
        <w:rPr>
          <w:rFonts w:cs="David"/>
          <w:rtl/>
        </w:rPr>
      </w:pPr>
    </w:p>
    <w:p w14:paraId="1EDC20A7" w14:textId="77777777" w:rsidR="0006141B" w:rsidRPr="001679AC" w:rsidRDefault="0006141B" w:rsidP="0006141B">
      <w:pPr>
        <w:pStyle w:val="afff"/>
        <w:rPr>
          <w:rFonts w:cs="David"/>
          <w:rtl/>
        </w:rPr>
      </w:pPr>
    </w:p>
    <w:p w14:paraId="7DDD7C02" w14:textId="77777777" w:rsidR="0006141B" w:rsidRPr="001679AC" w:rsidRDefault="0006141B" w:rsidP="0006141B">
      <w:pPr>
        <w:pStyle w:val="afff"/>
        <w:rPr>
          <w:rFonts w:cs="David"/>
          <w:b/>
          <w:bCs/>
          <w:sz w:val="28"/>
          <w:szCs w:val="28"/>
          <w:u w:val="single"/>
          <w:rtl/>
        </w:rPr>
      </w:pPr>
      <w:r w:rsidRPr="001679AC">
        <w:rPr>
          <w:rFonts w:cs="David" w:hint="cs"/>
          <w:b/>
          <w:bCs/>
          <w:sz w:val="28"/>
          <w:szCs w:val="28"/>
          <w:u w:val="single"/>
          <w:rtl/>
        </w:rPr>
        <w:t>ביטוח</w:t>
      </w:r>
      <w:r w:rsidRPr="001679AC">
        <w:rPr>
          <w:rFonts w:cs="David"/>
          <w:b/>
          <w:bCs/>
          <w:sz w:val="28"/>
          <w:szCs w:val="28"/>
          <w:u w:val="single"/>
          <w:rtl/>
        </w:rPr>
        <w:t xml:space="preserve"> </w:t>
      </w:r>
      <w:r w:rsidRPr="001679AC">
        <w:rPr>
          <w:rFonts w:cs="David" w:hint="cs"/>
          <w:b/>
          <w:bCs/>
          <w:sz w:val="28"/>
          <w:szCs w:val="28"/>
          <w:u w:val="single"/>
          <w:rtl/>
        </w:rPr>
        <w:t>משולב</w:t>
      </w:r>
      <w:r w:rsidRPr="001679AC">
        <w:rPr>
          <w:rFonts w:cs="David"/>
          <w:b/>
          <w:bCs/>
          <w:sz w:val="28"/>
          <w:szCs w:val="28"/>
          <w:u w:val="single"/>
          <w:rtl/>
        </w:rPr>
        <w:t xml:space="preserve"> </w:t>
      </w:r>
      <w:r w:rsidRPr="001679AC">
        <w:rPr>
          <w:rFonts w:cs="David" w:hint="cs"/>
          <w:b/>
          <w:bCs/>
          <w:sz w:val="28"/>
          <w:szCs w:val="28"/>
          <w:u w:val="single"/>
          <w:rtl/>
        </w:rPr>
        <w:t>לאחריות</w:t>
      </w:r>
      <w:r w:rsidRPr="001679AC">
        <w:rPr>
          <w:rFonts w:cs="David"/>
          <w:b/>
          <w:bCs/>
          <w:sz w:val="28"/>
          <w:szCs w:val="28"/>
          <w:u w:val="single"/>
          <w:rtl/>
        </w:rPr>
        <w:t xml:space="preserve"> </w:t>
      </w:r>
      <w:r w:rsidRPr="001679AC">
        <w:rPr>
          <w:rFonts w:cs="David" w:hint="cs"/>
          <w:b/>
          <w:bCs/>
          <w:sz w:val="28"/>
          <w:szCs w:val="28"/>
          <w:u w:val="single"/>
          <w:rtl/>
        </w:rPr>
        <w:t>מקצועית</w:t>
      </w:r>
      <w:r w:rsidRPr="001679AC">
        <w:rPr>
          <w:rFonts w:cs="David"/>
          <w:b/>
          <w:bCs/>
          <w:sz w:val="28"/>
          <w:szCs w:val="28"/>
          <w:u w:val="single"/>
          <w:rtl/>
        </w:rPr>
        <w:t xml:space="preserve"> </w:t>
      </w:r>
      <w:r w:rsidRPr="001679AC">
        <w:rPr>
          <w:rFonts w:cs="David" w:hint="cs"/>
          <w:b/>
          <w:bCs/>
          <w:sz w:val="28"/>
          <w:szCs w:val="28"/>
          <w:u w:val="single"/>
          <w:rtl/>
        </w:rPr>
        <w:t>וחבות</w:t>
      </w:r>
      <w:r w:rsidRPr="001679AC">
        <w:rPr>
          <w:rFonts w:cs="David"/>
          <w:b/>
          <w:bCs/>
          <w:sz w:val="28"/>
          <w:szCs w:val="28"/>
          <w:u w:val="single"/>
          <w:rtl/>
        </w:rPr>
        <w:t xml:space="preserve"> </w:t>
      </w:r>
      <w:r w:rsidRPr="001679AC">
        <w:rPr>
          <w:rFonts w:cs="David" w:hint="cs"/>
          <w:b/>
          <w:bCs/>
          <w:sz w:val="28"/>
          <w:szCs w:val="28"/>
          <w:u w:val="single"/>
          <w:rtl/>
        </w:rPr>
        <w:t>המוצר</w:t>
      </w:r>
      <w:r w:rsidRPr="001679AC">
        <w:rPr>
          <w:rFonts w:cs="David"/>
          <w:b/>
          <w:bCs/>
          <w:sz w:val="28"/>
          <w:szCs w:val="28"/>
          <w:u w:val="single"/>
          <w:rtl/>
        </w:rPr>
        <w:t xml:space="preserve"> </w:t>
      </w:r>
    </w:p>
    <w:p w14:paraId="34EB54A9" w14:textId="77777777" w:rsidR="0006141B" w:rsidRPr="001679AC" w:rsidRDefault="0006141B" w:rsidP="0006141B">
      <w:pPr>
        <w:pStyle w:val="afff"/>
        <w:rPr>
          <w:rFonts w:cs="David"/>
          <w:rtl/>
        </w:rPr>
      </w:pPr>
      <w:r w:rsidRPr="001679AC">
        <w:rPr>
          <w:rFonts w:cs="David"/>
          <w:rtl/>
        </w:rPr>
        <w:t xml:space="preserve">     </w:t>
      </w:r>
    </w:p>
    <w:p w14:paraId="431B9BA8" w14:textId="77777777" w:rsidR="0006141B" w:rsidRPr="001679AC" w:rsidRDefault="0006141B" w:rsidP="0006141B">
      <w:pPr>
        <w:pStyle w:val="afff"/>
        <w:jc w:val="right"/>
        <w:rPr>
          <w:rFonts w:asciiTheme="majorBidi" w:hAnsiTheme="majorBidi" w:cs="David"/>
          <w:b/>
          <w:bCs/>
        </w:rPr>
      </w:pPr>
      <w:r w:rsidRPr="001679AC">
        <w:rPr>
          <w:rFonts w:asciiTheme="majorBidi" w:hAnsiTheme="majorBidi" w:cs="David"/>
          <w:b/>
          <w:bCs/>
        </w:rPr>
        <w:t>COMBINED PRODUCTS LIABILITY AND PROFESSIONAL INDEMNITY</w:t>
      </w:r>
      <w:r w:rsidRPr="001679AC">
        <w:rPr>
          <w:rFonts w:asciiTheme="majorBidi" w:hAnsiTheme="majorBidi" w:cs="David"/>
          <w:b/>
          <w:bCs/>
          <w:rtl/>
        </w:rPr>
        <w:t xml:space="preserve"> </w:t>
      </w:r>
    </w:p>
    <w:p w14:paraId="152F41B8" w14:textId="77777777" w:rsidR="0006141B" w:rsidRPr="001679AC" w:rsidRDefault="0006141B" w:rsidP="0006141B">
      <w:pPr>
        <w:pStyle w:val="afff"/>
        <w:jc w:val="right"/>
        <w:rPr>
          <w:rFonts w:asciiTheme="majorBidi" w:hAnsiTheme="majorBidi" w:cs="David"/>
          <w:b/>
          <w:bCs/>
        </w:rPr>
      </w:pPr>
      <w:r w:rsidRPr="001679AC">
        <w:rPr>
          <w:rFonts w:asciiTheme="majorBidi" w:hAnsiTheme="majorBidi" w:cs="David"/>
          <w:b/>
          <w:bCs/>
        </w:rPr>
        <w:t>POLICY   FOR THE SOFTWARE AND HARDWARE INDUSTRY.</w:t>
      </w:r>
      <w:r w:rsidRPr="001679AC">
        <w:rPr>
          <w:rFonts w:asciiTheme="majorBidi" w:hAnsiTheme="majorBidi" w:cs="David"/>
          <w:b/>
          <w:bCs/>
          <w:rtl/>
        </w:rPr>
        <w:t xml:space="preserve">               </w:t>
      </w:r>
    </w:p>
    <w:p w14:paraId="50F8E079" w14:textId="77777777" w:rsidR="0006141B" w:rsidRPr="001679AC" w:rsidRDefault="0006141B" w:rsidP="0006141B">
      <w:pPr>
        <w:pStyle w:val="afff"/>
        <w:rPr>
          <w:rFonts w:asciiTheme="majorBidi" w:hAnsiTheme="majorBidi" w:cs="David"/>
          <w:rtl/>
        </w:rPr>
      </w:pPr>
      <w:r w:rsidRPr="001679AC">
        <w:rPr>
          <w:rFonts w:asciiTheme="majorBidi" w:hAnsiTheme="majorBidi" w:cs="David"/>
          <w:rtl/>
        </w:rPr>
        <w:t>או</w:t>
      </w:r>
    </w:p>
    <w:p w14:paraId="76C8575F" w14:textId="77777777" w:rsidR="0006141B" w:rsidRPr="001679AC" w:rsidRDefault="0006141B" w:rsidP="0006141B">
      <w:pPr>
        <w:pStyle w:val="afff"/>
        <w:jc w:val="right"/>
        <w:rPr>
          <w:rFonts w:asciiTheme="majorBidi" w:hAnsiTheme="majorBidi" w:cs="David"/>
          <w:b/>
          <w:bCs/>
        </w:rPr>
      </w:pPr>
      <w:r w:rsidRPr="001679AC">
        <w:rPr>
          <w:rFonts w:asciiTheme="majorBidi" w:hAnsiTheme="majorBidi" w:cs="David"/>
          <w:b/>
          <w:bCs/>
        </w:rPr>
        <w:t>ELECTRONIC PRODUCTS AND SERVICES ERRORS OR OMISSONS</w:t>
      </w:r>
    </w:p>
    <w:p w14:paraId="7ECCDA68" w14:textId="77777777" w:rsidR="0006141B" w:rsidRPr="001679AC" w:rsidRDefault="0006141B" w:rsidP="0006141B">
      <w:pPr>
        <w:pStyle w:val="afff"/>
        <w:jc w:val="right"/>
        <w:rPr>
          <w:rFonts w:asciiTheme="majorBidi" w:hAnsiTheme="majorBidi" w:cs="David"/>
          <w:b/>
          <w:bCs/>
        </w:rPr>
      </w:pPr>
      <w:r w:rsidRPr="001679AC">
        <w:rPr>
          <w:rFonts w:asciiTheme="majorBidi" w:hAnsiTheme="majorBidi" w:cs="David"/>
          <w:b/>
          <w:bCs/>
        </w:rPr>
        <w:t>AND   PRODUCTS LIABILITY INSURANCE.</w:t>
      </w:r>
    </w:p>
    <w:p w14:paraId="13E3D493" w14:textId="77777777" w:rsidR="0006141B" w:rsidRPr="001679AC" w:rsidRDefault="0006141B" w:rsidP="0006141B">
      <w:pPr>
        <w:pStyle w:val="afff"/>
        <w:jc w:val="right"/>
        <w:rPr>
          <w:rFonts w:asciiTheme="majorBidi" w:hAnsiTheme="majorBidi" w:cs="David"/>
          <w:b/>
          <w:bCs/>
        </w:rPr>
      </w:pPr>
    </w:p>
    <w:p w14:paraId="265ECA92" w14:textId="77777777" w:rsidR="0006141B" w:rsidRPr="001679AC" w:rsidRDefault="0006141B" w:rsidP="0006141B">
      <w:pPr>
        <w:pStyle w:val="afff"/>
        <w:rPr>
          <w:rFonts w:eastAsia="Calibri" w:cs="David"/>
        </w:rPr>
      </w:pPr>
      <w:r w:rsidRPr="001679AC">
        <w:rPr>
          <w:rFonts w:eastAsia="Calibri" w:cs="David" w:hint="cs"/>
          <w:rtl/>
        </w:rPr>
        <w:t xml:space="preserve">או </w:t>
      </w:r>
    </w:p>
    <w:p w14:paraId="1D8DFB3D" w14:textId="77777777" w:rsidR="0006141B" w:rsidRPr="001679AC" w:rsidRDefault="0006141B" w:rsidP="0006141B">
      <w:pPr>
        <w:rPr>
          <w:rFonts w:eastAsia="Calibri" w:cs="David"/>
          <w:b/>
          <w:bCs/>
          <w:rtl/>
        </w:rPr>
      </w:pPr>
    </w:p>
    <w:p w14:paraId="6AEC0F7A" w14:textId="77777777" w:rsidR="0006141B" w:rsidRPr="001679AC" w:rsidRDefault="0006141B" w:rsidP="0006141B">
      <w:pPr>
        <w:rPr>
          <w:rFonts w:eastAsia="Calibri" w:cs="David"/>
          <w:b/>
          <w:bCs/>
          <w:rtl/>
        </w:rPr>
      </w:pPr>
      <w:r w:rsidRPr="001679AC">
        <w:rPr>
          <w:rFonts w:eastAsia="Calibri" w:cs="David" w:hint="cs"/>
          <w:b/>
          <w:bCs/>
          <w:rtl/>
        </w:rPr>
        <w:t xml:space="preserve">נוסח אחר לביטוח משולב לאחריות מקצועית וחבות המוצר לענף הייטק/ תחום מחשוב </w:t>
      </w:r>
    </w:p>
    <w:p w14:paraId="7D1A9D9F" w14:textId="77777777" w:rsidR="0006141B" w:rsidRPr="001679AC" w:rsidRDefault="0006141B" w:rsidP="0006141B">
      <w:pPr>
        <w:rPr>
          <w:rFonts w:eastAsia="Calibri" w:cs="David"/>
          <w:b/>
          <w:bCs/>
          <w:rtl/>
        </w:rPr>
      </w:pPr>
    </w:p>
    <w:p w14:paraId="011DE8F5" w14:textId="77777777" w:rsidR="0006141B" w:rsidRPr="001679AC" w:rsidRDefault="0006141B" w:rsidP="0006141B">
      <w:pPr>
        <w:rPr>
          <w:rFonts w:eastAsia="Calibri" w:cs="David"/>
          <w:b/>
          <w:bCs/>
          <w:rtl/>
        </w:rPr>
      </w:pPr>
      <w:r w:rsidRPr="001679AC">
        <w:rPr>
          <w:rFonts w:eastAsia="Calibri" w:cs="David" w:hint="cs"/>
          <w:b/>
          <w:bCs/>
          <w:rtl/>
        </w:rPr>
        <w:t>כדלהלן:__________________________________ (בכפוף לבחינתה ולשיקולה של ענבל)</w:t>
      </w:r>
    </w:p>
    <w:p w14:paraId="737EACC8" w14:textId="77777777" w:rsidR="0006141B" w:rsidRPr="001679AC" w:rsidRDefault="0006141B" w:rsidP="0006141B">
      <w:pPr>
        <w:pStyle w:val="afff"/>
        <w:rPr>
          <w:rFonts w:asciiTheme="majorBidi" w:hAnsiTheme="majorBidi" w:cs="David"/>
          <w:b/>
          <w:bCs/>
        </w:rPr>
      </w:pPr>
      <w:r w:rsidRPr="001679AC">
        <w:rPr>
          <w:rFonts w:asciiTheme="majorBidi" w:hAnsiTheme="majorBidi" w:cs="David"/>
          <w:b/>
          <w:bCs/>
          <w:rtl/>
        </w:rPr>
        <w:t xml:space="preserve">                                                               </w:t>
      </w:r>
    </w:p>
    <w:p w14:paraId="5DB7742F" w14:textId="77777777" w:rsidR="0006141B" w:rsidRPr="001679AC" w:rsidRDefault="0006141B" w:rsidP="0006141B">
      <w:pPr>
        <w:pStyle w:val="afff"/>
        <w:rPr>
          <w:rFonts w:cs="David"/>
          <w:rtl/>
        </w:rPr>
      </w:pPr>
    </w:p>
    <w:p w14:paraId="61F11A4B" w14:textId="77777777" w:rsidR="0006141B" w:rsidRPr="001679AC" w:rsidRDefault="0006141B" w:rsidP="0006141B">
      <w:pPr>
        <w:pStyle w:val="afff"/>
        <w:rPr>
          <w:rFonts w:cs="David"/>
          <w:rtl/>
        </w:rPr>
      </w:pPr>
      <w:r w:rsidRPr="001679AC">
        <w:rPr>
          <w:rFonts w:cs="David" w:hint="cs"/>
          <w:rtl/>
        </w:rPr>
        <w:t xml:space="preserve">   א</w:t>
      </w:r>
      <w:r w:rsidRPr="001679AC">
        <w:rPr>
          <w:rFonts w:cs="David"/>
          <w:rtl/>
        </w:rPr>
        <w:t xml:space="preserve">.  </w:t>
      </w:r>
      <w:r w:rsidRPr="001679AC">
        <w:rPr>
          <w:rFonts w:cs="David" w:hint="cs"/>
          <w:rtl/>
        </w:rPr>
        <w:t xml:space="preserve">הביטוח מורחב לכסות </w:t>
      </w:r>
      <w:r w:rsidRPr="001679AC">
        <w:rPr>
          <w:rFonts w:cs="David"/>
          <w:rtl/>
        </w:rPr>
        <w:t xml:space="preserve"> </w:t>
      </w:r>
      <w:r w:rsidRPr="001679AC">
        <w:rPr>
          <w:rFonts w:cs="David" w:hint="cs"/>
          <w:rtl/>
        </w:rPr>
        <w:t>את</w:t>
      </w:r>
      <w:r w:rsidRPr="001679AC">
        <w:rPr>
          <w:rFonts w:cs="David"/>
          <w:rtl/>
        </w:rPr>
        <w:t xml:space="preserve"> </w:t>
      </w:r>
      <w:r w:rsidRPr="001679AC">
        <w:rPr>
          <w:rFonts w:cs="David" w:hint="cs"/>
          <w:rtl/>
        </w:rPr>
        <w:t>אחריותו</w:t>
      </w:r>
      <w:r w:rsidRPr="001679AC">
        <w:rPr>
          <w:rFonts w:cs="David"/>
          <w:rtl/>
        </w:rPr>
        <w:t xml:space="preserve"> </w:t>
      </w:r>
      <w:r w:rsidRPr="001679AC">
        <w:rPr>
          <w:rFonts w:cs="David" w:hint="cs"/>
          <w:rtl/>
        </w:rPr>
        <w:t xml:space="preserve"> של הספק בגין מתן שירותים טכניים , שירותי </w:t>
      </w:r>
    </w:p>
    <w:p w14:paraId="798AACAC" w14:textId="77777777" w:rsidR="0006141B" w:rsidRPr="001679AC" w:rsidRDefault="0006141B" w:rsidP="0006141B">
      <w:pPr>
        <w:pStyle w:val="afff"/>
        <w:rPr>
          <w:rFonts w:cs="David"/>
          <w:rtl/>
        </w:rPr>
      </w:pPr>
      <w:r w:rsidRPr="001679AC">
        <w:rPr>
          <w:rFonts w:cs="David" w:hint="cs"/>
          <w:rtl/>
        </w:rPr>
        <w:t xml:space="preserve">         תחזוקה, שירותי גיבוי,  תמיכה ותיקונים, שדרוגי תוכנה ופיתוח, בקשר למתן שירותי ייעוץ </w:t>
      </w:r>
    </w:p>
    <w:p w14:paraId="580F453C" w14:textId="77777777" w:rsidR="0006141B" w:rsidRPr="001679AC" w:rsidRDefault="0006141B" w:rsidP="001F4E71">
      <w:pPr>
        <w:pStyle w:val="afff"/>
        <w:rPr>
          <w:rFonts w:cs="David"/>
          <w:rtl/>
        </w:rPr>
      </w:pPr>
      <w:r w:rsidRPr="001679AC">
        <w:rPr>
          <w:rFonts w:cs="David" w:hint="cs"/>
          <w:rtl/>
        </w:rPr>
        <w:t xml:space="preserve">         ופיתוח קורסים ללמידה מקוונת עבור משרדי הממשלה  </w:t>
      </w:r>
      <w:r w:rsidRPr="001679AC">
        <w:rPr>
          <w:rFonts w:cs="David" w:hint="cs"/>
        </w:rPr>
        <w:t xml:space="preserve"> </w:t>
      </w:r>
      <w:r w:rsidRPr="001679AC">
        <w:rPr>
          <w:rFonts w:cs="David"/>
        </w:rPr>
        <w:t>,</w:t>
      </w:r>
      <w:r w:rsidRPr="001679AC">
        <w:rPr>
          <w:rFonts w:cs="David" w:hint="cs"/>
          <w:rtl/>
        </w:rPr>
        <w:t>בהתאם</w:t>
      </w:r>
      <w:r w:rsidRPr="001679AC">
        <w:rPr>
          <w:rFonts w:cs="David"/>
          <w:rtl/>
        </w:rPr>
        <w:t xml:space="preserve"> </w:t>
      </w:r>
      <w:r w:rsidRPr="001679AC">
        <w:rPr>
          <w:rFonts w:cs="David" w:hint="cs"/>
          <w:rtl/>
        </w:rPr>
        <w:t>לחוזה</w:t>
      </w:r>
      <w:r w:rsidRPr="001679AC">
        <w:rPr>
          <w:rFonts w:cs="David"/>
          <w:rtl/>
        </w:rPr>
        <w:t xml:space="preserve"> </w:t>
      </w:r>
      <w:r w:rsidRPr="001679AC">
        <w:rPr>
          <w:rFonts w:cs="David" w:hint="cs"/>
          <w:rtl/>
        </w:rPr>
        <w:t>עם</w:t>
      </w:r>
      <w:r w:rsidRPr="001679AC">
        <w:rPr>
          <w:rFonts w:cs="David"/>
          <w:rtl/>
        </w:rPr>
        <w:t xml:space="preserve"> </w:t>
      </w:r>
      <w:r w:rsidRPr="001679AC">
        <w:rPr>
          <w:rFonts w:cs="David" w:hint="cs"/>
          <w:rtl/>
        </w:rPr>
        <w:t xml:space="preserve"> מדינת</w:t>
      </w:r>
      <w:r w:rsidRPr="001679AC">
        <w:rPr>
          <w:rFonts w:cs="David"/>
          <w:rtl/>
        </w:rPr>
        <w:t xml:space="preserve"> </w:t>
      </w:r>
      <w:r w:rsidRPr="001679AC">
        <w:rPr>
          <w:rFonts w:cs="David" w:hint="cs"/>
          <w:rtl/>
        </w:rPr>
        <w:t>ישראל</w:t>
      </w:r>
      <w:r w:rsidRPr="001679AC">
        <w:rPr>
          <w:rFonts w:cs="David"/>
          <w:rtl/>
        </w:rPr>
        <w:t xml:space="preserve">  </w:t>
      </w:r>
    </w:p>
    <w:p w14:paraId="5CDFE749" w14:textId="77777777" w:rsidR="0006141B" w:rsidRPr="001679AC" w:rsidRDefault="0006141B" w:rsidP="0006141B">
      <w:pPr>
        <w:pStyle w:val="afff"/>
        <w:rPr>
          <w:rFonts w:cs="David"/>
          <w:rtl/>
        </w:rPr>
      </w:pPr>
      <w:r w:rsidRPr="001679AC">
        <w:rPr>
          <w:rFonts w:cs="David" w:hint="cs"/>
          <w:rtl/>
        </w:rPr>
        <w:t xml:space="preserve">          </w:t>
      </w:r>
      <w:r w:rsidRPr="001679AC">
        <w:rPr>
          <w:rFonts w:cs="David"/>
          <w:rtl/>
        </w:rPr>
        <w:t xml:space="preserve">–  </w:t>
      </w:r>
      <w:r w:rsidRPr="001679AC">
        <w:rPr>
          <w:rFonts w:cs="David" w:hint="cs"/>
          <w:rtl/>
        </w:rPr>
        <w:t xml:space="preserve"> משרד האוצר ,  משרדי הממשלה, בביטוח משולב לאחריות</w:t>
      </w:r>
      <w:r w:rsidRPr="001679AC">
        <w:rPr>
          <w:rFonts w:cs="David"/>
          <w:rtl/>
        </w:rPr>
        <w:t xml:space="preserve"> </w:t>
      </w:r>
      <w:r w:rsidRPr="001679AC">
        <w:rPr>
          <w:rFonts w:cs="David" w:hint="cs"/>
          <w:rtl/>
        </w:rPr>
        <w:t>מקצועית</w:t>
      </w:r>
      <w:r w:rsidRPr="001679AC">
        <w:rPr>
          <w:rFonts w:cs="David"/>
          <w:rtl/>
        </w:rPr>
        <w:t xml:space="preserve"> </w:t>
      </w:r>
      <w:r w:rsidRPr="001679AC">
        <w:rPr>
          <w:rFonts w:cs="David" w:hint="cs"/>
          <w:rtl/>
        </w:rPr>
        <w:t>וחבות</w:t>
      </w:r>
      <w:r w:rsidRPr="001679AC">
        <w:rPr>
          <w:rFonts w:cs="David"/>
          <w:rtl/>
        </w:rPr>
        <w:t xml:space="preserve"> </w:t>
      </w:r>
      <w:r w:rsidRPr="001679AC">
        <w:rPr>
          <w:rFonts w:cs="David" w:hint="cs"/>
          <w:rtl/>
        </w:rPr>
        <w:t>המוצר</w:t>
      </w:r>
      <w:r w:rsidRPr="001679AC">
        <w:rPr>
          <w:rFonts w:cs="David"/>
          <w:rtl/>
        </w:rPr>
        <w:t>;</w:t>
      </w:r>
    </w:p>
    <w:p w14:paraId="14B8C938" w14:textId="77777777" w:rsidR="0006141B" w:rsidRPr="001679AC" w:rsidRDefault="0006141B" w:rsidP="001F4E71">
      <w:pPr>
        <w:pStyle w:val="afff"/>
        <w:rPr>
          <w:rFonts w:cs="David"/>
          <w:rtl/>
        </w:rPr>
      </w:pPr>
      <w:r w:rsidRPr="001679AC">
        <w:rPr>
          <w:rFonts w:cs="David" w:hint="cs"/>
          <w:rtl/>
        </w:rPr>
        <w:t xml:space="preserve">          בהתאם</w:t>
      </w:r>
      <w:r w:rsidRPr="001679AC">
        <w:rPr>
          <w:rFonts w:cs="David"/>
          <w:rtl/>
        </w:rPr>
        <w:t xml:space="preserve"> </w:t>
      </w:r>
      <w:r w:rsidRPr="001679AC">
        <w:rPr>
          <w:rFonts w:cs="David" w:hint="cs"/>
          <w:rtl/>
        </w:rPr>
        <w:t>לחוזה</w:t>
      </w:r>
      <w:r w:rsidRPr="001679AC">
        <w:rPr>
          <w:rFonts w:cs="David"/>
          <w:rtl/>
        </w:rPr>
        <w:t xml:space="preserve"> </w:t>
      </w:r>
      <w:r w:rsidRPr="001679AC">
        <w:rPr>
          <w:rFonts w:cs="David" w:hint="cs"/>
          <w:rtl/>
        </w:rPr>
        <w:t>עם</w:t>
      </w:r>
      <w:r w:rsidRPr="001679AC">
        <w:rPr>
          <w:rFonts w:cs="David"/>
          <w:rtl/>
        </w:rPr>
        <w:t xml:space="preserve"> </w:t>
      </w:r>
      <w:r w:rsidRPr="001679AC">
        <w:rPr>
          <w:rFonts w:cs="David" w:hint="cs"/>
          <w:rtl/>
        </w:rPr>
        <w:t xml:space="preserve"> מדינת ישראל</w:t>
      </w:r>
      <w:r w:rsidRPr="001679AC">
        <w:rPr>
          <w:rFonts w:cs="David"/>
          <w:rtl/>
        </w:rPr>
        <w:t xml:space="preserve">  –  </w:t>
      </w:r>
      <w:r w:rsidRPr="001679AC">
        <w:rPr>
          <w:rFonts w:cs="David" w:hint="cs"/>
          <w:rtl/>
        </w:rPr>
        <w:t xml:space="preserve">משרד האוצר , משרדי הממשלה, בביטוח משולב </w:t>
      </w:r>
    </w:p>
    <w:p w14:paraId="100C19D3" w14:textId="77777777" w:rsidR="0006141B" w:rsidRPr="001679AC" w:rsidRDefault="0006141B" w:rsidP="0006141B">
      <w:pPr>
        <w:pStyle w:val="afff"/>
        <w:rPr>
          <w:rFonts w:cs="David"/>
          <w:rtl/>
        </w:rPr>
      </w:pPr>
      <w:r w:rsidRPr="001679AC">
        <w:rPr>
          <w:rFonts w:cs="David" w:hint="cs"/>
          <w:rtl/>
        </w:rPr>
        <w:t xml:space="preserve">          לאחריות</w:t>
      </w:r>
      <w:r w:rsidRPr="001679AC">
        <w:rPr>
          <w:rFonts w:cs="David"/>
          <w:rtl/>
        </w:rPr>
        <w:t xml:space="preserve"> </w:t>
      </w:r>
      <w:r w:rsidRPr="001679AC">
        <w:rPr>
          <w:rFonts w:cs="David" w:hint="cs"/>
          <w:rtl/>
        </w:rPr>
        <w:t>מקצועית</w:t>
      </w:r>
      <w:r w:rsidRPr="001679AC">
        <w:rPr>
          <w:rFonts w:cs="David"/>
          <w:rtl/>
        </w:rPr>
        <w:t xml:space="preserve"> </w:t>
      </w:r>
      <w:r w:rsidRPr="001679AC">
        <w:rPr>
          <w:rFonts w:cs="David" w:hint="cs"/>
          <w:rtl/>
        </w:rPr>
        <w:t>וחבות</w:t>
      </w:r>
      <w:r w:rsidRPr="001679AC">
        <w:rPr>
          <w:rFonts w:cs="David"/>
          <w:rtl/>
        </w:rPr>
        <w:t xml:space="preserve"> </w:t>
      </w:r>
      <w:r w:rsidRPr="001679AC">
        <w:rPr>
          <w:rFonts w:cs="David" w:hint="cs"/>
          <w:rtl/>
        </w:rPr>
        <w:t>המוצר</w:t>
      </w:r>
      <w:r w:rsidRPr="001679AC">
        <w:rPr>
          <w:rFonts w:cs="David"/>
          <w:rtl/>
        </w:rPr>
        <w:t>;</w:t>
      </w:r>
    </w:p>
    <w:p w14:paraId="3B477B22" w14:textId="77777777" w:rsidR="0006141B" w:rsidRPr="001679AC" w:rsidRDefault="0006141B" w:rsidP="0006141B">
      <w:pPr>
        <w:pStyle w:val="afff"/>
        <w:rPr>
          <w:rFonts w:cs="David"/>
          <w:rtl/>
        </w:rPr>
      </w:pPr>
    </w:p>
    <w:p w14:paraId="404BAC21" w14:textId="77777777" w:rsidR="0006141B" w:rsidRPr="001679AC" w:rsidRDefault="0006141B" w:rsidP="0006141B">
      <w:pPr>
        <w:pStyle w:val="afff"/>
        <w:rPr>
          <w:rFonts w:cs="David"/>
          <w:rtl/>
        </w:rPr>
      </w:pPr>
      <w:r w:rsidRPr="001679AC">
        <w:rPr>
          <w:rFonts w:cs="David" w:hint="cs"/>
          <w:rtl/>
        </w:rPr>
        <w:t xml:space="preserve">  ב</w:t>
      </w:r>
      <w:r w:rsidRPr="001679AC">
        <w:rPr>
          <w:rFonts w:cs="David"/>
          <w:rtl/>
        </w:rPr>
        <w:t xml:space="preserve">.  </w:t>
      </w:r>
      <w:r w:rsidRPr="001679AC">
        <w:rPr>
          <w:rFonts w:cs="David" w:hint="cs"/>
          <w:rtl/>
        </w:rPr>
        <w:t>הפוליסה</w:t>
      </w:r>
      <w:r w:rsidRPr="001679AC">
        <w:rPr>
          <w:rFonts w:cs="David"/>
          <w:rtl/>
        </w:rPr>
        <w:t xml:space="preserve"> </w:t>
      </w:r>
      <w:r w:rsidRPr="001679AC">
        <w:rPr>
          <w:rFonts w:cs="David" w:hint="cs"/>
          <w:rtl/>
        </w:rPr>
        <w:t>מכסה</w:t>
      </w:r>
      <w:r w:rsidRPr="001679AC">
        <w:rPr>
          <w:rFonts w:cs="David"/>
          <w:rtl/>
        </w:rPr>
        <w:t xml:space="preserve"> </w:t>
      </w:r>
      <w:r w:rsidRPr="001679AC">
        <w:rPr>
          <w:rFonts w:cs="David" w:hint="cs"/>
          <w:rtl/>
        </w:rPr>
        <w:t>את</w:t>
      </w:r>
      <w:r w:rsidRPr="001679AC">
        <w:rPr>
          <w:rFonts w:cs="David"/>
          <w:rtl/>
        </w:rPr>
        <w:t xml:space="preserve"> </w:t>
      </w:r>
      <w:r w:rsidRPr="001679AC">
        <w:rPr>
          <w:rFonts w:cs="David" w:hint="cs"/>
          <w:rtl/>
        </w:rPr>
        <w:t>חבות</w:t>
      </w:r>
      <w:r w:rsidRPr="001679AC">
        <w:rPr>
          <w:rFonts w:cs="David"/>
          <w:rtl/>
        </w:rPr>
        <w:t xml:space="preserve"> </w:t>
      </w:r>
      <w:r w:rsidRPr="001679AC">
        <w:rPr>
          <w:rFonts w:cs="David" w:hint="cs"/>
          <w:rtl/>
        </w:rPr>
        <w:t>הספק</w:t>
      </w:r>
      <w:r w:rsidRPr="001679AC">
        <w:rPr>
          <w:rFonts w:cs="David"/>
          <w:rtl/>
        </w:rPr>
        <w:t xml:space="preserve">, </w:t>
      </w:r>
      <w:r w:rsidRPr="001679AC">
        <w:rPr>
          <w:rFonts w:cs="David" w:hint="cs"/>
          <w:rtl/>
        </w:rPr>
        <w:t>עובדיו</w:t>
      </w:r>
      <w:r w:rsidRPr="001679AC">
        <w:rPr>
          <w:rFonts w:cs="David"/>
          <w:rtl/>
        </w:rPr>
        <w:t xml:space="preserve"> </w:t>
      </w:r>
      <w:r w:rsidRPr="001679AC">
        <w:rPr>
          <w:rFonts w:cs="David" w:hint="cs"/>
          <w:rtl/>
        </w:rPr>
        <w:t>ובגין</w:t>
      </w:r>
      <w:r w:rsidRPr="001679AC">
        <w:rPr>
          <w:rFonts w:cs="David"/>
          <w:rtl/>
        </w:rPr>
        <w:t xml:space="preserve"> </w:t>
      </w:r>
      <w:r w:rsidRPr="001679AC">
        <w:rPr>
          <w:rFonts w:cs="David" w:hint="cs"/>
          <w:rtl/>
        </w:rPr>
        <w:t>כל</w:t>
      </w:r>
      <w:r w:rsidRPr="001679AC">
        <w:rPr>
          <w:rFonts w:cs="David"/>
          <w:rtl/>
        </w:rPr>
        <w:t xml:space="preserve"> </w:t>
      </w:r>
      <w:r w:rsidRPr="001679AC">
        <w:rPr>
          <w:rFonts w:cs="David" w:hint="cs"/>
          <w:rtl/>
        </w:rPr>
        <w:t>הפועלים</w:t>
      </w:r>
      <w:r w:rsidRPr="001679AC">
        <w:rPr>
          <w:rFonts w:cs="David"/>
          <w:rtl/>
        </w:rPr>
        <w:t xml:space="preserve"> </w:t>
      </w:r>
      <w:r w:rsidRPr="001679AC">
        <w:rPr>
          <w:rFonts w:cs="David" w:hint="cs"/>
          <w:rtl/>
        </w:rPr>
        <w:t>מטעמו</w:t>
      </w:r>
      <w:r w:rsidRPr="001679AC">
        <w:rPr>
          <w:rFonts w:cs="David"/>
          <w:rtl/>
        </w:rPr>
        <w:t>:-</w:t>
      </w:r>
    </w:p>
    <w:p w14:paraId="32175398" w14:textId="77777777" w:rsidR="0006141B" w:rsidRPr="001679AC" w:rsidRDefault="0006141B" w:rsidP="0006141B">
      <w:pPr>
        <w:pStyle w:val="afff"/>
        <w:rPr>
          <w:rFonts w:cs="David"/>
          <w:rtl/>
        </w:rPr>
      </w:pPr>
    </w:p>
    <w:p w14:paraId="43EEAD62" w14:textId="77777777" w:rsidR="0006141B" w:rsidRPr="001679AC" w:rsidRDefault="0006141B" w:rsidP="0006141B">
      <w:pPr>
        <w:pStyle w:val="afff"/>
        <w:rPr>
          <w:rFonts w:cs="David"/>
          <w:rtl/>
        </w:rPr>
      </w:pPr>
      <w:r w:rsidRPr="001679AC">
        <w:rPr>
          <w:rFonts w:cs="David"/>
          <w:rtl/>
        </w:rPr>
        <w:t xml:space="preserve">     </w:t>
      </w:r>
      <w:r w:rsidRPr="001679AC">
        <w:rPr>
          <w:rFonts w:cs="David" w:hint="cs"/>
          <w:rtl/>
        </w:rPr>
        <w:t xml:space="preserve">  </w:t>
      </w:r>
      <w:r w:rsidRPr="001679AC">
        <w:rPr>
          <w:rFonts w:cs="David"/>
          <w:rtl/>
        </w:rPr>
        <w:t>(</w:t>
      </w:r>
      <w:r w:rsidRPr="001679AC">
        <w:rPr>
          <w:rFonts w:cs="David" w:hint="cs"/>
          <w:rtl/>
        </w:rPr>
        <w:t>1</w:t>
      </w:r>
      <w:r w:rsidRPr="001679AC">
        <w:rPr>
          <w:rFonts w:cs="David"/>
          <w:rtl/>
        </w:rPr>
        <w:t xml:space="preserve">). </w:t>
      </w:r>
      <w:r w:rsidRPr="001679AC">
        <w:rPr>
          <w:rFonts w:cs="David" w:hint="cs"/>
          <w:rtl/>
        </w:rPr>
        <w:t>בקשר</w:t>
      </w:r>
      <w:r w:rsidRPr="001679AC">
        <w:rPr>
          <w:rFonts w:cs="David"/>
          <w:rtl/>
        </w:rPr>
        <w:t xml:space="preserve"> </w:t>
      </w:r>
      <w:r w:rsidRPr="001679AC">
        <w:rPr>
          <w:rFonts w:cs="David" w:hint="cs"/>
          <w:rtl/>
        </w:rPr>
        <w:t>עם</w:t>
      </w:r>
      <w:r w:rsidRPr="001679AC">
        <w:rPr>
          <w:rFonts w:cs="David"/>
          <w:rtl/>
        </w:rPr>
        <w:t xml:space="preserve"> </w:t>
      </w:r>
      <w:r w:rsidRPr="001679AC">
        <w:rPr>
          <w:rFonts w:cs="David" w:hint="cs"/>
          <w:rtl/>
        </w:rPr>
        <w:t>מעשה</w:t>
      </w:r>
      <w:r w:rsidRPr="001679AC">
        <w:rPr>
          <w:rFonts w:cs="David"/>
          <w:rtl/>
        </w:rPr>
        <w:t xml:space="preserve"> </w:t>
      </w:r>
      <w:r w:rsidRPr="001679AC">
        <w:rPr>
          <w:rFonts w:cs="David" w:hint="cs"/>
          <w:rtl/>
        </w:rPr>
        <w:t>או</w:t>
      </w:r>
      <w:r w:rsidRPr="001679AC">
        <w:rPr>
          <w:rFonts w:cs="David"/>
          <w:rtl/>
        </w:rPr>
        <w:t xml:space="preserve"> </w:t>
      </w:r>
      <w:r w:rsidRPr="001679AC">
        <w:rPr>
          <w:rFonts w:cs="David" w:hint="cs"/>
          <w:rtl/>
        </w:rPr>
        <w:t>מחדל</w:t>
      </w:r>
      <w:r w:rsidRPr="001679AC">
        <w:rPr>
          <w:rFonts w:cs="David"/>
          <w:rtl/>
        </w:rPr>
        <w:t xml:space="preserve"> </w:t>
      </w:r>
      <w:r w:rsidRPr="001679AC">
        <w:rPr>
          <w:rFonts w:cs="David" w:hint="cs"/>
          <w:rtl/>
        </w:rPr>
        <w:t>מקצועי</w:t>
      </w:r>
      <w:r w:rsidRPr="001679AC">
        <w:rPr>
          <w:rFonts w:cs="David"/>
          <w:rtl/>
        </w:rPr>
        <w:t xml:space="preserve">  - </w:t>
      </w:r>
      <w:r w:rsidRPr="001679AC">
        <w:rPr>
          <w:rFonts w:cs="David" w:hint="cs"/>
          <w:rtl/>
        </w:rPr>
        <w:t>כיסוי</w:t>
      </w:r>
      <w:r w:rsidRPr="001679AC">
        <w:rPr>
          <w:rFonts w:cs="David"/>
          <w:rtl/>
        </w:rPr>
        <w:t xml:space="preserve"> </w:t>
      </w:r>
      <w:r w:rsidRPr="001679AC">
        <w:rPr>
          <w:rFonts w:cs="David" w:hint="cs"/>
          <w:rtl/>
        </w:rPr>
        <w:t>בגין</w:t>
      </w:r>
      <w:r w:rsidRPr="001679AC">
        <w:rPr>
          <w:rFonts w:cs="David"/>
          <w:rtl/>
        </w:rPr>
        <w:t xml:space="preserve"> </w:t>
      </w:r>
      <w:r w:rsidRPr="001679AC">
        <w:rPr>
          <w:rFonts w:cs="David" w:hint="cs"/>
          <w:rtl/>
        </w:rPr>
        <w:t>הפרת</w:t>
      </w:r>
      <w:r w:rsidRPr="001679AC">
        <w:rPr>
          <w:rFonts w:cs="David"/>
          <w:rtl/>
        </w:rPr>
        <w:t xml:space="preserve"> </w:t>
      </w:r>
      <w:r w:rsidRPr="001679AC">
        <w:rPr>
          <w:rFonts w:cs="David" w:hint="cs"/>
          <w:rtl/>
        </w:rPr>
        <w:t>חובה</w:t>
      </w:r>
      <w:r w:rsidRPr="001679AC">
        <w:rPr>
          <w:rFonts w:cs="David"/>
          <w:rtl/>
        </w:rPr>
        <w:t xml:space="preserve"> </w:t>
      </w:r>
      <w:r w:rsidRPr="001679AC">
        <w:rPr>
          <w:rFonts w:cs="David" w:hint="cs"/>
          <w:rtl/>
        </w:rPr>
        <w:t>מקצועית</w:t>
      </w:r>
      <w:r w:rsidRPr="001679AC">
        <w:rPr>
          <w:rFonts w:cs="David"/>
          <w:rtl/>
        </w:rPr>
        <w:t xml:space="preserve">, </w:t>
      </w:r>
      <w:r w:rsidRPr="001679AC">
        <w:rPr>
          <w:rFonts w:cs="David" w:hint="cs"/>
          <w:rtl/>
        </w:rPr>
        <w:t>טעות</w:t>
      </w:r>
      <w:r w:rsidRPr="001679AC">
        <w:rPr>
          <w:rFonts w:cs="David"/>
          <w:rtl/>
        </w:rPr>
        <w:t xml:space="preserve"> </w:t>
      </w:r>
      <w:r w:rsidRPr="001679AC">
        <w:rPr>
          <w:rFonts w:cs="David" w:hint="cs"/>
          <w:rtl/>
        </w:rPr>
        <w:t>השמטה</w:t>
      </w:r>
      <w:r w:rsidRPr="001679AC">
        <w:rPr>
          <w:rFonts w:cs="David"/>
          <w:rtl/>
        </w:rPr>
        <w:t xml:space="preserve">, </w:t>
      </w:r>
    </w:p>
    <w:p w14:paraId="367E6729" w14:textId="77777777" w:rsidR="0006141B" w:rsidRPr="001679AC" w:rsidRDefault="0006141B" w:rsidP="0006141B">
      <w:pPr>
        <w:pStyle w:val="afff"/>
        <w:rPr>
          <w:rFonts w:cs="David"/>
          <w:rtl/>
        </w:rPr>
      </w:pPr>
      <w:r w:rsidRPr="001679AC">
        <w:rPr>
          <w:rFonts w:cs="David" w:hint="cs"/>
          <w:rtl/>
        </w:rPr>
        <w:t xml:space="preserve">              הזנחה</w:t>
      </w:r>
      <w:r w:rsidRPr="001679AC">
        <w:rPr>
          <w:rFonts w:cs="David"/>
          <w:rtl/>
        </w:rPr>
        <w:t xml:space="preserve"> </w:t>
      </w:r>
      <w:r w:rsidRPr="001679AC">
        <w:rPr>
          <w:rFonts w:cs="David" w:hint="cs"/>
          <w:rtl/>
        </w:rPr>
        <w:t>ורשלנות</w:t>
      </w:r>
      <w:r w:rsidRPr="001679AC">
        <w:rPr>
          <w:rFonts w:cs="David"/>
          <w:rtl/>
        </w:rPr>
        <w:t>;</w:t>
      </w:r>
    </w:p>
    <w:p w14:paraId="2A487294" w14:textId="77777777" w:rsidR="0006141B" w:rsidRPr="001679AC" w:rsidRDefault="0006141B" w:rsidP="0006141B">
      <w:pPr>
        <w:pStyle w:val="afff"/>
        <w:rPr>
          <w:rFonts w:cs="David"/>
          <w:rtl/>
        </w:rPr>
      </w:pPr>
    </w:p>
    <w:p w14:paraId="386053B6" w14:textId="77777777" w:rsidR="0006141B" w:rsidRPr="001679AC" w:rsidRDefault="0006141B" w:rsidP="0006141B">
      <w:pPr>
        <w:pStyle w:val="afff"/>
        <w:rPr>
          <w:rFonts w:cs="David"/>
          <w:rtl/>
        </w:rPr>
      </w:pPr>
      <w:r w:rsidRPr="001679AC">
        <w:rPr>
          <w:rFonts w:cs="David"/>
          <w:rtl/>
        </w:rPr>
        <w:t xml:space="preserve">    </w:t>
      </w:r>
      <w:r w:rsidRPr="001679AC">
        <w:rPr>
          <w:rFonts w:cs="David" w:hint="cs"/>
          <w:rtl/>
        </w:rPr>
        <w:t xml:space="preserve"> </w:t>
      </w:r>
      <w:r w:rsidRPr="001679AC">
        <w:rPr>
          <w:rFonts w:cs="David"/>
          <w:rtl/>
        </w:rPr>
        <w:t xml:space="preserve"> (</w:t>
      </w:r>
      <w:r w:rsidRPr="001679AC">
        <w:rPr>
          <w:rFonts w:cs="David" w:hint="cs"/>
          <w:rtl/>
        </w:rPr>
        <w:t>2</w:t>
      </w:r>
      <w:r w:rsidRPr="001679AC">
        <w:rPr>
          <w:rFonts w:cs="David"/>
          <w:rtl/>
        </w:rPr>
        <w:t xml:space="preserve">). </w:t>
      </w:r>
      <w:r w:rsidRPr="001679AC">
        <w:rPr>
          <w:rFonts w:cs="David" w:hint="cs"/>
          <w:rtl/>
        </w:rPr>
        <w:t>חבותו</w:t>
      </w:r>
      <w:r w:rsidRPr="001679AC">
        <w:rPr>
          <w:rFonts w:cs="David"/>
          <w:rtl/>
        </w:rPr>
        <w:t xml:space="preserve"> </w:t>
      </w:r>
      <w:r w:rsidRPr="001679AC">
        <w:rPr>
          <w:rFonts w:cs="David" w:hint="cs"/>
          <w:rtl/>
        </w:rPr>
        <w:t>מפגם</w:t>
      </w:r>
      <w:r w:rsidRPr="001679AC">
        <w:rPr>
          <w:rFonts w:cs="David"/>
          <w:rtl/>
        </w:rPr>
        <w:t xml:space="preserve"> </w:t>
      </w:r>
      <w:r w:rsidRPr="001679AC">
        <w:rPr>
          <w:rFonts w:cs="David" w:hint="cs"/>
          <w:rtl/>
        </w:rPr>
        <w:t>במוצר</w:t>
      </w:r>
      <w:r w:rsidRPr="001679AC">
        <w:rPr>
          <w:rFonts w:cs="David"/>
          <w:rtl/>
        </w:rPr>
        <w:t xml:space="preserve"> - </w:t>
      </w:r>
      <w:r w:rsidRPr="001679AC">
        <w:rPr>
          <w:rFonts w:cs="David" w:hint="cs"/>
          <w:rtl/>
        </w:rPr>
        <w:t>כיסוי</w:t>
      </w:r>
      <w:r w:rsidRPr="001679AC">
        <w:rPr>
          <w:rFonts w:cs="David"/>
          <w:rtl/>
        </w:rPr>
        <w:t xml:space="preserve"> </w:t>
      </w:r>
      <w:r w:rsidRPr="001679AC">
        <w:rPr>
          <w:rFonts w:cs="David" w:hint="cs"/>
          <w:rtl/>
        </w:rPr>
        <w:t>בגין</w:t>
      </w:r>
      <w:r w:rsidRPr="001679AC">
        <w:rPr>
          <w:rFonts w:cs="David"/>
          <w:rtl/>
        </w:rPr>
        <w:t xml:space="preserve"> </w:t>
      </w:r>
      <w:r w:rsidRPr="001679AC">
        <w:rPr>
          <w:rFonts w:cs="David" w:hint="cs"/>
          <w:rtl/>
        </w:rPr>
        <w:t>נזקים</w:t>
      </w:r>
      <w:r w:rsidRPr="001679AC">
        <w:rPr>
          <w:rFonts w:cs="David"/>
          <w:rtl/>
        </w:rPr>
        <w:t xml:space="preserve"> </w:t>
      </w:r>
      <w:r w:rsidRPr="001679AC">
        <w:rPr>
          <w:rFonts w:cs="David" w:hint="cs"/>
          <w:rtl/>
        </w:rPr>
        <w:t>ייגרמו</w:t>
      </w:r>
      <w:r w:rsidRPr="001679AC">
        <w:rPr>
          <w:rFonts w:cs="David"/>
          <w:rtl/>
        </w:rPr>
        <w:t xml:space="preserve"> </w:t>
      </w:r>
      <w:r w:rsidRPr="001679AC">
        <w:rPr>
          <w:rFonts w:cs="David" w:hint="cs"/>
          <w:rtl/>
        </w:rPr>
        <w:t>בקשר</w:t>
      </w:r>
      <w:r w:rsidRPr="001679AC">
        <w:rPr>
          <w:rFonts w:cs="David"/>
          <w:rtl/>
        </w:rPr>
        <w:t xml:space="preserve"> </w:t>
      </w:r>
      <w:r w:rsidRPr="001679AC">
        <w:rPr>
          <w:rFonts w:cs="David" w:hint="cs"/>
          <w:rtl/>
        </w:rPr>
        <w:t>עם</w:t>
      </w:r>
      <w:r w:rsidRPr="001679AC">
        <w:rPr>
          <w:rFonts w:cs="David"/>
          <w:rtl/>
        </w:rPr>
        <w:t xml:space="preserve"> </w:t>
      </w:r>
      <w:r w:rsidRPr="001679AC">
        <w:rPr>
          <w:rFonts w:cs="David" w:hint="cs"/>
          <w:rtl/>
        </w:rPr>
        <w:t>מוצרים</w:t>
      </w:r>
      <w:r w:rsidRPr="001679AC">
        <w:rPr>
          <w:rFonts w:cs="David"/>
          <w:rtl/>
        </w:rPr>
        <w:t xml:space="preserve"> </w:t>
      </w:r>
      <w:r w:rsidRPr="001679AC">
        <w:rPr>
          <w:rFonts w:cs="David" w:hint="cs"/>
          <w:rtl/>
        </w:rPr>
        <w:t>שיוצרו</w:t>
      </w:r>
      <w:r w:rsidRPr="001679AC">
        <w:rPr>
          <w:rFonts w:cs="David"/>
          <w:rtl/>
        </w:rPr>
        <w:t xml:space="preserve">,  </w:t>
      </w:r>
      <w:r w:rsidRPr="001679AC">
        <w:rPr>
          <w:rFonts w:cs="David" w:hint="cs"/>
          <w:rtl/>
        </w:rPr>
        <w:t>פותחו</w:t>
      </w:r>
      <w:r w:rsidRPr="001679AC">
        <w:rPr>
          <w:rFonts w:cs="David"/>
          <w:rtl/>
        </w:rPr>
        <w:t xml:space="preserve">, </w:t>
      </w:r>
      <w:r w:rsidRPr="001679AC">
        <w:rPr>
          <w:rFonts w:cs="David" w:hint="cs"/>
          <w:rtl/>
        </w:rPr>
        <w:t>הורכבו</w:t>
      </w:r>
      <w:r w:rsidRPr="001679AC">
        <w:rPr>
          <w:rFonts w:cs="David"/>
          <w:rtl/>
        </w:rPr>
        <w:t xml:space="preserve">, </w:t>
      </w:r>
    </w:p>
    <w:p w14:paraId="62782C94" w14:textId="77777777" w:rsidR="0006141B" w:rsidRPr="001679AC" w:rsidRDefault="0006141B" w:rsidP="0006141B">
      <w:pPr>
        <w:pStyle w:val="afff"/>
        <w:rPr>
          <w:rFonts w:cs="David"/>
          <w:rtl/>
        </w:rPr>
      </w:pPr>
      <w:r w:rsidRPr="001679AC">
        <w:rPr>
          <w:rFonts w:cs="David" w:hint="cs"/>
          <w:rtl/>
        </w:rPr>
        <w:t xml:space="preserve">             תוקנו</w:t>
      </w:r>
      <w:r w:rsidRPr="001679AC">
        <w:rPr>
          <w:rFonts w:cs="David"/>
          <w:rtl/>
        </w:rPr>
        <w:t xml:space="preserve">, </w:t>
      </w:r>
      <w:r w:rsidRPr="001679AC">
        <w:rPr>
          <w:rFonts w:cs="David" w:hint="cs"/>
          <w:rtl/>
        </w:rPr>
        <w:t>סופקו</w:t>
      </w:r>
      <w:r w:rsidRPr="001679AC">
        <w:rPr>
          <w:rFonts w:cs="David"/>
          <w:rtl/>
        </w:rPr>
        <w:t xml:space="preserve">, </w:t>
      </w:r>
      <w:r w:rsidRPr="001679AC">
        <w:rPr>
          <w:rFonts w:cs="David" w:hint="cs"/>
          <w:rtl/>
        </w:rPr>
        <w:t>נמכרו</w:t>
      </w:r>
      <w:r w:rsidRPr="001679AC">
        <w:rPr>
          <w:rFonts w:cs="David"/>
          <w:rtl/>
        </w:rPr>
        <w:t xml:space="preserve">, </w:t>
      </w:r>
      <w:r w:rsidRPr="001679AC">
        <w:rPr>
          <w:rFonts w:cs="David" w:hint="cs"/>
          <w:rtl/>
        </w:rPr>
        <w:t>הופצו</w:t>
      </w:r>
      <w:r w:rsidRPr="001679AC">
        <w:rPr>
          <w:rFonts w:cs="David"/>
          <w:rtl/>
        </w:rPr>
        <w:t xml:space="preserve"> </w:t>
      </w:r>
      <w:r w:rsidRPr="001679AC">
        <w:rPr>
          <w:rFonts w:cs="David" w:hint="cs"/>
          <w:rtl/>
        </w:rPr>
        <w:t>או</w:t>
      </w:r>
      <w:r w:rsidRPr="001679AC">
        <w:rPr>
          <w:rFonts w:cs="David"/>
          <w:rtl/>
        </w:rPr>
        <w:t xml:space="preserve"> </w:t>
      </w:r>
      <w:r w:rsidRPr="001679AC">
        <w:rPr>
          <w:rFonts w:cs="David" w:hint="cs"/>
          <w:rtl/>
        </w:rPr>
        <w:t>טופלו</w:t>
      </w:r>
      <w:r w:rsidRPr="001679AC">
        <w:rPr>
          <w:rFonts w:cs="David"/>
          <w:rtl/>
        </w:rPr>
        <w:t xml:space="preserve"> </w:t>
      </w:r>
      <w:r w:rsidRPr="001679AC">
        <w:rPr>
          <w:rFonts w:cs="David" w:hint="cs"/>
          <w:rtl/>
        </w:rPr>
        <w:t>בכל</w:t>
      </w:r>
      <w:r w:rsidRPr="001679AC">
        <w:rPr>
          <w:rFonts w:cs="David"/>
          <w:rtl/>
        </w:rPr>
        <w:t xml:space="preserve"> </w:t>
      </w:r>
      <w:r w:rsidRPr="001679AC">
        <w:rPr>
          <w:rFonts w:cs="David" w:hint="cs"/>
          <w:rtl/>
        </w:rPr>
        <w:t>דרך</w:t>
      </w:r>
      <w:r w:rsidRPr="001679AC">
        <w:rPr>
          <w:rFonts w:cs="David"/>
          <w:rtl/>
        </w:rPr>
        <w:t xml:space="preserve"> </w:t>
      </w:r>
      <w:r w:rsidRPr="001679AC">
        <w:rPr>
          <w:rFonts w:cs="David" w:hint="cs"/>
          <w:rtl/>
        </w:rPr>
        <w:t>אחרת</w:t>
      </w:r>
      <w:r w:rsidRPr="001679AC">
        <w:rPr>
          <w:rFonts w:cs="David"/>
          <w:rtl/>
        </w:rPr>
        <w:t xml:space="preserve"> </w:t>
      </w:r>
      <w:r w:rsidRPr="001679AC">
        <w:rPr>
          <w:rFonts w:cs="David" w:hint="cs"/>
          <w:rtl/>
        </w:rPr>
        <w:t>על</w:t>
      </w:r>
      <w:r w:rsidRPr="001679AC">
        <w:rPr>
          <w:rFonts w:cs="David"/>
          <w:rtl/>
        </w:rPr>
        <w:t xml:space="preserve"> </w:t>
      </w:r>
      <w:r w:rsidRPr="001679AC">
        <w:rPr>
          <w:rFonts w:cs="David" w:hint="cs"/>
          <w:rtl/>
        </w:rPr>
        <w:t>ידי</w:t>
      </w:r>
      <w:r w:rsidRPr="001679AC">
        <w:rPr>
          <w:rFonts w:cs="David"/>
          <w:rtl/>
        </w:rPr>
        <w:t xml:space="preserve"> </w:t>
      </w:r>
      <w:r w:rsidRPr="001679AC">
        <w:rPr>
          <w:rFonts w:cs="David" w:hint="cs"/>
          <w:rtl/>
        </w:rPr>
        <w:t>הספק</w:t>
      </w:r>
      <w:r w:rsidRPr="001679AC">
        <w:rPr>
          <w:rFonts w:cs="David"/>
          <w:rtl/>
        </w:rPr>
        <w:t xml:space="preserve"> </w:t>
      </w:r>
      <w:r w:rsidRPr="001679AC">
        <w:rPr>
          <w:rFonts w:cs="David" w:hint="cs"/>
          <w:rtl/>
        </w:rPr>
        <w:t>או</w:t>
      </w:r>
      <w:r w:rsidRPr="001679AC">
        <w:rPr>
          <w:rFonts w:cs="David"/>
          <w:rtl/>
        </w:rPr>
        <w:t xml:space="preserve"> </w:t>
      </w:r>
      <w:r w:rsidRPr="001679AC">
        <w:rPr>
          <w:rFonts w:cs="David" w:hint="cs"/>
          <w:rtl/>
        </w:rPr>
        <w:t>מי</w:t>
      </w:r>
      <w:r w:rsidRPr="001679AC">
        <w:rPr>
          <w:rFonts w:cs="David"/>
          <w:rtl/>
        </w:rPr>
        <w:t xml:space="preserve"> </w:t>
      </w:r>
      <w:r w:rsidRPr="001679AC">
        <w:rPr>
          <w:rFonts w:cs="David" w:hint="cs"/>
          <w:rtl/>
        </w:rPr>
        <w:t>מטעמו</w:t>
      </w:r>
      <w:r w:rsidRPr="001679AC">
        <w:rPr>
          <w:rFonts w:cs="David"/>
          <w:rtl/>
        </w:rPr>
        <w:t xml:space="preserve">;            </w:t>
      </w:r>
    </w:p>
    <w:p w14:paraId="37532433" w14:textId="77777777" w:rsidR="0006141B" w:rsidRPr="001679AC" w:rsidRDefault="0006141B" w:rsidP="0006141B">
      <w:pPr>
        <w:pStyle w:val="afff"/>
        <w:rPr>
          <w:rFonts w:cs="David"/>
          <w:rtl/>
        </w:rPr>
      </w:pPr>
    </w:p>
    <w:p w14:paraId="0BA08ABA" w14:textId="77777777" w:rsidR="0006141B" w:rsidRPr="001679AC" w:rsidRDefault="0006141B" w:rsidP="0006141B">
      <w:pPr>
        <w:pStyle w:val="afff"/>
        <w:rPr>
          <w:rFonts w:cs="David"/>
          <w:rtl/>
        </w:rPr>
      </w:pPr>
      <w:r w:rsidRPr="001679AC">
        <w:rPr>
          <w:rFonts w:cs="David"/>
          <w:rtl/>
        </w:rPr>
        <w:t xml:space="preserve">    </w:t>
      </w:r>
      <w:r w:rsidRPr="001679AC">
        <w:rPr>
          <w:rFonts w:cs="David" w:hint="cs"/>
          <w:rtl/>
        </w:rPr>
        <w:t xml:space="preserve">  </w:t>
      </w:r>
      <w:r w:rsidRPr="001679AC">
        <w:rPr>
          <w:rFonts w:cs="David"/>
          <w:rtl/>
        </w:rPr>
        <w:t xml:space="preserve"> (</w:t>
      </w:r>
      <w:r w:rsidRPr="001679AC">
        <w:rPr>
          <w:rFonts w:cs="David" w:hint="cs"/>
          <w:rtl/>
        </w:rPr>
        <w:t>3</w:t>
      </w:r>
      <w:r w:rsidRPr="001679AC">
        <w:rPr>
          <w:rFonts w:cs="David"/>
          <w:rtl/>
        </w:rPr>
        <w:t xml:space="preserve">). </w:t>
      </w:r>
      <w:r w:rsidRPr="001679AC">
        <w:rPr>
          <w:rFonts w:cs="David" w:hint="cs"/>
          <w:rtl/>
        </w:rPr>
        <w:t>פעילות</w:t>
      </w:r>
      <w:r w:rsidRPr="001679AC">
        <w:rPr>
          <w:rFonts w:cs="David"/>
          <w:rtl/>
        </w:rPr>
        <w:t xml:space="preserve"> </w:t>
      </w:r>
      <w:r w:rsidRPr="001679AC">
        <w:rPr>
          <w:rFonts w:cs="David" w:hint="cs"/>
          <w:rtl/>
        </w:rPr>
        <w:t>הספק</w:t>
      </w:r>
      <w:r w:rsidRPr="001679AC">
        <w:rPr>
          <w:rFonts w:cs="David"/>
          <w:rtl/>
        </w:rPr>
        <w:t xml:space="preserve">, </w:t>
      </w:r>
      <w:r w:rsidRPr="001679AC">
        <w:rPr>
          <w:rFonts w:cs="David" w:hint="cs"/>
          <w:rtl/>
        </w:rPr>
        <w:t>עובדיו ובגין</w:t>
      </w:r>
      <w:r w:rsidRPr="001679AC">
        <w:rPr>
          <w:rFonts w:cs="David"/>
          <w:rtl/>
        </w:rPr>
        <w:t xml:space="preserve"> </w:t>
      </w:r>
      <w:r w:rsidRPr="001679AC">
        <w:rPr>
          <w:rFonts w:cs="David" w:hint="cs"/>
          <w:rtl/>
        </w:rPr>
        <w:t>כל</w:t>
      </w:r>
      <w:r w:rsidRPr="001679AC">
        <w:rPr>
          <w:rFonts w:cs="David"/>
          <w:rtl/>
        </w:rPr>
        <w:t xml:space="preserve"> </w:t>
      </w:r>
      <w:r w:rsidRPr="001679AC">
        <w:rPr>
          <w:rFonts w:cs="David" w:hint="cs"/>
          <w:rtl/>
        </w:rPr>
        <w:t>הפועלים</w:t>
      </w:r>
      <w:r w:rsidRPr="001679AC">
        <w:rPr>
          <w:rFonts w:cs="David"/>
          <w:rtl/>
        </w:rPr>
        <w:t xml:space="preserve"> </w:t>
      </w:r>
      <w:r w:rsidRPr="001679AC">
        <w:rPr>
          <w:rFonts w:cs="David" w:hint="cs"/>
          <w:rtl/>
        </w:rPr>
        <w:t>מטעמו</w:t>
      </w:r>
      <w:r w:rsidRPr="001679AC">
        <w:rPr>
          <w:rFonts w:cs="David"/>
          <w:rtl/>
        </w:rPr>
        <w:t xml:space="preserve"> </w:t>
      </w:r>
      <w:r w:rsidRPr="001679AC">
        <w:rPr>
          <w:rFonts w:cs="David" w:hint="cs"/>
          <w:rtl/>
        </w:rPr>
        <w:t>כולל</w:t>
      </w:r>
      <w:r w:rsidRPr="001679AC">
        <w:rPr>
          <w:rFonts w:cs="David"/>
          <w:rtl/>
        </w:rPr>
        <w:t xml:space="preserve"> </w:t>
      </w:r>
      <w:r w:rsidRPr="001679AC">
        <w:rPr>
          <w:rFonts w:cs="David" w:hint="cs"/>
          <w:rtl/>
        </w:rPr>
        <w:t>בגין</w:t>
      </w:r>
      <w:r w:rsidRPr="001679AC">
        <w:rPr>
          <w:rFonts w:cs="David"/>
          <w:rtl/>
        </w:rPr>
        <w:t xml:space="preserve"> </w:t>
      </w:r>
      <w:r w:rsidRPr="001679AC">
        <w:rPr>
          <w:rFonts w:cs="David" w:hint="cs"/>
          <w:rtl/>
        </w:rPr>
        <w:t>מתן</w:t>
      </w:r>
      <w:r w:rsidRPr="001679AC">
        <w:rPr>
          <w:rFonts w:cs="David"/>
          <w:rtl/>
        </w:rPr>
        <w:t xml:space="preserve"> </w:t>
      </w:r>
      <w:r w:rsidRPr="001679AC">
        <w:rPr>
          <w:rFonts w:cs="David" w:hint="cs"/>
          <w:rtl/>
        </w:rPr>
        <w:t>שירותים</w:t>
      </w:r>
      <w:r w:rsidRPr="001679AC">
        <w:rPr>
          <w:rFonts w:cs="David"/>
          <w:rtl/>
        </w:rPr>
        <w:t xml:space="preserve"> </w:t>
      </w:r>
      <w:r w:rsidRPr="001679AC">
        <w:rPr>
          <w:rFonts w:cs="David" w:hint="cs"/>
          <w:rtl/>
        </w:rPr>
        <w:t>טכניים</w:t>
      </w:r>
      <w:r w:rsidRPr="001679AC">
        <w:rPr>
          <w:rFonts w:cs="David"/>
          <w:rtl/>
        </w:rPr>
        <w:t xml:space="preserve"> , </w:t>
      </w:r>
    </w:p>
    <w:p w14:paraId="28F6BF03" w14:textId="77777777" w:rsidR="0006141B" w:rsidRPr="001679AC" w:rsidRDefault="0006141B" w:rsidP="0006141B">
      <w:pPr>
        <w:pStyle w:val="afff"/>
        <w:rPr>
          <w:rFonts w:cs="David"/>
          <w:rtl/>
        </w:rPr>
      </w:pPr>
      <w:r w:rsidRPr="001679AC">
        <w:rPr>
          <w:rFonts w:cs="David" w:hint="cs"/>
          <w:rtl/>
        </w:rPr>
        <w:t xml:space="preserve">             שירותי</w:t>
      </w:r>
      <w:r w:rsidRPr="001679AC">
        <w:rPr>
          <w:rFonts w:cs="David"/>
          <w:rtl/>
        </w:rPr>
        <w:t xml:space="preserve"> </w:t>
      </w:r>
      <w:r w:rsidRPr="001679AC">
        <w:rPr>
          <w:rFonts w:cs="David" w:hint="cs"/>
          <w:rtl/>
        </w:rPr>
        <w:t>תחזוקה</w:t>
      </w:r>
      <w:r w:rsidRPr="001679AC">
        <w:rPr>
          <w:rFonts w:cs="David"/>
          <w:rtl/>
        </w:rPr>
        <w:t xml:space="preserve">, </w:t>
      </w:r>
      <w:r w:rsidRPr="001679AC">
        <w:rPr>
          <w:rFonts w:cs="David" w:hint="cs"/>
          <w:rtl/>
        </w:rPr>
        <w:t>שירותי</w:t>
      </w:r>
      <w:r w:rsidRPr="001679AC">
        <w:rPr>
          <w:rFonts w:cs="David"/>
          <w:rtl/>
        </w:rPr>
        <w:t xml:space="preserve"> </w:t>
      </w:r>
      <w:r w:rsidRPr="001679AC">
        <w:rPr>
          <w:rFonts w:cs="David" w:hint="cs"/>
          <w:rtl/>
        </w:rPr>
        <w:t>גיבוי</w:t>
      </w:r>
      <w:r w:rsidRPr="001679AC">
        <w:rPr>
          <w:rFonts w:cs="David"/>
          <w:rtl/>
        </w:rPr>
        <w:t xml:space="preserve">, </w:t>
      </w:r>
      <w:r w:rsidRPr="001679AC">
        <w:rPr>
          <w:rFonts w:cs="David" w:hint="cs"/>
          <w:rtl/>
        </w:rPr>
        <w:t>תמיכה</w:t>
      </w:r>
      <w:r w:rsidRPr="001679AC">
        <w:rPr>
          <w:rFonts w:cs="David"/>
          <w:rtl/>
        </w:rPr>
        <w:t xml:space="preserve"> </w:t>
      </w:r>
      <w:r w:rsidRPr="001679AC">
        <w:rPr>
          <w:rFonts w:cs="David" w:hint="cs"/>
          <w:rtl/>
        </w:rPr>
        <w:t>ותיקונים</w:t>
      </w:r>
      <w:r w:rsidRPr="001679AC">
        <w:rPr>
          <w:rFonts w:cs="David"/>
          <w:rtl/>
        </w:rPr>
        <w:t xml:space="preserve">, </w:t>
      </w:r>
      <w:r w:rsidRPr="001679AC">
        <w:rPr>
          <w:rFonts w:cs="David" w:hint="cs"/>
          <w:rtl/>
        </w:rPr>
        <w:t xml:space="preserve">בקשר לשירותי ייעוץ ופיתוח קורסים </w:t>
      </w:r>
    </w:p>
    <w:p w14:paraId="1D0AADD5" w14:textId="77777777" w:rsidR="0006141B" w:rsidRPr="001679AC" w:rsidRDefault="0006141B" w:rsidP="0006141B">
      <w:pPr>
        <w:pStyle w:val="afff"/>
        <w:rPr>
          <w:rFonts w:cs="David"/>
          <w:rtl/>
        </w:rPr>
      </w:pPr>
      <w:r w:rsidRPr="001679AC">
        <w:rPr>
          <w:rFonts w:cs="David" w:hint="cs"/>
          <w:rtl/>
        </w:rPr>
        <w:t xml:space="preserve">             ללמידה מקוונת עבור משרדי הממשלה.</w:t>
      </w:r>
    </w:p>
    <w:p w14:paraId="3DBB92C1" w14:textId="77777777" w:rsidR="0006141B" w:rsidRPr="001679AC" w:rsidRDefault="0006141B" w:rsidP="0006141B">
      <w:pPr>
        <w:pStyle w:val="afff"/>
        <w:rPr>
          <w:rFonts w:cs="David"/>
          <w:rtl/>
        </w:rPr>
      </w:pPr>
    </w:p>
    <w:p w14:paraId="5FF9CFCD" w14:textId="77777777" w:rsidR="0006141B" w:rsidRPr="001679AC" w:rsidRDefault="0006141B" w:rsidP="0006141B">
      <w:pPr>
        <w:pStyle w:val="afff"/>
        <w:rPr>
          <w:rFonts w:cs="David"/>
          <w:rtl/>
        </w:rPr>
      </w:pPr>
      <w:r w:rsidRPr="001679AC">
        <w:rPr>
          <w:rFonts w:cs="David" w:hint="cs"/>
          <w:rtl/>
        </w:rPr>
        <w:t xml:space="preserve">     ג</w:t>
      </w:r>
      <w:r w:rsidRPr="001679AC">
        <w:rPr>
          <w:rFonts w:cs="David"/>
          <w:rtl/>
        </w:rPr>
        <w:t xml:space="preserve">.  </w:t>
      </w:r>
      <w:r w:rsidRPr="001679AC">
        <w:rPr>
          <w:rFonts w:cs="David" w:hint="cs"/>
          <w:rtl/>
        </w:rPr>
        <w:t>גבולות</w:t>
      </w:r>
      <w:r w:rsidRPr="001679AC">
        <w:rPr>
          <w:rFonts w:cs="David"/>
          <w:rtl/>
        </w:rPr>
        <w:t xml:space="preserve"> </w:t>
      </w:r>
      <w:r w:rsidRPr="001679AC">
        <w:rPr>
          <w:rFonts w:cs="David" w:hint="cs"/>
          <w:rtl/>
        </w:rPr>
        <w:t>האחריות</w:t>
      </w:r>
      <w:r w:rsidRPr="001679AC">
        <w:rPr>
          <w:rFonts w:cs="David"/>
          <w:rtl/>
        </w:rPr>
        <w:t xml:space="preserve"> </w:t>
      </w:r>
      <w:r w:rsidRPr="001679AC">
        <w:rPr>
          <w:rFonts w:cs="David" w:hint="cs"/>
          <w:rtl/>
        </w:rPr>
        <w:t>למקרה</w:t>
      </w:r>
      <w:r w:rsidRPr="001679AC">
        <w:rPr>
          <w:rFonts w:cs="David"/>
          <w:rtl/>
        </w:rPr>
        <w:t xml:space="preserve"> </w:t>
      </w:r>
      <w:r w:rsidRPr="001679AC">
        <w:rPr>
          <w:rFonts w:cs="David" w:hint="cs"/>
          <w:rtl/>
        </w:rPr>
        <w:t>ולשנה</w:t>
      </w:r>
      <w:r w:rsidRPr="001679AC">
        <w:rPr>
          <w:rFonts w:cs="David"/>
          <w:rtl/>
        </w:rPr>
        <w:t xml:space="preserve"> </w:t>
      </w:r>
      <w:r w:rsidRPr="001679AC">
        <w:rPr>
          <w:rFonts w:cs="David" w:hint="cs"/>
          <w:rtl/>
        </w:rPr>
        <w:t>לא</w:t>
      </w:r>
      <w:r w:rsidRPr="001679AC">
        <w:rPr>
          <w:rFonts w:cs="David"/>
          <w:rtl/>
        </w:rPr>
        <w:t xml:space="preserve"> </w:t>
      </w:r>
      <w:r w:rsidRPr="001679AC">
        <w:rPr>
          <w:rFonts w:cs="David" w:hint="cs"/>
          <w:rtl/>
        </w:rPr>
        <w:t>יפחתו</w:t>
      </w:r>
      <w:r w:rsidRPr="001679AC">
        <w:rPr>
          <w:rFonts w:cs="David"/>
          <w:rtl/>
        </w:rPr>
        <w:t xml:space="preserve"> </w:t>
      </w:r>
      <w:r w:rsidRPr="001679AC">
        <w:rPr>
          <w:rFonts w:cs="David" w:hint="cs"/>
          <w:rtl/>
        </w:rPr>
        <w:t>מ</w:t>
      </w:r>
      <w:r w:rsidRPr="001679AC">
        <w:rPr>
          <w:rFonts w:cs="David"/>
          <w:rtl/>
        </w:rPr>
        <w:t xml:space="preserve"> – </w:t>
      </w:r>
      <w:r w:rsidRPr="001679AC">
        <w:rPr>
          <w:rFonts w:cs="David" w:hint="cs"/>
          <w:rtl/>
        </w:rPr>
        <w:t>500,000 דולר</w:t>
      </w:r>
      <w:r w:rsidRPr="001679AC">
        <w:rPr>
          <w:rFonts w:cs="David"/>
          <w:rtl/>
        </w:rPr>
        <w:t xml:space="preserve"> </w:t>
      </w:r>
      <w:r w:rsidRPr="001679AC">
        <w:rPr>
          <w:rFonts w:cs="David" w:hint="cs"/>
          <w:rtl/>
        </w:rPr>
        <w:t>ארה</w:t>
      </w:r>
      <w:r w:rsidRPr="001679AC">
        <w:rPr>
          <w:rFonts w:cs="David"/>
          <w:rtl/>
        </w:rPr>
        <w:t>"</w:t>
      </w:r>
      <w:r w:rsidRPr="001679AC">
        <w:rPr>
          <w:rFonts w:cs="David" w:hint="cs"/>
          <w:rtl/>
        </w:rPr>
        <w:t>ב</w:t>
      </w:r>
      <w:r w:rsidRPr="001679AC">
        <w:rPr>
          <w:rFonts w:cs="David"/>
          <w:rtl/>
        </w:rPr>
        <w:t>;</w:t>
      </w:r>
    </w:p>
    <w:p w14:paraId="0DA5D593" w14:textId="77777777" w:rsidR="0006141B" w:rsidRPr="001679AC" w:rsidRDefault="0006141B" w:rsidP="0006141B">
      <w:pPr>
        <w:pStyle w:val="afff"/>
        <w:rPr>
          <w:rFonts w:cs="David"/>
          <w:rtl/>
        </w:rPr>
      </w:pPr>
    </w:p>
    <w:p w14:paraId="2DFF23AC" w14:textId="77777777" w:rsidR="0006141B" w:rsidRPr="001679AC" w:rsidRDefault="0006141B" w:rsidP="0006141B">
      <w:pPr>
        <w:pStyle w:val="afff"/>
        <w:rPr>
          <w:rFonts w:cs="David"/>
          <w:rtl/>
        </w:rPr>
      </w:pPr>
      <w:r w:rsidRPr="001679AC">
        <w:rPr>
          <w:rFonts w:cs="David"/>
          <w:rtl/>
        </w:rPr>
        <w:t xml:space="preserve">    </w:t>
      </w:r>
      <w:r w:rsidRPr="001679AC">
        <w:rPr>
          <w:rFonts w:cs="David" w:hint="cs"/>
          <w:rtl/>
        </w:rPr>
        <w:t xml:space="preserve">     </w:t>
      </w:r>
      <w:r w:rsidRPr="001679AC">
        <w:rPr>
          <w:rFonts w:cs="David"/>
          <w:rtl/>
        </w:rPr>
        <w:t xml:space="preserve"> - </w:t>
      </w:r>
      <w:r w:rsidRPr="001679AC">
        <w:rPr>
          <w:rFonts w:cs="David" w:hint="cs"/>
          <w:rtl/>
        </w:rPr>
        <w:t>הארכת</w:t>
      </w:r>
      <w:r w:rsidRPr="001679AC">
        <w:rPr>
          <w:rFonts w:cs="David"/>
          <w:rtl/>
        </w:rPr>
        <w:t xml:space="preserve"> </w:t>
      </w:r>
      <w:r w:rsidRPr="001679AC">
        <w:rPr>
          <w:rFonts w:cs="David" w:hint="cs"/>
          <w:rtl/>
        </w:rPr>
        <w:t>תקופת</w:t>
      </w:r>
      <w:r w:rsidRPr="001679AC">
        <w:rPr>
          <w:rFonts w:cs="David"/>
          <w:rtl/>
        </w:rPr>
        <w:t xml:space="preserve"> </w:t>
      </w:r>
      <w:r w:rsidRPr="001679AC">
        <w:rPr>
          <w:rFonts w:cs="David" w:hint="cs"/>
          <w:rtl/>
        </w:rPr>
        <w:t>הגילוי</w:t>
      </w:r>
      <w:r w:rsidRPr="001679AC">
        <w:rPr>
          <w:rFonts w:cs="David"/>
          <w:rtl/>
        </w:rPr>
        <w:t xml:space="preserve"> </w:t>
      </w:r>
      <w:r w:rsidRPr="001679AC">
        <w:rPr>
          <w:rFonts w:cs="David" w:hint="cs"/>
          <w:rtl/>
        </w:rPr>
        <w:t>לפחות</w:t>
      </w:r>
      <w:r w:rsidRPr="001679AC">
        <w:rPr>
          <w:rFonts w:cs="David"/>
          <w:rtl/>
        </w:rPr>
        <w:t xml:space="preserve"> 12  </w:t>
      </w:r>
      <w:r w:rsidRPr="001679AC">
        <w:rPr>
          <w:rFonts w:cs="David" w:hint="cs"/>
          <w:rtl/>
        </w:rPr>
        <w:t>חודשים</w:t>
      </w:r>
      <w:r w:rsidRPr="001679AC">
        <w:rPr>
          <w:rFonts w:cs="David"/>
          <w:rtl/>
        </w:rPr>
        <w:t>;</w:t>
      </w:r>
    </w:p>
    <w:p w14:paraId="30084AF6" w14:textId="77777777" w:rsidR="0006141B" w:rsidRPr="001679AC" w:rsidRDefault="0006141B" w:rsidP="0006141B">
      <w:pPr>
        <w:pStyle w:val="afff"/>
        <w:rPr>
          <w:rFonts w:cs="David"/>
          <w:rtl/>
        </w:rPr>
      </w:pPr>
      <w:r w:rsidRPr="001679AC">
        <w:rPr>
          <w:rFonts w:cs="David"/>
          <w:rtl/>
        </w:rPr>
        <w:t xml:space="preserve">   </w:t>
      </w:r>
      <w:r w:rsidRPr="001679AC">
        <w:rPr>
          <w:rFonts w:cs="David" w:hint="cs"/>
          <w:rtl/>
        </w:rPr>
        <w:t xml:space="preserve">     </w:t>
      </w:r>
      <w:r w:rsidRPr="001679AC">
        <w:rPr>
          <w:rFonts w:cs="David"/>
          <w:rtl/>
        </w:rPr>
        <w:t xml:space="preserve">  - </w:t>
      </w:r>
      <w:r w:rsidRPr="001679AC">
        <w:rPr>
          <w:rFonts w:cs="David" w:hint="cs"/>
          <w:rtl/>
        </w:rPr>
        <w:t>אחריות</w:t>
      </w:r>
      <w:r w:rsidRPr="001679AC">
        <w:rPr>
          <w:rFonts w:cs="David"/>
          <w:rtl/>
        </w:rPr>
        <w:t xml:space="preserve"> </w:t>
      </w:r>
      <w:r w:rsidRPr="001679AC">
        <w:rPr>
          <w:rFonts w:cs="David" w:hint="cs"/>
          <w:rtl/>
        </w:rPr>
        <w:t>צולבת</w:t>
      </w:r>
      <w:r w:rsidRPr="001679AC">
        <w:rPr>
          <w:rFonts w:cs="David"/>
          <w:rtl/>
        </w:rPr>
        <w:t xml:space="preserve"> - </w:t>
      </w:r>
      <w:r w:rsidRPr="001679AC">
        <w:rPr>
          <w:rFonts w:cs="David"/>
        </w:rPr>
        <w:t>Cross  Liability</w:t>
      </w:r>
      <w:r w:rsidRPr="001679AC">
        <w:rPr>
          <w:rFonts w:cs="David"/>
          <w:rtl/>
        </w:rPr>
        <w:t>.</w:t>
      </w:r>
    </w:p>
    <w:p w14:paraId="4930922A" w14:textId="77777777" w:rsidR="0006141B" w:rsidRPr="001679AC" w:rsidRDefault="0006141B" w:rsidP="0006141B">
      <w:pPr>
        <w:pStyle w:val="afff"/>
        <w:rPr>
          <w:rFonts w:cs="David"/>
          <w:rtl/>
        </w:rPr>
      </w:pPr>
    </w:p>
    <w:p w14:paraId="67642415" w14:textId="77777777" w:rsidR="0006141B" w:rsidRPr="001679AC" w:rsidRDefault="0006141B" w:rsidP="0006141B">
      <w:pPr>
        <w:pStyle w:val="afff"/>
        <w:rPr>
          <w:rFonts w:cs="David"/>
          <w:rtl/>
        </w:rPr>
      </w:pPr>
      <w:r w:rsidRPr="001679AC">
        <w:rPr>
          <w:rFonts w:cs="David" w:hint="cs"/>
          <w:rtl/>
        </w:rPr>
        <w:t xml:space="preserve">    ד</w:t>
      </w:r>
      <w:r w:rsidRPr="001679AC">
        <w:rPr>
          <w:rFonts w:cs="David"/>
          <w:rtl/>
        </w:rPr>
        <w:t xml:space="preserve">. </w:t>
      </w:r>
      <w:r w:rsidRPr="001679AC">
        <w:rPr>
          <w:rFonts w:cs="David" w:hint="cs"/>
          <w:rtl/>
        </w:rPr>
        <w:t>הביטוח</w:t>
      </w:r>
      <w:r w:rsidRPr="001679AC">
        <w:rPr>
          <w:rFonts w:cs="David"/>
          <w:rtl/>
        </w:rPr>
        <w:t xml:space="preserve"> </w:t>
      </w:r>
      <w:r w:rsidRPr="001679AC">
        <w:rPr>
          <w:rFonts w:cs="David" w:hint="cs"/>
          <w:rtl/>
        </w:rPr>
        <w:t>מורחב</w:t>
      </w:r>
      <w:r w:rsidRPr="001679AC">
        <w:rPr>
          <w:rFonts w:cs="David"/>
          <w:rtl/>
        </w:rPr>
        <w:t xml:space="preserve"> </w:t>
      </w:r>
      <w:r w:rsidRPr="001679AC">
        <w:rPr>
          <w:rFonts w:cs="David" w:hint="cs"/>
          <w:rtl/>
        </w:rPr>
        <w:t>לשפות</w:t>
      </w:r>
      <w:r w:rsidRPr="001679AC">
        <w:rPr>
          <w:rFonts w:cs="David"/>
          <w:rtl/>
        </w:rPr>
        <w:t xml:space="preserve"> </w:t>
      </w:r>
      <w:r w:rsidRPr="001679AC">
        <w:rPr>
          <w:rFonts w:cs="David" w:hint="cs"/>
          <w:rtl/>
        </w:rPr>
        <w:t>את</w:t>
      </w:r>
      <w:r w:rsidRPr="001679AC">
        <w:rPr>
          <w:rFonts w:cs="David"/>
          <w:rtl/>
        </w:rPr>
        <w:t xml:space="preserve"> </w:t>
      </w:r>
      <w:r w:rsidRPr="001679AC">
        <w:rPr>
          <w:rFonts w:cs="David" w:hint="cs"/>
          <w:rtl/>
        </w:rPr>
        <w:t>מדינת</w:t>
      </w:r>
      <w:r w:rsidRPr="001679AC">
        <w:rPr>
          <w:rFonts w:cs="David"/>
          <w:rtl/>
        </w:rPr>
        <w:t xml:space="preserve"> </w:t>
      </w:r>
      <w:r w:rsidRPr="001679AC">
        <w:rPr>
          <w:rFonts w:cs="David" w:hint="cs"/>
          <w:rtl/>
        </w:rPr>
        <w:t>ישראל</w:t>
      </w:r>
      <w:r w:rsidRPr="001679AC">
        <w:rPr>
          <w:rFonts w:cs="David"/>
          <w:rtl/>
        </w:rPr>
        <w:t xml:space="preserve"> – </w:t>
      </w:r>
      <w:r w:rsidRPr="001679AC">
        <w:rPr>
          <w:rFonts w:cs="David" w:hint="cs"/>
          <w:rtl/>
        </w:rPr>
        <w:t>משרד האוצר , משרדי הממשלה ככל</w:t>
      </w:r>
      <w:r w:rsidRPr="001679AC">
        <w:rPr>
          <w:rFonts w:cs="David"/>
          <w:rtl/>
        </w:rPr>
        <w:t xml:space="preserve"> </w:t>
      </w:r>
      <w:r w:rsidRPr="001679AC">
        <w:rPr>
          <w:rFonts w:cs="David" w:hint="cs"/>
          <w:rtl/>
        </w:rPr>
        <w:t>שייחשבו</w:t>
      </w:r>
      <w:r w:rsidRPr="001679AC">
        <w:rPr>
          <w:rFonts w:cs="David"/>
          <w:rtl/>
        </w:rPr>
        <w:t xml:space="preserve"> </w:t>
      </w:r>
    </w:p>
    <w:p w14:paraId="07C916C5" w14:textId="77777777" w:rsidR="0006141B" w:rsidRPr="001679AC" w:rsidRDefault="0006141B" w:rsidP="0006141B">
      <w:pPr>
        <w:pStyle w:val="afff"/>
        <w:rPr>
          <w:rFonts w:cs="David"/>
          <w:rtl/>
        </w:rPr>
      </w:pPr>
      <w:r w:rsidRPr="001679AC">
        <w:rPr>
          <w:rFonts w:cs="David" w:hint="cs"/>
          <w:rtl/>
        </w:rPr>
        <w:t xml:space="preserve">        אחראים</w:t>
      </w:r>
      <w:r w:rsidRPr="001679AC">
        <w:rPr>
          <w:rFonts w:cs="David"/>
          <w:rtl/>
        </w:rPr>
        <w:t xml:space="preserve"> </w:t>
      </w:r>
      <w:r w:rsidRPr="001679AC">
        <w:rPr>
          <w:rFonts w:cs="David" w:hint="cs"/>
          <w:rtl/>
        </w:rPr>
        <w:t>למעשי</w:t>
      </w:r>
      <w:r w:rsidRPr="001679AC">
        <w:rPr>
          <w:rFonts w:cs="David"/>
          <w:rtl/>
        </w:rPr>
        <w:t xml:space="preserve"> </w:t>
      </w:r>
      <w:r w:rsidRPr="001679AC">
        <w:rPr>
          <w:rFonts w:cs="David" w:hint="cs"/>
          <w:rtl/>
        </w:rPr>
        <w:t>ו</w:t>
      </w:r>
      <w:r w:rsidRPr="001679AC">
        <w:rPr>
          <w:rFonts w:cs="David"/>
          <w:rtl/>
        </w:rPr>
        <w:t>/</w:t>
      </w:r>
      <w:r w:rsidRPr="001679AC">
        <w:rPr>
          <w:rFonts w:cs="David" w:hint="cs"/>
          <w:rtl/>
        </w:rPr>
        <w:t>או</w:t>
      </w:r>
      <w:r w:rsidRPr="001679AC">
        <w:rPr>
          <w:rFonts w:cs="David"/>
          <w:rtl/>
        </w:rPr>
        <w:t xml:space="preserve">  </w:t>
      </w:r>
      <w:r w:rsidRPr="001679AC">
        <w:rPr>
          <w:rFonts w:cs="David" w:hint="cs"/>
          <w:rtl/>
        </w:rPr>
        <w:t>מחדלי</w:t>
      </w:r>
      <w:r w:rsidRPr="001679AC">
        <w:rPr>
          <w:rFonts w:cs="David"/>
          <w:rtl/>
        </w:rPr>
        <w:t xml:space="preserve"> </w:t>
      </w:r>
      <w:r w:rsidRPr="001679AC">
        <w:rPr>
          <w:rFonts w:cs="David" w:hint="cs"/>
          <w:rtl/>
        </w:rPr>
        <w:t>הספק</w:t>
      </w:r>
      <w:r w:rsidRPr="001679AC">
        <w:rPr>
          <w:rFonts w:cs="David"/>
          <w:rtl/>
        </w:rPr>
        <w:t xml:space="preserve"> </w:t>
      </w:r>
      <w:r w:rsidRPr="001679AC">
        <w:rPr>
          <w:rFonts w:cs="David" w:hint="cs"/>
          <w:rtl/>
        </w:rPr>
        <w:t>וכל</w:t>
      </w:r>
      <w:r w:rsidRPr="001679AC">
        <w:rPr>
          <w:rFonts w:cs="David"/>
          <w:rtl/>
        </w:rPr>
        <w:t xml:space="preserve"> </w:t>
      </w:r>
      <w:r w:rsidRPr="001679AC">
        <w:rPr>
          <w:rFonts w:cs="David" w:hint="cs"/>
          <w:rtl/>
        </w:rPr>
        <w:t>הפועלים</w:t>
      </w:r>
      <w:r w:rsidRPr="001679AC">
        <w:rPr>
          <w:rFonts w:cs="David"/>
          <w:rtl/>
        </w:rPr>
        <w:t xml:space="preserve"> </w:t>
      </w:r>
      <w:r w:rsidRPr="001679AC">
        <w:rPr>
          <w:rFonts w:cs="David" w:hint="cs"/>
          <w:rtl/>
        </w:rPr>
        <w:t>מטעמו</w:t>
      </w:r>
      <w:r w:rsidRPr="001679AC">
        <w:rPr>
          <w:rFonts w:cs="David"/>
          <w:rtl/>
        </w:rPr>
        <w:t>.</w:t>
      </w:r>
    </w:p>
    <w:p w14:paraId="487B2E93" w14:textId="77777777" w:rsidR="0006141B" w:rsidRPr="001679AC" w:rsidRDefault="0006141B" w:rsidP="0006141B">
      <w:pPr>
        <w:pStyle w:val="afff"/>
        <w:rPr>
          <w:rFonts w:cs="David"/>
          <w:rtl/>
        </w:rPr>
      </w:pPr>
    </w:p>
    <w:p w14:paraId="38B6A148" w14:textId="77777777" w:rsidR="0006141B" w:rsidRPr="001679AC" w:rsidRDefault="0006141B" w:rsidP="0006141B">
      <w:pPr>
        <w:pStyle w:val="afff"/>
        <w:rPr>
          <w:rFonts w:cs="David"/>
          <w:rtl/>
        </w:rPr>
      </w:pPr>
      <w:r w:rsidRPr="001679AC">
        <w:rPr>
          <w:rFonts w:cs="David"/>
          <w:rtl/>
        </w:rPr>
        <w:t xml:space="preserve">                                    </w:t>
      </w:r>
    </w:p>
    <w:p w14:paraId="515625DD" w14:textId="77777777" w:rsidR="00B13C79" w:rsidRDefault="00B13C79">
      <w:pPr>
        <w:rPr>
          <w:rFonts w:cs="David"/>
          <w:color w:val="auto"/>
          <w:rtl/>
        </w:rPr>
      </w:pPr>
      <w:r>
        <w:rPr>
          <w:rFonts w:cs="David"/>
          <w:rtl/>
        </w:rPr>
        <w:br w:type="page"/>
      </w:r>
    </w:p>
    <w:p w14:paraId="70F77FE6" w14:textId="77777777" w:rsidR="0006141B" w:rsidRPr="001679AC" w:rsidRDefault="0006141B" w:rsidP="0006141B">
      <w:pPr>
        <w:pStyle w:val="afff"/>
        <w:rPr>
          <w:rFonts w:cs="David"/>
          <w:rtl/>
        </w:rPr>
      </w:pPr>
    </w:p>
    <w:p w14:paraId="61F29AFB" w14:textId="77777777" w:rsidR="0006141B" w:rsidRPr="001679AC" w:rsidRDefault="0006141B" w:rsidP="0006141B">
      <w:pPr>
        <w:pStyle w:val="afff"/>
        <w:rPr>
          <w:rFonts w:cs="David"/>
          <w:rtl/>
        </w:rPr>
      </w:pPr>
    </w:p>
    <w:p w14:paraId="333075E9" w14:textId="77777777" w:rsidR="0006141B" w:rsidRPr="001679AC" w:rsidRDefault="0006141B" w:rsidP="0006141B">
      <w:pPr>
        <w:pStyle w:val="afff"/>
        <w:rPr>
          <w:rFonts w:cs="David"/>
          <w:b/>
          <w:bCs/>
          <w:sz w:val="28"/>
          <w:szCs w:val="28"/>
          <w:u w:val="single"/>
          <w:rtl/>
        </w:rPr>
      </w:pPr>
      <w:r w:rsidRPr="001679AC">
        <w:rPr>
          <w:rFonts w:cs="David" w:hint="cs"/>
          <w:b/>
          <w:bCs/>
          <w:sz w:val="28"/>
          <w:szCs w:val="28"/>
          <w:u w:val="single"/>
          <w:rtl/>
        </w:rPr>
        <w:t>כללי</w:t>
      </w:r>
    </w:p>
    <w:p w14:paraId="6528469B" w14:textId="77777777" w:rsidR="0006141B" w:rsidRPr="001679AC" w:rsidRDefault="0006141B" w:rsidP="0006141B">
      <w:pPr>
        <w:pStyle w:val="afff"/>
        <w:rPr>
          <w:rFonts w:cs="David"/>
          <w:rtl/>
        </w:rPr>
      </w:pPr>
    </w:p>
    <w:p w14:paraId="552995C7" w14:textId="77777777" w:rsidR="0006141B" w:rsidRPr="001679AC" w:rsidRDefault="0006141B" w:rsidP="0006141B">
      <w:pPr>
        <w:pStyle w:val="afff"/>
        <w:rPr>
          <w:rFonts w:cs="David"/>
          <w:rtl/>
        </w:rPr>
      </w:pPr>
      <w:r w:rsidRPr="001679AC">
        <w:rPr>
          <w:rFonts w:cs="David" w:hint="cs"/>
          <w:rtl/>
        </w:rPr>
        <w:t>בפוליסות</w:t>
      </w:r>
      <w:r w:rsidRPr="001679AC">
        <w:rPr>
          <w:rFonts w:cs="David"/>
          <w:rtl/>
        </w:rPr>
        <w:t xml:space="preserve"> </w:t>
      </w:r>
      <w:r w:rsidRPr="001679AC">
        <w:rPr>
          <w:rFonts w:cs="David" w:hint="cs"/>
          <w:rtl/>
        </w:rPr>
        <w:t>הביטוח</w:t>
      </w:r>
      <w:r w:rsidRPr="001679AC">
        <w:rPr>
          <w:rFonts w:cs="David"/>
          <w:rtl/>
        </w:rPr>
        <w:t xml:space="preserve">  </w:t>
      </w:r>
      <w:r w:rsidRPr="001679AC">
        <w:rPr>
          <w:rFonts w:cs="David" w:hint="cs"/>
          <w:rtl/>
        </w:rPr>
        <w:t>נכללו</w:t>
      </w:r>
      <w:r w:rsidRPr="001679AC">
        <w:rPr>
          <w:rFonts w:cs="David"/>
          <w:rtl/>
        </w:rPr>
        <w:t xml:space="preserve"> </w:t>
      </w:r>
      <w:r w:rsidRPr="001679AC">
        <w:rPr>
          <w:rFonts w:cs="David" w:hint="cs"/>
          <w:rtl/>
        </w:rPr>
        <w:t>התנאים</w:t>
      </w:r>
      <w:r w:rsidRPr="001679AC">
        <w:rPr>
          <w:rFonts w:cs="David"/>
          <w:rtl/>
        </w:rPr>
        <w:t xml:space="preserve"> </w:t>
      </w:r>
      <w:r w:rsidRPr="001679AC">
        <w:rPr>
          <w:rFonts w:cs="David" w:hint="cs"/>
          <w:rtl/>
        </w:rPr>
        <w:t>הבאים</w:t>
      </w:r>
      <w:r w:rsidRPr="001679AC">
        <w:rPr>
          <w:rFonts w:cs="David"/>
          <w:rtl/>
        </w:rPr>
        <w:t>:</w:t>
      </w:r>
    </w:p>
    <w:p w14:paraId="3763DB98" w14:textId="77777777" w:rsidR="0006141B" w:rsidRPr="001679AC" w:rsidRDefault="0006141B" w:rsidP="0006141B">
      <w:pPr>
        <w:pStyle w:val="afff"/>
        <w:rPr>
          <w:rFonts w:cs="David"/>
          <w:rtl/>
        </w:rPr>
      </w:pPr>
    </w:p>
    <w:p w14:paraId="0CEC2A11" w14:textId="77777777" w:rsidR="0006141B" w:rsidRPr="001679AC" w:rsidRDefault="0006141B" w:rsidP="0006141B">
      <w:pPr>
        <w:pStyle w:val="afff"/>
        <w:rPr>
          <w:rFonts w:cs="David"/>
          <w:rtl/>
        </w:rPr>
      </w:pPr>
      <w:r w:rsidRPr="001679AC">
        <w:rPr>
          <w:rFonts w:cs="David"/>
          <w:rtl/>
        </w:rPr>
        <w:t xml:space="preserve">1.  </w:t>
      </w:r>
      <w:r w:rsidRPr="001679AC">
        <w:rPr>
          <w:rFonts w:cs="David" w:hint="cs"/>
          <w:rtl/>
        </w:rPr>
        <w:t>לשם</w:t>
      </w:r>
      <w:r w:rsidRPr="001679AC">
        <w:rPr>
          <w:rFonts w:cs="David"/>
          <w:rtl/>
        </w:rPr>
        <w:t xml:space="preserve"> </w:t>
      </w:r>
      <w:r w:rsidRPr="001679AC">
        <w:rPr>
          <w:rFonts w:cs="David" w:hint="cs"/>
          <w:rtl/>
        </w:rPr>
        <w:t>המבוטח</w:t>
      </w:r>
      <w:r w:rsidRPr="001679AC">
        <w:rPr>
          <w:rFonts w:cs="David"/>
          <w:rtl/>
        </w:rPr>
        <w:t xml:space="preserve"> </w:t>
      </w:r>
      <w:r w:rsidRPr="001679AC">
        <w:rPr>
          <w:rFonts w:cs="David" w:hint="cs"/>
          <w:rtl/>
        </w:rPr>
        <w:t>יתווספו</w:t>
      </w:r>
      <w:r w:rsidRPr="001679AC">
        <w:rPr>
          <w:rFonts w:cs="David"/>
          <w:rtl/>
        </w:rPr>
        <w:t xml:space="preserve"> </w:t>
      </w:r>
      <w:r w:rsidRPr="001679AC">
        <w:rPr>
          <w:rFonts w:cs="David" w:hint="cs"/>
          <w:rtl/>
        </w:rPr>
        <w:t>כמבוטחים</w:t>
      </w:r>
      <w:r w:rsidRPr="001679AC">
        <w:rPr>
          <w:rFonts w:cs="David"/>
          <w:rtl/>
        </w:rPr>
        <w:t xml:space="preserve"> </w:t>
      </w:r>
      <w:r w:rsidRPr="001679AC">
        <w:rPr>
          <w:rFonts w:cs="David" w:hint="cs"/>
          <w:rtl/>
        </w:rPr>
        <w:t>נוספים</w:t>
      </w:r>
      <w:r w:rsidRPr="001679AC">
        <w:rPr>
          <w:rFonts w:cs="David"/>
          <w:rtl/>
        </w:rPr>
        <w:t xml:space="preserve">: </w:t>
      </w:r>
      <w:r w:rsidRPr="001679AC">
        <w:rPr>
          <w:rFonts w:cs="David" w:hint="cs"/>
          <w:b/>
          <w:bCs/>
          <w:rtl/>
        </w:rPr>
        <w:t>מדינת</w:t>
      </w:r>
      <w:r w:rsidRPr="001679AC">
        <w:rPr>
          <w:rFonts w:cs="David"/>
          <w:b/>
          <w:bCs/>
          <w:rtl/>
        </w:rPr>
        <w:t xml:space="preserve"> </w:t>
      </w:r>
      <w:r w:rsidRPr="001679AC">
        <w:rPr>
          <w:rFonts w:cs="David" w:hint="cs"/>
          <w:b/>
          <w:bCs/>
          <w:rtl/>
        </w:rPr>
        <w:t>ישראל</w:t>
      </w:r>
      <w:r w:rsidRPr="001679AC">
        <w:rPr>
          <w:rFonts w:cs="David"/>
          <w:b/>
          <w:bCs/>
          <w:rtl/>
        </w:rPr>
        <w:t xml:space="preserve"> – </w:t>
      </w:r>
      <w:r w:rsidRPr="001679AC">
        <w:rPr>
          <w:rFonts w:cs="David" w:hint="cs"/>
          <w:b/>
          <w:bCs/>
          <w:rtl/>
        </w:rPr>
        <w:t>משרד</w:t>
      </w:r>
      <w:r w:rsidRPr="001679AC">
        <w:rPr>
          <w:rFonts w:cs="David"/>
          <w:b/>
          <w:bCs/>
          <w:rtl/>
        </w:rPr>
        <w:t xml:space="preserve"> </w:t>
      </w:r>
      <w:r w:rsidRPr="001679AC">
        <w:rPr>
          <w:rFonts w:cs="David" w:hint="cs"/>
          <w:b/>
          <w:bCs/>
          <w:rtl/>
        </w:rPr>
        <w:t>האוצר, משרדי הממשלה</w:t>
      </w:r>
      <w:r w:rsidRPr="001679AC">
        <w:rPr>
          <w:rFonts w:cs="David"/>
          <w:rtl/>
        </w:rPr>
        <w:t xml:space="preserve">,  </w:t>
      </w:r>
    </w:p>
    <w:p w14:paraId="5B168B77" w14:textId="77777777" w:rsidR="0006141B" w:rsidRPr="001679AC" w:rsidRDefault="0006141B" w:rsidP="0006141B">
      <w:pPr>
        <w:pStyle w:val="afff"/>
        <w:rPr>
          <w:rFonts w:cs="David"/>
          <w:rtl/>
        </w:rPr>
      </w:pPr>
      <w:r w:rsidRPr="001679AC">
        <w:rPr>
          <w:rFonts w:cs="David" w:hint="cs"/>
          <w:rtl/>
        </w:rPr>
        <w:t xml:space="preserve">     בכפוף</w:t>
      </w:r>
      <w:r w:rsidRPr="001679AC">
        <w:rPr>
          <w:rFonts w:cs="David"/>
          <w:rtl/>
        </w:rPr>
        <w:t xml:space="preserve"> </w:t>
      </w:r>
      <w:r w:rsidRPr="001679AC">
        <w:rPr>
          <w:rFonts w:cs="David" w:hint="cs"/>
          <w:rtl/>
        </w:rPr>
        <w:t>להרחבי</w:t>
      </w:r>
      <w:r w:rsidRPr="001679AC">
        <w:rPr>
          <w:rFonts w:cs="David"/>
          <w:rtl/>
        </w:rPr>
        <w:t xml:space="preserve"> </w:t>
      </w:r>
      <w:r w:rsidRPr="001679AC">
        <w:rPr>
          <w:rFonts w:cs="David" w:hint="cs"/>
          <w:rtl/>
        </w:rPr>
        <w:t>השיפוי</w:t>
      </w:r>
      <w:r w:rsidRPr="001679AC">
        <w:rPr>
          <w:rFonts w:cs="David"/>
          <w:rtl/>
        </w:rPr>
        <w:t xml:space="preserve"> </w:t>
      </w:r>
      <w:r w:rsidRPr="001679AC">
        <w:rPr>
          <w:rFonts w:cs="David" w:hint="cs"/>
          <w:rtl/>
        </w:rPr>
        <w:t>לעיל.</w:t>
      </w:r>
      <w:r w:rsidRPr="001679AC">
        <w:rPr>
          <w:rFonts w:cs="David"/>
          <w:rtl/>
        </w:rPr>
        <w:t xml:space="preserve">     </w:t>
      </w:r>
    </w:p>
    <w:p w14:paraId="0AF14467" w14:textId="77777777" w:rsidR="0006141B" w:rsidRPr="001679AC" w:rsidRDefault="0006141B" w:rsidP="0006141B">
      <w:pPr>
        <w:pStyle w:val="afff"/>
        <w:rPr>
          <w:rFonts w:cs="David"/>
          <w:rtl/>
        </w:rPr>
      </w:pPr>
    </w:p>
    <w:p w14:paraId="64D9D3AB" w14:textId="77777777" w:rsidR="0006141B" w:rsidRPr="001679AC" w:rsidRDefault="0006141B" w:rsidP="001F4E71">
      <w:pPr>
        <w:pStyle w:val="afff"/>
        <w:rPr>
          <w:rFonts w:cs="David"/>
          <w:rtl/>
        </w:rPr>
      </w:pPr>
      <w:r w:rsidRPr="001679AC">
        <w:rPr>
          <w:rFonts w:cs="David" w:hint="cs"/>
          <w:rtl/>
        </w:rPr>
        <w:t>2. בכל</w:t>
      </w:r>
      <w:r w:rsidRPr="001679AC">
        <w:rPr>
          <w:rFonts w:cs="David"/>
          <w:rtl/>
        </w:rPr>
        <w:t xml:space="preserve"> </w:t>
      </w:r>
      <w:r w:rsidRPr="001679AC">
        <w:rPr>
          <w:rFonts w:cs="David" w:hint="cs"/>
          <w:rtl/>
        </w:rPr>
        <w:t>מקרה</w:t>
      </w:r>
      <w:r w:rsidRPr="001679AC">
        <w:rPr>
          <w:rFonts w:cs="David"/>
          <w:rtl/>
        </w:rPr>
        <w:t xml:space="preserve"> </w:t>
      </w:r>
      <w:r w:rsidRPr="001679AC">
        <w:rPr>
          <w:rFonts w:cs="David" w:hint="cs"/>
          <w:rtl/>
        </w:rPr>
        <w:t>של</w:t>
      </w:r>
      <w:r w:rsidRPr="001679AC">
        <w:rPr>
          <w:rFonts w:cs="David"/>
          <w:rtl/>
        </w:rPr>
        <w:t xml:space="preserve"> </w:t>
      </w:r>
      <w:r w:rsidRPr="001679AC">
        <w:rPr>
          <w:rFonts w:cs="David" w:hint="cs"/>
          <w:rtl/>
        </w:rPr>
        <w:t>צמצום</w:t>
      </w:r>
      <w:r w:rsidRPr="001679AC">
        <w:rPr>
          <w:rFonts w:cs="David"/>
          <w:rtl/>
        </w:rPr>
        <w:t xml:space="preserve"> </w:t>
      </w:r>
      <w:r w:rsidRPr="001679AC">
        <w:rPr>
          <w:rFonts w:cs="David" w:hint="cs"/>
          <w:rtl/>
        </w:rPr>
        <w:t>או</w:t>
      </w:r>
      <w:r w:rsidRPr="001679AC">
        <w:rPr>
          <w:rFonts w:cs="David"/>
          <w:rtl/>
        </w:rPr>
        <w:t xml:space="preserve"> </w:t>
      </w:r>
      <w:r w:rsidRPr="001679AC">
        <w:rPr>
          <w:rFonts w:cs="David" w:hint="cs"/>
          <w:rtl/>
        </w:rPr>
        <w:t>ביטול</w:t>
      </w:r>
      <w:r w:rsidRPr="001679AC">
        <w:rPr>
          <w:rFonts w:cs="David"/>
          <w:rtl/>
        </w:rPr>
        <w:t xml:space="preserve"> </w:t>
      </w:r>
      <w:r w:rsidRPr="001679AC">
        <w:rPr>
          <w:rFonts w:cs="David" w:hint="cs"/>
          <w:rtl/>
        </w:rPr>
        <w:t>הביטוח</w:t>
      </w:r>
      <w:r w:rsidRPr="001679AC">
        <w:rPr>
          <w:rFonts w:cs="David"/>
          <w:rtl/>
        </w:rPr>
        <w:t xml:space="preserve">  </w:t>
      </w:r>
      <w:r w:rsidRPr="001679AC">
        <w:rPr>
          <w:rFonts w:cs="David" w:hint="cs"/>
          <w:rtl/>
        </w:rPr>
        <w:t>ע</w:t>
      </w:r>
      <w:r w:rsidRPr="001679AC">
        <w:rPr>
          <w:rFonts w:cs="David"/>
          <w:rtl/>
        </w:rPr>
        <w:t>"</w:t>
      </w:r>
      <w:r w:rsidRPr="001679AC">
        <w:rPr>
          <w:rFonts w:cs="David" w:hint="cs"/>
          <w:rtl/>
        </w:rPr>
        <w:t>י</w:t>
      </w:r>
      <w:r w:rsidRPr="001679AC">
        <w:rPr>
          <w:rFonts w:cs="David"/>
          <w:rtl/>
        </w:rPr>
        <w:t xml:space="preserve"> </w:t>
      </w:r>
      <w:r w:rsidRPr="001679AC">
        <w:rPr>
          <w:rFonts w:cs="David" w:hint="cs"/>
          <w:rtl/>
        </w:rPr>
        <w:t>אחד</w:t>
      </w:r>
      <w:r w:rsidRPr="001679AC">
        <w:rPr>
          <w:rFonts w:cs="David"/>
          <w:rtl/>
        </w:rPr>
        <w:t xml:space="preserve"> </w:t>
      </w:r>
      <w:r w:rsidRPr="001679AC">
        <w:rPr>
          <w:rFonts w:cs="David" w:hint="cs"/>
          <w:rtl/>
        </w:rPr>
        <w:t>הצדדים</w:t>
      </w:r>
      <w:r w:rsidRPr="001679AC">
        <w:rPr>
          <w:rFonts w:cs="David"/>
          <w:rtl/>
        </w:rPr>
        <w:t xml:space="preserve"> </w:t>
      </w:r>
      <w:r w:rsidRPr="001679AC">
        <w:rPr>
          <w:rFonts w:cs="David" w:hint="cs"/>
          <w:rtl/>
        </w:rPr>
        <w:t>לא</w:t>
      </w:r>
      <w:r w:rsidRPr="001679AC">
        <w:rPr>
          <w:rFonts w:cs="David"/>
          <w:rtl/>
        </w:rPr>
        <w:t xml:space="preserve"> </w:t>
      </w:r>
      <w:r w:rsidRPr="001679AC">
        <w:rPr>
          <w:rFonts w:cs="David" w:hint="cs"/>
          <w:rtl/>
        </w:rPr>
        <w:t>יהיה</w:t>
      </w:r>
      <w:r w:rsidRPr="001679AC">
        <w:rPr>
          <w:rFonts w:cs="David"/>
          <w:rtl/>
        </w:rPr>
        <w:t xml:space="preserve"> </w:t>
      </w:r>
      <w:r w:rsidRPr="001679AC">
        <w:rPr>
          <w:rFonts w:cs="David" w:hint="cs"/>
          <w:rtl/>
        </w:rPr>
        <w:t>להם</w:t>
      </w:r>
      <w:r w:rsidRPr="001679AC">
        <w:rPr>
          <w:rFonts w:cs="David"/>
          <w:rtl/>
        </w:rPr>
        <w:t xml:space="preserve"> </w:t>
      </w:r>
      <w:r w:rsidRPr="001679AC">
        <w:rPr>
          <w:rFonts w:cs="David" w:hint="cs"/>
          <w:rtl/>
        </w:rPr>
        <w:t>כל</w:t>
      </w:r>
      <w:r w:rsidRPr="001679AC">
        <w:rPr>
          <w:rFonts w:cs="David"/>
          <w:rtl/>
        </w:rPr>
        <w:t xml:space="preserve"> </w:t>
      </w:r>
      <w:r w:rsidRPr="001679AC">
        <w:rPr>
          <w:rFonts w:cs="David" w:hint="cs"/>
          <w:rtl/>
        </w:rPr>
        <w:t>תוקף,</w:t>
      </w:r>
      <w:r w:rsidRPr="001679AC">
        <w:rPr>
          <w:rFonts w:cs="David"/>
          <w:rtl/>
        </w:rPr>
        <w:t xml:space="preserve"> </w:t>
      </w:r>
      <w:r w:rsidRPr="001679AC">
        <w:rPr>
          <w:rFonts w:cs="David" w:hint="cs"/>
          <w:rtl/>
        </w:rPr>
        <w:t xml:space="preserve">אלא </w:t>
      </w:r>
      <w:r w:rsidRPr="001679AC">
        <w:rPr>
          <w:rFonts w:cs="David"/>
          <w:rtl/>
        </w:rPr>
        <w:t xml:space="preserve"> </w:t>
      </w:r>
    </w:p>
    <w:p w14:paraId="139A466D" w14:textId="77777777" w:rsidR="0006141B" w:rsidRPr="001679AC" w:rsidRDefault="0006141B" w:rsidP="0060132F">
      <w:pPr>
        <w:pStyle w:val="afff"/>
        <w:rPr>
          <w:rFonts w:cs="David"/>
          <w:rtl/>
        </w:rPr>
      </w:pPr>
      <w:r w:rsidRPr="001679AC">
        <w:rPr>
          <w:rFonts w:cs="David"/>
          <w:rtl/>
        </w:rPr>
        <w:t xml:space="preserve">    </w:t>
      </w:r>
      <w:r w:rsidRPr="001679AC">
        <w:rPr>
          <w:rFonts w:cs="David" w:hint="cs"/>
          <w:rtl/>
        </w:rPr>
        <w:t>אם</w:t>
      </w:r>
      <w:r w:rsidRPr="001679AC">
        <w:rPr>
          <w:rFonts w:cs="David"/>
          <w:rtl/>
        </w:rPr>
        <w:t xml:space="preserve"> </w:t>
      </w:r>
      <w:r w:rsidRPr="001679AC">
        <w:rPr>
          <w:rFonts w:cs="David" w:hint="cs"/>
          <w:rtl/>
        </w:rPr>
        <w:t>ניתנה</w:t>
      </w:r>
      <w:r w:rsidRPr="001679AC">
        <w:rPr>
          <w:rFonts w:cs="David"/>
          <w:rtl/>
        </w:rPr>
        <w:t xml:space="preserve"> </w:t>
      </w:r>
      <w:r w:rsidRPr="001679AC">
        <w:rPr>
          <w:rFonts w:cs="David" w:hint="cs"/>
          <w:rtl/>
        </w:rPr>
        <w:t>על</w:t>
      </w:r>
      <w:r w:rsidRPr="001679AC">
        <w:rPr>
          <w:rFonts w:cs="David"/>
          <w:rtl/>
        </w:rPr>
        <w:t xml:space="preserve"> </w:t>
      </w:r>
      <w:r w:rsidRPr="001679AC">
        <w:rPr>
          <w:rFonts w:cs="David" w:hint="cs"/>
          <w:rtl/>
        </w:rPr>
        <w:t>ידינו הודעה</w:t>
      </w:r>
      <w:r w:rsidRPr="001679AC">
        <w:rPr>
          <w:rFonts w:cs="David"/>
          <w:rtl/>
        </w:rPr>
        <w:t xml:space="preserve"> </w:t>
      </w:r>
      <w:r w:rsidRPr="001679AC">
        <w:rPr>
          <w:rFonts w:cs="David" w:hint="cs"/>
          <w:rtl/>
        </w:rPr>
        <w:t>מוקדמת</w:t>
      </w:r>
      <w:r w:rsidRPr="001679AC">
        <w:rPr>
          <w:rFonts w:cs="David"/>
          <w:rtl/>
        </w:rPr>
        <w:t xml:space="preserve"> </w:t>
      </w:r>
      <w:r w:rsidRPr="001679AC">
        <w:rPr>
          <w:rFonts w:cs="David" w:hint="cs"/>
          <w:rtl/>
        </w:rPr>
        <w:t>של</w:t>
      </w:r>
      <w:r w:rsidRPr="001679AC">
        <w:rPr>
          <w:rFonts w:cs="David"/>
          <w:rtl/>
        </w:rPr>
        <w:t xml:space="preserve"> 60 </w:t>
      </w:r>
      <w:r w:rsidRPr="001679AC">
        <w:rPr>
          <w:rFonts w:cs="David" w:hint="cs"/>
          <w:rtl/>
        </w:rPr>
        <w:t>יום</w:t>
      </w:r>
      <w:r w:rsidRPr="001679AC">
        <w:rPr>
          <w:rFonts w:cs="David"/>
          <w:rtl/>
        </w:rPr>
        <w:t xml:space="preserve"> </w:t>
      </w:r>
      <w:r w:rsidRPr="001679AC">
        <w:rPr>
          <w:rFonts w:cs="David" w:hint="cs"/>
          <w:rtl/>
        </w:rPr>
        <w:t>לפחות</w:t>
      </w:r>
      <w:r w:rsidRPr="001679AC">
        <w:rPr>
          <w:rFonts w:cs="David"/>
          <w:rtl/>
        </w:rPr>
        <w:t xml:space="preserve"> </w:t>
      </w:r>
      <w:r w:rsidRPr="001679AC">
        <w:rPr>
          <w:rFonts w:cs="David" w:hint="cs"/>
          <w:rtl/>
        </w:rPr>
        <w:t>במכתב</w:t>
      </w:r>
      <w:r w:rsidRPr="001679AC">
        <w:rPr>
          <w:rFonts w:cs="David"/>
          <w:rtl/>
        </w:rPr>
        <w:t xml:space="preserve"> </w:t>
      </w:r>
      <w:r w:rsidRPr="001679AC">
        <w:rPr>
          <w:rFonts w:cs="David" w:hint="cs"/>
          <w:rtl/>
        </w:rPr>
        <w:t>רשום</w:t>
      </w:r>
      <w:r w:rsidRPr="001679AC">
        <w:rPr>
          <w:rFonts w:cs="David"/>
          <w:rtl/>
        </w:rPr>
        <w:t xml:space="preserve"> </w:t>
      </w:r>
      <w:r w:rsidRPr="001679AC">
        <w:rPr>
          <w:rFonts w:cs="David" w:hint="cs"/>
          <w:rtl/>
        </w:rPr>
        <w:t>לחשב משרד האוצר</w:t>
      </w:r>
      <w:r w:rsidRPr="001679AC">
        <w:rPr>
          <w:rFonts w:cs="David"/>
          <w:rtl/>
        </w:rPr>
        <w:t xml:space="preserve"> </w:t>
      </w:r>
      <w:r w:rsidRPr="001679AC">
        <w:rPr>
          <w:rFonts w:cs="David" w:hint="cs"/>
          <w:rtl/>
        </w:rPr>
        <w:t>.</w:t>
      </w:r>
      <w:r w:rsidRPr="001679AC">
        <w:rPr>
          <w:rFonts w:cs="David"/>
          <w:rtl/>
        </w:rPr>
        <w:t xml:space="preserve"> </w:t>
      </w:r>
    </w:p>
    <w:p w14:paraId="208C8E61" w14:textId="77777777" w:rsidR="0006141B" w:rsidRPr="001679AC" w:rsidRDefault="0006141B" w:rsidP="0006141B">
      <w:pPr>
        <w:pStyle w:val="afff"/>
        <w:rPr>
          <w:rFonts w:cs="David"/>
          <w:rtl/>
        </w:rPr>
      </w:pPr>
    </w:p>
    <w:p w14:paraId="4B3EDD5A" w14:textId="77777777" w:rsidR="0006141B" w:rsidRPr="001679AC" w:rsidRDefault="0006141B" w:rsidP="0006141B">
      <w:pPr>
        <w:pStyle w:val="afff"/>
        <w:rPr>
          <w:rFonts w:cs="David"/>
          <w:rtl/>
        </w:rPr>
      </w:pPr>
      <w:r w:rsidRPr="001679AC">
        <w:rPr>
          <w:rFonts w:cs="David" w:hint="cs"/>
          <w:rtl/>
        </w:rPr>
        <w:t>3. אנו</w:t>
      </w:r>
      <w:r w:rsidRPr="001679AC">
        <w:rPr>
          <w:rFonts w:cs="David"/>
          <w:rtl/>
        </w:rPr>
        <w:t xml:space="preserve"> </w:t>
      </w:r>
      <w:r w:rsidRPr="001679AC">
        <w:rPr>
          <w:rFonts w:cs="David" w:hint="cs"/>
          <w:rtl/>
        </w:rPr>
        <w:t>מוותרים</w:t>
      </w:r>
      <w:r w:rsidRPr="001679AC">
        <w:rPr>
          <w:rFonts w:cs="David"/>
          <w:rtl/>
        </w:rPr>
        <w:t xml:space="preserve"> </w:t>
      </w:r>
      <w:r w:rsidRPr="001679AC">
        <w:rPr>
          <w:rFonts w:cs="David" w:hint="cs"/>
          <w:rtl/>
        </w:rPr>
        <w:t>על</w:t>
      </w:r>
      <w:r w:rsidRPr="001679AC">
        <w:rPr>
          <w:rFonts w:cs="David"/>
          <w:rtl/>
        </w:rPr>
        <w:t xml:space="preserve"> </w:t>
      </w:r>
      <w:r w:rsidRPr="001679AC">
        <w:rPr>
          <w:rFonts w:cs="David" w:hint="cs"/>
          <w:rtl/>
        </w:rPr>
        <w:t>כל</w:t>
      </w:r>
      <w:r w:rsidRPr="001679AC">
        <w:rPr>
          <w:rFonts w:cs="David"/>
          <w:rtl/>
        </w:rPr>
        <w:t xml:space="preserve"> </w:t>
      </w:r>
      <w:r w:rsidRPr="001679AC">
        <w:rPr>
          <w:rFonts w:cs="David" w:hint="cs"/>
          <w:rtl/>
        </w:rPr>
        <w:t>זכות</w:t>
      </w:r>
      <w:r w:rsidRPr="001679AC">
        <w:rPr>
          <w:rFonts w:cs="David"/>
          <w:rtl/>
        </w:rPr>
        <w:t xml:space="preserve"> </w:t>
      </w:r>
      <w:r w:rsidRPr="001679AC">
        <w:rPr>
          <w:rFonts w:cs="David" w:hint="cs"/>
          <w:rtl/>
        </w:rPr>
        <w:t>תחלוף</w:t>
      </w:r>
      <w:r w:rsidRPr="001679AC">
        <w:rPr>
          <w:rFonts w:cs="David"/>
          <w:rtl/>
        </w:rPr>
        <w:t>/</w:t>
      </w:r>
      <w:r w:rsidRPr="001679AC">
        <w:rPr>
          <w:rFonts w:cs="David" w:hint="cs"/>
          <w:rtl/>
        </w:rPr>
        <w:t>שיבוב</w:t>
      </w:r>
      <w:r w:rsidRPr="001679AC">
        <w:rPr>
          <w:rFonts w:cs="David"/>
          <w:rtl/>
        </w:rPr>
        <w:t xml:space="preserve">, </w:t>
      </w:r>
      <w:r w:rsidRPr="001679AC">
        <w:rPr>
          <w:rFonts w:cs="David" w:hint="cs"/>
          <w:rtl/>
        </w:rPr>
        <w:t>תביעה</w:t>
      </w:r>
      <w:r w:rsidRPr="001679AC">
        <w:rPr>
          <w:rFonts w:cs="David"/>
          <w:rtl/>
        </w:rPr>
        <w:t xml:space="preserve">, </w:t>
      </w:r>
      <w:r w:rsidRPr="001679AC">
        <w:rPr>
          <w:rFonts w:cs="David" w:hint="cs"/>
          <w:rtl/>
        </w:rPr>
        <w:t>השתתפות</w:t>
      </w:r>
      <w:r w:rsidRPr="001679AC">
        <w:rPr>
          <w:rFonts w:cs="David"/>
          <w:rtl/>
        </w:rPr>
        <w:t xml:space="preserve"> </w:t>
      </w:r>
      <w:r w:rsidRPr="001679AC">
        <w:rPr>
          <w:rFonts w:cs="David" w:hint="cs"/>
          <w:rtl/>
        </w:rPr>
        <w:t>או</w:t>
      </w:r>
      <w:r w:rsidRPr="001679AC">
        <w:rPr>
          <w:rFonts w:cs="David"/>
          <w:rtl/>
        </w:rPr>
        <w:t xml:space="preserve"> </w:t>
      </w:r>
      <w:r w:rsidRPr="001679AC">
        <w:rPr>
          <w:rFonts w:cs="David" w:hint="cs"/>
          <w:rtl/>
        </w:rPr>
        <w:t>חזרה</w:t>
      </w:r>
      <w:r w:rsidRPr="001679AC">
        <w:rPr>
          <w:rFonts w:cs="David"/>
          <w:rtl/>
        </w:rPr>
        <w:t xml:space="preserve"> </w:t>
      </w:r>
      <w:r w:rsidRPr="001679AC">
        <w:rPr>
          <w:rFonts w:cs="David" w:hint="cs"/>
          <w:rtl/>
        </w:rPr>
        <w:t>כלפי</w:t>
      </w:r>
      <w:r w:rsidRPr="001679AC">
        <w:rPr>
          <w:rFonts w:cs="David"/>
          <w:rtl/>
        </w:rPr>
        <w:t xml:space="preserve"> </w:t>
      </w:r>
      <w:r w:rsidRPr="001679AC">
        <w:rPr>
          <w:rFonts w:cs="David" w:hint="cs"/>
          <w:rtl/>
        </w:rPr>
        <w:t>מדינת</w:t>
      </w:r>
      <w:r w:rsidRPr="001679AC">
        <w:rPr>
          <w:rFonts w:cs="David"/>
          <w:rtl/>
        </w:rPr>
        <w:t xml:space="preserve"> </w:t>
      </w:r>
      <w:r w:rsidRPr="001679AC">
        <w:rPr>
          <w:rFonts w:cs="David" w:hint="cs"/>
          <w:rtl/>
        </w:rPr>
        <w:t>ישראל</w:t>
      </w:r>
      <w:r w:rsidRPr="001679AC">
        <w:rPr>
          <w:rFonts w:cs="David"/>
          <w:rtl/>
        </w:rPr>
        <w:t xml:space="preserve"> - </w:t>
      </w:r>
    </w:p>
    <w:p w14:paraId="45BEB5CA" w14:textId="77777777" w:rsidR="0006141B" w:rsidRPr="001679AC" w:rsidRDefault="0006141B" w:rsidP="0006141B">
      <w:pPr>
        <w:pStyle w:val="afff"/>
        <w:rPr>
          <w:rFonts w:cs="David"/>
          <w:rtl/>
        </w:rPr>
      </w:pPr>
      <w:r w:rsidRPr="001679AC">
        <w:rPr>
          <w:rFonts w:cs="David"/>
          <w:rtl/>
        </w:rPr>
        <w:t xml:space="preserve">    </w:t>
      </w:r>
      <w:r w:rsidRPr="001679AC">
        <w:rPr>
          <w:rFonts w:cs="David" w:hint="cs"/>
          <w:rtl/>
        </w:rPr>
        <w:t>משרד האוצר , משרדי הממשלה</w:t>
      </w:r>
      <w:r w:rsidRPr="001679AC">
        <w:rPr>
          <w:rFonts w:cs="David"/>
          <w:rtl/>
        </w:rPr>
        <w:t xml:space="preserve"> </w:t>
      </w:r>
      <w:r w:rsidRPr="001679AC">
        <w:rPr>
          <w:rFonts w:cs="David" w:hint="cs"/>
          <w:rtl/>
        </w:rPr>
        <w:t>ועובדיהם</w:t>
      </w:r>
      <w:r w:rsidRPr="001679AC">
        <w:rPr>
          <w:rFonts w:cs="David"/>
          <w:rtl/>
        </w:rPr>
        <w:t xml:space="preserve">, </w:t>
      </w:r>
      <w:r w:rsidRPr="001679AC">
        <w:rPr>
          <w:rFonts w:cs="David" w:hint="cs"/>
          <w:rtl/>
        </w:rPr>
        <w:t>ובלבד</w:t>
      </w:r>
      <w:r w:rsidRPr="001679AC">
        <w:rPr>
          <w:rFonts w:cs="David"/>
          <w:rtl/>
        </w:rPr>
        <w:t xml:space="preserve"> </w:t>
      </w:r>
      <w:r w:rsidRPr="001679AC">
        <w:rPr>
          <w:rFonts w:cs="David" w:hint="cs"/>
          <w:rtl/>
        </w:rPr>
        <w:t>שהוויתור</w:t>
      </w:r>
      <w:r w:rsidRPr="001679AC">
        <w:rPr>
          <w:rFonts w:cs="David"/>
          <w:rtl/>
        </w:rPr>
        <w:t xml:space="preserve"> </w:t>
      </w:r>
      <w:r w:rsidRPr="001679AC">
        <w:rPr>
          <w:rFonts w:cs="David" w:hint="cs"/>
          <w:rtl/>
        </w:rPr>
        <w:t>לא</w:t>
      </w:r>
      <w:r w:rsidRPr="001679AC">
        <w:rPr>
          <w:rFonts w:cs="David"/>
          <w:rtl/>
        </w:rPr>
        <w:t xml:space="preserve"> </w:t>
      </w:r>
      <w:r w:rsidRPr="001679AC">
        <w:rPr>
          <w:rFonts w:cs="David" w:hint="cs"/>
          <w:rtl/>
        </w:rPr>
        <w:t>יחול</w:t>
      </w:r>
      <w:r w:rsidRPr="001679AC">
        <w:rPr>
          <w:rFonts w:cs="David"/>
          <w:rtl/>
        </w:rPr>
        <w:t xml:space="preserve"> </w:t>
      </w:r>
      <w:r w:rsidRPr="001679AC">
        <w:rPr>
          <w:rFonts w:cs="David" w:hint="cs"/>
          <w:rtl/>
        </w:rPr>
        <w:t>לטובת</w:t>
      </w:r>
      <w:r w:rsidRPr="001679AC">
        <w:rPr>
          <w:rFonts w:cs="David"/>
          <w:rtl/>
        </w:rPr>
        <w:t xml:space="preserve"> </w:t>
      </w:r>
      <w:r w:rsidRPr="001679AC">
        <w:rPr>
          <w:rFonts w:cs="David" w:hint="cs"/>
          <w:rtl/>
        </w:rPr>
        <w:t>אדם</w:t>
      </w:r>
      <w:r w:rsidRPr="001679AC">
        <w:rPr>
          <w:rFonts w:cs="David"/>
          <w:rtl/>
        </w:rPr>
        <w:t xml:space="preserve">  </w:t>
      </w:r>
    </w:p>
    <w:p w14:paraId="4050D608" w14:textId="77777777" w:rsidR="0006141B" w:rsidRPr="001679AC" w:rsidRDefault="0006141B" w:rsidP="0006141B">
      <w:pPr>
        <w:pStyle w:val="afff"/>
        <w:rPr>
          <w:rFonts w:cs="David"/>
          <w:rtl/>
        </w:rPr>
      </w:pPr>
      <w:r w:rsidRPr="001679AC">
        <w:rPr>
          <w:rFonts w:cs="David"/>
          <w:rtl/>
        </w:rPr>
        <w:t xml:space="preserve">    </w:t>
      </w:r>
      <w:r w:rsidRPr="001679AC">
        <w:rPr>
          <w:rFonts w:cs="David" w:hint="cs"/>
          <w:rtl/>
        </w:rPr>
        <w:t>שגרם</w:t>
      </w:r>
      <w:r w:rsidRPr="001679AC">
        <w:rPr>
          <w:rFonts w:cs="David"/>
          <w:rtl/>
        </w:rPr>
        <w:t xml:space="preserve">  </w:t>
      </w:r>
      <w:r w:rsidRPr="001679AC">
        <w:rPr>
          <w:rFonts w:cs="David" w:hint="cs"/>
          <w:rtl/>
        </w:rPr>
        <w:t>לנזק</w:t>
      </w:r>
      <w:r w:rsidRPr="001679AC">
        <w:rPr>
          <w:rFonts w:cs="David"/>
          <w:rtl/>
        </w:rPr>
        <w:t xml:space="preserve"> </w:t>
      </w:r>
      <w:r w:rsidRPr="001679AC">
        <w:rPr>
          <w:rFonts w:cs="David" w:hint="cs"/>
          <w:rtl/>
        </w:rPr>
        <w:t>מתוך</w:t>
      </w:r>
      <w:r w:rsidRPr="001679AC">
        <w:rPr>
          <w:rFonts w:cs="David"/>
          <w:rtl/>
        </w:rPr>
        <w:t xml:space="preserve"> </w:t>
      </w:r>
      <w:r w:rsidRPr="001679AC">
        <w:rPr>
          <w:rFonts w:cs="David" w:hint="cs"/>
          <w:rtl/>
        </w:rPr>
        <w:t>כוונת</w:t>
      </w:r>
      <w:r w:rsidRPr="001679AC">
        <w:rPr>
          <w:rFonts w:cs="David"/>
          <w:rtl/>
        </w:rPr>
        <w:t xml:space="preserve"> </w:t>
      </w:r>
      <w:r w:rsidRPr="001679AC">
        <w:rPr>
          <w:rFonts w:cs="David" w:hint="cs"/>
          <w:rtl/>
        </w:rPr>
        <w:t xml:space="preserve">זדון. </w:t>
      </w:r>
      <w:r w:rsidRPr="001679AC">
        <w:rPr>
          <w:rFonts w:cs="David"/>
          <w:rtl/>
        </w:rPr>
        <w:t xml:space="preserve">     </w:t>
      </w:r>
    </w:p>
    <w:p w14:paraId="782FCDF7" w14:textId="77777777" w:rsidR="0006141B" w:rsidRPr="001679AC" w:rsidRDefault="0006141B" w:rsidP="0006141B">
      <w:pPr>
        <w:pStyle w:val="afff"/>
        <w:rPr>
          <w:rFonts w:cs="David"/>
          <w:rtl/>
        </w:rPr>
      </w:pPr>
    </w:p>
    <w:p w14:paraId="5CFD6D7F" w14:textId="77777777" w:rsidR="0006141B" w:rsidRPr="001679AC" w:rsidRDefault="0006141B" w:rsidP="0006141B">
      <w:pPr>
        <w:pStyle w:val="afff"/>
        <w:rPr>
          <w:rFonts w:cs="David"/>
          <w:rtl/>
        </w:rPr>
      </w:pPr>
      <w:r w:rsidRPr="001679AC">
        <w:rPr>
          <w:rFonts w:cs="David"/>
          <w:rtl/>
        </w:rPr>
        <w:t xml:space="preserve">4.  </w:t>
      </w:r>
      <w:r w:rsidRPr="001679AC">
        <w:rPr>
          <w:rFonts w:cs="David" w:hint="cs"/>
          <w:rtl/>
        </w:rPr>
        <w:t>הספק</w:t>
      </w:r>
      <w:r w:rsidRPr="001679AC">
        <w:rPr>
          <w:rFonts w:cs="David"/>
          <w:rtl/>
        </w:rPr>
        <w:t xml:space="preserve"> </w:t>
      </w:r>
      <w:r w:rsidRPr="001679AC">
        <w:rPr>
          <w:rFonts w:cs="David" w:hint="cs"/>
          <w:rtl/>
        </w:rPr>
        <w:t>אחראית</w:t>
      </w:r>
      <w:r w:rsidRPr="001679AC">
        <w:rPr>
          <w:rFonts w:cs="David"/>
          <w:rtl/>
        </w:rPr>
        <w:t xml:space="preserve"> </w:t>
      </w:r>
      <w:r w:rsidRPr="001679AC">
        <w:rPr>
          <w:rFonts w:cs="David" w:hint="cs"/>
          <w:rtl/>
        </w:rPr>
        <w:t>בלעדית</w:t>
      </w:r>
      <w:r w:rsidRPr="001679AC">
        <w:rPr>
          <w:rFonts w:cs="David"/>
          <w:rtl/>
        </w:rPr>
        <w:t xml:space="preserve"> </w:t>
      </w:r>
      <w:r w:rsidRPr="001679AC">
        <w:rPr>
          <w:rFonts w:cs="David" w:hint="cs"/>
          <w:rtl/>
        </w:rPr>
        <w:t>כלפינו</w:t>
      </w:r>
      <w:r w:rsidRPr="001679AC">
        <w:rPr>
          <w:rFonts w:cs="David"/>
          <w:rtl/>
        </w:rPr>
        <w:t xml:space="preserve"> </w:t>
      </w:r>
      <w:r w:rsidRPr="001679AC">
        <w:rPr>
          <w:rFonts w:cs="David" w:hint="cs"/>
          <w:rtl/>
        </w:rPr>
        <w:t>לתשלום</w:t>
      </w:r>
      <w:r w:rsidRPr="001679AC">
        <w:rPr>
          <w:rFonts w:cs="David"/>
          <w:rtl/>
        </w:rPr>
        <w:t xml:space="preserve"> </w:t>
      </w:r>
      <w:r w:rsidRPr="001679AC">
        <w:rPr>
          <w:rFonts w:cs="David" w:hint="cs"/>
          <w:rtl/>
        </w:rPr>
        <w:t>דמי</w:t>
      </w:r>
      <w:r w:rsidRPr="001679AC">
        <w:rPr>
          <w:rFonts w:cs="David"/>
          <w:rtl/>
        </w:rPr>
        <w:t xml:space="preserve">  </w:t>
      </w:r>
      <w:r w:rsidRPr="001679AC">
        <w:rPr>
          <w:rFonts w:cs="David" w:hint="cs"/>
          <w:rtl/>
        </w:rPr>
        <w:t>הביטוח</w:t>
      </w:r>
      <w:r w:rsidRPr="001679AC">
        <w:rPr>
          <w:rFonts w:cs="David"/>
          <w:rtl/>
        </w:rPr>
        <w:t xml:space="preserve"> </w:t>
      </w:r>
      <w:r w:rsidRPr="001679AC">
        <w:rPr>
          <w:rFonts w:cs="David" w:hint="cs"/>
          <w:rtl/>
        </w:rPr>
        <w:t>עבור</w:t>
      </w:r>
      <w:r w:rsidRPr="001679AC">
        <w:rPr>
          <w:rFonts w:cs="David"/>
          <w:rtl/>
        </w:rPr>
        <w:t xml:space="preserve"> </w:t>
      </w:r>
      <w:r w:rsidRPr="001679AC">
        <w:rPr>
          <w:rFonts w:cs="David" w:hint="cs"/>
          <w:rtl/>
        </w:rPr>
        <w:t>כל</w:t>
      </w:r>
      <w:r w:rsidRPr="001679AC">
        <w:rPr>
          <w:rFonts w:cs="David"/>
          <w:rtl/>
        </w:rPr>
        <w:t xml:space="preserve"> </w:t>
      </w:r>
      <w:r w:rsidRPr="001679AC">
        <w:rPr>
          <w:rFonts w:cs="David" w:hint="cs"/>
          <w:rtl/>
        </w:rPr>
        <w:t>הפוליסות</w:t>
      </w:r>
      <w:r w:rsidRPr="001679AC">
        <w:rPr>
          <w:rFonts w:cs="David"/>
          <w:rtl/>
        </w:rPr>
        <w:t xml:space="preserve"> </w:t>
      </w:r>
      <w:r w:rsidRPr="001679AC">
        <w:rPr>
          <w:rFonts w:cs="David" w:hint="cs"/>
          <w:rtl/>
        </w:rPr>
        <w:t>ולמילוי</w:t>
      </w:r>
      <w:r w:rsidRPr="001679AC">
        <w:rPr>
          <w:rFonts w:cs="David"/>
          <w:rtl/>
        </w:rPr>
        <w:t xml:space="preserve">  </w:t>
      </w:r>
      <w:r w:rsidRPr="001679AC">
        <w:rPr>
          <w:rFonts w:cs="David" w:hint="cs"/>
          <w:rtl/>
        </w:rPr>
        <w:t>כל</w:t>
      </w:r>
      <w:r w:rsidRPr="001679AC">
        <w:rPr>
          <w:rFonts w:cs="David"/>
          <w:rtl/>
        </w:rPr>
        <w:t xml:space="preserve">  </w:t>
      </w:r>
    </w:p>
    <w:p w14:paraId="015E8937" w14:textId="77777777" w:rsidR="0006141B" w:rsidRPr="001679AC" w:rsidRDefault="0006141B" w:rsidP="0006141B">
      <w:pPr>
        <w:pStyle w:val="afff"/>
        <w:rPr>
          <w:rFonts w:cs="David"/>
          <w:rtl/>
        </w:rPr>
      </w:pPr>
      <w:r w:rsidRPr="001679AC">
        <w:rPr>
          <w:rFonts w:cs="David"/>
          <w:rtl/>
        </w:rPr>
        <w:t xml:space="preserve">     </w:t>
      </w:r>
      <w:r w:rsidRPr="001679AC">
        <w:rPr>
          <w:rFonts w:cs="David" w:hint="cs"/>
          <w:rtl/>
        </w:rPr>
        <w:t>החובות</w:t>
      </w:r>
      <w:r w:rsidRPr="001679AC">
        <w:rPr>
          <w:rFonts w:cs="David"/>
          <w:rtl/>
        </w:rPr>
        <w:t xml:space="preserve">  </w:t>
      </w:r>
      <w:r w:rsidRPr="001679AC">
        <w:rPr>
          <w:rFonts w:cs="David" w:hint="cs"/>
          <w:rtl/>
        </w:rPr>
        <w:t>המוטלות</w:t>
      </w:r>
      <w:r w:rsidRPr="001679AC">
        <w:rPr>
          <w:rFonts w:cs="David"/>
          <w:rtl/>
        </w:rPr>
        <w:t xml:space="preserve"> </w:t>
      </w:r>
      <w:r w:rsidRPr="001679AC">
        <w:rPr>
          <w:rFonts w:cs="David" w:hint="cs"/>
          <w:rtl/>
        </w:rPr>
        <w:t>על</w:t>
      </w:r>
      <w:r w:rsidRPr="001679AC">
        <w:rPr>
          <w:rFonts w:cs="David"/>
          <w:rtl/>
        </w:rPr>
        <w:t xml:space="preserve"> </w:t>
      </w:r>
      <w:r w:rsidRPr="001679AC">
        <w:rPr>
          <w:rFonts w:cs="David" w:hint="cs"/>
          <w:rtl/>
        </w:rPr>
        <w:t>המבוטח</w:t>
      </w:r>
      <w:r w:rsidRPr="001679AC">
        <w:rPr>
          <w:rFonts w:cs="David"/>
          <w:rtl/>
        </w:rPr>
        <w:t xml:space="preserve"> </w:t>
      </w:r>
      <w:r w:rsidRPr="001679AC">
        <w:rPr>
          <w:rFonts w:cs="David" w:hint="cs"/>
          <w:rtl/>
        </w:rPr>
        <w:t>על</w:t>
      </w:r>
      <w:r w:rsidRPr="001679AC">
        <w:rPr>
          <w:rFonts w:cs="David"/>
          <w:rtl/>
        </w:rPr>
        <w:t xml:space="preserve"> </w:t>
      </w:r>
      <w:r w:rsidRPr="001679AC">
        <w:rPr>
          <w:rFonts w:cs="David" w:hint="cs"/>
          <w:rtl/>
        </w:rPr>
        <w:t>פי</w:t>
      </w:r>
      <w:r w:rsidRPr="001679AC">
        <w:rPr>
          <w:rFonts w:cs="David"/>
          <w:rtl/>
        </w:rPr>
        <w:t xml:space="preserve"> </w:t>
      </w:r>
      <w:r w:rsidRPr="001679AC">
        <w:rPr>
          <w:rFonts w:cs="David" w:hint="cs"/>
          <w:rtl/>
        </w:rPr>
        <w:t>תנאי</w:t>
      </w:r>
      <w:r w:rsidRPr="001679AC">
        <w:rPr>
          <w:rFonts w:cs="David"/>
          <w:rtl/>
        </w:rPr>
        <w:t xml:space="preserve"> </w:t>
      </w:r>
      <w:r w:rsidRPr="001679AC">
        <w:rPr>
          <w:rFonts w:cs="David" w:hint="cs"/>
          <w:rtl/>
        </w:rPr>
        <w:t>הפוליסות</w:t>
      </w:r>
      <w:r w:rsidRPr="001679AC">
        <w:rPr>
          <w:rFonts w:cs="David"/>
          <w:rtl/>
        </w:rPr>
        <w:t>.</w:t>
      </w:r>
    </w:p>
    <w:p w14:paraId="22C2C1EC" w14:textId="77777777" w:rsidR="0006141B" w:rsidRPr="001679AC" w:rsidRDefault="0006141B" w:rsidP="0006141B">
      <w:pPr>
        <w:pStyle w:val="afff"/>
        <w:rPr>
          <w:rFonts w:cs="David"/>
          <w:rtl/>
        </w:rPr>
      </w:pPr>
    </w:p>
    <w:p w14:paraId="24964464" w14:textId="77777777" w:rsidR="0006141B" w:rsidRPr="001679AC" w:rsidRDefault="0006141B" w:rsidP="0006141B">
      <w:pPr>
        <w:pStyle w:val="afff"/>
        <w:rPr>
          <w:rFonts w:cs="David"/>
          <w:rtl/>
        </w:rPr>
      </w:pPr>
      <w:r w:rsidRPr="001679AC">
        <w:rPr>
          <w:rFonts w:cs="David"/>
          <w:rtl/>
        </w:rPr>
        <w:t xml:space="preserve">5.  </w:t>
      </w:r>
      <w:r w:rsidRPr="001679AC">
        <w:rPr>
          <w:rFonts w:cs="David" w:hint="cs"/>
          <w:rtl/>
        </w:rPr>
        <w:t>ההשתתפויות</w:t>
      </w:r>
      <w:r w:rsidRPr="001679AC">
        <w:rPr>
          <w:rFonts w:cs="David"/>
          <w:rtl/>
        </w:rPr>
        <w:t xml:space="preserve"> </w:t>
      </w:r>
      <w:r w:rsidRPr="001679AC">
        <w:rPr>
          <w:rFonts w:cs="David" w:hint="cs"/>
          <w:rtl/>
        </w:rPr>
        <w:t>העצמיות</w:t>
      </w:r>
      <w:r w:rsidRPr="001679AC">
        <w:rPr>
          <w:rFonts w:cs="David"/>
          <w:rtl/>
        </w:rPr>
        <w:t xml:space="preserve"> </w:t>
      </w:r>
      <w:r w:rsidRPr="001679AC">
        <w:rPr>
          <w:rFonts w:cs="David" w:hint="cs"/>
          <w:rtl/>
        </w:rPr>
        <w:t>הנקובות</w:t>
      </w:r>
      <w:r w:rsidRPr="001679AC">
        <w:rPr>
          <w:rFonts w:cs="David"/>
          <w:rtl/>
        </w:rPr>
        <w:t xml:space="preserve"> </w:t>
      </w:r>
      <w:r w:rsidRPr="001679AC">
        <w:rPr>
          <w:rFonts w:cs="David" w:hint="cs"/>
          <w:rtl/>
        </w:rPr>
        <w:t>בכל</w:t>
      </w:r>
      <w:r w:rsidRPr="001679AC">
        <w:rPr>
          <w:rFonts w:cs="David"/>
          <w:rtl/>
        </w:rPr>
        <w:t xml:space="preserve"> </w:t>
      </w:r>
      <w:r w:rsidRPr="001679AC">
        <w:rPr>
          <w:rFonts w:cs="David" w:hint="cs"/>
          <w:rtl/>
        </w:rPr>
        <w:t>פוליסה</w:t>
      </w:r>
      <w:r w:rsidRPr="001679AC">
        <w:rPr>
          <w:rFonts w:cs="David"/>
          <w:rtl/>
        </w:rPr>
        <w:t xml:space="preserve"> </w:t>
      </w:r>
      <w:r w:rsidRPr="001679AC">
        <w:rPr>
          <w:rFonts w:cs="David" w:hint="cs"/>
          <w:rtl/>
        </w:rPr>
        <w:t>ופוליסה</w:t>
      </w:r>
      <w:r w:rsidRPr="001679AC">
        <w:rPr>
          <w:rFonts w:cs="David"/>
          <w:rtl/>
        </w:rPr>
        <w:t xml:space="preserve"> </w:t>
      </w:r>
      <w:r w:rsidRPr="001679AC">
        <w:rPr>
          <w:rFonts w:cs="David" w:hint="cs"/>
          <w:rtl/>
        </w:rPr>
        <w:t>תחולנה</w:t>
      </w:r>
      <w:r w:rsidRPr="001679AC">
        <w:rPr>
          <w:rFonts w:cs="David"/>
          <w:rtl/>
        </w:rPr>
        <w:t xml:space="preserve"> </w:t>
      </w:r>
      <w:r w:rsidRPr="001679AC">
        <w:rPr>
          <w:rFonts w:cs="David" w:hint="cs"/>
          <w:rtl/>
        </w:rPr>
        <w:t>בלעדית</w:t>
      </w:r>
      <w:r w:rsidRPr="001679AC">
        <w:rPr>
          <w:rFonts w:cs="David"/>
          <w:rtl/>
        </w:rPr>
        <w:t xml:space="preserve"> </w:t>
      </w:r>
      <w:r w:rsidRPr="001679AC">
        <w:rPr>
          <w:rFonts w:cs="David" w:hint="cs"/>
          <w:rtl/>
        </w:rPr>
        <w:t>על</w:t>
      </w:r>
      <w:r w:rsidRPr="001679AC">
        <w:rPr>
          <w:rFonts w:cs="David"/>
          <w:rtl/>
        </w:rPr>
        <w:t xml:space="preserve"> </w:t>
      </w:r>
      <w:r w:rsidRPr="001679AC">
        <w:rPr>
          <w:rFonts w:cs="David" w:hint="cs"/>
          <w:rtl/>
        </w:rPr>
        <w:t>הספק</w:t>
      </w:r>
      <w:r w:rsidRPr="001679AC">
        <w:rPr>
          <w:rFonts w:cs="David"/>
          <w:rtl/>
        </w:rPr>
        <w:t>.</w:t>
      </w:r>
    </w:p>
    <w:p w14:paraId="33CA8483" w14:textId="77777777" w:rsidR="0006141B" w:rsidRPr="001679AC" w:rsidRDefault="0006141B" w:rsidP="0006141B">
      <w:pPr>
        <w:pStyle w:val="afff"/>
        <w:rPr>
          <w:rFonts w:cs="David"/>
          <w:rtl/>
        </w:rPr>
      </w:pPr>
    </w:p>
    <w:p w14:paraId="7B4A5F0E" w14:textId="77777777" w:rsidR="0006141B" w:rsidRPr="001679AC" w:rsidRDefault="0006141B" w:rsidP="0006141B">
      <w:pPr>
        <w:pStyle w:val="afff"/>
        <w:rPr>
          <w:rFonts w:cs="David"/>
          <w:rtl/>
        </w:rPr>
      </w:pPr>
      <w:r w:rsidRPr="001679AC">
        <w:rPr>
          <w:rFonts w:cs="David" w:hint="cs"/>
          <w:rtl/>
        </w:rPr>
        <w:t>6. כל</w:t>
      </w:r>
      <w:r w:rsidRPr="001679AC">
        <w:rPr>
          <w:rFonts w:cs="David"/>
          <w:rtl/>
        </w:rPr>
        <w:t xml:space="preserve"> </w:t>
      </w:r>
      <w:r w:rsidRPr="001679AC">
        <w:rPr>
          <w:rFonts w:cs="David" w:hint="cs"/>
          <w:rtl/>
        </w:rPr>
        <w:t>סעיף</w:t>
      </w:r>
      <w:r w:rsidRPr="001679AC">
        <w:rPr>
          <w:rFonts w:cs="David"/>
          <w:rtl/>
        </w:rPr>
        <w:t xml:space="preserve"> </w:t>
      </w:r>
      <w:r w:rsidRPr="001679AC">
        <w:rPr>
          <w:rFonts w:cs="David" w:hint="cs"/>
          <w:rtl/>
        </w:rPr>
        <w:t>בפוליסות</w:t>
      </w:r>
      <w:r w:rsidRPr="001679AC">
        <w:rPr>
          <w:rFonts w:cs="David"/>
          <w:rtl/>
        </w:rPr>
        <w:t xml:space="preserve"> </w:t>
      </w:r>
      <w:r w:rsidRPr="001679AC">
        <w:rPr>
          <w:rFonts w:cs="David" w:hint="cs"/>
          <w:rtl/>
        </w:rPr>
        <w:t>הביטוח</w:t>
      </w:r>
      <w:r w:rsidRPr="001679AC">
        <w:rPr>
          <w:rFonts w:cs="David"/>
          <w:rtl/>
        </w:rPr>
        <w:t xml:space="preserve"> </w:t>
      </w:r>
      <w:r w:rsidRPr="001679AC">
        <w:rPr>
          <w:rFonts w:cs="David" w:hint="cs"/>
          <w:rtl/>
        </w:rPr>
        <w:t>המפקיע</w:t>
      </w:r>
      <w:r w:rsidRPr="001679AC">
        <w:rPr>
          <w:rFonts w:cs="David"/>
          <w:rtl/>
        </w:rPr>
        <w:t xml:space="preserve"> </w:t>
      </w:r>
      <w:r w:rsidRPr="001679AC">
        <w:rPr>
          <w:rFonts w:cs="David" w:hint="cs"/>
          <w:rtl/>
        </w:rPr>
        <w:t>או</w:t>
      </w:r>
      <w:r w:rsidRPr="001679AC">
        <w:rPr>
          <w:rFonts w:cs="David"/>
          <w:rtl/>
        </w:rPr>
        <w:t xml:space="preserve"> </w:t>
      </w:r>
      <w:r w:rsidRPr="001679AC">
        <w:rPr>
          <w:rFonts w:cs="David" w:hint="cs"/>
          <w:rtl/>
        </w:rPr>
        <w:t>מקטין</w:t>
      </w:r>
      <w:r w:rsidRPr="001679AC">
        <w:rPr>
          <w:rFonts w:cs="David"/>
          <w:rtl/>
        </w:rPr>
        <w:t xml:space="preserve"> </w:t>
      </w:r>
      <w:r w:rsidRPr="001679AC">
        <w:rPr>
          <w:rFonts w:cs="David" w:hint="cs"/>
          <w:rtl/>
        </w:rPr>
        <w:t>בדרך</w:t>
      </w:r>
      <w:r w:rsidRPr="001679AC">
        <w:rPr>
          <w:rFonts w:cs="David"/>
          <w:rtl/>
        </w:rPr>
        <w:t xml:space="preserve"> </w:t>
      </w:r>
      <w:r w:rsidRPr="001679AC">
        <w:rPr>
          <w:rFonts w:cs="David" w:hint="cs"/>
          <w:rtl/>
        </w:rPr>
        <w:t>כל</w:t>
      </w:r>
      <w:r w:rsidRPr="001679AC">
        <w:rPr>
          <w:rFonts w:cs="David"/>
          <w:rtl/>
        </w:rPr>
        <w:t xml:space="preserve"> </w:t>
      </w:r>
      <w:r w:rsidRPr="001679AC">
        <w:rPr>
          <w:rFonts w:cs="David" w:hint="cs"/>
          <w:rtl/>
        </w:rPr>
        <w:t>שהיא</w:t>
      </w:r>
      <w:r w:rsidRPr="001679AC">
        <w:rPr>
          <w:rFonts w:cs="David"/>
          <w:rtl/>
        </w:rPr>
        <w:t xml:space="preserve"> </w:t>
      </w:r>
      <w:r w:rsidRPr="001679AC">
        <w:rPr>
          <w:rFonts w:cs="David" w:hint="cs"/>
          <w:rtl/>
        </w:rPr>
        <w:t>את</w:t>
      </w:r>
      <w:r w:rsidRPr="001679AC">
        <w:rPr>
          <w:rFonts w:cs="David"/>
          <w:rtl/>
        </w:rPr>
        <w:t xml:space="preserve"> </w:t>
      </w:r>
      <w:r w:rsidRPr="001679AC">
        <w:rPr>
          <w:rFonts w:cs="David" w:hint="cs"/>
          <w:rtl/>
        </w:rPr>
        <w:t>אחריות</w:t>
      </w:r>
      <w:r w:rsidRPr="001679AC">
        <w:rPr>
          <w:rFonts w:cs="David"/>
          <w:rtl/>
        </w:rPr>
        <w:t xml:space="preserve"> </w:t>
      </w:r>
      <w:r w:rsidRPr="001679AC">
        <w:rPr>
          <w:rFonts w:cs="David" w:hint="cs"/>
          <w:rtl/>
        </w:rPr>
        <w:t>המבטח</w:t>
      </w:r>
      <w:r w:rsidRPr="001679AC">
        <w:rPr>
          <w:rFonts w:cs="David"/>
          <w:rtl/>
        </w:rPr>
        <w:t xml:space="preserve">, </w:t>
      </w:r>
      <w:r w:rsidRPr="001679AC">
        <w:rPr>
          <w:rFonts w:cs="David" w:hint="cs"/>
          <w:rtl/>
        </w:rPr>
        <w:t>כאשר</w:t>
      </w:r>
      <w:r w:rsidRPr="001679AC">
        <w:rPr>
          <w:rFonts w:cs="David"/>
          <w:rtl/>
        </w:rPr>
        <w:t xml:space="preserve"> </w:t>
      </w:r>
    </w:p>
    <w:p w14:paraId="6F2D8CE3" w14:textId="77777777" w:rsidR="0006141B" w:rsidRPr="001679AC" w:rsidRDefault="0006141B" w:rsidP="0006141B">
      <w:pPr>
        <w:pStyle w:val="afff"/>
        <w:rPr>
          <w:rFonts w:cs="David"/>
          <w:rtl/>
        </w:rPr>
      </w:pPr>
      <w:r w:rsidRPr="001679AC">
        <w:rPr>
          <w:rFonts w:cs="David"/>
          <w:rtl/>
        </w:rPr>
        <w:t xml:space="preserve">    </w:t>
      </w:r>
      <w:r w:rsidRPr="001679AC">
        <w:rPr>
          <w:rFonts w:cs="David" w:hint="cs"/>
          <w:rtl/>
        </w:rPr>
        <w:t>קיים</w:t>
      </w:r>
      <w:r w:rsidRPr="001679AC">
        <w:rPr>
          <w:rFonts w:cs="David"/>
          <w:rtl/>
        </w:rPr>
        <w:t xml:space="preserve"> </w:t>
      </w:r>
      <w:r w:rsidRPr="001679AC">
        <w:rPr>
          <w:rFonts w:cs="David" w:hint="cs"/>
          <w:rtl/>
        </w:rPr>
        <w:t>ביטוח</w:t>
      </w:r>
      <w:r w:rsidRPr="001679AC">
        <w:rPr>
          <w:rFonts w:cs="David"/>
          <w:rtl/>
        </w:rPr>
        <w:t xml:space="preserve"> </w:t>
      </w:r>
      <w:r w:rsidRPr="001679AC">
        <w:rPr>
          <w:rFonts w:cs="David" w:hint="cs"/>
          <w:rtl/>
        </w:rPr>
        <w:t>אחר</w:t>
      </w:r>
      <w:r w:rsidRPr="001679AC">
        <w:rPr>
          <w:rFonts w:cs="David"/>
          <w:rtl/>
        </w:rPr>
        <w:t xml:space="preserve"> </w:t>
      </w:r>
      <w:r w:rsidRPr="001679AC">
        <w:rPr>
          <w:rFonts w:cs="David" w:hint="cs"/>
          <w:rtl/>
        </w:rPr>
        <w:t>לא</w:t>
      </w:r>
      <w:r w:rsidRPr="001679AC">
        <w:rPr>
          <w:rFonts w:cs="David"/>
          <w:rtl/>
        </w:rPr>
        <w:t xml:space="preserve"> </w:t>
      </w:r>
      <w:r w:rsidRPr="001679AC">
        <w:rPr>
          <w:rFonts w:cs="David" w:hint="cs"/>
          <w:rtl/>
        </w:rPr>
        <w:t>יופעל</w:t>
      </w:r>
      <w:r w:rsidRPr="001679AC">
        <w:rPr>
          <w:rFonts w:cs="David"/>
          <w:rtl/>
        </w:rPr>
        <w:t xml:space="preserve"> </w:t>
      </w:r>
      <w:r w:rsidRPr="001679AC">
        <w:rPr>
          <w:rFonts w:cs="David" w:hint="cs"/>
          <w:rtl/>
        </w:rPr>
        <w:t>כלפי</w:t>
      </w:r>
      <w:r w:rsidRPr="001679AC">
        <w:rPr>
          <w:rFonts w:cs="David"/>
          <w:rtl/>
        </w:rPr>
        <w:t xml:space="preserve"> </w:t>
      </w:r>
      <w:r w:rsidRPr="001679AC">
        <w:rPr>
          <w:rFonts w:cs="David" w:hint="cs"/>
          <w:rtl/>
        </w:rPr>
        <w:t>מדינת</w:t>
      </w:r>
      <w:r w:rsidRPr="001679AC">
        <w:rPr>
          <w:rFonts w:cs="David"/>
          <w:rtl/>
        </w:rPr>
        <w:t xml:space="preserve"> </w:t>
      </w:r>
      <w:r w:rsidRPr="001679AC">
        <w:rPr>
          <w:rFonts w:cs="David" w:hint="cs"/>
          <w:rtl/>
        </w:rPr>
        <w:t>ישראל</w:t>
      </w:r>
      <w:r w:rsidRPr="001679AC">
        <w:rPr>
          <w:rFonts w:cs="David"/>
          <w:rtl/>
        </w:rPr>
        <w:t xml:space="preserve">, </w:t>
      </w:r>
      <w:r w:rsidRPr="001679AC">
        <w:rPr>
          <w:rFonts w:cs="David" w:hint="cs"/>
          <w:rtl/>
        </w:rPr>
        <w:t>והביטוח</w:t>
      </w:r>
      <w:r w:rsidRPr="001679AC">
        <w:rPr>
          <w:rFonts w:cs="David"/>
          <w:rtl/>
        </w:rPr>
        <w:t xml:space="preserve"> </w:t>
      </w:r>
      <w:r w:rsidRPr="001679AC">
        <w:rPr>
          <w:rFonts w:cs="David" w:hint="cs"/>
          <w:rtl/>
        </w:rPr>
        <w:t>הינו</w:t>
      </w:r>
      <w:r w:rsidRPr="001679AC">
        <w:rPr>
          <w:rFonts w:cs="David"/>
          <w:rtl/>
        </w:rPr>
        <w:t xml:space="preserve"> </w:t>
      </w:r>
      <w:r w:rsidRPr="001679AC">
        <w:rPr>
          <w:rFonts w:cs="David" w:hint="cs"/>
          <w:rtl/>
        </w:rPr>
        <w:t>בחזקת</w:t>
      </w:r>
      <w:r w:rsidRPr="001679AC">
        <w:rPr>
          <w:rFonts w:cs="David"/>
          <w:rtl/>
        </w:rPr>
        <w:t xml:space="preserve"> </w:t>
      </w:r>
      <w:r w:rsidRPr="001679AC">
        <w:rPr>
          <w:rFonts w:cs="David" w:hint="cs"/>
          <w:rtl/>
        </w:rPr>
        <w:t>ביטוח</w:t>
      </w:r>
      <w:r w:rsidRPr="001679AC">
        <w:rPr>
          <w:rFonts w:cs="David"/>
          <w:rtl/>
        </w:rPr>
        <w:t xml:space="preserve"> </w:t>
      </w:r>
      <w:r w:rsidRPr="001679AC">
        <w:rPr>
          <w:rFonts w:cs="David" w:hint="cs"/>
          <w:rtl/>
        </w:rPr>
        <w:t>ראשוני</w:t>
      </w:r>
      <w:r w:rsidRPr="001679AC">
        <w:rPr>
          <w:rFonts w:cs="David"/>
          <w:rtl/>
        </w:rPr>
        <w:t xml:space="preserve"> </w:t>
      </w:r>
      <w:r w:rsidRPr="001679AC">
        <w:rPr>
          <w:rFonts w:cs="David" w:hint="cs"/>
          <w:rtl/>
        </w:rPr>
        <w:t>המזכה</w:t>
      </w:r>
    </w:p>
    <w:p w14:paraId="4182DF2B" w14:textId="77777777" w:rsidR="0006141B" w:rsidRPr="001679AC" w:rsidRDefault="0006141B" w:rsidP="0006141B">
      <w:pPr>
        <w:pStyle w:val="afff"/>
        <w:rPr>
          <w:rFonts w:cs="David"/>
          <w:rtl/>
        </w:rPr>
      </w:pPr>
      <w:r w:rsidRPr="001679AC">
        <w:rPr>
          <w:rFonts w:cs="David"/>
          <w:rtl/>
        </w:rPr>
        <w:t xml:space="preserve">    </w:t>
      </w:r>
      <w:r w:rsidRPr="001679AC">
        <w:rPr>
          <w:rFonts w:cs="David" w:hint="cs"/>
          <w:rtl/>
        </w:rPr>
        <w:t>במלוא</w:t>
      </w:r>
      <w:r w:rsidRPr="001679AC">
        <w:rPr>
          <w:rFonts w:cs="David"/>
          <w:rtl/>
        </w:rPr>
        <w:t xml:space="preserve"> </w:t>
      </w:r>
      <w:r w:rsidRPr="001679AC">
        <w:rPr>
          <w:rFonts w:cs="David" w:hint="cs"/>
          <w:rtl/>
        </w:rPr>
        <w:t>הזכויות</w:t>
      </w:r>
      <w:r w:rsidRPr="001679AC">
        <w:rPr>
          <w:rFonts w:cs="David"/>
          <w:rtl/>
        </w:rPr>
        <w:t xml:space="preserve"> </w:t>
      </w:r>
      <w:r w:rsidRPr="001679AC">
        <w:rPr>
          <w:rFonts w:cs="David" w:hint="cs"/>
          <w:rtl/>
        </w:rPr>
        <w:t>על</w:t>
      </w:r>
      <w:r w:rsidRPr="001679AC">
        <w:rPr>
          <w:rFonts w:cs="David"/>
          <w:rtl/>
        </w:rPr>
        <w:t xml:space="preserve"> </w:t>
      </w:r>
      <w:r w:rsidRPr="001679AC">
        <w:rPr>
          <w:rFonts w:cs="David" w:hint="cs"/>
          <w:rtl/>
        </w:rPr>
        <w:t>פי</w:t>
      </w:r>
      <w:r w:rsidRPr="001679AC">
        <w:rPr>
          <w:rFonts w:cs="David"/>
          <w:rtl/>
        </w:rPr>
        <w:t xml:space="preserve"> </w:t>
      </w:r>
      <w:r w:rsidRPr="001679AC">
        <w:rPr>
          <w:rFonts w:cs="David" w:hint="cs"/>
          <w:rtl/>
        </w:rPr>
        <w:t>הביטוח</w:t>
      </w:r>
      <w:r w:rsidRPr="001679AC">
        <w:rPr>
          <w:rFonts w:cs="David"/>
          <w:rtl/>
        </w:rPr>
        <w:t>.</w:t>
      </w:r>
    </w:p>
    <w:p w14:paraId="54B85474" w14:textId="77777777" w:rsidR="0006141B" w:rsidRPr="001679AC" w:rsidRDefault="0006141B" w:rsidP="0006141B">
      <w:pPr>
        <w:pStyle w:val="afff"/>
        <w:rPr>
          <w:rFonts w:cs="David"/>
          <w:rtl/>
        </w:rPr>
      </w:pPr>
    </w:p>
    <w:p w14:paraId="3E8CCC32" w14:textId="77777777" w:rsidR="0006141B" w:rsidRPr="001679AC" w:rsidRDefault="0006141B" w:rsidP="0006141B">
      <w:pPr>
        <w:pStyle w:val="afff"/>
        <w:rPr>
          <w:rFonts w:cs="David"/>
          <w:rtl/>
        </w:rPr>
      </w:pPr>
      <w:r w:rsidRPr="001679AC">
        <w:rPr>
          <w:rFonts w:cs="David" w:hint="cs"/>
          <w:rtl/>
        </w:rPr>
        <w:t>7. תנאי</w:t>
      </w:r>
      <w:r w:rsidRPr="001679AC">
        <w:rPr>
          <w:rFonts w:cs="David"/>
          <w:rtl/>
        </w:rPr>
        <w:t xml:space="preserve"> </w:t>
      </w:r>
      <w:r w:rsidRPr="001679AC">
        <w:rPr>
          <w:rFonts w:cs="David" w:hint="cs"/>
          <w:rtl/>
        </w:rPr>
        <w:t>הכיסוי</w:t>
      </w:r>
      <w:r w:rsidRPr="001679AC">
        <w:rPr>
          <w:rFonts w:cs="David"/>
          <w:rtl/>
        </w:rPr>
        <w:t xml:space="preserve"> </w:t>
      </w:r>
      <w:r w:rsidRPr="001679AC">
        <w:rPr>
          <w:rFonts w:cs="David" w:hint="cs"/>
          <w:rtl/>
        </w:rPr>
        <w:t>של</w:t>
      </w:r>
      <w:r w:rsidRPr="001679AC">
        <w:rPr>
          <w:rFonts w:cs="David"/>
          <w:rtl/>
        </w:rPr>
        <w:t xml:space="preserve"> </w:t>
      </w:r>
      <w:r w:rsidRPr="001679AC">
        <w:rPr>
          <w:rFonts w:cs="David" w:hint="cs"/>
          <w:rtl/>
        </w:rPr>
        <w:t>הפוליסות</w:t>
      </w:r>
      <w:r w:rsidRPr="001679AC">
        <w:rPr>
          <w:rFonts w:cs="David"/>
          <w:rtl/>
        </w:rPr>
        <w:t xml:space="preserve"> </w:t>
      </w:r>
      <w:r w:rsidRPr="001679AC">
        <w:rPr>
          <w:rFonts w:cs="David" w:hint="cs"/>
          <w:rtl/>
        </w:rPr>
        <w:t>הנ"ל לא</w:t>
      </w:r>
      <w:r w:rsidRPr="001679AC">
        <w:rPr>
          <w:rFonts w:cs="David"/>
          <w:rtl/>
        </w:rPr>
        <w:t xml:space="preserve"> </w:t>
      </w:r>
      <w:r w:rsidRPr="001679AC">
        <w:rPr>
          <w:rFonts w:cs="David" w:hint="cs"/>
          <w:rtl/>
        </w:rPr>
        <w:t>יפחתו</w:t>
      </w:r>
      <w:r w:rsidRPr="001679AC">
        <w:rPr>
          <w:rFonts w:cs="David"/>
          <w:rtl/>
        </w:rPr>
        <w:t xml:space="preserve"> </w:t>
      </w:r>
      <w:r w:rsidRPr="001679AC">
        <w:rPr>
          <w:rFonts w:cs="David" w:hint="cs"/>
          <w:rtl/>
        </w:rPr>
        <w:t>מהמקובל</w:t>
      </w:r>
      <w:r w:rsidRPr="001679AC">
        <w:rPr>
          <w:rFonts w:cs="David"/>
          <w:rtl/>
        </w:rPr>
        <w:t xml:space="preserve"> </w:t>
      </w:r>
      <w:r w:rsidRPr="001679AC">
        <w:rPr>
          <w:rFonts w:cs="David" w:hint="cs"/>
          <w:rtl/>
        </w:rPr>
        <w:t>על</w:t>
      </w:r>
      <w:r w:rsidRPr="001679AC">
        <w:rPr>
          <w:rFonts w:cs="David"/>
          <w:rtl/>
        </w:rPr>
        <w:t xml:space="preserve"> </w:t>
      </w:r>
      <w:r w:rsidRPr="001679AC">
        <w:rPr>
          <w:rFonts w:cs="David" w:hint="cs"/>
          <w:rtl/>
        </w:rPr>
        <w:t>פי</w:t>
      </w:r>
      <w:r w:rsidRPr="001679AC">
        <w:rPr>
          <w:rFonts w:cs="David"/>
          <w:rtl/>
        </w:rPr>
        <w:t xml:space="preserve"> </w:t>
      </w:r>
      <w:r w:rsidRPr="001679AC">
        <w:rPr>
          <w:rFonts w:cs="David" w:hint="cs"/>
          <w:rtl/>
        </w:rPr>
        <w:t>תנאי</w:t>
      </w:r>
      <w:r w:rsidRPr="001679AC">
        <w:rPr>
          <w:rFonts w:cs="David"/>
          <w:rtl/>
        </w:rPr>
        <w:t xml:space="preserve"> "</w:t>
      </w:r>
      <w:r w:rsidRPr="001679AC">
        <w:rPr>
          <w:rFonts w:cs="David" w:hint="cs"/>
          <w:rtl/>
        </w:rPr>
        <w:t>פוליסות</w:t>
      </w:r>
      <w:r w:rsidRPr="001679AC">
        <w:rPr>
          <w:rFonts w:cs="David"/>
          <w:rtl/>
        </w:rPr>
        <w:t xml:space="preserve"> </w:t>
      </w:r>
      <w:r w:rsidRPr="001679AC">
        <w:rPr>
          <w:rFonts w:cs="David" w:hint="cs"/>
          <w:rtl/>
        </w:rPr>
        <w:t>נוסח</w:t>
      </w:r>
      <w:r w:rsidRPr="001679AC">
        <w:rPr>
          <w:rFonts w:cs="David"/>
          <w:rtl/>
        </w:rPr>
        <w:t xml:space="preserve"> </w:t>
      </w:r>
    </w:p>
    <w:p w14:paraId="3A825CC7" w14:textId="77777777" w:rsidR="0006141B" w:rsidRPr="001679AC" w:rsidRDefault="0006141B" w:rsidP="0006141B">
      <w:pPr>
        <w:pStyle w:val="afff"/>
        <w:rPr>
          <w:rFonts w:cs="David"/>
          <w:rtl/>
        </w:rPr>
      </w:pPr>
      <w:r w:rsidRPr="001679AC">
        <w:rPr>
          <w:rFonts w:cs="David" w:hint="cs"/>
          <w:rtl/>
        </w:rPr>
        <w:t xml:space="preserve">    ביט____(שנה) </w:t>
      </w:r>
      <w:r w:rsidRPr="001679AC">
        <w:rPr>
          <w:rFonts w:cs="David"/>
          <w:rtl/>
        </w:rPr>
        <w:t>"</w:t>
      </w:r>
      <w:r w:rsidRPr="001679AC">
        <w:rPr>
          <w:rFonts w:cs="David" w:hint="cs"/>
          <w:rtl/>
        </w:rPr>
        <w:t>,</w:t>
      </w:r>
      <w:r w:rsidRPr="001679AC">
        <w:rPr>
          <w:rFonts w:cs="David"/>
          <w:rtl/>
        </w:rPr>
        <w:t xml:space="preserve"> </w:t>
      </w:r>
      <w:r w:rsidRPr="001679AC">
        <w:rPr>
          <w:rFonts w:cs="David" w:hint="cs"/>
          <w:rtl/>
        </w:rPr>
        <w:t xml:space="preserve">למעט פוליסה משולבת למוצר/מקצועית , בכפוף </w:t>
      </w:r>
      <w:r w:rsidRPr="001679AC">
        <w:rPr>
          <w:rFonts w:cs="David"/>
          <w:rtl/>
        </w:rPr>
        <w:t xml:space="preserve"> </w:t>
      </w:r>
      <w:r w:rsidRPr="001679AC">
        <w:rPr>
          <w:rFonts w:cs="David" w:hint="cs"/>
          <w:rtl/>
        </w:rPr>
        <w:t>להרחבת</w:t>
      </w:r>
      <w:r w:rsidRPr="001679AC">
        <w:rPr>
          <w:rFonts w:cs="David"/>
          <w:rtl/>
        </w:rPr>
        <w:t xml:space="preserve"> </w:t>
      </w:r>
      <w:r w:rsidRPr="001679AC">
        <w:rPr>
          <w:rFonts w:cs="David" w:hint="cs"/>
          <w:rtl/>
        </w:rPr>
        <w:t>הכיסויים</w:t>
      </w:r>
      <w:r w:rsidRPr="001679AC">
        <w:rPr>
          <w:rFonts w:cs="David"/>
          <w:rtl/>
        </w:rPr>
        <w:t xml:space="preserve"> </w:t>
      </w:r>
    </w:p>
    <w:p w14:paraId="362E0421" w14:textId="77777777" w:rsidR="0006141B" w:rsidRPr="001679AC" w:rsidRDefault="0006141B" w:rsidP="0006141B">
      <w:pPr>
        <w:pStyle w:val="afff"/>
        <w:rPr>
          <w:rFonts w:cs="David"/>
          <w:rtl/>
        </w:rPr>
      </w:pPr>
      <w:r w:rsidRPr="001679AC">
        <w:rPr>
          <w:rFonts w:cs="David" w:hint="cs"/>
          <w:rtl/>
        </w:rPr>
        <w:t xml:space="preserve">    כמפורט</w:t>
      </w:r>
      <w:r w:rsidRPr="001679AC">
        <w:rPr>
          <w:rFonts w:cs="David"/>
          <w:rtl/>
        </w:rPr>
        <w:t xml:space="preserve"> </w:t>
      </w:r>
      <w:r w:rsidRPr="001679AC">
        <w:rPr>
          <w:rFonts w:cs="David" w:hint="cs"/>
          <w:rtl/>
        </w:rPr>
        <w:t>לעיל</w:t>
      </w:r>
      <w:r w:rsidRPr="001679AC">
        <w:rPr>
          <w:rFonts w:cs="David"/>
          <w:rtl/>
        </w:rPr>
        <w:t xml:space="preserve">.  </w:t>
      </w:r>
    </w:p>
    <w:p w14:paraId="1E61248E" w14:textId="77777777" w:rsidR="0006141B" w:rsidRPr="001679AC" w:rsidRDefault="0006141B" w:rsidP="0006141B">
      <w:pPr>
        <w:pStyle w:val="afff"/>
        <w:rPr>
          <w:rFonts w:cs="David"/>
          <w:rtl/>
        </w:rPr>
      </w:pPr>
    </w:p>
    <w:p w14:paraId="0FC428C4" w14:textId="77777777" w:rsidR="0006141B" w:rsidRPr="001679AC" w:rsidRDefault="0006141B" w:rsidP="0006141B">
      <w:pPr>
        <w:pStyle w:val="afff"/>
        <w:rPr>
          <w:rFonts w:cs="David"/>
          <w:rtl/>
        </w:rPr>
      </w:pPr>
      <w:r w:rsidRPr="001679AC">
        <w:rPr>
          <w:rFonts w:cs="David" w:hint="cs"/>
          <w:rtl/>
        </w:rPr>
        <w:t>8. ביטול חריג כוונה ו/או רשלנות רבתי, ככל שקיים בפוליסות.</w:t>
      </w:r>
      <w:r w:rsidRPr="001679AC">
        <w:rPr>
          <w:rFonts w:cs="David"/>
          <w:rtl/>
        </w:rPr>
        <w:t xml:space="preserve">    </w:t>
      </w:r>
    </w:p>
    <w:p w14:paraId="735C9E1F" w14:textId="77777777" w:rsidR="0006141B" w:rsidRPr="001679AC" w:rsidRDefault="0006141B" w:rsidP="0006141B">
      <w:pPr>
        <w:pStyle w:val="afff"/>
        <w:rPr>
          <w:rFonts w:cs="David"/>
          <w:rtl/>
        </w:rPr>
      </w:pPr>
    </w:p>
    <w:p w14:paraId="432B10EF" w14:textId="77777777" w:rsidR="0006141B" w:rsidRPr="001679AC" w:rsidRDefault="0006141B" w:rsidP="0006141B">
      <w:pPr>
        <w:pStyle w:val="afff"/>
        <w:rPr>
          <w:rFonts w:cs="David"/>
          <w:color w:val="FF0000"/>
          <w:rtl/>
        </w:rPr>
      </w:pPr>
      <w:r w:rsidRPr="001679AC">
        <w:rPr>
          <w:rFonts w:cs="David"/>
          <w:color w:val="FF0000"/>
          <w:rtl/>
        </w:rPr>
        <w:t xml:space="preserve">            </w:t>
      </w:r>
    </w:p>
    <w:p w14:paraId="66357C76" w14:textId="77777777" w:rsidR="0006141B" w:rsidRPr="001679AC" w:rsidRDefault="0006141B" w:rsidP="0006141B">
      <w:pPr>
        <w:pStyle w:val="afff"/>
        <w:rPr>
          <w:rFonts w:cs="David"/>
          <w:b/>
          <w:bCs/>
          <w:rtl/>
        </w:rPr>
      </w:pPr>
      <w:r w:rsidRPr="001679AC">
        <w:rPr>
          <w:rFonts w:cs="David" w:hint="cs"/>
          <w:b/>
          <w:bCs/>
          <w:rtl/>
        </w:rPr>
        <w:t>בכפוף</w:t>
      </w:r>
      <w:r w:rsidRPr="001679AC">
        <w:rPr>
          <w:rFonts w:cs="David"/>
          <w:b/>
          <w:bCs/>
          <w:rtl/>
        </w:rPr>
        <w:t xml:space="preserve"> </w:t>
      </w:r>
      <w:r w:rsidRPr="001679AC">
        <w:rPr>
          <w:rFonts w:cs="David" w:hint="cs"/>
          <w:b/>
          <w:bCs/>
          <w:rtl/>
        </w:rPr>
        <w:t>לתנאי</w:t>
      </w:r>
      <w:r w:rsidRPr="001679AC">
        <w:rPr>
          <w:rFonts w:cs="David"/>
          <w:b/>
          <w:bCs/>
          <w:rtl/>
        </w:rPr>
        <w:t xml:space="preserve"> </w:t>
      </w:r>
      <w:r w:rsidRPr="001679AC">
        <w:rPr>
          <w:rFonts w:cs="David" w:hint="cs"/>
          <w:b/>
          <w:bCs/>
          <w:rtl/>
        </w:rPr>
        <w:t>וסייגי</w:t>
      </w:r>
      <w:r w:rsidRPr="001679AC">
        <w:rPr>
          <w:rFonts w:cs="David"/>
          <w:b/>
          <w:bCs/>
          <w:rtl/>
        </w:rPr>
        <w:t xml:space="preserve"> </w:t>
      </w:r>
      <w:r w:rsidRPr="001679AC">
        <w:rPr>
          <w:rFonts w:cs="David" w:hint="cs"/>
          <w:b/>
          <w:bCs/>
          <w:rtl/>
        </w:rPr>
        <w:t>הפוליסות</w:t>
      </w:r>
      <w:r w:rsidRPr="001679AC">
        <w:rPr>
          <w:rFonts w:cs="David"/>
          <w:b/>
          <w:bCs/>
          <w:rtl/>
        </w:rPr>
        <w:t xml:space="preserve"> </w:t>
      </w:r>
      <w:r w:rsidRPr="001679AC">
        <w:rPr>
          <w:rFonts w:cs="David" w:hint="cs"/>
          <w:b/>
          <w:bCs/>
          <w:rtl/>
        </w:rPr>
        <w:t>המקוריות</w:t>
      </w:r>
      <w:r w:rsidRPr="001679AC">
        <w:rPr>
          <w:rFonts w:cs="David"/>
          <w:b/>
          <w:bCs/>
          <w:rtl/>
        </w:rPr>
        <w:t xml:space="preserve"> </w:t>
      </w:r>
      <w:r w:rsidRPr="001679AC">
        <w:rPr>
          <w:rFonts w:cs="David" w:hint="cs"/>
          <w:b/>
          <w:bCs/>
          <w:rtl/>
        </w:rPr>
        <w:t>עד</w:t>
      </w:r>
      <w:r w:rsidRPr="001679AC">
        <w:rPr>
          <w:rFonts w:cs="David"/>
          <w:b/>
          <w:bCs/>
          <w:rtl/>
        </w:rPr>
        <w:t xml:space="preserve"> </w:t>
      </w:r>
      <w:r w:rsidRPr="001679AC">
        <w:rPr>
          <w:rFonts w:cs="David" w:hint="cs"/>
          <w:b/>
          <w:bCs/>
          <w:rtl/>
        </w:rPr>
        <w:t>כמה</w:t>
      </w:r>
      <w:r w:rsidRPr="001679AC">
        <w:rPr>
          <w:rFonts w:cs="David"/>
          <w:b/>
          <w:bCs/>
          <w:rtl/>
        </w:rPr>
        <w:t xml:space="preserve"> </w:t>
      </w:r>
      <w:r w:rsidRPr="001679AC">
        <w:rPr>
          <w:rFonts w:cs="David" w:hint="cs"/>
          <w:b/>
          <w:bCs/>
          <w:rtl/>
        </w:rPr>
        <w:t>שלא</w:t>
      </w:r>
      <w:r w:rsidRPr="001679AC">
        <w:rPr>
          <w:rFonts w:cs="David"/>
          <w:b/>
          <w:bCs/>
          <w:rtl/>
        </w:rPr>
        <w:t xml:space="preserve"> </w:t>
      </w:r>
      <w:r w:rsidRPr="001679AC">
        <w:rPr>
          <w:rFonts w:cs="David" w:hint="cs"/>
          <w:b/>
          <w:bCs/>
          <w:rtl/>
        </w:rPr>
        <w:t>שונו</w:t>
      </w:r>
      <w:r w:rsidRPr="001679AC">
        <w:rPr>
          <w:rFonts w:cs="David"/>
          <w:b/>
          <w:bCs/>
          <w:rtl/>
        </w:rPr>
        <w:t xml:space="preserve"> </w:t>
      </w:r>
      <w:r w:rsidRPr="001679AC">
        <w:rPr>
          <w:rFonts w:cs="David" w:hint="cs"/>
          <w:b/>
          <w:bCs/>
          <w:rtl/>
        </w:rPr>
        <w:t>במפורש</w:t>
      </w:r>
      <w:r w:rsidRPr="001679AC">
        <w:rPr>
          <w:rFonts w:cs="David"/>
          <w:b/>
          <w:bCs/>
          <w:rtl/>
        </w:rPr>
        <w:t xml:space="preserve"> </w:t>
      </w:r>
      <w:r w:rsidRPr="001679AC">
        <w:rPr>
          <w:rFonts w:cs="David" w:hint="cs"/>
          <w:b/>
          <w:bCs/>
          <w:rtl/>
        </w:rPr>
        <w:t>על</w:t>
      </w:r>
      <w:r w:rsidRPr="001679AC">
        <w:rPr>
          <w:rFonts w:cs="David"/>
          <w:b/>
          <w:bCs/>
          <w:rtl/>
        </w:rPr>
        <w:t xml:space="preserve"> </w:t>
      </w:r>
      <w:r w:rsidRPr="001679AC">
        <w:rPr>
          <w:rFonts w:cs="David" w:hint="cs"/>
          <w:b/>
          <w:bCs/>
          <w:rtl/>
        </w:rPr>
        <w:t>פי</w:t>
      </w:r>
      <w:r w:rsidRPr="001679AC">
        <w:rPr>
          <w:rFonts w:cs="David"/>
          <w:b/>
          <w:bCs/>
          <w:rtl/>
        </w:rPr>
        <w:t xml:space="preserve"> </w:t>
      </w:r>
      <w:r w:rsidRPr="001679AC">
        <w:rPr>
          <w:rFonts w:cs="David" w:hint="cs"/>
          <w:b/>
          <w:bCs/>
          <w:rtl/>
        </w:rPr>
        <w:t>האמור</w:t>
      </w:r>
      <w:r w:rsidRPr="001679AC">
        <w:rPr>
          <w:rFonts w:cs="David"/>
          <w:b/>
          <w:bCs/>
          <w:rtl/>
        </w:rPr>
        <w:t xml:space="preserve"> </w:t>
      </w:r>
      <w:r w:rsidRPr="001679AC">
        <w:rPr>
          <w:rFonts w:cs="David" w:hint="cs"/>
          <w:b/>
          <w:bCs/>
          <w:rtl/>
        </w:rPr>
        <w:t>באישור</w:t>
      </w:r>
      <w:r w:rsidRPr="001679AC">
        <w:rPr>
          <w:rFonts w:cs="David"/>
          <w:b/>
          <w:bCs/>
          <w:rtl/>
        </w:rPr>
        <w:t xml:space="preserve"> </w:t>
      </w:r>
      <w:r w:rsidRPr="001679AC">
        <w:rPr>
          <w:rFonts w:cs="David" w:hint="cs"/>
          <w:b/>
          <w:bCs/>
          <w:rtl/>
        </w:rPr>
        <w:t>זה</w:t>
      </w:r>
      <w:r w:rsidRPr="001679AC">
        <w:rPr>
          <w:rFonts w:cs="David"/>
          <w:b/>
          <w:bCs/>
          <w:rtl/>
        </w:rPr>
        <w:t>.</w:t>
      </w:r>
    </w:p>
    <w:p w14:paraId="2CF49A54" w14:textId="77777777" w:rsidR="0006141B" w:rsidRPr="001679AC" w:rsidRDefault="0006141B" w:rsidP="0006141B">
      <w:pPr>
        <w:pStyle w:val="afff"/>
        <w:rPr>
          <w:rFonts w:cs="David"/>
          <w:b/>
          <w:bCs/>
        </w:rPr>
      </w:pPr>
    </w:p>
    <w:p w14:paraId="3ED14BBA" w14:textId="77777777" w:rsidR="0006141B" w:rsidRPr="001679AC" w:rsidRDefault="0006141B" w:rsidP="0006141B">
      <w:pPr>
        <w:pStyle w:val="afff"/>
        <w:rPr>
          <w:rFonts w:cs="David"/>
          <w:rtl/>
        </w:rPr>
      </w:pPr>
    </w:p>
    <w:p w14:paraId="7E52F5C9" w14:textId="77777777" w:rsidR="0006141B" w:rsidRPr="001679AC" w:rsidRDefault="0006141B" w:rsidP="0006141B">
      <w:pPr>
        <w:pStyle w:val="afff"/>
        <w:rPr>
          <w:rFonts w:cs="David"/>
          <w:rtl/>
        </w:rPr>
      </w:pPr>
      <w:r w:rsidRPr="001679AC">
        <w:rPr>
          <w:rFonts w:cs="David"/>
          <w:rtl/>
        </w:rPr>
        <w:t xml:space="preserve">                                                                                       </w:t>
      </w:r>
      <w:r w:rsidRPr="001679AC">
        <w:rPr>
          <w:rFonts w:cs="David" w:hint="cs"/>
          <w:rtl/>
        </w:rPr>
        <w:t>בכבוד</w:t>
      </w:r>
      <w:r w:rsidRPr="001679AC">
        <w:rPr>
          <w:rFonts w:cs="David"/>
          <w:rtl/>
        </w:rPr>
        <w:t xml:space="preserve"> </w:t>
      </w:r>
      <w:r w:rsidRPr="001679AC">
        <w:rPr>
          <w:rFonts w:cs="David" w:hint="cs"/>
          <w:rtl/>
        </w:rPr>
        <w:t>רב</w:t>
      </w:r>
      <w:r w:rsidRPr="001679AC">
        <w:rPr>
          <w:rFonts w:cs="David"/>
          <w:rtl/>
        </w:rPr>
        <w:t>,</w:t>
      </w:r>
    </w:p>
    <w:p w14:paraId="4FAC0A58" w14:textId="77777777" w:rsidR="0006141B" w:rsidRPr="001679AC" w:rsidRDefault="0006141B" w:rsidP="0006141B">
      <w:pPr>
        <w:pStyle w:val="afff"/>
        <w:rPr>
          <w:rFonts w:cs="David"/>
          <w:rtl/>
        </w:rPr>
      </w:pPr>
    </w:p>
    <w:p w14:paraId="1615A238" w14:textId="77777777" w:rsidR="0006141B" w:rsidRPr="001679AC" w:rsidRDefault="0006141B" w:rsidP="0006141B">
      <w:pPr>
        <w:pStyle w:val="afff"/>
        <w:rPr>
          <w:rFonts w:cs="David"/>
          <w:rtl/>
        </w:rPr>
      </w:pPr>
    </w:p>
    <w:p w14:paraId="56FD066C" w14:textId="77777777" w:rsidR="0006141B" w:rsidRPr="001679AC" w:rsidRDefault="0006141B" w:rsidP="0006141B">
      <w:pPr>
        <w:pStyle w:val="afff"/>
        <w:rPr>
          <w:rFonts w:cs="David"/>
          <w:rtl/>
        </w:rPr>
      </w:pPr>
      <w:r w:rsidRPr="001679AC">
        <w:rPr>
          <w:rFonts w:cs="David"/>
          <w:rtl/>
        </w:rPr>
        <w:t xml:space="preserve">                                                                    ___________________________</w:t>
      </w:r>
    </w:p>
    <w:p w14:paraId="43EC5365" w14:textId="77777777" w:rsidR="0006141B" w:rsidRPr="001679AC" w:rsidRDefault="0006141B" w:rsidP="0006141B">
      <w:pPr>
        <w:pStyle w:val="afff"/>
        <w:rPr>
          <w:rFonts w:cs="David"/>
          <w:rtl/>
        </w:rPr>
      </w:pPr>
      <w:r w:rsidRPr="001679AC">
        <w:rPr>
          <w:rFonts w:cs="David" w:hint="cs"/>
          <w:rtl/>
        </w:rPr>
        <w:t>תאריך</w:t>
      </w:r>
      <w:r w:rsidRPr="001679AC">
        <w:rPr>
          <w:rFonts w:cs="David"/>
          <w:rtl/>
        </w:rPr>
        <w:t xml:space="preserve">______________                        </w:t>
      </w:r>
      <w:r w:rsidRPr="001679AC">
        <w:rPr>
          <w:rFonts w:cs="David" w:hint="cs"/>
          <w:rtl/>
        </w:rPr>
        <w:t>חתימת</w:t>
      </w:r>
      <w:r w:rsidRPr="001679AC">
        <w:rPr>
          <w:rFonts w:cs="David"/>
          <w:rtl/>
        </w:rPr>
        <w:t xml:space="preserve"> </w:t>
      </w:r>
      <w:r w:rsidRPr="001679AC">
        <w:rPr>
          <w:rFonts w:cs="David" w:hint="cs"/>
          <w:rtl/>
        </w:rPr>
        <w:t>מורשה</w:t>
      </w:r>
      <w:r w:rsidRPr="001679AC">
        <w:rPr>
          <w:rFonts w:cs="David"/>
          <w:rtl/>
        </w:rPr>
        <w:t xml:space="preserve"> </w:t>
      </w:r>
      <w:r w:rsidRPr="001679AC">
        <w:rPr>
          <w:rFonts w:cs="David" w:hint="cs"/>
          <w:rtl/>
        </w:rPr>
        <w:t>המבטח</w:t>
      </w:r>
      <w:r w:rsidRPr="001679AC">
        <w:rPr>
          <w:rFonts w:cs="David"/>
          <w:rtl/>
        </w:rPr>
        <w:t xml:space="preserve">  </w:t>
      </w:r>
      <w:r w:rsidRPr="001679AC">
        <w:rPr>
          <w:rFonts w:cs="David" w:hint="cs"/>
          <w:rtl/>
        </w:rPr>
        <w:t>וחותמת</w:t>
      </w:r>
      <w:r w:rsidRPr="001679AC">
        <w:rPr>
          <w:rFonts w:cs="David"/>
          <w:rtl/>
        </w:rPr>
        <w:t xml:space="preserve"> </w:t>
      </w:r>
      <w:r w:rsidRPr="001679AC">
        <w:rPr>
          <w:rFonts w:cs="David" w:hint="cs"/>
          <w:rtl/>
        </w:rPr>
        <w:t>המבטח</w:t>
      </w:r>
    </w:p>
    <w:p w14:paraId="5C4834B0" w14:textId="77777777" w:rsidR="001D616D" w:rsidRPr="001679AC" w:rsidRDefault="001D616D" w:rsidP="0006141B">
      <w:pPr>
        <w:spacing w:before="100" w:beforeAutospacing="1" w:after="100" w:afterAutospacing="1" w:line="360" w:lineRule="auto"/>
        <w:rPr>
          <w:rFonts w:ascii="Tahoma" w:eastAsia="Tahoma" w:hAnsi="Tahoma" w:cs="David"/>
        </w:rPr>
      </w:pPr>
    </w:p>
    <w:p w14:paraId="591A2C76" w14:textId="77777777" w:rsidR="001D616D" w:rsidRPr="001679AC" w:rsidRDefault="001D616D" w:rsidP="00D00BAF">
      <w:pPr>
        <w:spacing w:before="100" w:beforeAutospacing="1" w:after="100" w:afterAutospacing="1" w:line="360" w:lineRule="auto"/>
        <w:rPr>
          <w:rFonts w:ascii="Tahoma" w:eastAsia="Tahoma" w:hAnsi="Tahoma" w:cs="David"/>
        </w:rPr>
      </w:pPr>
    </w:p>
    <w:p w14:paraId="5C28939E" w14:textId="77777777" w:rsidR="001D616D" w:rsidRPr="001679AC" w:rsidRDefault="00B6131A" w:rsidP="00D00BAF">
      <w:pPr>
        <w:spacing w:before="100" w:beforeAutospacing="1" w:after="100" w:afterAutospacing="1"/>
        <w:rPr>
          <w:rFonts w:cs="David"/>
        </w:rPr>
      </w:pPr>
      <w:r w:rsidRPr="001679AC">
        <w:rPr>
          <w:rFonts w:cs="David"/>
        </w:rPr>
        <w:br w:type="page"/>
      </w:r>
    </w:p>
    <w:p w14:paraId="1BB3EBB1" w14:textId="77777777" w:rsidR="0032331A" w:rsidRPr="001679AC" w:rsidRDefault="0032331A" w:rsidP="00A64680">
      <w:pPr>
        <w:pStyle w:val="3a"/>
        <w:rPr>
          <w:rtl/>
        </w:rPr>
      </w:pPr>
      <w:bookmarkStart w:id="602" w:name="_Toc523411656"/>
      <w:r w:rsidRPr="001679AC">
        <w:rPr>
          <w:rFonts w:eastAsia="Tahoma"/>
          <w:rtl/>
        </w:rPr>
        <w:t xml:space="preserve">נספח </w:t>
      </w:r>
      <w:r w:rsidR="00A64680" w:rsidRPr="001679AC">
        <w:rPr>
          <w:rFonts w:eastAsia="Tahoma" w:hint="cs"/>
          <w:rtl/>
        </w:rPr>
        <w:t>14</w:t>
      </w:r>
      <w:r w:rsidRPr="001679AC">
        <w:rPr>
          <w:rFonts w:eastAsia="Tahoma" w:hint="cs"/>
          <w:rtl/>
        </w:rPr>
        <w:t>א'</w:t>
      </w:r>
      <w:r w:rsidRPr="001679AC">
        <w:rPr>
          <w:rFonts w:eastAsia="Tahoma"/>
          <w:rtl/>
        </w:rPr>
        <w:t xml:space="preserve">– </w:t>
      </w:r>
      <w:r w:rsidRPr="001679AC">
        <w:rPr>
          <w:rFonts w:hint="cs"/>
          <w:rtl/>
        </w:rPr>
        <w:t>כתב ערבות ביצוע, סל 1</w:t>
      </w:r>
      <w:bookmarkEnd w:id="602"/>
    </w:p>
    <w:p w14:paraId="6065B03A" w14:textId="77777777" w:rsidR="0032331A" w:rsidRPr="001679AC" w:rsidRDefault="0032331A" w:rsidP="0032331A">
      <w:pPr>
        <w:rPr>
          <w:rFonts w:cs="David"/>
          <w:rtl/>
        </w:rPr>
      </w:pPr>
    </w:p>
    <w:tbl>
      <w:tblPr>
        <w:bidiVisual/>
        <w:tblW w:w="0" w:type="auto"/>
        <w:jc w:val="right"/>
        <w:tblLook w:val="0000" w:firstRow="0" w:lastRow="0" w:firstColumn="0" w:lastColumn="0" w:noHBand="0" w:noVBand="0"/>
      </w:tblPr>
      <w:tblGrid>
        <w:gridCol w:w="2852"/>
        <w:gridCol w:w="3240"/>
      </w:tblGrid>
      <w:tr w:rsidR="0032331A" w:rsidRPr="001679AC" w14:paraId="5FD7BEF3" w14:textId="77777777" w:rsidTr="00427690">
        <w:trPr>
          <w:jc w:val="right"/>
        </w:trPr>
        <w:tc>
          <w:tcPr>
            <w:tcW w:w="2852" w:type="dxa"/>
            <w:tcBorders>
              <w:top w:val="nil"/>
              <w:left w:val="nil"/>
              <w:bottom w:val="nil"/>
              <w:right w:val="nil"/>
            </w:tcBorders>
          </w:tcPr>
          <w:p w14:paraId="3826937D" w14:textId="77777777" w:rsidR="0032331A" w:rsidRPr="001679AC" w:rsidRDefault="0032331A" w:rsidP="00427690">
            <w:pPr>
              <w:rPr>
                <w:rFonts w:cs="David"/>
                <w:rtl/>
              </w:rPr>
            </w:pPr>
            <w:r w:rsidRPr="001679AC">
              <w:rPr>
                <w:rFonts w:cs="David"/>
                <w:rtl/>
              </w:rPr>
              <w:t>שם הבנק / חברת הביטוח</w:t>
            </w:r>
          </w:p>
        </w:tc>
        <w:tc>
          <w:tcPr>
            <w:tcW w:w="3240" w:type="dxa"/>
            <w:tcBorders>
              <w:top w:val="nil"/>
              <w:left w:val="nil"/>
              <w:bottom w:val="single" w:sz="4" w:space="0" w:color="auto"/>
              <w:right w:val="nil"/>
            </w:tcBorders>
          </w:tcPr>
          <w:p w14:paraId="3AF4E3E6" w14:textId="77777777" w:rsidR="0032331A" w:rsidRPr="001679AC" w:rsidRDefault="0032331A" w:rsidP="00427690">
            <w:pPr>
              <w:rPr>
                <w:rFonts w:cs="David"/>
                <w:rtl/>
              </w:rPr>
            </w:pPr>
          </w:p>
        </w:tc>
      </w:tr>
      <w:tr w:rsidR="0032331A" w:rsidRPr="001679AC" w14:paraId="11A2941A" w14:textId="77777777" w:rsidTr="00427690">
        <w:trPr>
          <w:jc w:val="right"/>
        </w:trPr>
        <w:tc>
          <w:tcPr>
            <w:tcW w:w="2852" w:type="dxa"/>
            <w:tcBorders>
              <w:top w:val="nil"/>
              <w:left w:val="nil"/>
              <w:bottom w:val="nil"/>
              <w:right w:val="nil"/>
            </w:tcBorders>
          </w:tcPr>
          <w:p w14:paraId="72C56CA8" w14:textId="77777777" w:rsidR="0032331A" w:rsidRPr="001679AC" w:rsidRDefault="0032331A" w:rsidP="00427690">
            <w:pPr>
              <w:rPr>
                <w:rFonts w:cs="David"/>
                <w:rtl/>
              </w:rPr>
            </w:pPr>
            <w:r w:rsidRPr="001679AC">
              <w:rPr>
                <w:rFonts w:cs="David"/>
                <w:rtl/>
              </w:rPr>
              <w:t>מספר הטלפון</w:t>
            </w:r>
          </w:p>
        </w:tc>
        <w:tc>
          <w:tcPr>
            <w:tcW w:w="3240" w:type="dxa"/>
            <w:tcBorders>
              <w:top w:val="single" w:sz="4" w:space="0" w:color="auto"/>
              <w:left w:val="nil"/>
              <w:bottom w:val="single" w:sz="4" w:space="0" w:color="auto"/>
              <w:right w:val="nil"/>
            </w:tcBorders>
          </w:tcPr>
          <w:p w14:paraId="1AE656F4" w14:textId="77777777" w:rsidR="0032331A" w:rsidRPr="001679AC" w:rsidRDefault="0032331A" w:rsidP="00427690">
            <w:pPr>
              <w:rPr>
                <w:rFonts w:cs="David"/>
                <w:rtl/>
              </w:rPr>
            </w:pPr>
          </w:p>
        </w:tc>
      </w:tr>
      <w:tr w:rsidR="0032331A" w:rsidRPr="001679AC" w14:paraId="624666D9" w14:textId="77777777" w:rsidTr="00427690">
        <w:trPr>
          <w:jc w:val="right"/>
        </w:trPr>
        <w:tc>
          <w:tcPr>
            <w:tcW w:w="2852" w:type="dxa"/>
            <w:tcBorders>
              <w:top w:val="nil"/>
              <w:left w:val="nil"/>
              <w:bottom w:val="nil"/>
              <w:right w:val="nil"/>
            </w:tcBorders>
          </w:tcPr>
          <w:p w14:paraId="25186B89" w14:textId="77777777" w:rsidR="0032331A" w:rsidRPr="001679AC" w:rsidRDefault="0032331A" w:rsidP="00427690">
            <w:pPr>
              <w:rPr>
                <w:rFonts w:cs="David"/>
                <w:rtl/>
              </w:rPr>
            </w:pPr>
            <w:r w:rsidRPr="001679AC">
              <w:rPr>
                <w:rFonts w:cs="David"/>
                <w:rtl/>
              </w:rPr>
              <w:t>מספר הפקס</w:t>
            </w:r>
          </w:p>
        </w:tc>
        <w:tc>
          <w:tcPr>
            <w:tcW w:w="3240" w:type="dxa"/>
            <w:tcBorders>
              <w:top w:val="single" w:sz="4" w:space="0" w:color="auto"/>
              <w:left w:val="nil"/>
              <w:bottom w:val="single" w:sz="4" w:space="0" w:color="auto"/>
              <w:right w:val="nil"/>
            </w:tcBorders>
          </w:tcPr>
          <w:p w14:paraId="34E22230" w14:textId="77777777" w:rsidR="0032331A" w:rsidRPr="001679AC" w:rsidRDefault="0032331A" w:rsidP="00427690">
            <w:pPr>
              <w:rPr>
                <w:rFonts w:cs="David"/>
                <w:rtl/>
              </w:rPr>
            </w:pPr>
          </w:p>
        </w:tc>
      </w:tr>
    </w:tbl>
    <w:p w14:paraId="41E483C0" w14:textId="77777777" w:rsidR="0032331A" w:rsidRPr="001679AC" w:rsidRDefault="0032331A" w:rsidP="0032331A">
      <w:pPr>
        <w:rPr>
          <w:rFonts w:cs="David"/>
          <w:b/>
          <w:bCs/>
          <w:rtl/>
        </w:rPr>
      </w:pPr>
      <w:r w:rsidRPr="001679AC">
        <w:rPr>
          <w:rFonts w:cs="David"/>
          <w:b/>
          <w:bCs/>
          <w:rtl/>
        </w:rPr>
        <w:t xml:space="preserve">לכבוד </w:t>
      </w:r>
    </w:p>
    <w:p w14:paraId="769F2C52" w14:textId="77777777" w:rsidR="0032331A" w:rsidRPr="001679AC" w:rsidRDefault="0032331A" w:rsidP="0032331A">
      <w:pPr>
        <w:rPr>
          <w:rFonts w:cs="David"/>
          <w:b/>
          <w:bCs/>
          <w:rtl/>
        </w:rPr>
      </w:pPr>
      <w:r w:rsidRPr="001679AC">
        <w:rPr>
          <w:rFonts w:cs="David"/>
          <w:b/>
          <w:bCs/>
          <w:rtl/>
        </w:rPr>
        <w:t xml:space="preserve">ממשלת ישראל </w:t>
      </w:r>
    </w:p>
    <w:p w14:paraId="5374423E" w14:textId="77777777" w:rsidR="0032331A" w:rsidRPr="001679AC" w:rsidRDefault="0032331A" w:rsidP="0032331A">
      <w:pPr>
        <w:rPr>
          <w:rFonts w:cs="David"/>
          <w:b/>
          <w:bCs/>
          <w:rtl/>
        </w:rPr>
      </w:pPr>
      <w:r w:rsidRPr="001679AC">
        <w:rPr>
          <w:rFonts w:cs="David"/>
          <w:b/>
          <w:bCs/>
          <w:rtl/>
        </w:rPr>
        <w:t>באמצעות מנהל הרכש הממשלתי, אגף החשב הכללי, משרד האוצר</w:t>
      </w:r>
    </w:p>
    <w:p w14:paraId="2E1E397D" w14:textId="77777777" w:rsidR="0032331A" w:rsidRPr="001679AC" w:rsidRDefault="0032331A" w:rsidP="0032331A">
      <w:pPr>
        <w:rPr>
          <w:rFonts w:cs="David"/>
          <w:b/>
          <w:bCs/>
          <w:rtl/>
        </w:rPr>
      </w:pPr>
    </w:p>
    <w:p w14:paraId="589038A4" w14:textId="77777777" w:rsidR="0032331A" w:rsidRPr="001679AC" w:rsidRDefault="0032331A" w:rsidP="0032331A">
      <w:pPr>
        <w:spacing w:line="360" w:lineRule="auto"/>
        <w:jc w:val="center"/>
        <w:rPr>
          <w:rFonts w:cs="David"/>
          <w:b/>
          <w:bCs/>
          <w:rtl/>
        </w:rPr>
      </w:pPr>
      <w:r w:rsidRPr="001679AC">
        <w:rPr>
          <w:rFonts w:cs="David"/>
          <w:b/>
          <w:bCs/>
          <w:rtl/>
        </w:rPr>
        <w:t>הנדון: ערבות מס' _______________</w:t>
      </w:r>
    </w:p>
    <w:p w14:paraId="2FD9C951" w14:textId="77777777" w:rsidR="0032331A" w:rsidRPr="001679AC" w:rsidRDefault="0032331A" w:rsidP="0032331A">
      <w:pPr>
        <w:spacing w:line="360" w:lineRule="auto"/>
        <w:rPr>
          <w:rFonts w:cs="David"/>
        </w:rPr>
      </w:pPr>
    </w:p>
    <w:p w14:paraId="510CE4D1" w14:textId="77777777" w:rsidR="0032331A" w:rsidRPr="001679AC" w:rsidRDefault="0032331A" w:rsidP="0006141B">
      <w:pPr>
        <w:spacing w:line="360" w:lineRule="auto"/>
        <w:jc w:val="both"/>
        <w:rPr>
          <w:rFonts w:cs="David"/>
          <w:rtl/>
        </w:rPr>
      </w:pPr>
      <w:r w:rsidRPr="001679AC">
        <w:rPr>
          <w:rFonts w:cs="David"/>
          <w:rtl/>
        </w:rPr>
        <w:t xml:space="preserve">אנו ערבים בזאת כלפיכם לסילוק כל סכום עד לסך של </w:t>
      </w:r>
      <w:r w:rsidR="00163900" w:rsidRPr="001679AC">
        <w:rPr>
          <w:rFonts w:cs="David" w:hint="cs"/>
          <w:rtl/>
        </w:rPr>
        <w:t>100</w:t>
      </w:r>
      <w:r w:rsidRPr="001679AC">
        <w:rPr>
          <w:rFonts w:cs="David" w:hint="cs"/>
          <w:rtl/>
        </w:rPr>
        <w:t xml:space="preserve">,000 </w:t>
      </w:r>
      <w:r w:rsidRPr="001679AC">
        <w:rPr>
          <w:rFonts w:cs="David"/>
          <w:rtl/>
        </w:rPr>
        <w:t xml:space="preserve">₪ (במילים: </w:t>
      </w:r>
      <w:r w:rsidRPr="001679AC">
        <w:rPr>
          <w:rFonts w:cs="David" w:hint="cs"/>
          <w:rtl/>
        </w:rPr>
        <w:t xml:space="preserve">מאה אלף </w:t>
      </w:r>
      <w:r w:rsidRPr="001679AC">
        <w:rPr>
          <w:rFonts w:cs="David"/>
          <w:rtl/>
        </w:rPr>
        <w:t>שקלים חדשים), שיוצמד למדד המחירים לצרכן</w:t>
      </w:r>
      <w:r w:rsidRPr="001679AC">
        <w:rPr>
          <w:rFonts w:cs="David" w:hint="cs"/>
          <w:rtl/>
        </w:rPr>
        <w:t xml:space="preserve"> </w:t>
      </w:r>
      <w:r w:rsidRPr="001679AC">
        <w:rPr>
          <w:rFonts w:cs="David"/>
          <w:rtl/>
        </w:rPr>
        <w:t>מתאריך _________</w:t>
      </w:r>
      <w:r w:rsidRPr="001679AC">
        <w:rPr>
          <w:rFonts w:cs="David" w:hint="cs"/>
          <w:rtl/>
        </w:rPr>
        <w:t>,</w:t>
      </w:r>
      <w:r w:rsidRPr="001679AC">
        <w:rPr>
          <w:rFonts w:cs="David"/>
          <w:rtl/>
        </w:rPr>
        <w:t xml:space="preserve"> אשר תדרשו מאת _________________ (להלן: "</w:t>
      </w:r>
      <w:r w:rsidRPr="001679AC">
        <w:rPr>
          <w:rFonts w:cs="David"/>
          <w:b/>
          <w:bCs/>
          <w:rtl/>
        </w:rPr>
        <w:t>החייב</w:t>
      </w:r>
      <w:r w:rsidRPr="001679AC">
        <w:rPr>
          <w:rFonts w:cs="David"/>
          <w:rtl/>
        </w:rPr>
        <w:t>"), בקשר עם מכרז</w:t>
      </w:r>
      <w:r w:rsidRPr="001679AC">
        <w:rPr>
          <w:rFonts w:cs="David" w:hint="cs"/>
          <w:rtl/>
        </w:rPr>
        <w:t xml:space="preserve"> </w:t>
      </w:r>
      <w:r w:rsidRPr="001679AC">
        <w:rPr>
          <w:rFonts w:cs="David"/>
          <w:rtl/>
        </w:rPr>
        <w:t>מממ</w:t>
      </w:r>
      <w:r w:rsidRPr="001679AC">
        <w:rPr>
          <w:rFonts w:cs="David" w:hint="cs"/>
          <w:rtl/>
        </w:rPr>
        <w:t xml:space="preserve"> </w:t>
      </w:r>
      <w:r w:rsidR="0004109E" w:rsidRPr="001679AC">
        <w:rPr>
          <w:rFonts w:cs="David" w:hint="cs"/>
          <w:rtl/>
        </w:rPr>
        <w:t>09-2018</w:t>
      </w:r>
      <w:r w:rsidRPr="001679AC">
        <w:rPr>
          <w:rFonts w:cs="David"/>
        </w:rPr>
        <w:t xml:space="preserve"> </w:t>
      </w:r>
      <w:r w:rsidRPr="001679AC">
        <w:rPr>
          <w:rFonts w:cs="David" w:hint="cs"/>
          <w:rtl/>
        </w:rPr>
        <w:t xml:space="preserve"> לקבלת שירותי ייעוץ ופיתוח קורסים ללמידה מקוונת עבור </w:t>
      </w:r>
      <w:r w:rsidRPr="001679AC">
        <w:rPr>
          <w:rFonts w:cs="David"/>
          <w:rtl/>
        </w:rPr>
        <w:t>משרדי הממשלה</w:t>
      </w:r>
      <w:r w:rsidRPr="001679AC">
        <w:rPr>
          <w:rFonts w:cs="David" w:hint="cs"/>
          <w:rtl/>
        </w:rPr>
        <w:t>.</w:t>
      </w:r>
    </w:p>
    <w:p w14:paraId="76B30F32" w14:textId="77777777" w:rsidR="0032331A" w:rsidRPr="001679AC" w:rsidRDefault="0032331A" w:rsidP="0032331A">
      <w:pPr>
        <w:spacing w:line="360" w:lineRule="auto"/>
        <w:jc w:val="both"/>
        <w:rPr>
          <w:rFonts w:cs="David"/>
          <w:rtl/>
        </w:rPr>
      </w:pPr>
      <w:r w:rsidRPr="001679AC">
        <w:rPr>
          <w:rFonts w:cs="David"/>
          <w:rtl/>
        </w:rPr>
        <w:t xml:space="preserve">אנו נשלם לכם </w:t>
      </w:r>
      <w:r w:rsidRPr="001679AC">
        <w:rPr>
          <w:rFonts w:cs="David" w:hint="cs"/>
          <w:rtl/>
        </w:rPr>
        <w:t xml:space="preserve">את הסכום הנ"ל </w:t>
      </w:r>
      <w:r w:rsidRPr="001679AC">
        <w:rPr>
          <w:rFonts w:cs="David"/>
          <w:rtl/>
        </w:rPr>
        <w:t xml:space="preserve">תוך </w:t>
      </w:r>
      <w:r w:rsidRPr="001679AC">
        <w:rPr>
          <w:rFonts w:cs="David" w:hint="cs"/>
          <w:rtl/>
        </w:rPr>
        <w:t>15</w:t>
      </w:r>
      <w:r w:rsidRPr="001679AC">
        <w:rPr>
          <w:rFonts w:cs="David"/>
          <w:rtl/>
        </w:rPr>
        <w:t xml:space="preserve"> ימים מתאריך דרישתכם הראשונה </w:t>
      </w:r>
      <w:r w:rsidRPr="001679AC">
        <w:rPr>
          <w:rFonts w:cs="David" w:hint="cs"/>
          <w:rtl/>
        </w:rPr>
        <w:t xml:space="preserve">שנשלחה אלינו </w:t>
      </w:r>
      <w:r w:rsidRPr="001679AC">
        <w:rPr>
          <w:rFonts w:cs="David"/>
          <w:rtl/>
        </w:rPr>
        <w:t xml:space="preserve">במכתב בדואר רשום, </w:t>
      </w:r>
      <w:r w:rsidRPr="001679AC">
        <w:rPr>
          <w:rFonts w:cs="David" w:hint="cs"/>
          <w:rtl/>
        </w:rPr>
        <w:t>מ</w:t>
      </w:r>
      <w:r w:rsidRPr="001679AC">
        <w:rPr>
          <w:rFonts w:cs="David"/>
          <w:rtl/>
        </w:rPr>
        <w:t>בלי ש</w:t>
      </w:r>
      <w:r w:rsidRPr="001679AC">
        <w:rPr>
          <w:rFonts w:cs="David" w:hint="cs"/>
          <w:rtl/>
        </w:rPr>
        <w:t>תהיו חייבים</w:t>
      </w:r>
      <w:r w:rsidRPr="001679AC">
        <w:rPr>
          <w:rFonts w:cs="David"/>
          <w:rtl/>
        </w:rPr>
        <w:t xml:space="preserve"> לנמק את דרישתכם ומבלי לטעון כלפיכם טענת הגנה כל</w:t>
      </w:r>
      <w:r w:rsidRPr="001679AC">
        <w:rPr>
          <w:rFonts w:cs="David" w:hint="cs"/>
          <w:rtl/>
        </w:rPr>
        <w:t xml:space="preserve"> </w:t>
      </w:r>
      <w:r w:rsidRPr="001679AC">
        <w:rPr>
          <w:rFonts w:cs="David"/>
          <w:rtl/>
        </w:rPr>
        <w:t>שהי</w:t>
      </w:r>
      <w:r w:rsidRPr="001679AC">
        <w:rPr>
          <w:rFonts w:cs="David" w:hint="cs"/>
          <w:rtl/>
        </w:rPr>
        <w:t>א</w:t>
      </w:r>
      <w:r w:rsidRPr="001679AC">
        <w:rPr>
          <w:rFonts w:cs="David"/>
          <w:rtl/>
        </w:rPr>
        <w:t xml:space="preserve"> שיכולה לעמוד לחייב בקשר לחיוב כלפיכם</w:t>
      </w:r>
      <w:r w:rsidRPr="001679AC">
        <w:rPr>
          <w:rFonts w:cs="David" w:hint="cs"/>
          <w:rtl/>
        </w:rPr>
        <w:t>, או</w:t>
      </w:r>
      <w:r w:rsidRPr="001679AC">
        <w:rPr>
          <w:rFonts w:cs="David"/>
          <w:rtl/>
        </w:rPr>
        <w:t xml:space="preserve"> לדרוש תחילה את סילוק הסכום האמור מאת החייב. </w:t>
      </w:r>
    </w:p>
    <w:p w14:paraId="4E5AF93C" w14:textId="77777777" w:rsidR="0032331A" w:rsidRPr="001679AC" w:rsidRDefault="0032331A" w:rsidP="0032331A">
      <w:pPr>
        <w:spacing w:line="360" w:lineRule="auto"/>
        <w:rPr>
          <w:rFonts w:cs="David"/>
          <w:rtl/>
        </w:rPr>
      </w:pPr>
      <w:r w:rsidRPr="001679AC">
        <w:rPr>
          <w:rFonts w:cs="David"/>
          <w:rtl/>
        </w:rPr>
        <w:t>ערבות זו תהיה בתוקף עד לתאריך</w:t>
      </w:r>
      <w:r w:rsidRPr="001679AC">
        <w:rPr>
          <w:rFonts w:cs="David" w:hint="cs"/>
          <w:rtl/>
        </w:rPr>
        <w:t xml:space="preserve"> _________</w:t>
      </w:r>
      <w:r w:rsidRPr="001679AC">
        <w:rPr>
          <w:rFonts w:cs="David"/>
          <w:rtl/>
        </w:rPr>
        <w:t xml:space="preserve">. </w:t>
      </w:r>
    </w:p>
    <w:p w14:paraId="1318473E" w14:textId="77777777" w:rsidR="0032331A" w:rsidRPr="001679AC" w:rsidRDefault="0032331A" w:rsidP="0032331A">
      <w:pPr>
        <w:spacing w:line="360" w:lineRule="auto"/>
        <w:rPr>
          <w:rFonts w:cs="David"/>
          <w:rtl/>
        </w:rPr>
      </w:pPr>
      <w:r w:rsidRPr="001679AC">
        <w:rPr>
          <w:rFonts w:cs="David"/>
          <w:rtl/>
        </w:rPr>
        <w:t>דרישה על פי ערבות זו יש להפנות לסניף הבנק/חברת הביטוח שכתובתו:</w:t>
      </w:r>
    </w:p>
    <w:p w14:paraId="2571E433" w14:textId="77777777" w:rsidR="0032331A" w:rsidRPr="001679AC" w:rsidRDefault="0032331A" w:rsidP="0032331A">
      <w:pPr>
        <w:spacing w:line="360" w:lineRule="auto"/>
        <w:rPr>
          <w:rFonts w:cs="David"/>
          <w:rtl/>
        </w:rPr>
      </w:pPr>
    </w:p>
    <w:p w14:paraId="1D4C47BB" w14:textId="77777777" w:rsidR="0032331A" w:rsidRPr="001679AC" w:rsidRDefault="0032331A" w:rsidP="0032331A">
      <w:pPr>
        <w:spacing w:line="360" w:lineRule="auto"/>
        <w:rPr>
          <w:rFonts w:cs="David"/>
          <w:rtl/>
        </w:rPr>
      </w:pPr>
    </w:p>
    <w:tbl>
      <w:tblPr>
        <w:bidiVisual/>
        <w:tblW w:w="0" w:type="auto"/>
        <w:jc w:val="right"/>
        <w:tblLook w:val="0000" w:firstRow="0" w:lastRow="0" w:firstColumn="0" w:lastColumn="0" w:noHBand="0" w:noVBand="0"/>
      </w:tblPr>
      <w:tblGrid>
        <w:gridCol w:w="3752"/>
        <w:gridCol w:w="360"/>
        <w:gridCol w:w="3420"/>
      </w:tblGrid>
      <w:tr w:rsidR="0032331A" w:rsidRPr="001679AC" w14:paraId="5E4FE90B" w14:textId="77777777" w:rsidTr="00427690">
        <w:trPr>
          <w:jc w:val="right"/>
        </w:trPr>
        <w:tc>
          <w:tcPr>
            <w:tcW w:w="3752" w:type="dxa"/>
            <w:tcBorders>
              <w:top w:val="single" w:sz="4" w:space="0" w:color="auto"/>
              <w:left w:val="nil"/>
              <w:bottom w:val="nil"/>
              <w:right w:val="nil"/>
            </w:tcBorders>
          </w:tcPr>
          <w:p w14:paraId="12688430" w14:textId="77777777" w:rsidR="0032331A" w:rsidRPr="001679AC" w:rsidRDefault="0032331A" w:rsidP="00427690">
            <w:pPr>
              <w:spacing w:line="360" w:lineRule="auto"/>
              <w:rPr>
                <w:rFonts w:cs="David"/>
                <w:rtl/>
              </w:rPr>
            </w:pPr>
            <w:r w:rsidRPr="001679AC">
              <w:rPr>
                <w:rFonts w:cs="David"/>
                <w:rtl/>
              </w:rPr>
              <w:t>שם הבנק/חברת הביטוח</w:t>
            </w:r>
          </w:p>
        </w:tc>
        <w:tc>
          <w:tcPr>
            <w:tcW w:w="360" w:type="dxa"/>
            <w:tcBorders>
              <w:top w:val="nil"/>
              <w:left w:val="nil"/>
              <w:bottom w:val="nil"/>
              <w:right w:val="nil"/>
            </w:tcBorders>
          </w:tcPr>
          <w:p w14:paraId="4EA3E234" w14:textId="77777777" w:rsidR="0032331A" w:rsidRPr="001679AC" w:rsidRDefault="0032331A" w:rsidP="00427690">
            <w:pPr>
              <w:spacing w:line="360" w:lineRule="auto"/>
              <w:rPr>
                <w:rFonts w:cs="David"/>
                <w:rtl/>
              </w:rPr>
            </w:pPr>
          </w:p>
        </w:tc>
        <w:tc>
          <w:tcPr>
            <w:tcW w:w="3420" w:type="dxa"/>
            <w:tcBorders>
              <w:top w:val="single" w:sz="4" w:space="0" w:color="auto"/>
              <w:left w:val="nil"/>
              <w:bottom w:val="nil"/>
              <w:right w:val="nil"/>
            </w:tcBorders>
          </w:tcPr>
          <w:p w14:paraId="0029CAA6" w14:textId="77777777" w:rsidR="0032331A" w:rsidRPr="001679AC" w:rsidRDefault="0032331A" w:rsidP="00427690">
            <w:pPr>
              <w:spacing w:line="360" w:lineRule="auto"/>
              <w:rPr>
                <w:rFonts w:cs="David"/>
                <w:rtl/>
              </w:rPr>
            </w:pPr>
            <w:r w:rsidRPr="001679AC">
              <w:rPr>
                <w:rFonts w:cs="David"/>
                <w:rtl/>
              </w:rPr>
              <w:t>מספר הבנק ומספר הסניף</w:t>
            </w:r>
          </w:p>
        </w:tc>
      </w:tr>
    </w:tbl>
    <w:p w14:paraId="3AAC2151" w14:textId="77777777" w:rsidR="0032331A" w:rsidRPr="001679AC" w:rsidRDefault="0032331A" w:rsidP="0032331A">
      <w:pPr>
        <w:spacing w:line="360" w:lineRule="auto"/>
        <w:rPr>
          <w:rFonts w:cs="David"/>
          <w:rtl/>
        </w:rPr>
      </w:pPr>
    </w:p>
    <w:tbl>
      <w:tblPr>
        <w:bidiVisual/>
        <w:tblW w:w="0" w:type="auto"/>
        <w:jc w:val="right"/>
        <w:tblLook w:val="0000" w:firstRow="0" w:lastRow="0" w:firstColumn="0" w:lastColumn="0" w:noHBand="0" w:noVBand="0"/>
      </w:tblPr>
      <w:tblGrid>
        <w:gridCol w:w="6092"/>
      </w:tblGrid>
      <w:tr w:rsidR="0032331A" w:rsidRPr="001679AC" w14:paraId="6B13ED34" w14:textId="77777777" w:rsidTr="00427690">
        <w:trPr>
          <w:jc w:val="right"/>
        </w:trPr>
        <w:tc>
          <w:tcPr>
            <w:tcW w:w="6092" w:type="dxa"/>
            <w:tcBorders>
              <w:top w:val="single" w:sz="4" w:space="0" w:color="auto"/>
              <w:left w:val="nil"/>
              <w:bottom w:val="nil"/>
              <w:right w:val="nil"/>
            </w:tcBorders>
          </w:tcPr>
          <w:p w14:paraId="7886EBE0" w14:textId="77777777" w:rsidR="0032331A" w:rsidRPr="001679AC" w:rsidRDefault="0032331A" w:rsidP="00427690">
            <w:pPr>
              <w:spacing w:line="360" w:lineRule="auto"/>
              <w:rPr>
                <w:rFonts w:cs="David"/>
                <w:rtl/>
              </w:rPr>
            </w:pPr>
            <w:r w:rsidRPr="001679AC">
              <w:rPr>
                <w:rFonts w:cs="David"/>
                <w:rtl/>
              </w:rPr>
              <w:t>כתובת סניף הבנק/חברת הביטוח</w:t>
            </w:r>
          </w:p>
        </w:tc>
      </w:tr>
    </w:tbl>
    <w:p w14:paraId="767FD567" w14:textId="77777777" w:rsidR="0032331A" w:rsidRPr="001679AC" w:rsidRDefault="0032331A" w:rsidP="0032331A">
      <w:pPr>
        <w:spacing w:line="360" w:lineRule="auto"/>
        <w:rPr>
          <w:rFonts w:cs="David"/>
          <w:rtl/>
        </w:rPr>
      </w:pPr>
    </w:p>
    <w:p w14:paraId="212AD7D1" w14:textId="77777777" w:rsidR="0032331A" w:rsidRPr="001679AC" w:rsidRDefault="0032331A" w:rsidP="0032331A">
      <w:pPr>
        <w:spacing w:line="360" w:lineRule="auto"/>
        <w:rPr>
          <w:rFonts w:cs="David"/>
          <w:rtl/>
        </w:rPr>
      </w:pPr>
      <w:r w:rsidRPr="001679AC">
        <w:rPr>
          <w:rFonts w:cs="David"/>
          <w:rtl/>
        </w:rPr>
        <w:t>ערבות זו אינה ניתנת להעברה</w:t>
      </w:r>
      <w:r w:rsidRPr="001679AC">
        <w:rPr>
          <w:rFonts w:cs="David" w:hint="cs"/>
          <w:rtl/>
        </w:rPr>
        <w:t>.</w:t>
      </w:r>
    </w:p>
    <w:p w14:paraId="03A62919" w14:textId="77777777" w:rsidR="0032331A" w:rsidRPr="001679AC" w:rsidRDefault="0032331A" w:rsidP="0032331A">
      <w:pPr>
        <w:spacing w:line="360" w:lineRule="auto"/>
        <w:rPr>
          <w:rFonts w:cs="David"/>
          <w:rtl/>
        </w:rPr>
      </w:pPr>
    </w:p>
    <w:tbl>
      <w:tblPr>
        <w:bidiVisual/>
        <w:tblW w:w="0" w:type="auto"/>
        <w:jc w:val="right"/>
        <w:tblLook w:val="0000" w:firstRow="0" w:lastRow="0" w:firstColumn="0" w:lastColumn="0" w:noHBand="0" w:noVBand="0"/>
      </w:tblPr>
      <w:tblGrid>
        <w:gridCol w:w="2200"/>
        <w:gridCol w:w="350"/>
        <w:gridCol w:w="3047"/>
        <w:gridCol w:w="350"/>
        <w:gridCol w:w="2336"/>
      </w:tblGrid>
      <w:tr w:rsidR="0032331A" w:rsidRPr="001679AC" w14:paraId="3201C06F" w14:textId="77777777" w:rsidTr="00427690">
        <w:trPr>
          <w:jc w:val="right"/>
        </w:trPr>
        <w:tc>
          <w:tcPr>
            <w:tcW w:w="2312" w:type="dxa"/>
            <w:tcBorders>
              <w:top w:val="single" w:sz="4" w:space="0" w:color="auto"/>
              <w:left w:val="nil"/>
              <w:bottom w:val="nil"/>
              <w:right w:val="nil"/>
            </w:tcBorders>
          </w:tcPr>
          <w:p w14:paraId="18835217" w14:textId="77777777" w:rsidR="0032331A" w:rsidRPr="001679AC" w:rsidRDefault="0032331A" w:rsidP="00427690">
            <w:pPr>
              <w:spacing w:line="360" w:lineRule="auto"/>
              <w:rPr>
                <w:rFonts w:cs="David"/>
                <w:rtl/>
              </w:rPr>
            </w:pPr>
            <w:r w:rsidRPr="001679AC">
              <w:rPr>
                <w:rFonts w:cs="David"/>
                <w:rtl/>
              </w:rPr>
              <w:t>תאריך</w:t>
            </w:r>
          </w:p>
        </w:tc>
        <w:tc>
          <w:tcPr>
            <w:tcW w:w="360" w:type="dxa"/>
            <w:tcBorders>
              <w:top w:val="nil"/>
              <w:left w:val="nil"/>
              <w:bottom w:val="nil"/>
              <w:right w:val="nil"/>
            </w:tcBorders>
          </w:tcPr>
          <w:p w14:paraId="00F10411" w14:textId="77777777" w:rsidR="0032331A" w:rsidRPr="001679AC" w:rsidRDefault="0032331A" w:rsidP="00427690">
            <w:pPr>
              <w:spacing w:line="360" w:lineRule="auto"/>
              <w:rPr>
                <w:rFonts w:cs="David"/>
                <w:rtl/>
              </w:rPr>
            </w:pPr>
          </w:p>
        </w:tc>
        <w:tc>
          <w:tcPr>
            <w:tcW w:w="3240" w:type="dxa"/>
            <w:tcBorders>
              <w:top w:val="single" w:sz="4" w:space="0" w:color="auto"/>
              <w:left w:val="nil"/>
              <w:bottom w:val="nil"/>
              <w:right w:val="nil"/>
            </w:tcBorders>
          </w:tcPr>
          <w:p w14:paraId="3935AD22" w14:textId="77777777" w:rsidR="0032331A" w:rsidRPr="001679AC" w:rsidRDefault="0032331A" w:rsidP="00427690">
            <w:pPr>
              <w:spacing w:line="360" w:lineRule="auto"/>
              <w:rPr>
                <w:rFonts w:cs="David"/>
                <w:rtl/>
              </w:rPr>
            </w:pPr>
            <w:r w:rsidRPr="001679AC">
              <w:rPr>
                <w:rFonts w:cs="David"/>
                <w:rtl/>
              </w:rPr>
              <w:t>שם מלא</w:t>
            </w:r>
          </w:p>
        </w:tc>
        <w:tc>
          <w:tcPr>
            <w:tcW w:w="360" w:type="dxa"/>
            <w:tcBorders>
              <w:top w:val="nil"/>
              <w:left w:val="nil"/>
              <w:bottom w:val="nil"/>
              <w:right w:val="nil"/>
            </w:tcBorders>
          </w:tcPr>
          <w:p w14:paraId="5B3FCA97" w14:textId="77777777" w:rsidR="0032331A" w:rsidRPr="001679AC" w:rsidRDefault="0032331A" w:rsidP="00427690">
            <w:pPr>
              <w:spacing w:line="360" w:lineRule="auto"/>
              <w:rPr>
                <w:rFonts w:cs="David"/>
                <w:rtl/>
              </w:rPr>
            </w:pPr>
          </w:p>
        </w:tc>
        <w:tc>
          <w:tcPr>
            <w:tcW w:w="2448" w:type="dxa"/>
            <w:tcBorders>
              <w:top w:val="single" w:sz="4" w:space="0" w:color="auto"/>
              <w:left w:val="nil"/>
              <w:bottom w:val="nil"/>
              <w:right w:val="nil"/>
            </w:tcBorders>
          </w:tcPr>
          <w:p w14:paraId="394BF4F9" w14:textId="77777777" w:rsidR="0032331A" w:rsidRPr="001679AC" w:rsidRDefault="0032331A" w:rsidP="00427690">
            <w:pPr>
              <w:spacing w:line="360" w:lineRule="auto"/>
              <w:rPr>
                <w:rFonts w:cs="David"/>
                <w:rtl/>
              </w:rPr>
            </w:pPr>
            <w:r w:rsidRPr="001679AC">
              <w:rPr>
                <w:rFonts w:cs="David"/>
                <w:rtl/>
              </w:rPr>
              <w:t>חתימה וחותמת</w:t>
            </w:r>
          </w:p>
        </w:tc>
      </w:tr>
    </w:tbl>
    <w:p w14:paraId="08404336" w14:textId="77777777" w:rsidR="0032331A" w:rsidRPr="001679AC" w:rsidRDefault="0032331A" w:rsidP="0032331A">
      <w:pPr>
        <w:spacing w:line="360" w:lineRule="auto"/>
        <w:rPr>
          <w:rFonts w:cs="David"/>
          <w:rtl/>
        </w:rPr>
      </w:pPr>
    </w:p>
    <w:p w14:paraId="245F1CC6" w14:textId="77777777" w:rsidR="0032331A" w:rsidRPr="001679AC" w:rsidRDefault="0032331A">
      <w:pPr>
        <w:rPr>
          <w:rFonts w:eastAsia="Tahoma" w:cs="David"/>
          <w:b/>
          <w:bCs/>
          <w:color w:val="auto"/>
          <w:rtl/>
        </w:rPr>
      </w:pPr>
      <w:r w:rsidRPr="001679AC">
        <w:rPr>
          <w:rFonts w:eastAsia="Tahoma" w:cs="David"/>
          <w:rtl/>
        </w:rPr>
        <w:br w:type="page"/>
      </w:r>
    </w:p>
    <w:p w14:paraId="6FDFAD92" w14:textId="77777777" w:rsidR="0032331A" w:rsidRPr="001679AC" w:rsidRDefault="0032331A" w:rsidP="00A64680">
      <w:pPr>
        <w:pStyle w:val="3a"/>
        <w:rPr>
          <w:rtl/>
        </w:rPr>
      </w:pPr>
      <w:bookmarkStart w:id="603" w:name="_Toc523411657"/>
      <w:r w:rsidRPr="001679AC">
        <w:rPr>
          <w:rFonts w:eastAsia="Tahoma"/>
          <w:rtl/>
        </w:rPr>
        <w:t xml:space="preserve">נספח </w:t>
      </w:r>
      <w:r w:rsidR="00A64680" w:rsidRPr="001679AC">
        <w:rPr>
          <w:rFonts w:eastAsia="Tahoma" w:hint="cs"/>
          <w:rtl/>
        </w:rPr>
        <w:t>14</w:t>
      </w:r>
      <w:r w:rsidRPr="001679AC">
        <w:rPr>
          <w:rFonts w:eastAsia="Tahoma" w:hint="cs"/>
          <w:rtl/>
        </w:rPr>
        <w:t>ב'</w:t>
      </w:r>
      <w:r w:rsidRPr="001679AC">
        <w:rPr>
          <w:rFonts w:eastAsia="Tahoma"/>
          <w:rtl/>
        </w:rPr>
        <w:t xml:space="preserve">– </w:t>
      </w:r>
      <w:r w:rsidRPr="001679AC">
        <w:rPr>
          <w:rFonts w:hint="cs"/>
          <w:rtl/>
        </w:rPr>
        <w:t>כתב ערבות ביצוע, סל 2</w:t>
      </w:r>
      <w:bookmarkEnd w:id="603"/>
    </w:p>
    <w:p w14:paraId="7312AB7A" w14:textId="77777777" w:rsidR="0032331A" w:rsidRPr="001679AC" w:rsidRDefault="0032331A" w:rsidP="0032331A">
      <w:pPr>
        <w:rPr>
          <w:rFonts w:cs="David"/>
          <w:rtl/>
        </w:rPr>
      </w:pPr>
    </w:p>
    <w:tbl>
      <w:tblPr>
        <w:bidiVisual/>
        <w:tblW w:w="0" w:type="auto"/>
        <w:jc w:val="right"/>
        <w:tblLook w:val="0000" w:firstRow="0" w:lastRow="0" w:firstColumn="0" w:lastColumn="0" w:noHBand="0" w:noVBand="0"/>
      </w:tblPr>
      <w:tblGrid>
        <w:gridCol w:w="2852"/>
        <w:gridCol w:w="3240"/>
      </w:tblGrid>
      <w:tr w:rsidR="0032331A" w:rsidRPr="001679AC" w14:paraId="72FB4A84" w14:textId="77777777" w:rsidTr="00427690">
        <w:trPr>
          <w:jc w:val="right"/>
        </w:trPr>
        <w:tc>
          <w:tcPr>
            <w:tcW w:w="2852" w:type="dxa"/>
            <w:tcBorders>
              <w:top w:val="nil"/>
              <w:left w:val="nil"/>
              <w:bottom w:val="nil"/>
              <w:right w:val="nil"/>
            </w:tcBorders>
          </w:tcPr>
          <w:p w14:paraId="2E4967D3" w14:textId="77777777" w:rsidR="0032331A" w:rsidRPr="001679AC" w:rsidRDefault="0032331A" w:rsidP="00427690">
            <w:pPr>
              <w:rPr>
                <w:rFonts w:cs="David"/>
                <w:rtl/>
              </w:rPr>
            </w:pPr>
            <w:r w:rsidRPr="001679AC">
              <w:rPr>
                <w:rFonts w:cs="David"/>
                <w:rtl/>
              </w:rPr>
              <w:t>שם הבנק / חברת הביטוח</w:t>
            </w:r>
          </w:p>
        </w:tc>
        <w:tc>
          <w:tcPr>
            <w:tcW w:w="3240" w:type="dxa"/>
            <w:tcBorders>
              <w:top w:val="nil"/>
              <w:left w:val="nil"/>
              <w:bottom w:val="single" w:sz="4" w:space="0" w:color="auto"/>
              <w:right w:val="nil"/>
            </w:tcBorders>
          </w:tcPr>
          <w:p w14:paraId="5120D0E9" w14:textId="77777777" w:rsidR="0032331A" w:rsidRPr="001679AC" w:rsidRDefault="0032331A" w:rsidP="00427690">
            <w:pPr>
              <w:rPr>
                <w:rFonts w:cs="David"/>
                <w:rtl/>
              </w:rPr>
            </w:pPr>
          </w:p>
        </w:tc>
      </w:tr>
      <w:tr w:rsidR="0032331A" w:rsidRPr="001679AC" w14:paraId="2AA7F6ED" w14:textId="77777777" w:rsidTr="00427690">
        <w:trPr>
          <w:jc w:val="right"/>
        </w:trPr>
        <w:tc>
          <w:tcPr>
            <w:tcW w:w="2852" w:type="dxa"/>
            <w:tcBorders>
              <w:top w:val="nil"/>
              <w:left w:val="nil"/>
              <w:bottom w:val="nil"/>
              <w:right w:val="nil"/>
            </w:tcBorders>
          </w:tcPr>
          <w:p w14:paraId="2D669BEC" w14:textId="77777777" w:rsidR="0032331A" w:rsidRPr="001679AC" w:rsidRDefault="0032331A" w:rsidP="00427690">
            <w:pPr>
              <w:rPr>
                <w:rFonts w:cs="David"/>
                <w:rtl/>
              </w:rPr>
            </w:pPr>
            <w:r w:rsidRPr="001679AC">
              <w:rPr>
                <w:rFonts w:cs="David"/>
                <w:rtl/>
              </w:rPr>
              <w:t>מספר הטלפון</w:t>
            </w:r>
          </w:p>
        </w:tc>
        <w:tc>
          <w:tcPr>
            <w:tcW w:w="3240" w:type="dxa"/>
            <w:tcBorders>
              <w:top w:val="single" w:sz="4" w:space="0" w:color="auto"/>
              <w:left w:val="nil"/>
              <w:bottom w:val="single" w:sz="4" w:space="0" w:color="auto"/>
              <w:right w:val="nil"/>
            </w:tcBorders>
          </w:tcPr>
          <w:p w14:paraId="54786AD9" w14:textId="77777777" w:rsidR="0032331A" w:rsidRPr="001679AC" w:rsidRDefault="0032331A" w:rsidP="00427690">
            <w:pPr>
              <w:rPr>
                <w:rFonts w:cs="David"/>
                <w:rtl/>
              </w:rPr>
            </w:pPr>
          </w:p>
        </w:tc>
      </w:tr>
      <w:tr w:rsidR="0032331A" w:rsidRPr="001679AC" w14:paraId="64480B2E" w14:textId="77777777" w:rsidTr="00427690">
        <w:trPr>
          <w:jc w:val="right"/>
        </w:trPr>
        <w:tc>
          <w:tcPr>
            <w:tcW w:w="2852" w:type="dxa"/>
            <w:tcBorders>
              <w:top w:val="nil"/>
              <w:left w:val="nil"/>
              <w:bottom w:val="nil"/>
              <w:right w:val="nil"/>
            </w:tcBorders>
          </w:tcPr>
          <w:p w14:paraId="08B8B1C0" w14:textId="77777777" w:rsidR="0032331A" w:rsidRPr="001679AC" w:rsidRDefault="0032331A" w:rsidP="00427690">
            <w:pPr>
              <w:rPr>
                <w:rFonts w:cs="David"/>
                <w:rtl/>
              </w:rPr>
            </w:pPr>
            <w:r w:rsidRPr="001679AC">
              <w:rPr>
                <w:rFonts w:cs="David"/>
                <w:rtl/>
              </w:rPr>
              <w:t>מספר הפקס</w:t>
            </w:r>
          </w:p>
        </w:tc>
        <w:tc>
          <w:tcPr>
            <w:tcW w:w="3240" w:type="dxa"/>
            <w:tcBorders>
              <w:top w:val="single" w:sz="4" w:space="0" w:color="auto"/>
              <w:left w:val="nil"/>
              <w:bottom w:val="single" w:sz="4" w:space="0" w:color="auto"/>
              <w:right w:val="nil"/>
            </w:tcBorders>
          </w:tcPr>
          <w:p w14:paraId="3087C973" w14:textId="77777777" w:rsidR="0032331A" w:rsidRPr="001679AC" w:rsidRDefault="0032331A" w:rsidP="00427690">
            <w:pPr>
              <w:rPr>
                <w:rFonts w:cs="David"/>
                <w:rtl/>
              </w:rPr>
            </w:pPr>
          </w:p>
        </w:tc>
      </w:tr>
    </w:tbl>
    <w:p w14:paraId="3AE1CBB6" w14:textId="77777777" w:rsidR="0032331A" w:rsidRPr="001679AC" w:rsidRDefault="0032331A" w:rsidP="0032331A">
      <w:pPr>
        <w:rPr>
          <w:rFonts w:cs="David"/>
          <w:b/>
          <w:bCs/>
          <w:rtl/>
        </w:rPr>
      </w:pPr>
      <w:r w:rsidRPr="001679AC">
        <w:rPr>
          <w:rFonts w:cs="David"/>
          <w:b/>
          <w:bCs/>
          <w:rtl/>
        </w:rPr>
        <w:t xml:space="preserve">לכבוד </w:t>
      </w:r>
    </w:p>
    <w:p w14:paraId="0350E375" w14:textId="77777777" w:rsidR="0032331A" w:rsidRPr="001679AC" w:rsidRDefault="0032331A" w:rsidP="0032331A">
      <w:pPr>
        <w:rPr>
          <w:rFonts w:cs="David"/>
          <w:b/>
          <w:bCs/>
          <w:rtl/>
        </w:rPr>
      </w:pPr>
      <w:r w:rsidRPr="001679AC">
        <w:rPr>
          <w:rFonts w:cs="David"/>
          <w:b/>
          <w:bCs/>
          <w:rtl/>
        </w:rPr>
        <w:t xml:space="preserve">ממשלת ישראל </w:t>
      </w:r>
    </w:p>
    <w:p w14:paraId="5132A6EA" w14:textId="77777777" w:rsidR="0032331A" w:rsidRPr="001679AC" w:rsidRDefault="0032331A" w:rsidP="0032331A">
      <w:pPr>
        <w:rPr>
          <w:rFonts w:cs="David"/>
          <w:b/>
          <w:bCs/>
          <w:rtl/>
        </w:rPr>
      </w:pPr>
      <w:r w:rsidRPr="001679AC">
        <w:rPr>
          <w:rFonts w:cs="David"/>
          <w:b/>
          <w:bCs/>
          <w:rtl/>
        </w:rPr>
        <w:t>באמצעות מנהל הרכש הממשלתי, אגף החשב הכללי, משרד האוצר</w:t>
      </w:r>
    </w:p>
    <w:p w14:paraId="1F3A4DAE" w14:textId="77777777" w:rsidR="0032331A" w:rsidRPr="001679AC" w:rsidRDefault="0032331A" w:rsidP="0032331A">
      <w:pPr>
        <w:rPr>
          <w:rFonts w:cs="David"/>
          <w:b/>
          <w:bCs/>
          <w:rtl/>
        </w:rPr>
      </w:pPr>
    </w:p>
    <w:p w14:paraId="1AC2E18F" w14:textId="77777777" w:rsidR="0032331A" w:rsidRPr="001679AC" w:rsidRDefault="0032331A" w:rsidP="0032331A">
      <w:pPr>
        <w:spacing w:line="360" w:lineRule="auto"/>
        <w:jc w:val="center"/>
        <w:rPr>
          <w:rFonts w:cs="David"/>
          <w:b/>
          <w:bCs/>
          <w:rtl/>
        </w:rPr>
      </w:pPr>
      <w:r w:rsidRPr="001679AC">
        <w:rPr>
          <w:rFonts w:cs="David"/>
          <w:b/>
          <w:bCs/>
          <w:rtl/>
        </w:rPr>
        <w:t>הנדון: ערבות מס' _______________</w:t>
      </w:r>
    </w:p>
    <w:p w14:paraId="4153DA27" w14:textId="77777777" w:rsidR="0032331A" w:rsidRPr="001679AC" w:rsidRDefault="0032331A" w:rsidP="0032331A">
      <w:pPr>
        <w:spacing w:line="360" w:lineRule="auto"/>
        <w:rPr>
          <w:rFonts w:cs="David"/>
        </w:rPr>
      </w:pPr>
    </w:p>
    <w:p w14:paraId="48E4F4A4" w14:textId="77777777" w:rsidR="0032331A" w:rsidRPr="001679AC" w:rsidRDefault="0032331A" w:rsidP="0006141B">
      <w:pPr>
        <w:spacing w:line="360" w:lineRule="auto"/>
        <w:jc w:val="both"/>
        <w:rPr>
          <w:rFonts w:cs="David"/>
          <w:rtl/>
        </w:rPr>
      </w:pPr>
      <w:r w:rsidRPr="001679AC">
        <w:rPr>
          <w:rFonts w:cs="David"/>
          <w:rtl/>
        </w:rPr>
        <w:t xml:space="preserve">אנו ערבים בזאת כלפיכם לסילוק כל סכום עד לסך של </w:t>
      </w:r>
      <w:r w:rsidR="00163900" w:rsidRPr="001679AC">
        <w:rPr>
          <w:rFonts w:cs="David" w:hint="cs"/>
          <w:rtl/>
        </w:rPr>
        <w:t>50</w:t>
      </w:r>
      <w:r w:rsidRPr="001679AC">
        <w:rPr>
          <w:rFonts w:cs="David" w:hint="cs"/>
          <w:rtl/>
        </w:rPr>
        <w:t xml:space="preserve">,000 </w:t>
      </w:r>
      <w:r w:rsidRPr="001679AC">
        <w:rPr>
          <w:rFonts w:cs="David"/>
          <w:rtl/>
        </w:rPr>
        <w:t xml:space="preserve">₪ (במילים: </w:t>
      </w:r>
      <w:r w:rsidR="00163900" w:rsidRPr="001679AC">
        <w:rPr>
          <w:rFonts w:cs="David" w:hint="cs"/>
          <w:rtl/>
        </w:rPr>
        <w:t>חמישים</w:t>
      </w:r>
      <w:r w:rsidRPr="001679AC">
        <w:rPr>
          <w:rFonts w:cs="David" w:hint="cs"/>
          <w:rtl/>
        </w:rPr>
        <w:t xml:space="preserve"> אלף </w:t>
      </w:r>
      <w:r w:rsidRPr="001679AC">
        <w:rPr>
          <w:rFonts w:cs="David"/>
          <w:rtl/>
        </w:rPr>
        <w:t>שקלים חדשים), שיוצמד למדד המחירים לצרכן</w:t>
      </w:r>
      <w:r w:rsidRPr="001679AC">
        <w:rPr>
          <w:rFonts w:cs="David" w:hint="cs"/>
          <w:rtl/>
        </w:rPr>
        <w:t xml:space="preserve"> </w:t>
      </w:r>
      <w:r w:rsidRPr="001679AC">
        <w:rPr>
          <w:rFonts w:cs="David"/>
          <w:rtl/>
        </w:rPr>
        <w:t>מתאריך _________</w:t>
      </w:r>
      <w:r w:rsidRPr="001679AC">
        <w:rPr>
          <w:rFonts w:cs="David" w:hint="cs"/>
          <w:rtl/>
        </w:rPr>
        <w:t>,</w:t>
      </w:r>
      <w:r w:rsidRPr="001679AC">
        <w:rPr>
          <w:rFonts w:cs="David"/>
          <w:rtl/>
        </w:rPr>
        <w:t xml:space="preserve"> אשר תדרשו מאת _________________ (להלן: "</w:t>
      </w:r>
      <w:r w:rsidRPr="001679AC">
        <w:rPr>
          <w:rFonts w:cs="David"/>
          <w:b/>
          <w:bCs/>
          <w:rtl/>
        </w:rPr>
        <w:t>החייב</w:t>
      </w:r>
      <w:r w:rsidRPr="001679AC">
        <w:rPr>
          <w:rFonts w:cs="David"/>
          <w:rtl/>
        </w:rPr>
        <w:t>"), בקשר עם מכרז</w:t>
      </w:r>
      <w:r w:rsidRPr="001679AC">
        <w:rPr>
          <w:rFonts w:cs="David" w:hint="cs"/>
          <w:rtl/>
        </w:rPr>
        <w:t xml:space="preserve"> </w:t>
      </w:r>
      <w:r w:rsidRPr="001679AC">
        <w:rPr>
          <w:rFonts w:cs="David"/>
          <w:rtl/>
        </w:rPr>
        <w:t>מממ</w:t>
      </w:r>
      <w:r w:rsidRPr="001679AC">
        <w:rPr>
          <w:rFonts w:cs="David" w:hint="cs"/>
          <w:rtl/>
        </w:rPr>
        <w:t xml:space="preserve"> </w:t>
      </w:r>
      <w:r w:rsidR="0004109E" w:rsidRPr="001679AC">
        <w:rPr>
          <w:rFonts w:cs="David" w:hint="cs"/>
          <w:rtl/>
        </w:rPr>
        <w:t>09-2018</w:t>
      </w:r>
      <w:r w:rsidRPr="001679AC">
        <w:rPr>
          <w:rFonts w:cs="David"/>
        </w:rPr>
        <w:t xml:space="preserve"> </w:t>
      </w:r>
      <w:r w:rsidRPr="001679AC">
        <w:rPr>
          <w:rFonts w:cs="David" w:hint="cs"/>
          <w:rtl/>
        </w:rPr>
        <w:t xml:space="preserve"> לקבלת שירותי ייעוץ ופיתוח קורסים ללמידה מקוונת עבור </w:t>
      </w:r>
      <w:r w:rsidRPr="001679AC">
        <w:rPr>
          <w:rFonts w:cs="David"/>
          <w:rtl/>
        </w:rPr>
        <w:t>משרדי הממשלה</w:t>
      </w:r>
      <w:r w:rsidRPr="001679AC">
        <w:rPr>
          <w:rFonts w:cs="David" w:hint="cs"/>
          <w:rtl/>
        </w:rPr>
        <w:t>.</w:t>
      </w:r>
    </w:p>
    <w:p w14:paraId="128A15B1" w14:textId="77777777" w:rsidR="0032331A" w:rsidRPr="001679AC" w:rsidRDefault="0032331A" w:rsidP="0032331A">
      <w:pPr>
        <w:spacing w:line="360" w:lineRule="auto"/>
        <w:jc w:val="both"/>
        <w:rPr>
          <w:rFonts w:cs="David"/>
          <w:rtl/>
        </w:rPr>
      </w:pPr>
      <w:r w:rsidRPr="001679AC">
        <w:rPr>
          <w:rFonts w:cs="David"/>
          <w:rtl/>
        </w:rPr>
        <w:t xml:space="preserve">אנו נשלם לכם </w:t>
      </w:r>
      <w:r w:rsidRPr="001679AC">
        <w:rPr>
          <w:rFonts w:cs="David" w:hint="cs"/>
          <w:rtl/>
        </w:rPr>
        <w:t xml:space="preserve">את הסכום הנ"ל </w:t>
      </w:r>
      <w:r w:rsidRPr="001679AC">
        <w:rPr>
          <w:rFonts w:cs="David"/>
          <w:rtl/>
        </w:rPr>
        <w:t xml:space="preserve">תוך </w:t>
      </w:r>
      <w:r w:rsidRPr="001679AC">
        <w:rPr>
          <w:rFonts w:cs="David" w:hint="cs"/>
          <w:rtl/>
        </w:rPr>
        <w:t>15</w:t>
      </w:r>
      <w:r w:rsidRPr="001679AC">
        <w:rPr>
          <w:rFonts w:cs="David"/>
          <w:rtl/>
        </w:rPr>
        <w:t xml:space="preserve"> ימים מתאריך דרישתכם הראשונה </w:t>
      </w:r>
      <w:r w:rsidRPr="001679AC">
        <w:rPr>
          <w:rFonts w:cs="David" w:hint="cs"/>
          <w:rtl/>
        </w:rPr>
        <w:t xml:space="preserve">שנשלחה אלינו </w:t>
      </w:r>
      <w:r w:rsidRPr="001679AC">
        <w:rPr>
          <w:rFonts w:cs="David"/>
          <w:rtl/>
        </w:rPr>
        <w:t xml:space="preserve">במכתב בדואר רשום, </w:t>
      </w:r>
      <w:r w:rsidRPr="001679AC">
        <w:rPr>
          <w:rFonts w:cs="David" w:hint="cs"/>
          <w:rtl/>
        </w:rPr>
        <w:t>מ</w:t>
      </w:r>
      <w:r w:rsidRPr="001679AC">
        <w:rPr>
          <w:rFonts w:cs="David"/>
          <w:rtl/>
        </w:rPr>
        <w:t>בלי ש</w:t>
      </w:r>
      <w:r w:rsidRPr="001679AC">
        <w:rPr>
          <w:rFonts w:cs="David" w:hint="cs"/>
          <w:rtl/>
        </w:rPr>
        <w:t>תהיו חייבים</w:t>
      </w:r>
      <w:r w:rsidRPr="001679AC">
        <w:rPr>
          <w:rFonts w:cs="David"/>
          <w:rtl/>
        </w:rPr>
        <w:t xml:space="preserve"> לנמק את דרישתכם ומבלי לטעון כלפיכם טענת הגנה כל</w:t>
      </w:r>
      <w:r w:rsidRPr="001679AC">
        <w:rPr>
          <w:rFonts w:cs="David" w:hint="cs"/>
          <w:rtl/>
        </w:rPr>
        <w:t xml:space="preserve"> </w:t>
      </w:r>
      <w:r w:rsidRPr="001679AC">
        <w:rPr>
          <w:rFonts w:cs="David"/>
          <w:rtl/>
        </w:rPr>
        <w:t>שהי</w:t>
      </w:r>
      <w:r w:rsidRPr="001679AC">
        <w:rPr>
          <w:rFonts w:cs="David" w:hint="cs"/>
          <w:rtl/>
        </w:rPr>
        <w:t>א</w:t>
      </w:r>
      <w:r w:rsidRPr="001679AC">
        <w:rPr>
          <w:rFonts w:cs="David"/>
          <w:rtl/>
        </w:rPr>
        <w:t xml:space="preserve"> שיכולה לעמוד לחייב בקשר לחיוב כלפיכם</w:t>
      </w:r>
      <w:r w:rsidRPr="001679AC">
        <w:rPr>
          <w:rFonts w:cs="David" w:hint="cs"/>
          <w:rtl/>
        </w:rPr>
        <w:t>, או</w:t>
      </w:r>
      <w:r w:rsidRPr="001679AC">
        <w:rPr>
          <w:rFonts w:cs="David"/>
          <w:rtl/>
        </w:rPr>
        <w:t xml:space="preserve"> לדרוש תחילה את סילוק הסכום האמור מאת החייב. </w:t>
      </w:r>
    </w:p>
    <w:p w14:paraId="566EE02C" w14:textId="77777777" w:rsidR="0032331A" w:rsidRPr="001679AC" w:rsidRDefault="0032331A" w:rsidP="0032331A">
      <w:pPr>
        <w:spacing w:line="360" w:lineRule="auto"/>
        <w:rPr>
          <w:rFonts w:cs="David"/>
          <w:rtl/>
        </w:rPr>
      </w:pPr>
      <w:r w:rsidRPr="001679AC">
        <w:rPr>
          <w:rFonts w:cs="David"/>
          <w:rtl/>
        </w:rPr>
        <w:t>ערבות זו תהיה בתוקף עד לתאריך</w:t>
      </w:r>
      <w:r w:rsidRPr="001679AC">
        <w:rPr>
          <w:rFonts w:cs="David" w:hint="cs"/>
          <w:rtl/>
        </w:rPr>
        <w:t xml:space="preserve"> _________</w:t>
      </w:r>
      <w:r w:rsidRPr="001679AC">
        <w:rPr>
          <w:rFonts w:cs="David"/>
          <w:rtl/>
        </w:rPr>
        <w:t xml:space="preserve">. </w:t>
      </w:r>
    </w:p>
    <w:p w14:paraId="769ACCA6" w14:textId="77777777" w:rsidR="0032331A" w:rsidRPr="001679AC" w:rsidRDefault="0032331A" w:rsidP="0032331A">
      <w:pPr>
        <w:spacing w:line="360" w:lineRule="auto"/>
        <w:rPr>
          <w:rFonts w:cs="David"/>
          <w:rtl/>
        </w:rPr>
      </w:pPr>
      <w:r w:rsidRPr="001679AC">
        <w:rPr>
          <w:rFonts w:cs="David"/>
          <w:rtl/>
        </w:rPr>
        <w:t>דרישה על פי ערבות זו יש להפנות לסניף הבנק/חברת הביטוח שכתובתו:</w:t>
      </w:r>
    </w:p>
    <w:p w14:paraId="2BAA0640" w14:textId="77777777" w:rsidR="0032331A" w:rsidRPr="001679AC" w:rsidRDefault="0032331A" w:rsidP="0032331A">
      <w:pPr>
        <w:spacing w:line="360" w:lineRule="auto"/>
        <w:rPr>
          <w:rFonts w:cs="David"/>
          <w:rtl/>
        </w:rPr>
      </w:pPr>
    </w:p>
    <w:p w14:paraId="34BE8829" w14:textId="77777777" w:rsidR="0032331A" w:rsidRPr="001679AC" w:rsidRDefault="0032331A" w:rsidP="0032331A">
      <w:pPr>
        <w:spacing w:line="360" w:lineRule="auto"/>
        <w:rPr>
          <w:rFonts w:cs="David"/>
          <w:rtl/>
        </w:rPr>
      </w:pPr>
    </w:p>
    <w:tbl>
      <w:tblPr>
        <w:bidiVisual/>
        <w:tblW w:w="0" w:type="auto"/>
        <w:jc w:val="right"/>
        <w:tblLook w:val="0000" w:firstRow="0" w:lastRow="0" w:firstColumn="0" w:lastColumn="0" w:noHBand="0" w:noVBand="0"/>
      </w:tblPr>
      <w:tblGrid>
        <w:gridCol w:w="3752"/>
        <w:gridCol w:w="360"/>
        <w:gridCol w:w="3420"/>
      </w:tblGrid>
      <w:tr w:rsidR="0032331A" w:rsidRPr="001679AC" w14:paraId="0C150291" w14:textId="77777777" w:rsidTr="00427690">
        <w:trPr>
          <w:jc w:val="right"/>
        </w:trPr>
        <w:tc>
          <w:tcPr>
            <w:tcW w:w="3752" w:type="dxa"/>
            <w:tcBorders>
              <w:top w:val="single" w:sz="4" w:space="0" w:color="auto"/>
              <w:left w:val="nil"/>
              <w:bottom w:val="nil"/>
              <w:right w:val="nil"/>
            </w:tcBorders>
          </w:tcPr>
          <w:p w14:paraId="0C7A6E9B" w14:textId="77777777" w:rsidR="0032331A" w:rsidRPr="001679AC" w:rsidRDefault="0032331A" w:rsidP="00427690">
            <w:pPr>
              <w:spacing w:line="360" w:lineRule="auto"/>
              <w:rPr>
                <w:rFonts w:cs="David"/>
                <w:rtl/>
              </w:rPr>
            </w:pPr>
            <w:r w:rsidRPr="001679AC">
              <w:rPr>
                <w:rFonts w:cs="David"/>
                <w:rtl/>
              </w:rPr>
              <w:t>שם הבנק/חברת הביטוח</w:t>
            </w:r>
          </w:p>
        </w:tc>
        <w:tc>
          <w:tcPr>
            <w:tcW w:w="360" w:type="dxa"/>
            <w:tcBorders>
              <w:top w:val="nil"/>
              <w:left w:val="nil"/>
              <w:bottom w:val="nil"/>
              <w:right w:val="nil"/>
            </w:tcBorders>
          </w:tcPr>
          <w:p w14:paraId="4FF1DE64" w14:textId="77777777" w:rsidR="0032331A" w:rsidRPr="001679AC" w:rsidRDefault="0032331A" w:rsidP="00427690">
            <w:pPr>
              <w:spacing w:line="360" w:lineRule="auto"/>
              <w:rPr>
                <w:rFonts w:cs="David"/>
                <w:rtl/>
              </w:rPr>
            </w:pPr>
          </w:p>
        </w:tc>
        <w:tc>
          <w:tcPr>
            <w:tcW w:w="3420" w:type="dxa"/>
            <w:tcBorders>
              <w:top w:val="single" w:sz="4" w:space="0" w:color="auto"/>
              <w:left w:val="nil"/>
              <w:bottom w:val="nil"/>
              <w:right w:val="nil"/>
            </w:tcBorders>
          </w:tcPr>
          <w:p w14:paraId="0CED7102" w14:textId="77777777" w:rsidR="0032331A" w:rsidRPr="001679AC" w:rsidRDefault="0032331A" w:rsidP="00427690">
            <w:pPr>
              <w:spacing w:line="360" w:lineRule="auto"/>
              <w:rPr>
                <w:rFonts w:cs="David"/>
                <w:rtl/>
              </w:rPr>
            </w:pPr>
            <w:r w:rsidRPr="001679AC">
              <w:rPr>
                <w:rFonts w:cs="David"/>
                <w:rtl/>
              </w:rPr>
              <w:t>מספר הבנק ומספר הסניף</w:t>
            </w:r>
          </w:p>
        </w:tc>
      </w:tr>
    </w:tbl>
    <w:p w14:paraId="1D1027EE" w14:textId="77777777" w:rsidR="0032331A" w:rsidRPr="001679AC" w:rsidRDefault="0032331A" w:rsidP="0032331A">
      <w:pPr>
        <w:spacing w:line="360" w:lineRule="auto"/>
        <w:rPr>
          <w:rFonts w:cs="David"/>
          <w:rtl/>
        </w:rPr>
      </w:pPr>
    </w:p>
    <w:tbl>
      <w:tblPr>
        <w:bidiVisual/>
        <w:tblW w:w="0" w:type="auto"/>
        <w:jc w:val="right"/>
        <w:tblLook w:val="0000" w:firstRow="0" w:lastRow="0" w:firstColumn="0" w:lastColumn="0" w:noHBand="0" w:noVBand="0"/>
      </w:tblPr>
      <w:tblGrid>
        <w:gridCol w:w="6092"/>
      </w:tblGrid>
      <w:tr w:rsidR="0032331A" w:rsidRPr="001679AC" w14:paraId="026EA0D4" w14:textId="77777777" w:rsidTr="00427690">
        <w:trPr>
          <w:jc w:val="right"/>
        </w:trPr>
        <w:tc>
          <w:tcPr>
            <w:tcW w:w="6092" w:type="dxa"/>
            <w:tcBorders>
              <w:top w:val="single" w:sz="4" w:space="0" w:color="auto"/>
              <w:left w:val="nil"/>
              <w:bottom w:val="nil"/>
              <w:right w:val="nil"/>
            </w:tcBorders>
          </w:tcPr>
          <w:p w14:paraId="0FD8923B" w14:textId="77777777" w:rsidR="0032331A" w:rsidRPr="001679AC" w:rsidRDefault="0032331A" w:rsidP="00427690">
            <w:pPr>
              <w:spacing w:line="360" w:lineRule="auto"/>
              <w:rPr>
                <w:rFonts w:cs="David"/>
                <w:rtl/>
              </w:rPr>
            </w:pPr>
            <w:r w:rsidRPr="001679AC">
              <w:rPr>
                <w:rFonts w:cs="David"/>
                <w:rtl/>
              </w:rPr>
              <w:t>כתובת סניף הבנק/חברת הביטוח</w:t>
            </w:r>
          </w:p>
        </w:tc>
      </w:tr>
    </w:tbl>
    <w:p w14:paraId="691C8BC0" w14:textId="77777777" w:rsidR="0032331A" w:rsidRPr="001679AC" w:rsidRDefault="0032331A" w:rsidP="0032331A">
      <w:pPr>
        <w:spacing w:line="360" w:lineRule="auto"/>
        <w:rPr>
          <w:rFonts w:cs="David"/>
          <w:rtl/>
        </w:rPr>
      </w:pPr>
    </w:p>
    <w:p w14:paraId="072A4170" w14:textId="77777777" w:rsidR="0032331A" w:rsidRPr="001679AC" w:rsidRDefault="0032331A" w:rsidP="0032331A">
      <w:pPr>
        <w:spacing w:line="360" w:lineRule="auto"/>
        <w:rPr>
          <w:rFonts w:cs="David"/>
          <w:rtl/>
        </w:rPr>
      </w:pPr>
      <w:r w:rsidRPr="001679AC">
        <w:rPr>
          <w:rFonts w:cs="David"/>
          <w:rtl/>
        </w:rPr>
        <w:t>ערבות זו אינה ניתנת להעברה</w:t>
      </w:r>
      <w:r w:rsidRPr="001679AC">
        <w:rPr>
          <w:rFonts w:cs="David" w:hint="cs"/>
          <w:rtl/>
        </w:rPr>
        <w:t>.</w:t>
      </w:r>
    </w:p>
    <w:p w14:paraId="7B1D1364" w14:textId="77777777" w:rsidR="0032331A" w:rsidRPr="001679AC" w:rsidRDefault="0032331A" w:rsidP="0032331A">
      <w:pPr>
        <w:spacing w:line="360" w:lineRule="auto"/>
        <w:rPr>
          <w:rFonts w:cs="David"/>
          <w:rtl/>
        </w:rPr>
      </w:pPr>
    </w:p>
    <w:tbl>
      <w:tblPr>
        <w:bidiVisual/>
        <w:tblW w:w="0" w:type="auto"/>
        <w:jc w:val="right"/>
        <w:tblLook w:val="0000" w:firstRow="0" w:lastRow="0" w:firstColumn="0" w:lastColumn="0" w:noHBand="0" w:noVBand="0"/>
      </w:tblPr>
      <w:tblGrid>
        <w:gridCol w:w="2200"/>
        <w:gridCol w:w="350"/>
        <w:gridCol w:w="3047"/>
        <w:gridCol w:w="350"/>
        <w:gridCol w:w="2336"/>
      </w:tblGrid>
      <w:tr w:rsidR="0032331A" w:rsidRPr="001679AC" w14:paraId="6251A8F9" w14:textId="77777777" w:rsidTr="00427690">
        <w:trPr>
          <w:jc w:val="right"/>
        </w:trPr>
        <w:tc>
          <w:tcPr>
            <w:tcW w:w="2312" w:type="dxa"/>
            <w:tcBorders>
              <w:top w:val="single" w:sz="4" w:space="0" w:color="auto"/>
              <w:left w:val="nil"/>
              <w:bottom w:val="nil"/>
              <w:right w:val="nil"/>
            </w:tcBorders>
          </w:tcPr>
          <w:p w14:paraId="257DDBE4" w14:textId="77777777" w:rsidR="0032331A" w:rsidRPr="001679AC" w:rsidRDefault="0032331A" w:rsidP="00427690">
            <w:pPr>
              <w:spacing w:line="360" w:lineRule="auto"/>
              <w:rPr>
                <w:rFonts w:cs="David"/>
                <w:rtl/>
              </w:rPr>
            </w:pPr>
            <w:r w:rsidRPr="001679AC">
              <w:rPr>
                <w:rFonts w:cs="David"/>
                <w:rtl/>
              </w:rPr>
              <w:t>תאריך</w:t>
            </w:r>
          </w:p>
        </w:tc>
        <w:tc>
          <w:tcPr>
            <w:tcW w:w="360" w:type="dxa"/>
            <w:tcBorders>
              <w:top w:val="nil"/>
              <w:left w:val="nil"/>
              <w:bottom w:val="nil"/>
              <w:right w:val="nil"/>
            </w:tcBorders>
          </w:tcPr>
          <w:p w14:paraId="68697758" w14:textId="77777777" w:rsidR="0032331A" w:rsidRPr="001679AC" w:rsidRDefault="0032331A" w:rsidP="00427690">
            <w:pPr>
              <w:spacing w:line="360" w:lineRule="auto"/>
              <w:rPr>
                <w:rFonts w:cs="David"/>
                <w:rtl/>
              </w:rPr>
            </w:pPr>
          </w:p>
        </w:tc>
        <w:tc>
          <w:tcPr>
            <w:tcW w:w="3240" w:type="dxa"/>
            <w:tcBorders>
              <w:top w:val="single" w:sz="4" w:space="0" w:color="auto"/>
              <w:left w:val="nil"/>
              <w:bottom w:val="nil"/>
              <w:right w:val="nil"/>
            </w:tcBorders>
          </w:tcPr>
          <w:p w14:paraId="311449AE" w14:textId="77777777" w:rsidR="0032331A" w:rsidRPr="001679AC" w:rsidRDefault="0032331A" w:rsidP="00427690">
            <w:pPr>
              <w:spacing w:line="360" w:lineRule="auto"/>
              <w:rPr>
                <w:rFonts w:cs="David"/>
                <w:rtl/>
              </w:rPr>
            </w:pPr>
            <w:r w:rsidRPr="001679AC">
              <w:rPr>
                <w:rFonts w:cs="David"/>
                <w:rtl/>
              </w:rPr>
              <w:t>שם מלא</w:t>
            </w:r>
          </w:p>
        </w:tc>
        <w:tc>
          <w:tcPr>
            <w:tcW w:w="360" w:type="dxa"/>
            <w:tcBorders>
              <w:top w:val="nil"/>
              <w:left w:val="nil"/>
              <w:bottom w:val="nil"/>
              <w:right w:val="nil"/>
            </w:tcBorders>
          </w:tcPr>
          <w:p w14:paraId="725B6276" w14:textId="77777777" w:rsidR="0032331A" w:rsidRPr="001679AC" w:rsidRDefault="0032331A" w:rsidP="00427690">
            <w:pPr>
              <w:spacing w:line="360" w:lineRule="auto"/>
              <w:rPr>
                <w:rFonts w:cs="David"/>
                <w:rtl/>
              </w:rPr>
            </w:pPr>
          </w:p>
        </w:tc>
        <w:tc>
          <w:tcPr>
            <w:tcW w:w="2448" w:type="dxa"/>
            <w:tcBorders>
              <w:top w:val="single" w:sz="4" w:space="0" w:color="auto"/>
              <w:left w:val="nil"/>
              <w:bottom w:val="nil"/>
              <w:right w:val="nil"/>
            </w:tcBorders>
          </w:tcPr>
          <w:p w14:paraId="36DD494C" w14:textId="77777777" w:rsidR="0032331A" w:rsidRPr="001679AC" w:rsidRDefault="0032331A" w:rsidP="00427690">
            <w:pPr>
              <w:spacing w:line="360" w:lineRule="auto"/>
              <w:rPr>
                <w:rFonts w:cs="David"/>
                <w:rtl/>
              </w:rPr>
            </w:pPr>
            <w:r w:rsidRPr="001679AC">
              <w:rPr>
                <w:rFonts w:cs="David"/>
                <w:rtl/>
              </w:rPr>
              <w:t>חתימה וחותמת</w:t>
            </w:r>
          </w:p>
        </w:tc>
      </w:tr>
    </w:tbl>
    <w:p w14:paraId="71CC336B" w14:textId="77777777" w:rsidR="0032331A" w:rsidRPr="001679AC" w:rsidRDefault="0032331A" w:rsidP="0032331A">
      <w:pPr>
        <w:spacing w:line="360" w:lineRule="auto"/>
        <w:rPr>
          <w:rFonts w:cs="David"/>
          <w:rtl/>
        </w:rPr>
      </w:pPr>
    </w:p>
    <w:p w14:paraId="41DD7D57" w14:textId="77777777" w:rsidR="006720E0" w:rsidRPr="001679AC" w:rsidRDefault="0032331A" w:rsidP="00A64680">
      <w:pPr>
        <w:pStyle w:val="3a"/>
        <w:rPr>
          <w:rtl/>
        </w:rPr>
      </w:pPr>
      <w:r w:rsidRPr="001679AC">
        <w:rPr>
          <w:rtl/>
        </w:rPr>
        <w:br w:type="page"/>
      </w:r>
      <w:bookmarkStart w:id="604" w:name="_Toc523411658"/>
      <w:r w:rsidR="006720E0" w:rsidRPr="001679AC">
        <w:rPr>
          <w:rFonts w:eastAsia="Tahoma"/>
          <w:rtl/>
        </w:rPr>
        <w:t xml:space="preserve">נספח </w:t>
      </w:r>
      <w:r w:rsidR="00A64680" w:rsidRPr="001679AC">
        <w:rPr>
          <w:rFonts w:eastAsia="Tahoma" w:hint="cs"/>
          <w:rtl/>
        </w:rPr>
        <w:t>14</w:t>
      </w:r>
      <w:r w:rsidR="006720E0" w:rsidRPr="001679AC">
        <w:rPr>
          <w:rFonts w:eastAsia="Tahoma" w:hint="cs"/>
          <w:rtl/>
        </w:rPr>
        <w:t>ג'</w:t>
      </w:r>
      <w:r w:rsidR="006720E0" w:rsidRPr="001679AC">
        <w:rPr>
          <w:rFonts w:eastAsia="Tahoma"/>
          <w:rtl/>
        </w:rPr>
        <w:t xml:space="preserve">– </w:t>
      </w:r>
      <w:r w:rsidR="006720E0" w:rsidRPr="001679AC">
        <w:rPr>
          <w:rFonts w:hint="cs"/>
          <w:rtl/>
        </w:rPr>
        <w:t>כתב ערבות ביצוע, סל 3</w:t>
      </w:r>
      <w:bookmarkEnd w:id="604"/>
    </w:p>
    <w:p w14:paraId="691E5AFA" w14:textId="77777777" w:rsidR="006720E0" w:rsidRPr="001679AC" w:rsidRDefault="006720E0" w:rsidP="006720E0">
      <w:pPr>
        <w:rPr>
          <w:rFonts w:cs="David"/>
          <w:rtl/>
        </w:rPr>
      </w:pPr>
    </w:p>
    <w:tbl>
      <w:tblPr>
        <w:bidiVisual/>
        <w:tblW w:w="0" w:type="auto"/>
        <w:jc w:val="right"/>
        <w:tblLook w:val="0000" w:firstRow="0" w:lastRow="0" w:firstColumn="0" w:lastColumn="0" w:noHBand="0" w:noVBand="0"/>
      </w:tblPr>
      <w:tblGrid>
        <w:gridCol w:w="2852"/>
        <w:gridCol w:w="3240"/>
      </w:tblGrid>
      <w:tr w:rsidR="006720E0" w:rsidRPr="001679AC" w14:paraId="69489129" w14:textId="77777777" w:rsidTr="00427690">
        <w:trPr>
          <w:jc w:val="right"/>
        </w:trPr>
        <w:tc>
          <w:tcPr>
            <w:tcW w:w="2852" w:type="dxa"/>
            <w:tcBorders>
              <w:top w:val="nil"/>
              <w:left w:val="nil"/>
              <w:bottom w:val="nil"/>
              <w:right w:val="nil"/>
            </w:tcBorders>
          </w:tcPr>
          <w:p w14:paraId="4C9529FF" w14:textId="77777777" w:rsidR="006720E0" w:rsidRPr="001679AC" w:rsidRDefault="006720E0" w:rsidP="00427690">
            <w:pPr>
              <w:rPr>
                <w:rFonts w:cs="David"/>
                <w:rtl/>
              </w:rPr>
            </w:pPr>
            <w:r w:rsidRPr="001679AC">
              <w:rPr>
                <w:rFonts w:cs="David"/>
                <w:rtl/>
              </w:rPr>
              <w:t>שם הבנק / חברת הביטוח</w:t>
            </w:r>
          </w:p>
        </w:tc>
        <w:tc>
          <w:tcPr>
            <w:tcW w:w="3240" w:type="dxa"/>
            <w:tcBorders>
              <w:top w:val="nil"/>
              <w:left w:val="nil"/>
              <w:bottom w:val="single" w:sz="4" w:space="0" w:color="auto"/>
              <w:right w:val="nil"/>
            </w:tcBorders>
          </w:tcPr>
          <w:p w14:paraId="1178FB2C" w14:textId="77777777" w:rsidR="006720E0" w:rsidRPr="001679AC" w:rsidRDefault="006720E0" w:rsidP="00427690">
            <w:pPr>
              <w:rPr>
                <w:rFonts w:cs="David"/>
                <w:rtl/>
              </w:rPr>
            </w:pPr>
          </w:p>
        </w:tc>
      </w:tr>
      <w:tr w:rsidR="006720E0" w:rsidRPr="001679AC" w14:paraId="62D8BD57" w14:textId="77777777" w:rsidTr="00427690">
        <w:trPr>
          <w:jc w:val="right"/>
        </w:trPr>
        <w:tc>
          <w:tcPr>
            <w:tcW w:w="2852" w:type="dxa"/>
            <w:tcBorders>
              <w:top w:val="nil"/>
              <w:left w:val="nil"/>
              <w:bottom w:val="nil"/>
              <w:right w:val="nil"/>
            </w:tcBorders>
          </w:tcPr>
          <w:p w14:paraId="1FF5CB5B" w14:textId="77777777" w:rsidR="006720E0" w:rsidRPr="001679AC" w:rsidRDefault="006720E0" w:rsidP="00427690">
            <w:pPr>
              <w:rPr>
                <w:rFonts w:cs="David"/>
                <w:rtl/>
              </w:rPr>
            </w:pPr>
            <w:r w:rsidRPr="001679AC">
              <w:rPr>
                <w:rFonts w:cs="David"/>
                <w:rtl/>
              </w:rPr>
              <w:t>מספר הטלפון</w:t>
            </w:r>
          </w:p>
        </w:tc>
        <w:tc>
          <w:tcPr>
            <w:tcW w:w="3240" w:type="dxa"/>
            <w:tcBorders>
              <w:top w:val="single" w:sz="4" w:space="0" w:color="auto"/>
              <w:left w:val="nil"/>
              <w:bottom w:val="single" w:sz="4" w:space="0" w:color="auto"/>
              <w:right w:val="nil"/>
            </w:tcBorders>
          </w:tcPr>
          <w:p w14:paraId="33872665" w14:textId="77777777" w:rsidR="006720E0" w:rsidRPr="001679AC" w:rsidRDefault="006720E0" w:rsidP="00427690">
            <w:pPr>
              <w:rPr>
                <w:rFonts w:cs="David"/>
                <w:rtl/>
              </w:rPr>
            </w:pPr>
          </w:p>
        </w:tc>
      </w:tr>
      <w:tr w:rsidR="006720E0" w:rsidRPr="001679AC" w14:paraId="2C444C92" w14:textId="77777777" w:rsidTr="00427690">
        <w:trPr>
          <w:jc w:val="right"/>
        </w:trPr>
        <w:tc>
          <w:tcPr>
            <w:tcW w:w="2852" w:type="dxa"/>
            <w:tcBorders>
              <w:top w:val="nil"/>
              <w:left w:val="nil"/>
              <w:bottom w:val="nil"/>
              <w:right w:val="nil"/>
            </w:tcBorders>
          </w:tcPr>
          <w:p w14:paraId="2FE4ABD7" w14:textId="77777777" w:rsidR="006720E0" w:rsidRPr="001679AC" w:rsidRDefault="006720E0" w:rsidP="00427690">
            <w:pPr>
              <w:rPr>
                <w:rFonts w:cs="David"/>
                <w:rtl/>
              </w:rPr>
            </w:pPr>
            <w:r w:rsidRPr="001679AC">
              <w:rPr>
                <w:rFonts w:cs="David"/>
                <w:rtl/>
              </w:rPr>
              <w:t>מספר הפקס</w:t>
            </w:r>
          </w:p>
        </w:tc>
        <w:tc>
          <w:tcPr>
            <w:tcW w:w="3240" w:type="dxa"/>
            <w:tcBorders>
              <w:top w:val="single" w:sz="4" w:space="0" w:color="auto"/>
              <w:left w:val="nil"/>
              <w:bottom w:val="single" w:sz="4" w:space="0" w:color="auto"/>
              <w:right w:val="nil"/>
            </w:tcBorders>
          </w:tcPr>
          <w:p w14:paraId="72A12CE5" w14:textId="77777777" w:rsidR="006720E0" w:rsidRPr="001679AC" w:rsidRDefault="006720E0" w:rsidP="00427690">
            <w:pPr>
              <w:rPr>
                <w:rFonts w:cs="David"/>
                <w:rtl/>
              </w:rPr>
            </w:pPr>
          </w:p>
        </w:tc>
      </w:tr>
    </w:tbl>
    <w:p w14:paraId="533A4EC9" w14:textId="77777777" w:rsidR="006720E0" w:rsidRPr="001679AC" w:rsidRDefault="006720E0" w:rsidP="006720E0">
      <w:pPr>
        <w:rPr>
          <w:rFonts w:cs="David"/>
          <w:b/>
          <w:bCs/>
          <w:rtl/>
        </w:rPr>
      </w:pPr>
      <w:r w:rsidRPr="001679AC">
        <w:rPr>
          <w:rFonts w:cs="David"/>
          <w:b/>
          <w:bCs/>
          <w:rtl/>
        </w:rPr>
        <w:t xml:space="preserve">לכבוד </w:t>
      </w:r>
    </w:p>
    <w:p w14:paraId="7EED5560" w14:textId="77777777" w:rsidR="006720E0" w:rsidRPr="001679AC" w:rsidRDefault="006720E0" w:rsidP="006720E0">
      <w:pPr>
        <w:rPr>
          <w:rFonts w:cs="David"/>
          <w:b/>
          <w:bCs/>
          <w:rtl/>
        </w:rPr>
      </w:pPr>
      <w:r w:rsidRPr="001679AC">
        <w:rPr>
          <w:rFonts w:cs="David"/>
          <w:b/>
          <w:bCs/>
          <w:rtl/>
        </w:rPr>
        <w:t xml:space="preserve">ממשלת ישראל </w:t>
      </w:r>
    </w:p>
    <w:p w14:paraId="71F13457" w14:textId="77777777" w:rsidR="006720E0" w:rsidRPr="001679AC" w:rsidRDefault="006720E0" w:rsidP="006720E0">
      <w:pPr>
        <w:rPr>
          <w:rFonts w:cs="David"/>
          <w:b/>
          <w:bCs/>
          <w:rtl/>
        </w:rPr>
      </w:pPr>
      <w:r w:rsidRPr="001679AC">
        <w:rPr>
          <w:rFonts w:cs="David"/>
          <w:b/>
          <w:bCs/>
          <w:rtl/>
        </w:rPr>
        <w:t>באמצעות מנהל הרכש הממשלתי, אגף החשב הכללי, משרד האוצר</w:t>
      </w:r>
    </w:p>
    <w:p w14:paraId="4D71E02C" w14:textId="77777777" w:rsidR="006720E0" w:rsidRPr="001679AC" w:rsidRDefault="006720E0" w:rsidP="006720E0">
      <w:pPr>
        <w:rPr>
          <w:rFonts w:cs="David"/>
          <w:b/>
          <w:bCs/>
          <w:rtl/>
        </w:rPr>
      </w:pPr>
    </w:p>
    <w:p w14:paraId="24B1C77C" w14:textId="77777777" w:rsidR="006720E0" w:rsidRPr="001679AC" w:rsidRDefault="006720E0" w:rsidP="006720E0">
      <w:pPr>
        <w:spacing w:line="360" w:lineRule="auto"/>
        <w:jc w:val="center"/>
        <w:rPr>
          <w:rFonts w:cs="David"/>
          <w:b/>
          <w:bCs/>
          <w:rtl/>
        </w:rPr>
      </w:pPr>
      <w:r w:rsidRPr="001679AC">
        <w:rPr>
          <w:rFonts w:cs="David"/>
          <w:b/>
          <w:bCs/>
          <w:rtl/>
        </w:rPr>
        <w:t>הנדון: ערבות מס' _______________</w:t>
      </w:r>
    </w:p>
    <w:p w14:paraId="533EAF2C" w14:textId="77777777" w:rsidR="006720E0" w:rsidRPr="001679AC" w:rsidRDefault="006720E0" w:rsidP="006720E0">
      <w:pPr>
        <w:spacing w:line="360" w:lineRule="auto"/>
        <w:rPr>
          <w:rFonts w:cs="David"/>
        </w:rPr>
      </w:pPr>
    </w:p>
    <w:p w14:paraId="26D2FDA2" w14:textId="77777777" w:rsidR="006720E0" w:rsidRPr="001679AC" w:rsidRDefault="006720E0" w:rsidP="0006141B">
      <w:pPr>
        <w:spacing w:line="360" w:lineRule="auto"/>
        <w:jc w:val="both"/>
        <w:rPr>
          <w:rFonts w:cs="David"/>
          <w:rtl/>
        </w:rPr>
      </w:pPr>
      <w:r w:rsidRPr="001679AC">
        <w:rPr>
          <w:rFonts w:cs="David"/>
          <w:rtl/>
        </w:rPr>
        <w:t xml:space="preserve">אנו ערבים בזאת כלפיכם לסילוק כל סכום עד לסך של </w:t>
      </w:r>
      <w:r w:rsidR="00163900" w:rsidRPr="001679AC">
        <w:rPr>
          <w:rFonts w:cs="David" w:hint="cs"/>
          <w:rtl/>
        </w:rPr>
        <w:t>30</w:t>
      </w:r>
      <w:r w:rsidRPr="001679AC">
        <w:rPr>
          <w:rFonts w:cs="David" w:hint="cs"/>
          <w:rtl/>
        </w:rPr>
        <w:t xml:space="preserve">,000 </w:t>
      </w:r>
      <w:r w:rsidRPr="001679AC">
        <w:rPr>
          <w:rFonts w:cs="David"/>
          <w:rtl/>
        </w:rPr>
        <w:t xml:space="preserve">₪ (במילים: </w:t>
      </w:r>
      <w:r w:rsidR="00163900" w:rsidRPr="001679AC">
        <w:rPr>
          <w:rFonts w:cs="David" w:hint="cs"/>
          <w:rtl/>
        </w:rPr>
        <w:t>שלושים</w:t>
      </w:r>
      <w:r w:rsidRPr="001679AC">
        <w:rPr>
          <w:rFonts w:cs="David" w:hint="cs"/>
          <w:rtl/>
        </w:rPr>
        <w:t xml:space="preserve"> אלף </w:t>
      </w:r>
      <w:r w:rsidRPr="001679AC">
        <w:rPr>
          <w:rFonts w:cs="David"/>
          <w:rtl/>
        </w:rPr>
        <w:t>שקלים חדשים), שיוצמד למדד המחירים לצרכן</w:t>
      </w:r>
      <w:r w:rsidRPr="001679AC">
        <w:rPr>
          <w:rFonts w:cs="David" w:hint="cs"/>
          <w:rtl/>
        </w:rPr>
        <w:t xml:space="preserve"> </w:t>
      </w:r>
      <w:r w:rsidRPr="001679AC">
        <w:rPr>
          <w:rFonts w:cs="David"/>
          <w:rtl/>
        </w:rPr>
        <w:t>מתאריך _________</w:t>
      </w:r>
      <w:r w:rsidRPr="001679AC">
        <w:rPr>
          <w:rFonts w:cs="David" w:hint="cs"/>
          <w:rtl/>
        </w:rPr>
        <w:t>,</w:t>
      </w:r>
      <w:r w:rsidRPr="001679AC">
        <w:rPr>
          <w:rFonts w:cs="David"/>
          <w:rtl/>
        </w:rPr>
        <w:t xml:space="preserve"> אשר תדרשו מאת _________________ (להלן: "</w:t>
      </w:r>
      <w:r w:rsidRPr="001679AC">
        <w:rPr>
          <w:rFonts w:cs="David"/>
          <w:b/>
          <w:bCs/>
          <w:rtl/>
        </w:rPr>
        <w:t>החייב</w:t>
      </w:r>
      <w:r w:rsidRPr="001679AC">
        <w:rPr>
          <w:rFonts w:cs="David"/>
          <w:rtl/>
        </w:rPr>
        <w:t>"), בקשר עם מכרז</w:t>
      </w:r>
      <w:r w:rsidRPr="001679AC">
        <w:rPr>
          <w:rFonts w:cs="David" w:hint="cs"/>
          <w:rtl/>
        </w:rPr>
        <w:t xml:space="preserve"> </w:t>
      </w:r>
      <w:r w:rsidRPr="001679AC">
        <w:rPr>
          <w:rFonts w:cs="David"/>
          <w:rtl/>
        </w:rPr>
        <w:t>מממ</w:t>
      </w:r>
      <w:r w:rsidRPr="001679AC">
        <w:rPr>
          <w:rFonts w:cs="David" w:hint="cs"/>
          <w:rtl/>
        </w:rPr>
        <w:t xml:space="preserve"> </w:t>
      </w:r>
      <w:r w:rsidR="0004109E" w:rsidRPr="001679AC">
        <w:rPr>
          <w:rFonts w:cs="David" w:hint="cs"/>
          <w:rtl/>
        </w:rPr>
        <w:t>09-2018</w:t>
      </w:r>
      <w:r w:rsidRPr="001679AC">
        <w:rPr>
          <w:rFonts w:cs="David"/>
        </w:rPr>
        <w:t xml:space="preserve"> </w:t>
      </w:r>
      <w:r w:rsidRPr="001679AC">
        <w:rPr>
          <w:rFonts w:cs="David" w:hint="cs"/>
          <w:rtl/>
        </w:rPr>
        <w:t xml:space="preserve"> לקבלת שירותי ייעוץ ופיתוח קורסים ללמידה מקוונת עבור </w:t>
      </w:r>
      <w:r w:rsidRPr="001679AC">
        <w:rPr>
          <w:rFonts w:cs="David"/>
          <w:rtl/>
        </w:rPr>
        <w:t>משרדי הממשלה</w:t>
      </w:r>
      <w:r w:rsidRPr="001679AC">
        <w:rPr>
          <w:rFonts w:cs="David" w:hint="cs"/>
          <w:rtl/>
        </w:rPr>
        <w:t>.</w:t>
      </w:r>
    </w:p>
    <w:p w14:paraId="0758F0BE" w14:textId="77777777" w:rsidR="006720E0" w:rsidRPr="001679AC" w:rsidRDefault="006720E0" w:rsidP="006720E0">
      <w:pPr>
        <w:spacing w:line="360" w:lineRule="auto"/>
        <w:jc w:val="both"/>
        <w:rPr>
          <w:rFonts w:cs="David"/>
          <w:rtl/>
        </w:rPr>
      </w:pPr>
      <w:r w:rsidRPr="001679AC">
        <w:rPr>
          <w:rFonts w:cs="David"/>
          <w:rtl/>
        </w:rPr>
        <w:t xml:space="preserve">אנו נשלם לכם </w:t>
      </w:r>
      <w:r w:rsidRPr="001679AC">
        <w:rPr>
          <w:rFonts w:cs="David" w:hint="cs"/>
          <w:rtl/>
        </w:rPr>
        <w:t xml:space="preserve">את הסכום הנ"ל </w:t>
      </w:r>
      <w:r w:rsidRPr="001679AC">
        <w:rPr>
          <w:rFonts w:cs="David"/>
          <w:rtl/>
        </w:rPr>
        <w:t xml:space="preserve">תוך </w:t>
      </w:r>
      <w:r w:rsidRPr="001679AC">
        <w:rPr>
          <w:rFonts w:cs="David" w:hint="cs"/>
          <w:rtl/>
        </w:rPr>
        <w:t>15</w:t>
      </w:r>
      <w:r w:rsidRPr="001679AC">
        <w:rPr>
          <w:rFonts w:cs="David"/>
          <w:rtl/>
        </w:rPr>
        <w:t xml:space="preserve"> ימים מתאריך דרישתכם הראשונה </w:t>
      </w:r>
      <w:r w:rsidRPr="001679AC">
        <w:rPr>
          <w:rFonts w:cs="David" w:hint="cs"/>
          <w:rtl/>
        </w:rPr>
        <w:t xml:space="preserve">שנשלחה אלינו </w:t>
      </w:r>
      <w:r w:rsidRPr="001679AC">
        <w:rPr>
          <w:rFonts w:cs="David"/>
          <w:rtl/>
        </w:rPr>
        <w:t xml:space="preserve">במכתב בדואר רשום, </w:t>
      </w:r>
      <w:r w:rsidRPr="001679AC">
        <w:rPr>
          <w:rFonts w:cs="David" w:hint="cs"/>
          <w:rtl/>
        </w:rPr>
        <w:t>מ</w:t>
      </w:r>
      <w:r w:rsidRPr="001679AC">
        <w:rPr>
          <w:rFonts w:cs="David"/>
          <w:rtl/>
        </w:rPr>
        <w:t>בלי ש</w:t>
      </w:r>
      <w:r w:rsidRPr="001679AC">
        <w:rPr>
          <w:rFonts w:cs="David" w:hint="cs"/>
          <w:rtl/>
        </w:rPr>
        <w:t>תהיו חייבים</w:t>
      </w:r>
      <w:r w:rsidRPr="001679AC">
        <w:rPr>
          <w:rFonts w:cs="David"/>
          <w:rtl/>
        </w:rPr>
        <w:t xml:space="preserve"> לנמק את דרישתכם ומבלי לטעון כלפיכם טענת הגנה כל</w:t>
      </w:r>
      <w:r w:rsidRPr="001679AC">
        <w:rPr>
          <w:rFonts w:cs="David" w:hint="cs"/>
          <w:rtl/>
        </w:rPr>
        <w:t xml:space="preserve"> </w:t>
      </w:r>
      <w:r w:rsidRPr="001679AC">
        <w:rPr>
          <w:rFonts w:cs="David"/>
          <w:rtl/>
        </w:rPr>
        <w:t>שהי</w:t>
      </w:r>
      <w:r w:rsidRPr="001679AC">
        <w:rPr>
          <w:rFonts w:cs="David" w:hint="cs"/>
          <w:rtl/>
        </w:rPr>
        <w:t>א</w:t>
      </w:r>
      <w:r w:rsidRPr="001679AC">
        <w:rPr>
          <w:rFonts w:cs="David"/>
          <w:rtl/>
        </w:rPr>
        <w:t xml:space="preserve"> שיכולה לעמוד לחייב בקשר לחיוב כלפיכם</w:t>
      </w:r>
      <w:r w:rsidRPr="001679AC">
        <w:rPr>
          <w:rFonts w:cs="David" w:hint="cs"/>
          <w:rtl/>
        </w:rPr>
        <w:t>, או</w:t>
      </w:r>
      <w:r w:rsidRPr="001679AC">
        <w:rPr>
          <w:rFonts w:cs="David"/>
          <w:rtl/>
        </w:rPr>
        <w:t xml:space="preserve"> לדרוש תחילה את סילוק הסכום האמור מאת החייב. </w:t>
      </w:r>
    </w:p>
    <w:p w14:paraId="7A186809" w14:textId="77777777" w:rsidR="006720E0" w:rsidRPr="001679AC" w:rsidRDefault="006720E0" w:rsidP="006720E0">
      <w:pPr>
        <w:spacing w:line="360" w:lineRule="auto"/>
        <w:rPr>
          <w:rFonts w:cs="David"/>
          <w:rtl/>
        </w:rPr>
      </w:pPr>
      <w:r w:rsidRPr="001679AC">
        <w:rPr>
          <w:rFonts w:cs="David"/>
          <w:rtl/>
        </w:rPr>
        <w:t>ערבות זו תהיה בתוקף עד לתאריך</w:t>
      </w:r>
      <w:r w:rsidRPr="001679AC">
        <w:rPr>
          <w:rFonts w:cs="David" w:hint="cs"/>
          <w:rtl/>
        </w:rPr>
        <w:t xml:space="preserve"> _________</w:t>
      </w:r>
      <w:r w:rsidRPr="001679AC">
        <w:rPr>
          <w:rFonts w:cs="David"/>
          <w:rtl/>
        </w:rPr>
        <w:t xml:space="preserve">. </w:t>
      </w:r>
    </w:p>
    <w:p w14:paraId="155C1842" w14:textId="77777777" w:rsidR="006720E0" w:rsidRPr="001679AC" w:rsidRDefault="006720E0" w:rsidP="006720E0">
      <w:pPr>
        <w:spacing w:line="360" w:lineRule="auto"/>
        <w:rPr>
          <w:rFonts w:cs="David"/>
          <w:rtl/>
        </w:rPr>
      </w:pPr>
      <w:r w:rsidRPr="001679AC">
        <w:rPr>
          <w:rFonts w:cs="David"/>
          <w:rtl/>
        </w:rPr>
        <w:t>דרישה על פי ערבות זו יש להפנות לסניף הבנק/חברת הביטוח שכתובתו:</w:t>
      </w:r>
    </w:p>
    <w:p w14:paraId="091B608A" w14:textId="77777777" w:rsidR="006720E0" w:rsidRPr="001679AC" w:rsidRDefault="006720E0" w:rsidP="006720E0">
      <w:pPr>
        <w:spacing w:line="360" w:lineRule="auto"/>
        <w:rPr>
          <w:rFonts w:cs="David"/>
          <w:rtl/>
        </w:rPr>
      </w:pPr>
    </w:p>
    <w:p w14:paraId="7A534953" w14:textId="77777777" w:rsidR="006720E0" w:rsidRPr="001679AC" w:rsidRDefault="006720E0" w:rsidP="006720E0">
      <w:pPr>
        <w:spacing w:line="360" w:lineRule="auto"/>
        <w:rPr>
          <w:rFonts w:cs="David"/>
          <w:rtl/>
        </w:rPr>
      </w:pPr>
    </w:p>
    <w:tbl>
      <w:tblPr>
        <w:bidiVisual/>
        <w:tblW w:w="0" w:type="auto"/>
        <w:jc w:val="right"/>
        <w:tblLook w:val="0000" w:firstRow="0" w:lastRow="0" w:firstColumn="0" w:lastColumn="0" w:noHBand="0" w:noVBand="0"/>
      </w:tblPr>
      <w:tblGrid>
        <w:gridCol w:w="3752"/>
        <w:gridCol w:w="360"/>
        <w:gridCol w:w="3420"/>
      </w:tblGrid>
      <w:tr w:rsidR="006720E0" w:rsidRPr="001679AC" w14:paraId="382FB3F5" w14:textId="77777777" w:rsidTr="00427690">
        <w:trPr>
          <w:jc w:val="right"/>
        </w:trPr>
        <w:tc>
          <w:tcPr>
            <w:tcW w:w="3752" w:type="dxa"/>
            <w:tcBorders>
              <w:top w:val="single" w:sz="4" w:space="0" w:color="auto"/>
              <w:left w:val="nil"/>
              <w:bottom w:val="nil"/>
              <w:right w:val="nil"/>
            </w:tcBorders>
          </w:tcPr>
          <w:p w14:paraId="6830E205" w14:textId="77777777" w:rsidR="006720E0" w:rsidRPr="001679AC" w:rsidRDefault="006720E0" w:rsidP="00427690">
            <w:pPr>
              <w:spacing w:line="360" w:lineRule="auto"/>
              <w:rPr>
                <w:rFonts w:cs="David"/>
                <w:rtl/>
              </w:rPr>
            </w:pPr>
            <w:r w:rsidRPr="001679AC">
              <w:rPr>
                <w:rFonts w:cs="David"/>
                <w:rtl/>
              </w:rPr>
              <w:t>שם הבנק/חברת הביטוח</w:t>
            </w:r>
          </w:p>
        </w:tc>
        <w:tc>
          <w:tcPr>
            <w:tcW w:w="360" w:type="dxa"/>
            <w:tcBorders>
              <w:top w:val="nil"/>
              <w:left w:val="nil"/>
              <w:bottom w:val="nil"/>
              <w:right w:val="nil"/>
            </w:tcBorders>
          </w:tcPr>
          <w:p w14:paraId="365BD72C" w14:textId="77777777" w:rsidR="006720E0" w:rsidRPr="001679AC" w:rsidRDefault="006720E0" w:rsidP="00427690">
            <w:pPr>
              <w:spacing w:line="360" w:lineRule="auto"/>
              <w:rPr>
                <w:rFonts w:cs="David"/>
                <w:rtl/>
              </w:rPr>
            </w:pPr>
          </w:p>
        </w:tc>
        <w:tc>
          <w:tcPr>
            <w:tcW w:w="3420" w:type="dxa"/>
            <w:tcBorders>
              <w:top w:val="single" w:sz="4" w:space="0" w:color="auto"/>
              <w:left w:val="nil"/>
              <w:bottom w:val="nil"/>
              <w:right w:val="nil"/>
            </w:tcBorders>
          </w:tcPr>
          <w:p w14:paraId="7C5A8866" w14:textId="77777777" w:rsidR="006720E0" w:rsidRPr="001679AC" w:rsidRDefault="006720E0" w:rsidP="00427690">
            <w:pPr>
              <w:spacing w:line="360" w:lineRule="auto"/>
              <w:rPr>
                <w:rFonts w:cs="David"/>
                <w:rtl/>
              </w:rPr>
            </w:pPr>
            <w:r w:rsidRPr="001679AC">
              <w:rPr>
                <w:rFonts w:cs="David"/>
                <w:rtl/>
              </w:rPr>
              <w:t>מספר הבנק ומספר הסניף</w:t>
            </w:r>
          </w:p>
        </w:tc>
      </w:tr>
    </w:tbl>
    <w:p w14:paraId="19177E12" w14:textId="77777777" w:rsidR="006720E0" w:rsidRPr="001679AC" w:rsidRDefault="006720E0" w:rsidP="006720E0">
      <w:pPr>
        <w:spacing w:line="360" w:lineRule="auto"/>
        <w:rPr>
          <w:rFonts w:cs="David"/>
          <w:rtl/>
        </w:rPr>
      </w:pPr>
    </w:p>
    <w:tbl>
      <w:tblPr>
        <w:bidiVisual/>
        <w:tblW w:w="0" w:type="auto"/>
        <w:jc w:val="right"/>
        <w:tblLook w:val="0000" w:firstRow="0" w:lastRow="0" w:firstColumn="0" w:lastColumn="0" w:noHBand="0" w:noVBand="0"/>
      </w:tblPr>
      <w:tblGrid>
        <w:gridCol w:w="6092"/>
      </w:tblGrid>
      <w:tr w:rsidR="006720E0" w:rsidRPr="001679AC" w14:paraId="47FEF314" w14:textId="77777777" w:rsidTr="00427690">
        <w:trPr>
          <w:jc w:val="right"/>
        </w:trPr>
        <w:tc>
          <w:tcPr>
            <w:tcW w:w="6092" w:type="dxa"/>
            <w:tcBorders>
              <w:top w:val="single" w:sz="4" w:space="0" w:color="auto"/>
              <w:left w:val="nil"/>
              <w:bottom w:val="nil"/>
              <w:right w:val="nil"/>
            </w:tcBorders>
          </w:tcPr>
          <w:p w14:paraId="354C37A1" w14:textId="77777777" w:rsidR="006720E0" w:rsidRPr="001679AC" w:rsidRDefault="006720E0" w:rsidP="00427690">
            <w:pPr>
              <w:spacing w:line="360" w:lineRule="auto"/>
              <w:rPr>
                <w:rFonts w:cs="David"/>
                <w:rtl/>
              </w:rPr>
            </w:pPr>
            <w:r w:rsidRPr="001679AC">
              <w:rPr>
                <w:rFonts w:cs="David"/>
                <w:rtl/>
              </w:rPr>
              <w:t>כתובת סניף הבנק/חברת הביטוח</w:t>
            </w:r>
          </w:p>
        </w:tc>
      </w:tr>
    </w:tbl>
    <w:p w14:paraId="1AC02D12" w14:textId="77777777" w:rsidR="006720E0" w:rsidRPr="001679AC" w:rsidRDefault="006720E0" w:rsidP="006720E0">
      <w:pPr>
        <w:spacing w:line="360" w:lineRule="auto"/>
        <w:rPr>
          <w:rFonts w:cs="David"/>
          <w:rtl/>
        </w:rPr>
      </w:pPr>
    </w:p>
    <w:p w14:paraId="598DC71B" w14:textId="77777777" w:rsidR="006720E0" w:rsidRPr="001679AC" w:rsidRDefault="006720E0" w:rsidP="006720E0">
      <w:pPr>
        <w:spacing w:line="360" w:lineRule="auto"/>
        <w:rPr>
          <w:rFonts w:cs="David"/>
          <w:rtl/>
        </w:rPr>
      </w:pPr>
      <w:r w:rsidRPr="001679AC">
        <w:rPr>
          <w:rFonts w:cs="David"/>
          <w:rtl/>
        </w:rPr>
        <w:t>ערבות זו אינה ניתנת להעברה</w:t>
      </w:r>
      <w:r w:rsidRPr="001679AC">
        <w:rPr>
          <w:rFonts w:cs="David" w:hint="cs"/>
          <w:rtl/>
        </w:rPr>
        <w:t>.</w:t>
      </w:r>
    </w:p>
    <w:p w14:paraId="2F1C4029" w14:textId="77777777" w:rsidR="006720E0" w:rsidRPr="001679AC" w:rsidRDefault="006720E0" w:rsidP="006720E0">
      <w:pPr>
        <w:spacing w:line="360" w:lineRule="auto"/>
        <w:rPr>
          <w:rFonts w:cs="David"/>
          <w:rtl/>
        </w:rPr>
      </w:pPr>
    </w:p>
    <w:tbl>
      <w:tblPr>
        <w:bidiVisual/>
        <w:tblW w:w="0" w:type="auto"/>
        <w:jc w:val="right"/>
        <w:tblLook w:val="0000" w:firstRow="0" w:lastRow="0" w:firstColumn="0" w:lastColumn="0" w:noHBand="0" w:noVBand="0"/>
      </w:tblPr>
      <w:tblGrid>
        <w:gridCol w:w="2200"/>
        <w:gridCol w:w="350"/>
        <w:gridCol w:w="3047"/>
        <w:gridCol w:w="350"/>
        <w:gridCol w:w="2336"/>
      </w:tblGrid>
      <w:tr w:rsidR="006720E0" w:rsidRPr="001679AC" w14:paraId="4120086E" w14:textId="77777777" w:rsidTr="00427690">
        <w:trPr>
          <w:jc w:val="right"/>
        </w:trPr>
        <w:tc>
          <w:tcPr>
            <w:tcW w:w="2312" w:type="dxa"/>
            <w:tcBorders>
              <w:top w:val="single" w:sz="4" w:space="0" w:color="auto"/>
              <w:left w:val="nil"/>
              <w:bottom w:val="nil"/>
              <w:right w:val="nil"/>
            </w:tcBorders>
          </w:tcPr>
          <w:p w14:paraId="69D62734" w14:textId="77777777" w:rsidR="006720E0" w:rsidRPr="001679AC" w:rsidRDefault="006720E0" w:rsidP="00427690">
            <w:pPr>
              <w:spacing w:line="360" w:lineRule="auto"/>
              <w:rPr>
                <w:rFonts w:cs="David"/>
                <w:rtl/>
              </w:rPr>
            </w:pPr>
            <w:r w:rsidRPr="001679AC">
              <w:rPr>
                <w:rFonts w:cs="David"/>
                <w:rtl/>
              </w:rPr>
              <w:t>תאריך</w:t>
            </w:r>
          </w:p>
        </w:tc>
        <w:tc>
          <w:tcPr>
            <w:tcW w:w="360" w:type="dxa"/>
            <w:tcBorders>
              <w:top w:val="nil"/>
              <w:left w:val="nil"/>
              <w:bottom w:val="nil"/>
              <w:right w:val="nil"/>
            </w:tcBorders>
          </w:tcPr>
          <w:p w14:paraId="57AAEC93" w14:textId="77777777" w:rsidR="006720E0" w:rsidRPr="001679AC" w:rsidRDefault="006720E0" w:rsidP="00427690">
            <w:pPr>
              <w:spacing w:line="360" w:lineRule="auto"/>
              <w:rPr>
                <w:rFonts w:cs="David"/>
                <w:rtl/>
              </w:rPr>
            </w:pPr>
          </w:p>
        </w:tc>
        <w:tc>
          <w:tcPr>
            <w:tcW w:w="3240" w:type="dxa"/>
            <w:tcBorders>
              <w:top w:val="single" w:sz="4" w:space="0" w:color="auto"/>
              <w:left w:val="nil"/>
              <w:bottom w:val="nil"/>
              <w:right w:val="nil"/>
            </w:tcBorders>
          </w:tcPr>
          <w:p w14:paraId="5342B8D0" w14:textId="77777777" w:rsidR="006720E0" w:rsidRPr="001679AC" w:rsidRDefault="006720E0" w:rsidP="00427690">
            <w:pPr>
              <w:spacing w:line="360" w:lineRule="auto"/>
              <w:rPr>
                <w:rFonts w:cs="David"/>
                <w:rtl/>
              </w:rPr>
            </w:pPr>
            <w:r w:rsidRPr="001679AC">
              <w:rPr>
                <w:rFonts w:cs="David"/>
                <w:rtl/>
              </w:rPr>
              <w:t>שם מלא</w:t>
            </w:r>
          </w:p>
        </w:tc>
        <w:tc>
          <w:tcPr>
            <w:tcW w:w="360" w:type="dxa"/>
            <w:tcBorders>
              <w:top w:val="nil"/>
              <w:left w:val="nil"/>
              <w:bottom w:val="nil"/>
              <w:right w:val="nil"/>
            </w:tcBorders>
          </w:tcPr>
          <w:p w14:paraId="41B8F59B" w14:textId="77777777" w:rsidR="006720E0" w:rsidRPr="001679AC" w:rsidRDefault="006720E0" w:rsidP="00427690">
            <w:pPr>
              <w:spacing w:line="360" w:lineRule="auto"/>
              <w:rPr>
                <w:rFonts w:cs="David"/>
                <w:rtl/>
              </w:rPr>
            </w:pPr>
          </w:p>
        </w:tc>
        <w:tc>
          <w:tcPr>
            <w:tcW w:w="2448" w:type="dxa"/>
            <w:tcBorders>
              <w:top w:val="single" w:sz="4" w:space="0" w:color="auto"/>
              <w:left w:val="nil"/>
              <w:bottom w:val="nil"/>
              <w:right w:val="nil"/>
            </w:tcBorders>
          </w:tcPr>
          <w:p w14:paraId="6FB30051" w14:textId="77777777" w:rsidR="006720E0" w:rsidRPr="001679AC" w:rsidRDefault="006720E0" w:rsidP="00427690">
            <w:pPr>
              <w:spacing w:line="360" w:lineRule="auto"/>
              <w:rPr>
                <w:rFonts w:cs="David"/>
                <w:rtl/>
              </w:rPr>
            </w:pPr>
            <w:r w:rsidRPr="001679AC">
              <w:rPr>
                <w:rFonts w:cs="David"/>
                <w:rtl/>
              </w:rPr>
              <w:t>חתימה וחותמת</w:t>
            </w:r>
          </w:p>
        </w:tc>
      </w:tr>
    </w:tbl>
    <w:p w14:paraId="04F0381C" w14:textId="77777777" w:rsidR="006720E0" w:rsidRPr="001679AC" w:rsidRDefault="006720E0" w:rsidP="006720E0">
      <w:pPr>
        <w:spacing w:line="360" w:lineRule="auto"/>
        <w:rPr>
          <w:rFonts w:cs="David"/>
          <w:rtl/>
        </w:rPr>
      </w:pPr>
    </w:p>
    <w:p w14:paraId="0EA53CFA" w14:textId="77777777" w:rsidR="001D616D" w:rsidRPr="001679AC" w:rsidRDefault="006720E0" w:rsidP="00C81862">
      <w:pPr>
        <w:pStyle w:val="affd"/>
        <w:rPr>
          <w:rFonts w:eastAsia="Tahoma"/>
        </w:rPr>
      </w:pPr>
      <w:r w:rsidRPr="001679AC">
        <w:rPr>
          <w:rtl/>
        </w:rPr>
        <w:br w:type="page"/>
      </w:r>
      <w:bookmarkStart w:id="605" w:name="_Toc523409446"/>
      <w:bookmarkStart w:id="606" w:name="_Toc523411659"/>
      <w:bookmarkStart w:id="607" w:name="_Toc524466899"/>
      <w:r w:rsidR="00B6131A" w:rsidRPr="001679AC">
        <w:rPr>
          <w:rFonts w:eastAsia="Tahoma"/>
          <w:rtl/>
        </w:rPr>
        <w:t xml:space="preserve">נספח </w:t>
      </w:r>
      <w:r w:rsidR="00A64680" w:rsidRPr="001679AC">
        <w:rPr>
          <w:rFonts w:eastAsia="Tahoma" w:hint="cs"/>
          <w:rtl/>
        </w:rPr>
        <w:t>15</w:t>
      </w:r>
      <w:r w:rsidR="00B6131A" w:rsidRPr="001679AC">
        <w:rPr>
          <w:rFonts w:eastAsia="Tahoma"/>
          <w:rtl/>
        </w:rPr>
        <w:t xml:space="preserve"> - חוזה / הסכם התקשרות</w:t>
      </w:r>
      <w:bookmarkEnd w:id="605"/>
      <w:bookmarkEnd w:id="606"/>
      <w:bookmarkEnd w:id="607"/>
      <w:r w:rsidR="00B6131A" w:rsidRPr="001679AC">
        <w:rPr>
          <w:rFonts w:eastAsia="Tahoma"/>
          <w:rtl/>
        </w:rPr>
        <w:t xml:space="preserve"> </w:t>
      </w:r>
    </w:p>
    <w:p w14:paraId="7420FC23" w14:textId="77777777" w:rsidR="001D616D" w:rsidRPr="001679AC" w:rsidRDefault="001D616D" w:rsidP="00C81862">
      <w:pPr>
        <w:keepNext/>
        <w:keepLines/>
        <w:tabs>
          <w:tab w:val="left" w:pos="483"/>
        </w:tabs>
        <w:spacing w:before="100" w:beforeAutospacing="1" w:after="100" w:afterAutospacing="1" w:line="360" w:lineRule="auto"/>
        <w:jc w:val="both"/>
        <w:rPr>
          <w:rFonts w:ascii="Tahoma" w:eastAsia="Tahoma" w:hAnsi="Tahoma" w:cs="David"/>
        </w:rPr>
      </w:pPr>
    </w:p>
    <w:p w14:paraId="3075C932" w14:textId="77777777" w:rsidR="001D616D" w:rsidRPr="001679AC" w:rsidRDefault="00B6131A" w:rsidP="00D00BAF">
      <w:pPr>
        <w:tabs>
          <w:tab w:val="right" w:pos="8487"/>
        </w:tabs>
        <w:spacing w:before="100" w:beforeAutospacing="1" w:after="100" w:afterAutospacing="1" w:line="360" w:lineRule="auto"/>
        <w:ind w:left="-18" w:firstLine="18"/>
        <w:jc w:val="center"/>
        <w:rPr>
          <w:rFonts w:ascii="Tahoma" w:eastAsia="Tahoma" w:hAnsi="Tahoma" w:cs="David"/>
        </w:rPr>
      </w:pPr>
      <w:r w:rsidRPr="001679AC">
        <w:rPr>
          <w:rFonts w:ascii="Tahoma" w:eastAsia="Tahoma" w:hAnsi="Tahoma" w:cs="David"/>
          <w:rtl/>
        </w:rPr>
        <w:t xml:space="preserve">נערך ונחתם בירושלים ביום ................ בחודש ............... </w:t>
      </w:r>
      <w:r w:rsidR="0072700F" w:rsidRPr="001679AC">
        <w:rPr>
          <w:rFonts w:ascii="Tahoma" w:eastAsia="Tahoma" w:hAnsi="Tahoma" w:cs="David" w:hint="cs"/>
          <w:rtl/>
        </w:rPr>
        <w:t>2019</w:t>
      </w:r>
      <w:r w:rsidRPr="001679AC">
        <w:rPr>
          <w:rFonts w:ascii="Tahoma" w:eastAsia="Tahoma" w:hAnsi="Tahoma" w:cs="David"/>
          <w:rtl/>
        </w:rPr>
        <w:t>.</w:t>
      </w:r>
    </w:p>
    <w:p w14:paraId="31B44E05" w14:textId="77777777" w:rsidR="001D616D" w:rsidRPr="001679AC" w:rsidRDefault="001D616D" w:rsidP="00D00BAF">
      <w:pPr>
        <w:tabs>
          <w:tab w:val="right" w:pos="8487"/>
        </w:tabs>
        <w:spacing w:before="100" w:beforeAutospacing="1" w:after="100" w:afterAutospacing="1" w:line="360" w:lineRule="auto"/>
        <w:ind w:left="-18" w:firstLine="18"/>
        <w:jc w:val="center"/>
        <w:rPr>
          <w:rFonts w:ascii="Tahoma" w:eastAsia="Tahoma" w:hAnsi="Tahoma" w:cs="David"/>
        </w:rPr>
      </w:pPr>
    </w:p>
    <w:p w14:paraId="6D21DAE6" w14:textId="77777777" w:rsidR="001D616D" w:rsidRPr="001679AC" w:rsidRDefault="00B6131A" w:rsidP="0006141B">
      <w:pPr>
        <w:tabs>
          <w:tab w:val="right" w:pos="8487"/>
        </w:tabs>
        <w:spacing w:before="100" w:beforeAutospacing="1" w:after="100" w:afterAutospacing="1" w:line="360" w:lineRule="auto"/>
        <w:ind w:left="-18" w:firstLine="18"/>
        <w:jc w:val="center"/>
        <w:rPr>
          <w:rFonts w:ascii="Tahoma" w:eastAsia="Tahoma" w:hAnsi="Tahoma" w:cs="David"/>
        </w:rPr>
      </w:pPr>
      <w:r w:rsidRPr="001679AC">
        <w:rPr>
          <w:rFonts w:ascii="Tahoma" w:eastAsia="Tahoma" w:hAnsi="Tahoma" w:cs="David"/>
          <w:rtl/>
        </w:rPr>
        <w:t>ב י ן</w:t>
      </w:r>
      <w:r w:rsidRPr="001679AC">
        <w:rPr>
          <w:rFonts w:ascii="Tahoma" w:eastAsia="Tahoma" w:hAnsi="Tahoma" w:cs="David"/>
          <w:rtl/>
        </w:rPr>
        <w:br/>
        <w:t>ממשלת ישראל בשם מדינת ישראל</w:t>
      </w:r>
      <w:r w:rsidRPr="001679AC">
        <w:rPr>
          <w:rFonts w:ascii="Tahoma" w:eastAsia="Tahoma" w:hAnsi="Tahoma" w:cs="David"/>
          <w:rtl/>
        </w:rPr>
        <w:br/>
        <w:t>על ידי מינהל הרכש הממשלתי באגף החשב הכללי במשרד האוצר</w:t>
      </w:r>
    </w:p>
    <w:p w14:paraId="46D79587" w14:textId="77777777" w:rsidR="001D616D" w:rsidRPr="001679AC" w:rsidRDefault="00B6131A" w:rsidP="0006141B">
      <w:pPr>
        <w:tabs>
          <w:tab w:val="right" w:pos="8487"/>
        </w:tabs>
        <w:ind w:left="-17" w:firstLine="17"/>
        <w:jc w:val="center"/>
        <w:rPr>
          <w:rFonts w:ascii="Tahoma" w:eastAsia="Tahoma" w:hAnsi="Tahoma" w:cs="David"/>
        </w:rPr>
      </w:pPr>
      <w:r w:rsidRPr="001679AC">
        <w:rPr>
          <w:rFonts w:ascii="Tahoma" w:eastAsia="Tahoma" w:hAnsi="Tahoma" w:cs="David"/>
          <w:rtl/>
        </w:rPr>
        <w:t>והמזמין (כהגדרתו במכרז)</w:t>
      </w:r>
      <w:r w:rsidRPr="001679AC">
        <w:rPr>
          <w:rFonts w:ascii="Tahoma" w:eastAsia="Tahoma" w:hAnsi="Tahoma" w:cs="David"/>
          <w:rtl/>
        </w:rPr>
        <w:br/>
        <w:t>(להלן - "עורך המכרז")</w:t>
      </w:r>
    </w:p>
    <w:p w14:paraId="57902C24" w14:textId="77777777" w:rsidR="001D616D" w:rsidRPr="001679AC" w:rsidRDefault="00B6131A" w:rsidP="00D00BAF">
      <w:pPr>
        <w:tabs>
          <w:tab w:val="left" w:pos="675"/>
          <w:tab w:val="left" w:pos="1463"/>
          <w:tab w:val="left" w:pos="2024"/>
          <w:tab w:val="left" w:pos="2588"/>
          <w:tab w:val="left" w:pos="3149"/>
          <w:tab w:val="left" w:pos="3713"/>
          <w:tab w:val="left" w:pos="4275"/>
          <w:tab w:val="left" w:pos="4839"/>
          <w:tab w:val="left" w:pos="5961"/>
          <w:tab w:val="left" w:pos="7087"/>
        </w:tabs>
        <w:spacing w:before="100" w:beforeAutospacing="1" w:after="100" w:afterAutospacing="1" w:line="360" w:lineRule="auto"/>
        <w:jc w:val="both"/>
        <w:rPr>
          <w:rFonts w:ascii="Tahoma" w:eastAsia="Tahoma" w:hAnsi="Tahoma" w:cs="David"/>
        </w:rPr>
      </w:pPr>
      <w:r w:rsidRPr="001679AC">
        <w:rPr>
          <w:rFonts w:ascii="Tahoma" w:eastAsia="Tahoma" w:hAnsi="Tahoma" w:cs="David"/>
        </w:rPr>
        <w:tab/>
      </w:r>
      <w:r w:rsidRPr="001679AC">
        <w:rPr>
          <w:rFonts w:ascii="Tahoma" w:eastAsia="Tahoma" w:hAnsi="Tahoma" w:cs="David"/>
        </w:rPr>
        <w:tab/>
      </w:r>
      <w:r w:rsidRPr="001679AC">
        <w:rPr>
          <w:rFonts w:ascii="Tahoma" w:eastAsia="Tahoma" w:hAnsi="Tahoma" w:cs="David"/>
        </w:rPr>
        <w:tab/>
      </w:r>
      <w:r w:rsidRPr="001679AC">
        <w:rPr>
          <w:rFonts w:ascii="Tahoma" w:eastAsia="Tahoma" w:hAnsi="Tahoma" w:cs="David"/>
        </w:rPr>
        <w:tab/>
      </w:r>
      <w:r w:rsidRPr="001679AC">
        <w:rPr>
          <w:rFonts w:ascii="Tahoma" w:eastAsia="Tahoma" w:hAnsi="Tahoma" w:cs="David"/>
        </w:rPr>
        <w:tab/>
      </w:r>
      <w:r w:rsidRPr="001679AC">
        <w:rPr>
          <w:rFonts w:ascii="Tahoma" w:eastAsia="Tahoma" w:hAnsi="Tahoma" w:cs="David"/>
        </w:rPr>
        <w:tab/>
      </w:r>
      <w:r w:rsidRPr="001679AC">
        <w:rPr>
          <w:rFonts w:ascii="Tahoma" w:eastAsia="Tahoma" w:hAnsi="Tahoma" w:cs="David"/>
        </w:rPr>
        <w:tab/>
      </w:r>
      <w:r w:rsidRPr="001679AC">
        <w:rPr>
          <w:rFonts w:ascii="Tahoma" w:eastAsia="Tahoma" w:hAnsi="Tahoma" w:cs="David"/>
        </w:rPr>
        <w:tab/>
      </w:r>
      <w:r w:rsidRPr="001679AC">
        <w:rPr>
          <w:rFonts w:ascii="Tahoma" w:eastAsia="Tahoma" w:hAnsi="Tahoma" w:cs="David"/>
        </w:rPr>
        <w:tab/>
      </w:r>
      <w:r w:rsidRPr="001679AC">
        <w:rPr>
          <w:rFonts w:ascii="Tahoma" w:eastAsia="Tahoma" w:hAnsi="Tahoma" w:cs="David"/>
          <w:u w:val="single"/>
          <w:rtl/>
        </w:rPr>
        <w:t>מצד אחד</w:t>
      </w:r>
    </w:p>
    <w:p w14:paraId="50FA4196" w14:textId="77777777" w:rsidR="001D616D" w:rsidRPr="001679AC" w:rsidRDefault="00B6131A" w:rsidP="00D00BAF">
      <w:pPr>
        <w:keepLines/>
        <w:spacing w:before="100" w:beforeAutospacing="1" w:after="100" w:afterAutospacing="1" w:line="360" w:lineRule="auto"/>
        <w:jc w:val="center"/>
        <w:rPr>
          <w:rFonts w:ascii="Tahoma" w:eastAsia="Tahoma" w:hAnsi="Tahoma" w:cs="David"/>
        </w:rPr>
      </w:pPr>
      <w:r w:rsidRPr="001679AC">
        <w:rPr>
          <w:rFonts w:ascii="Tahoma" w:eastAsia="Tahoma" w:hAnsi="Tahoma" w:cs="David"/>
          <w:rtl/>
        </w:rPr>
        <w:t>ל ב י ן</w:t>
      </w:r>
    </w:p>
    <w:p w14:paraId="2BB2EF89" w14:textId="77777777" w:rsidR="001D616D" w:rsidRPr="001679AC" w:rsidRDefault="00B6131A" w:rsidP="00D00BAF">
      <w:pPr>
        <w:keepLines/>
        <w:spacing w:before="100" w:beforeAutospacing="1" w:after="100" w:afterAutospacing="1" w:line="360" w:lineRule="auto"/>
        <w:jc w:val="center"/>
        <w:rPr>
          <w:rFonts w:ascii="Tahoma" w:eastAsia="Tahoma" w:hAnsi="Tahoma" w:cs="David"/>
        </w:rPr>
      </w:pPr>
      <w:r w:rsidRPr="001679AC">
        <w:rPr>
          <w:rFonts w:ascii="Tahoma" w:eastAsia="Tahoma" w:hAnsi="Tahoma" w:cs="David"/>
        </w:rPr>
        <w:t>________________________</w:t>
      </w:r>
    </w:p>
    <w:p w14:paraId="0A9C1EA8" w14:textId="77777777" w:rsidR="001D616D" w:rsidRPr="001679AC" w:rsidRDefault="00B6131A" w:rsidP="00D00BAF">
      <w:pPr>
        <w:keepLines/>
        <w:spacing w:before="100" w:beforeAutospacing="1" w:after="100" w:afterAutospacing="1" w:line="360" w:lineRule="auto"/>
        <w:jc w:val="center"/>
        <w:rPr>
          <w:rFonts w:ascii="Tahoma" w:eastAsia="Tahoma" w:hAnsi="Tahoma" w:cs="David"/>
        </w:rPr>
      </w:pPr>
      <w:r w:rsidRPr="001679AC">
        <w:rPr>
          <w:rFonts w:ascii="Tahoma" w:eastAsia="Tahoma" w:hAnsi="Tahoma" w:cs="David"/>
          <w:rtl/>
        </w:rPr>
        <w:t>מכתובת ________________________________</w:t>
      </w:r>
    </w:p>
    <w:p w14:paraId="2250DC3D" w14:textId="77777777" w:rsidR="001D616D" w:rsidRPr="001679AC" w:rsidRDefault="00B6131A" w:rsidP="00D00BAF">
      <w:pPr>
        <w:keepLines/>
        <w:spacing w:before="100" w:beforeAutospacing="1" w:after="100" w:afterAutospacing="1" w:line="360" w:lineRule="auto"/>
        <w:jc w:val="center"/>
        <w:rPr>
          <w:rFonts w:ascii="Tahoma" w:eastAsia="Tahoma" w:hAnsi="Tahoma" w:cs="David"/>
        </w:rPr>
      </w:pPr>
      <w:r w:rsidRPr="001679AC">
        <w:rPr>
          <w:rFonts w:ascii="Tahoma" w:eastAsia="Tahoma" w:hAnsi="Tahoma" w:cs="David"/>
          <w:rtl/>
        </w:rPr>
        <w:t xml:space="preserve"> (להלן - "הספק")</w:t>
      </w:r>
    </w:p>
    <w:p w14:paraId="131DD566" w14:textId="77777777" w:rsidR="001D616D" w:rsidRPr="001679AC" w:rsidRDefault="00B6131A" w:rsidP="00D00BAF">
      <w:pPr>
        <w:tabs>
          <w:tab w:val="left" w:pos="675"/>
          <w:tab w:val="left" w:pos="1463"/>
          <w:tab w:val="left" w:pos="2024"/>
          <w:tab w:val="left" w:pos="2588"/>
          <w:tab w:val="left" w:pos="3149"/>
          <w:tab w:val="left" w:pos="3713"/>
          <w:tab w:val="left" w:pos="4275"/>
          <w:tab w:val="left" w:pos="4839"/>
          <w:tab w:val="left" w:pos="5961"/>
          <w:tab w:val="left" w:pos="7087"/>
        </w:tabs>
        <w:spacing w:before="100" w:beforeAutospacing="1" w:after="100" w:afterAutospacing="1" w:line="360" w:lineRule="auto"/>
        <w:jc w:val="both"/>
        <w:rPr>
          <w:rFonts w:ascii="Tahoma" w:eastAsia="Tahoma" w:hAnsi="Tahoma" w:cs="David"/>
          <w:u w:val="single"/>
        </w:rPr>
      </w:pPr>
      <w:r w:rsidRPr="001679AC">
        <w:rPr>
          <w:rFonts w:ascii="Tahoma" w:eastAsia="Tahoma" w:hAnsi="Tahoma" w:cs="David"/>
        </w:rPr>
        <w:tab/>
      </w:r>
      <w:r w:rsidRPr="001679AC">
        <w:rPr>
          <w:rFonts w:ascii="Tahoma" w:eastAsia="Tahoma" w:hAnsi="Tahoma" w:cs="David"/>
        </w:rPr>
        <w:tab/>
      </w:r>
      <w:r w:rsidRPr="001679AC">
        <w:rPr>
          <w:rFonts w:ascii="Tahoma" w:eastAsia="Tahoma" w:hAnsi="Tahoma" w:cs="David"/>
        </w:rPr>
        <w:tab/>
      </w:r>
      <w:r w:rsidRPr="001679AC">
        <w:rPr>
          <w:rFonts w:ascii="Tahoma" w:eastAsia="Tahoma" w:hAnsi="Tahoma" w:cs="David"/>
        </w:rPr>
        <w:tab/>
      </w:r>
      <w:r w:rsidRPr="001679AC">
        <w:rPr>
          <w:rFonts w:ascii="Tahoma" w:eastAsia="Tahoma" w:hAnsi="Tahoma" w:cs="David"/>
        </w:rPr>
        <w:tab/>
      </w:r>
      <w:r w:rsidRPr="001679AC">
        <w:rPr>
          <w:rFonts w:ascii="Tahoma" w:eastAsia="Tahoma" w:hAnsi="Tahoma" w:cs="David"/>
        </w:rPr>
        <w:tab/>
      </w:r>
      <w:r w:rsidRPr="001679AC">
        <w:rPr>
          <w:rFonts w:ascii="Tahoma" w:eastAsia="Tahoma" w:hAnsi="Tahoma" w:cs="David"/>
        </w:rPr>
        <w:tab/>
      </w:r>
      <w:r w:rsidRPr="001679AC">
        <w:rPr>
          <w:rFonts w:ascii="Tahoma" w:eastAsia="Tahoma" w:hAnsi="Tahoma" w:cs="David"/>
        </w:rPr>
        <w:tab/>
      </w:r>
      <w:r w:rsidRPr="001679AC">
        <w:rPr>
          <w:rFonts w:ascii="Tahoma" w:eastAsia="Tahoma" w:hAnsi="Tahoma" w:cs="David"/>
        </w:rPr>
        <w:tab/>
      </w:r>
      <w:r w:rsidRPr="001679AC">
        <w:rPr>
          <w:rFonts w:ascii="Tahoma" w:eastAsia="Tahoma" w:hAnsi="Tahoma" w:cs="David"/>
          <w:u w:val="single"/>
          <w:rtl/>
        </w:rPr>
        <w:t>מצד שני</w:t>
      </w:r>
    </w:p>
    <w:p w14:paraId="7A90573C" w14:textId="77777777" w:rsidR="001D616D" w:rsidRPr="001679AC" w:rsidRDefault="00B6131A" w:rsidP="0006141B">
      <w:pPr>
        <w:keepLines/>
        <w:spacing w:before="100" w:beforeAutospacing="1" w:after="100" w:afterAutospacing="1" w:line="360" w:lineRule="auto"/>
        <w:ind w:left="656" w:hanging="656"/>
        <w:jc w:val="both"/>
        <w:rPr>
          <w:rFonts w:ascii="Tahoma" w:eastAsia="Tahoma" w:hAnsi="Tahoma" w:cs="David"/>
        </w:rPr>
      </w:pPr>
      <w:r w:rsidRPr="001679AC">
        <w:rPr>
          <w:rFonts w:ascii="Tahoma" w:eastAsia="Tahoma" w:hAnsi="Tahoma" w:cs="David"/>
          <w:rtl/>
        </w:rPr>
        <w:t xml:space="preserve">הואיל ועורך המכרז מעוניין </w:t>
      </w:r>
      <w:r w:rsidR="0006141B" w:rsidRPr="001679AC">
        <w:rPr>
          <w:rFonts w:ascii="Tahoma" w:eastAsia="Tahoma" w:hAnsi="Tahoma" w:cs="David" w:hint="cs"/>
          <w:rtl/>
        </w:rPr>
        <w:t xml:space="preserve">בקבלת שירותי ייעוץ ופיתוח קורסים ללמידה מקוונת </w:t>
      </w:r>
      <w:r w:rsidRPr="001679AC">
        <w:rPr>
          <w:rFonts w:ascii="Tahoma" w:eastAsia="Tahoma" w:hAnsi="Tahoma" w:cs="David"/>
          <w:rtl/>
        </w:rPr>
        <w:t>(להלן – "</w:t>
      </w:r>
      <w:r w:rsidRPr="001679AC">
        <w:rPr>
          <w:rFonts w:ascii="Tahoma" w:eastAsia="Tahoma" w:hAnsi="Tahoma" w:cs="David"/>
          <w:b/>
          <w:bCs/>
          <w:rtl/>
        </w:rPr>
        <w:t>השירותים</w:t>
      </w:r>
      <w:r w:rsidRPr="001679AC">
        <w:rPr>
          <w:rFonts w:ascii="Tahoma" w:eastAsia="Tahoma" w:hAnsi="Tahoma" w:cs="David"/>
          <w:rtl/>
        </w:rPr>
        <w:t>") למשרדי הממשלה ויחידות הסמך (להלן – "</w:t>
      </w:r>
      <w:r w:rsidRPr="001679AC">
        <w:rPr>
          <w:rFonts w:ascii="Tahoma" w:eastAsia="Tahoma" w:hAnsi="Tahoma" w:cs="David"/>
          <w:b/>
          <w:bCs/>
          <w:rtl/>
        </w:rPr>
        <w:t>המזמינים</w:t>
      </w:r>
      <w:r w:rsidRPr="001679AC">
        <w:rPr>
          <w:rFonts w:ascii="Tahoma" w:eastAsia="Tahoma" w:hAnsi="Tahoma" w:cs="David"/>
          <w:rtl/>
        </w:rPr>
        <w:t xml:space="preserve">") כמפורט </w:t>
      </w:r>
      <w:r w:rsidR="0006141B" w:rsidRPr="001679AC">
        <w:rPr>
          <w:rFonts w:ascii="Tahoma" w:eastAsia="Tahoma" w:hAnsi="Tahoma" w:cs="David" w:hint="cs"/>
          <w:rtl/>
        </w:rPr>
        <w:t>במסמכי מכרז מרכזי</w:t>
      </w:r>
      <w:r w:rsidRPr="001679AC">
        <w:rPr>
          <w:rFonts w:ascii="Tahoma" w:eastAsia="Tahoma" w:hAnsi="Tahoma" w:cs="David"/>
          <w:rtl/>
        </w:rPr>
        <w:t xml:space="preserve"> </w:t>
      </w:r>
      <w:r w:rsidR="0006141B" w:rsidRPr="001679AC">
        <w:rPr>
          <w:rFonts w:ascii="Tahoma" w:eastAsia="Tahoma" w:hAnsi="Tahoma" w:cs="David" w:hint="cs"/>
          <w:rtl/>
        </w:rPr>
        <w:t>09</w:t>
      </w:r>
      <w:r w:rsidRPr="001679AC">
        <w:rPr>
          <w:rFonts w:ascii="Tahoma" w:eastAsia="Tahoma" w:hAnsi="Tahoma" w:cs="David"/>
          <w:rtl/>
        </w:rPr>
        <w:t>-</w:t>
      </w:r>
      <w:r w:rsidR="0006141B" w:rsidRPr="001679AC">
        <w:rPr>
          <w:rFonts w:ascii="Tahoma" w:eastAsia="Tahoma" w:hAnsi="Tahoma" w:cs="David" w:hint="cs"/>
          <w:rtl/>
        </w:rPr>
        <w:t>2018</w:t>
      </w:r>
      <w:r w:rsidRPr="001679AC">
        <w:rPr>
          <w:rFonts w:ascii="Tahoma" w:eastAsia="Tahoma" w:hAnsi="Tahoma" w:cs="David"/>
          <w:rtl/>
        </w:rPr>
        <w:t xml:space="preserve"> (להלן – "המכרז"), המהווה חלק בלתי נפרד מהסכם זה; </w:t>
      </w:r>
    </w:p>
    <w:p w14:paraId="0E6F86F2" w14:textId="77777777" w:rsidR="001D616D" w:rsidRPr="001679AC" w:rsidRDefault="00B6131A" w:rsidP="00D00BAF">
      <w:pPr>
        <w:tabs>
          <w:tab w:val="left" w:pos="675"/>
          <w:tab w:val="left" w:pos="1463"/>
          <w:tab w:val="left" w:pos="2024"/>
          <w:tab w:val="left" w:pos="2588"/>
          <w:tab w:val="left" w:pos="3149"/>
          <w:tab w:val="left" w:pos="3713"/>
          <w:tab w:val="left" w:pos="4275"/>
          <w:tab w:val="left" w:pos="4839"/>
          <w:tab w:val="left" w:pos="5961"/>
          <w:tab w:val="left" w:pos="7087"/>
        </w:tabs>
        <w:spacing w:before="100" w:beforeAutospacing="1" w:after="100" w:afterAutospacing="1" w:line="360" w:lineRule="auto"/>
        <w:ind w:left="675" w:hanging="675"/>
        <w:jc w:val="both"/>
        <w:rPr>
          <w:rFonts w:ascii="Tahoma" w:eastAsia="Tahoma" w:hAnsi="Tahoma" w:cs="David"/>
        </w:rPr>
      </w:pPr>
      <w:r w:rsidRPr="001679AC">
        <w:rPr>
          <w:rFonts w:ascii="Tahoma" w:eastAsia="Tahoma" w:hAnsi="Tahoma" w:cs="David"/>
          <w:rtl/>
        </w:rPr>
        <w:t>והואיל</w:t>
      </w:r>
      <w:r w:rsidRPr="001679AC">
        <w:rPr>
          <w:rFonts w:ascii="Tahoma" w:eastAsia="Tahoma" w:hAnsi="Tahoma" w:cs="David"/>
          <w:rtl/>
        </w:rPr>
        <w:tab/>
        <w:t>והספק הגיש הצעה למכרז, המהווה חלק בלתי נפרד מהסכם זה (להלן - "</w:t>
      </w:r>
      <w:r w:rsidRPr="001679AC">
        <w:rPr>
          <w:rFonts w:ascii="Tahoma" w:eastAsia="Tahoma" w:hAnsi="Tahoma" w:cs="David"/>
          <w:b/>
          <w:bCs/>
          <w:rtl/>
        </w:rPr>
        <w:t>ההצעה</w:t>
      </w:r>
      <w:r w:rsidRPr="001679AC">
        <w:rPr>
          <w:rFonts w:ascii="Tahoma" w:eastAsia="Tahoma" w:hAnsi="Tahoma" w:cs="David"/>
          <w:rtl/>
        </w:rPr>
        <w:t xml:space="preserve">"), ומוכן לספק את השירות המבוקש בהתאם לאמור במכרז, בהצעת הזוכה ובהסכם זה; </w:t>
      </w:r>
    </w:p>
    <w:p w14:paraId="6798A5FD" w14:textId="77777777" w:rsidR="001D616D" w:rsidRPr="001679AC" w:rsidRDefault="00B6131A" w:rsidP="00D00BAF">
      <w:pPr>
        <w:tabs>
          <w:tab w:val="left" w:pos="675"/>
          <w:tab w:val="left" w:pos="1463"/>
          <w:tab w:val="left" w:pos="2024"/>
          <w:tab w:val="left" w:pos="2588"/>
          <w:tab w:val="left" w:pos="3149"/>
          <w:tab w:val="left" w:pos="3713"/>
          <w:tab w:val="left" w:pos="4275"/>
          <w:tab w:val="left" w:pos="4839"/>
          <w:tab w:val="left" w:pos="5961"/>
          <w:tab w:val="left" w:pos="7087"/>
        </w:tabs>
        <w:spacing w:before="100" w:beforeAutospacing="1" w:after="100" w:afterAutospacing="1" w:line="360" w:lineRule="auto"/>
        <w:ind w:left="677" w:hanging="677"/>
        <w:jc w:val="both"/>
        <w:rPr>
          <w:rFonts w:ascii="Tahoma" w:eastAsia="Tahoma" w:hAnsi="Tahoma" w:cs="David"/>
          <w:rtl/>
        </w:rPr>
      </w:pPr>
      <w:r w:rsidRPr="001679AC">
        <w:rPr>
          <w:rFonts w:ascii="Tahoma" w:eastAsia="Tahoma" w:hAnsi="Tahoma" w:cs="David"/>
          <w:rtl/>
        </w:rPr>
        <w:t>והואיל</w:t>
      </w:r>
      <w:r w:rsidRPr="001679AC">
        <w:rPr>
          <w:rFonts w:ascii="Tahoma" w:eastAsia="Tahoma" w:hAnsi="Tahoma" w:cs="David"/>
          <w:rtl/>
        </w:rPr>
        <w:tab/>
        <w:t>ובכפוף לחתימתו על הסכם זה וקיום יתר הדרישות המפורטות במכרז, ועדת המכרזים של עורך המכרז בחרה בהצעת הספק;</w:t>
      </w:r>
    </w:p>
    <w:p w14:paraId="6624BDF7" w14:textId="77777777" w:rsidR="001D616D" w:rsidRPr="001679AC" w:rsidRDefault="00B6131A" w:rsidP="00D00BAF">
      <w:pPr>
        <w:tabs>
          <w:tab w:val="left" w:pos="675"/>
          <w:tab w:val="left" w:pos="746"/>
          <w:tab w:val="left" w:pos="2024"/>
          <w:tab w:val="left" w:pos="2588"/>
          <w:tab w:val="left" w:pos="3149"/>
          <w:tab w:val="left" w:pos="3713"/>
          <w:tab w:val="left" w:pos="4275"/>
          <w:tab w:val="left" w:pos="4839"/>
          <w:tab w:val="left" w:pos="5961"/>
          <w:tab w:val="left" w:pos="7087"/>
        </w:tabs>
        <w:spacing w:before="100" w:beforeAutospacing="1" w:after="100" w:afterAutospacing="1" w:line="360" w:lineRule="auto"/>
        <w:jc w:val="center"/>
        <w:rPr>
          <w:rFonts w:ascii="Tahoma" w:eastAsia="Tahoma" w:hAnsi="Tahoma" w:cs="David"/>
        </w:rPr>
      </w:pPr>
      <w:r w:rsidRPr="001679AC">
        <w:rPr>
          <w:rFonts w:ascii="Tahoma" w:eastAsia="Tahoma" w:hAnsi="Tahoma" w:cs="David"/>
          <w:rtl/>
        </w:rPr>
        <w:t>לפיכך הוצהר, הותנה והוסכם בין הצדדים כדלקמן:</w:t>
      </w:r>
    </w:p>
    <w:p w14:paraId="2A988B84" w14:textId="77777777" w:rsidR="001D616D" w:rsidRPr="001679AC" w:rsidRDefault="001D616D" w:rsidP="00D00BAF">
      <w:pPr>
        <w:tabs>
          <w:tab w:val="left" w:pos="675"/>
          <w:tab w:val="left" w:pos="746"/>
          <w:tab w:val="left" w:pos="2024"/>
          <w:tab w:val="left" w:pos="2588"/>
          <w:tab w:val="left" w:pos="3149"/>
          <w:tab w:val="left" w:pos="3713"/>
          <w:tab w:val="left" w:pos="4275"/>
          <w:tab w:val="left" w:pos="4839"/>
          <w:tab w:val="left" w:pos="5961"/>
          <w:tab w:val="left" w:pos="7087"/>
        </w:tabs>
        <w:spacing w:before="100" w:beforeAutospacing="1" w:after="100" w:afterAutospacing="1" w:line="360" w:lineRule="auto"/>
        <w:jc w:val="center"/>
        <w:rPr>
          <w:rFonts w:ascii="Tahoma" w:eastAsia="Tahoma" w:hAnsi="Tahoma" w:cs="David"/>
        </w:rPr>
      </w:pPr>
    </w:p>
    <w:p w14:paraId="392D182D" w14:textId="77777777" w:rsidR="00C81862" w:rsidRPr="001679AC" w:rsidRDefault="00B6131A" w:rsidP="00872D63">
      <w:pPr>
        <w:pStyle w:val="15"/>
      </w:pPr>
      <w:r w:rsidRPr="001679AC">
        <w:br w:type="page"/>
      </w:r>
      <w:bookmarkStart w:id="608" w:name="_Toc524447653"/>
      <w:r w:rsidR="00C81862" w:rsidRPr="001679AC">
        <w:rPr>
          <w:rtl/>
        </w:rPr>
        <w:t>כללי</w:t>
      </w:r>
      <w:bookmarkEnd w:id="608"/>
    </w:p>
    <w:p w14:paraId="12054C4B" w14:textId="77777777" w:rsidR="00C81862" w:rsidRPr="001679AC" w:rsidRDefault="00C81862" w:rsidP="00C81862">
      <w:pPr>
        <w:pStyle w:val="24"/>
      </w:pPr>
      <w:r w:rsidRPr="001679AC">
        <w:rPr>
          <w:rtl/>
        </w:rPr>
        <w:t>המכרז (על כל נספחיו, תנאיו, דרישותיו וחלקיו) מהווה חלק בלתי נפרד מהסכם זה.</w:t>
      </w:r>
    </w:p>
    <w:p w14:paraId="704C99D5" w14:textId="77777777" w:rsidR="00C81862" w:rsidRPr="001679AC" w:rsidRDefault="00C81862" w:rsidP="00C81862">
      <w:pPr>
        <w:numPr>
          <w:ilvl w:val="1"/>
          <w:numId w:val="13"/>
        </w:numPr>
        <w:spacing w:before="100" w:beforeAutospacing="1" w:after="100" w:afterAutospacing="1" w:line="360" w:lineRule="auto"/>
        <w:ind w:left="1022" w:hanging="619"/>
        <w:jc w:val="both"/>
        <w:rPr>
          <w:rFonts w:ascii="Tahoma" w:eastAsia="Tahoma" w:hAnsi="Tahoma" w:cs="David"/>
        </w:rPr>
      </w:pPr>
      <w:r w:rsidRPr="001679AC">
        <w:rPr>
          <w:rFonts w:ascii="Tahoma" w:eastAsia="Tahoma" w:hAnsi="Tahoma" w:cs="David"/>
          <w:rtl/>
        </w:rPr>
        <w:t>המבוא להסכם מהווה חלק בלתי נפרד ממנו.</w:t>
      </w:r>
    </w:p>
    <w:p w14:paraId="45B6703F" w14:textId="77777777" w:rsidR="00C81862" w:rsidRPr="001679AC" w:rsidRDefault="00C81862" w:rsidP="00C81862">
      <w:pPr>
        <w:numPr>
          <w:ilvl w:val="1"/>
          <w:numId w:val="13"/>
        </w:numPr>
        <w:spacing w:before="100" w:beforeAutospacing="1" w:after="100" w:afterAutospacing="1" w:line="360" w:lineRule="auto"/>
        <w:ind w:left="1022" w:hanging="619"/>
        <w:jc w:val="both"/>
        <w:rPr>
          <w:rFonts w:ascii="Tahoma" w:eastAsia="Tahoma" w:hAnsi="Tahoma" w:cs="David"/>
        </w:rPr>
      </w:pPr>
      <w:r w:rsidRPr="001679AC">
        <w:rPr>
          <w:rFonts w:ascii="Tahoma" w:eastAsia="Tahoma" w:hAnsi="Tahoma" w:cs="David"/>
          <w:rtl/>
        </w:rPr>
        <w:t>בהסכם זה תהיה למונחים המשמעות המופיעה במכרז.</w:t>
      </w:r>
    </w:p>
    <w:p w14:paraId="02FD0213" w14:textId="77777777" w:rsidR="00C81862" w:rsidRPr="001679AC" w:rsidRDefault="00C81862" w:rsidP="00C81862">
      <w:pPr>
        <w:numPr>
          <w:ilvl w:val="1"/>
          <w:numId w:val="13"/>
        </w:numPr>
        <w:spacing w:before="100" w:beforeAutospacing="1" w:after="100" w:afterAutospacing="1" w:line="360" w:lineRule="auto"/>
        <w:ind w:left="1022" w:hanging="619"/>
        <w:jc w:val="both"/>
        <w:rPr>
          <w:rFonts w:ascii="Tahoma" w:eastAsia="Tahoma" w:hAnsi="Tahoma" w:cs="David"/>
        </w:rPr>
      </w:pPr>
      <w:r w:rsidRPr="001679AC">
        <w:rPr>
          <w:rFonts w:ascii="Tahoma" w:eastAsia="Tahoma" w:hAnsi="Tahoma" w:cs="David"/>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w:t>
      </w:r>
      <w:r w:rsidRPr="001679AC">
        <w:rPr>
          <w:rFonts w:ascii="Tahoma" w:eastAsia="Tahoma" w:hAnsi="Tahoma" w:cs="David" w:hint="cs"/>
          <w:rtl/>
        </w:rPr>
        <w:t xml:space="preserve"> על ידי עורך המכרז</w:t>
      </w:r>
      <w:r w:rsidRPr="001679AC">
        <w:rPr>
          <w:rFonts w:ascii="Tahoma" w:eastAsia="Tahoma" w:hAnsi="Tahoma" w:cs="David"/>
          <w:rtl/>
        </w:rPr>
        <w:t xml:space="preserve"> באופן המרחיב את חובות הספק או את זכויות עורך המכרז/המזמין.</w:t>
      </w:r>
    </w:p>
    <w:p w14:paraId="3F453692" w14:textId="77777777" w:rsidR="00C81862" w:rsidRPr="001679AC" w:rsidRDefault="00C81862" w:rsidP="00C81862">
      <w:pPr>
        <w:numPr>
          <w:ilvl w:val="1"/>
          <w:numId w:val="13"/>
        </w:numPr>
        <w:spacing w:before="100" w:beforeAutospacing="1" w:after="100" w:afterAutospacing="1" w:line="360" w:lineRule="auto"/>
        <w:ind w:left="1022" w:hanging="619"/>
        <w:jc w:val="both"/>
        <w:rPr>
          <w:rFonts w:ascii="Tahoma" w:eastAsia="Tahoma" w:hAnsi="Tahoma" w:cs="David"/>
        </w:rPr>
      </w:pPr>
      <w:r w:rsidRPr="001679AC">
        <w:rPr>
          <w:rFonts w:ascii="Tahoma" w:eastAsia="Tahoma" w:hAnsi="Tahoma" w:cs="David"/>
          <w:rtl/>
        </w:rPr>
        <w:t xml:space="preserve">הכותרות שבהסכם זה משמשות לנוחיות בלבד, ואין לפרש הוראות הסכם זה על פיהן. </w:t>
      </w:r>
    </w:p>
    <w:p w14:paraId="5D4B4433" w14:textId="77777777" w:rsidR="00C81862" w:rsidRPr="001679AC" w:rsidRDefault="00C81862" w:rsidP="00C81862">
      <w:pPr>
        <w:numPr>
          <w:ilvl w:val="1"/>
          <w:numId w:val="13"/>
        </w:numPr>
        <w:spacing w:before="100" w:beforeAutospacing="1" w:after="100" w:afterAutospacing="1" w:line="360" w:lineRule="auto"/>
        <w:ind w:left="1022" w:hanging="619"/>
        <w:jc w:val="both"/>
        <w:rPr>
          <w:rFonts w:ascii="Tahoma" w:eastAsia="Tahoma" w:hAnsi="Tahoma" w:cs="David"/>
        </w:rPr>
      </w:pPr>
      <w:r w:rsidRPr="001679AC">
        <w:rPr>
          <w:rFonts w:ascii="Tahoma" w:eastAsia="Tahoma" w:hAnsi="Tahoma" w:cs="David"/>
          <w:rtl/>
        </w:rPr>
        <w:t>האמור ביחיד גם ברבים משמע וההפך; האמור בלשון זכר גם בלשון נקבה משמע וההפך.</w:t>
      </w:r>
    </w:p>
    <w:p w14:paraId="2B843C1C" w14:textId="77777777" w:rsidR="00C81862" w:rsidRPr="001679AC" w:rsidRDefault="00C81862" w:rsidP="00872D63">
      <w:pPr>
        <w:pStyle w:val="15"/>
      </w:pPr>
      <w:bookmarkStart w:id="609" w:name="_Toc524447654"/>
      <w:r w:rsidRPr="001679AC">
        <w:rPr>
          <w:rtl/>
        </w:rPr>
        <w:t>היקף ההתקשרות</w:t>
      </w:r>
      <w:bookmarkEnd w:id="609"/>
    </w:p>
    <w:p w14:paraId="0B02C103" w14:textId="77777777" w:rsidR="00C81862" w:rsidRPr="001679AC" w:rsidRDefault="00C81862" w:rsidP="00C81862">
      <w:pPr>
        <w:numPr>
          <w:ilvl w:val="1"/>
          <w:numId w:val="13"/>
        </w:numPr>
        <w:spacing w:before="100" w:beforeAutospacing="1" w:after="100" w:afterAutospacing="1" w:line="360" w:lineRule="auto"/>
        <w:ind w:left="1022" w:hanging="619"/>
        <w:jc w:val="both"/>
        <w:rPr>
          <w:rFonts w:ascii="Tahoma" w:eastAsia="Tahoma" w:hAnsi="Tahoma" w:cs="David"/>
        </w:rPr>
      </w:pPr>
      <w:r w:rsidRPr="001679AC">
        <w:rPr>
          <w:rFonts w:ascii="Tahoma" w:eastAsia="Tahoma" w:hAnsi="Tahoma" w:cs="David"/>
          <w:rtl/>
        </w:rPr>
        <w:t>הספק יספק את השירותים המבוקשים, כמפורט במכרז, במועדים ובכמויות אשר ייקבעו על ידי עורך המכרז.</w:t>
      </w:r>
    </w:p>
    <w:p w14:paraId="03B34478" w14:textId="77777777" w:rsidR="00C81862" w:rsidRPr="001679AC" w:rsidRDefault="00C81862" w:rsidP="00C81862">
      <w:pPr>
        <w:numPr>
          <w:ilvl w:val="1"/>
          <w:numId w:val="13"/>
        </w:numPr>
        <w:spacing w:before="100" w:beforeAutospacing="1" w:after="100" w:afterAutospacing="1" w:line="360" w:lineRule="auto"/>
        <w:ind w:left="1022" w:hanging="619"/>
        <w:jc w:val="both"/>
        <w:rPr>
          <w:rFonts w:ascii="Tahoma" w:eastAsia="Tahoma" w:hAnsi="Tahoma" w:cs="David"/>
        </w:rPr>
      </w:pPr>
      <w:r w:rsidRPr="001679AC">
        <w:rPr>
          <w:rFonts w:ascii="Tahoma" w:eastAsia="Tahoma" w:hAnsi="Tahoma" w:cs="David"/>
          <w:rtl/>
        </w:rPr>
        <w:t>תקופת הרכש על פי הסכם זה הינ</w:t>
      </w:r>
      <w:r w:rsidRPr="001679AC">
        <w:rPr>
          <w:rFonts w:ascii="Tahoma" w:eastAsia="Tahoma" w:hAnsi="Tahoma" w:cs="David" w:hint="cs"/>
          <w:rtl/>
        </w:rPr>
        <w:t>ה</w:t>
      </w:r>
      <w:r w:rsidRPr="001679AC">
        <w:rPr>
          <w:rFonts w:ascii="Tahoma" w:eastAsia="Tahoma" w:hAnsi="Tahoma" w:cs="David"/>
          <w:rtl/>
        </w:rPr>
        <w:t xml:space="preserve"> כדלקמן:</w:t>
      </w:r>
    </w:p>
    <w:p w14:paraId="0F5661CD" w14:textId="77777777" w:rsidR="00C81862" w:rsidRPr="001679AC" w:rsidRDefault="00C81862" w:rsidP="00C81862">
      <w:pPr>
        <w:pStyle w:val="35"/>
      </w:pPr>
      <w:r w:rsidRPr="001679AC">
        <w:rPr>
          <w:rtl/>
        </w:rPr>
        <w:t xml:space="preserve">תקופה בת עשרים וארבע (24) חודשים </w:t>
      </w:r>
      <w:r w:rsidRPr="001679AC">
        <w:rPr>
          <w:rFonts w:hint="cs"/>
          <w:rtl/>
        </w:rPr>
        <w:t>מיום חתימת עורך המכרז על הסכם זה</w:t>
      </w:r>
      <w:r w:rsidRPr="001679AC">
        <w:rPr>
          <w:rtl/>
        </w:rPr>
        <w:t>. בתקופה זו יהיה כל מזמין רשאי לרכוש את השירותים המבוקשים</w:t>
      </w:r>
      <w:r w:rsidRPr="001679AC">
        <w:rPr>
          <w:rFonts w:hint="cs"/>
          <w:rtl/>
        </w:rPr>
        <w:t xml:space="preserve"> בהתאם לסל בו זכה הספק</w:t>
      </w:r>
      <w:r w:rsidRPr="001679AC">
        <w:rPr>
          <w:rtl/>
        </w:rPr>
        <w:t>.</w:t>
      </w:r>
    </w:p>
    <w:p w14:paraId="7FF29D68" w14:textId="77777777" w:rsidR="00C81862" w:rsidRPr="001679AC" w:rsidRDefault="00C81862" w:rsidP="00C81862">
      <w:pPr>
        <w:pStyle w:val="35"/>
      </w:pPr>
      <w:r w:rsidRPr="001679AC">
        <w:rPr>
          <w:rtl/>
        </w:rPr>
        <w:t xml:space="preserve">לעורך המכרז הזכות להאריך תקופה זו במספר תקופות שלא יעלו יחד על </w:t>
      </w:r>
      <w:r w:rsidRPr="001679AC">
        <w:rPr>
          <w:rFonts w:hint="cs"/>
          <w:rtl/>
        </w:rPr>
        <w:t>שלושים ושישה</w:t>
      </w:r>
      <w:r w:rsidRPr="001679AC">
        <w:rPr>
          <w:rtl/>
        </w:rPr>
        <w:t xml:space="preserve"> (</w:t>
      </w:r>
      <w:r w:rsidRPr="001679AC">
        <w:rPr>
          <w:rFonts w:hint="cs"/>
          <w:rtl/>
        </w:rPr>
        <w:t>36</w:t>
      </w:r>
      <w:r w:rsidRPr="001679AC">
        <w:rPr>
          <w:rtl/>
        </w:rPr>
        <w:t>) חודשים נוספים, וזאת בהודעה מוקדמת בכתב של 30 ימים לפני תום כל תקופה.</w:t>
      </w:r>
    </w:p>
    <w:p w14:paraId="198D97DE" w14:textId="77777777" w:rsidR="00C81862" w:rsidRPr="001679AC" w:rsidRDefault="00C81862" w:rsidP="00C81862">
      <w:pPr>
        <w:pStyle w:val="24"/>
      </w:pPr>
      <w:r w:rsidRPr="001679AC">
        <w:rPr>
          <w:rtl/>
        </w:rPr>
        <w:t xml:space="preserve">תקופת </w:t>
      </w:r>
      <w:r w:rsidRPr="001679AC">
        <w:rPr>
          <w:rFonts w:hint="cs"/>
          <w:rtl/>
        </w:rPr>
        <w:t xml:space="preserve">האחריות על פי הסכם זה הינה תקופה </w:t>
      </w:r>
      <w:r w:rsidRPr="001679AC">
        <w:rPr>
          <w:rFonts w:hint="cs"/>
          <w:color w:val="auto"/>
          <w:rtl/>
        </w:rPr>
        <w:t xml:space="preserve">בת 36 חודשים עבור כל פרויקט החלה מיום מסירת הקורס כתוצר, במתכונת הפעלה מלאה במסגרתה נדרש הספק לאחריות על טיב התוצר לרבות ביצוע עדכונים שוטפים כפי שמפורט בסעיפי המכרז. </w:t>
      </w:r>
      <w:r w:rsidRPr="001679AC">
        <w:rPr>
          <w:rFonts w:hint="cs"/>
          <w:rtl/>
        </w:rPr>
        <w:t xml:space="preserve"> </w:t>
      </w:r>
      <w:r w:rsidRPr="001679AC">
        <w:rPr>
          <w:rtl/>
        </w:rPr>
        <w:t xml:space="preserve"> </w:t>
      </w:r>
    </w:p>
    <w:p w14:paraId="6807E781" w14:textId="77777777" w:rsidR="00C81862" w:rsidRPr="001679AC" w:rsidRDefault="00C81862" w:rsidP="00C81862">
      <w:pPr>
        <w:tabs>
          <w:tab w:val="right" w:pos="1016"/>
        </w:tabs>
        <w:spacing w:before="100" w:beforeAutospacing="1" w:after="100" w:afterAutospacing="1" w:line="360" w:lineRule="auto"/>
        <w:ind w:left="1016"/>
        <w:jc w:val="both"/>
        <w:rPr>
          <w:rFonts w:ascii="Tahoma" w:eastAsia="Tahoma" w:hAnsi="Tahoma" w:cs="David"/>
        </w:rPr>
      </w:pPr>
      <w:r w:rsidRPr="001679AC">
        <w:rPr>
          <w:rFonts w:ascii="Tahoma" w:eastAsia="Tahoma" w:hAnsi="Tahoma" w:cs="David"/>
          <w:rtl/>
        </w:rPr>
        <w:t xml:space="preserve">תקופת הרכש ותקופת </w:t>
      </w:r>
      <w:r w:rsidRPr="001679AC">
        <w:rPr>
          <w:rFonts w:ascii="Tahoma" w:eastAsia="Tahoma" w:hAnsi="Tahoma" w:cs="David" w:hint="cs"/>
          <w:rtl/>
        </w:rPr>
        <w:t>האחריות</w:t>
      </w:r>
      <w:r w:rsidRPr="001679AC">
        <w:rPr>
          <w:rFonts w:ascii="Tahoma" w:eastAsia="Tahoma" w:hAnsi="Tahoma" w:cs="David"/>
          <w:rtl/>
        </w:rPr>
        <w:t xml:space="preserve"> יכונו יחד בהסכם זה "תקופת ההתקשרות".</w:t>
      </w:r>
    </w:p>
    <w:p w14:paraId="12492120" w14:textId="77777777" w:rsidR="00C46D73" w:rsidRPr="00C46D73" w:rsidRDefault="00C46D73" w:rsidP="00C81862">
      <w:pPr>
        <w:numPr>
          <w:ilvl w:val="1"/>
          <w:numId w:val="13"/>
        </w:numPr>
        <w:spacing w:before="100" w:beforeAutospacing="1" w:after="100" w:afterAutospacing="1" w:line="360" w:lineRule="auto"/>
        <w:ind w:hanging="623"/>
        <w:jc w:val="both"/>
        <w:rPr>
          <w:rFonts w:ascii="Tahoma" w:eastAsia="Tahoma" w:hAnsi="Tahoma" w:cs="David"/>
        </w:rPr>
      </w:pPr>
      <w:r w:rsidRPr="00ED257E">
        <w:rPr>
          <w:rFonts w:cs="David" w:hint="eastAsia"/>
          <w:rtl/>
        </w:rPr>
        <w:t>אם</w:t>
      </w:r>
      <w:r w:rsidRPr="00ED257E">
        <w:rPr>
          <w:rFonts w:cs="David"/>
          <w:rtl/>
        </w:rPr>
        <w:t xml:space="preserve"> במהלך תקופת הרכש הזוכה יחתום על הסכם עם </w:t>
      </w:r>
      <w:r w:rsidRPr="00ED257E">
        <w:rPr>
          <w:rFonts w:cs="David" w:hint="eastAsia"/>
          <w:rtl/>
        </w:rPr>
        <w:t>גוף</w:t>
      </w:r>
      <w:r w:rsidRPr="00ED257E">
        <w:rPr>
          <w:rFonts w:cs="David"/>
          <w:rtl/>
        </w:rPr>
        <w:t xml:space="preserve"> ציבורי שאינו נקוב במסמכי המכרז, מכוח סעיף פטור מחובת מכרז בהתבסס על מכרז זה, בתנאים מטיבים </w:t>
      </w:r>
      <w:r w:rsidRPr="00ED257E">
        <w:rPr>
          <w:rFonts w:cs="David" w:hint="eastAsia"/>
          <w:rtl/>
        </w:rPr>
        <w:t>מתנאי</w:t>
      </w:r>
      <w:r w:rsidRPr="00ED257E">
        <w:rPr>
          <w:rFonts w:cs="David"/>
          <w:rtl/>
        </w:rPr>
        <w:t xml:space="preserve"> </w:t>
      </w:r>
      <w:r w:rsidRPr="00ED257E">
        <w:rPr>
          <w:rFonts w:cs="David" w:hint="eastAsia"/>
          <w:rtl/>
        </w:rPr>
        <w:t>מכרז</w:t>
      </w:r>
      <w:r w:rsidRPr="00ED257E">
        <w:rPr>
          <w:rFonts w:cs="David"/>
          <w:rtl/>
        </w:rPr>
        <w:t xml:space="preserve"> </w:t>
      </w:r>
      <w:r w:rsidRPr="00ED257E">
        <w:rPr>
          <w:rFonts w:cs="David" w:hint="eastAsia"/>
          <w:rtl/>
        </w:rPr>
        <w:t>זה</w:t>
      </w:r>
      <w:r w:rsidRPr="00ED257E">
        <w:rPr>
          <w:rFonts w:cs="David"/>
          <w:rtl/>
        </w:rPr>
        <w:t xml:space="preserve">, אזי כל הנחה או הטבה אחרת כלשהי, מכל מין וסוג, בין בכסף ובין בשווה כסף, אשר יינתנו על ידי הזוכה לגוף </w:t>
      </w:r>
      <w:r w:rsidRPr="00ED257E">
        <w:rPr>
          <w:rFonts w:cs="David" w:hint="eastAsia"/>
          <w:rtl/>
        </w:rPr>
        <w:t>ציבורי</w:t>
      </w:r>
      <w:r w:rsidRPr="00ED257E">
        <w:rPr>
          <w:rFonts w:cs="David"/>
          <w:rtl/>
        </w:rPr>
        <w:t xml:space="preserve"> כאמור, יינתנו ליתר המזמינים </w:t>
      </w:r>
      <w:r w:rsidRPr="00ED257E">
        <w:rPr>
          <w:rFonts w:cs="David" w:hint="eastAsia"/>
          <w:rtl/>
        </w:rPr>
        <w:t>ביחס</w:t>
      </w:r>
      <w:r w:rsidRPr="00ED257E">
        <w:rPr>
          <w:rFonts w:cs="David"/>
          <w:rtl/>
        </w:rPr>
        <w:t xml:space="preserve"> </w:t>
      </w:r>
      <w:r w:rsidRPr="00ED257E">
        <w:rPr>
          <w:rFonts w:cs="David" w:hint="eastAsia"/>
          <w:rtl/>
        </w:rPr>
        <w:t>להזמנות</w:t>
      </w:r>
      <w:r w:rsidRPr="00ED257E">
        <w:rPr>
          <w:rFonts w:cs="David"/>
          <w:rtl/>
        </w:rPr>
        <w:t xml:space="preserve"> </w:t>
      </w:r>
      <w:r w:rsidRPr="00ED257E">
        <w:rPr>
          <w:rFonts w:cs="David" w:hint="eastAsia"/>
          <w:rtl/>
        </w:rPr>
        <w:t>ה</w:t>
      </w:r>
      <w:r w:rsidRPr="00ED257E">
        <w:rPr>
          <w:rFonts w:cs="David"/>
          <w:rtl/>
        </w:rPr>
        <w:t xml:space="preserve">שירותים לאחר מועד ההתקשרות עם הגוף </w:t>
      </w:r>
      <w:r w:rsidRPr="00ED257E">
        <w:rPr>
          <w:rFonts w:cs="David" w:hint="eastAsia"/>
          <w:rtl/>
        </w:rPr>
        <w:t>הציבורי</w:t>
      </w:r>
      <w:r w:rsidRPr="00ED257E">
        <w:rPr>
          <w:rFonts w:cs="David"/>
          <w:rtl/>
        </w:rPr>
        <w:t>.</w:t>
      </w:r>
    </w:p>
    <w:p w14:paraId="1A887343" w14:textId="7DA6F84A" w:rsidR="00C81862" w:rsidRPr="001679AC" w:rsidRDefault="00C81862" w:rsidP="00ED257E">
      <w:pPr>
        <w:spacing w:before="100" w:beforeAutospacing="1" w:after="100" w:afterAutospacing="1" w:line="360" w:lineRule="auto"/>
        <w:ind w:left="1417"/>
        <w:jc w:val="both"/>
        <w:rPr>
          <w:rFonts w:ascii="Tahoma" w:eastAsia="Tahoma" w:hAnsi="Tahoma" w:cs="David"/>
        </w:rPr>
      </w:pPr>
    </w:p>
    <w:p w14:paraId="7FBA9260" w14:textId="77777777" w:rsidR="00C81862" w:rsidRPr="001679AC" w:rsidRDefault="00C81862" w:rsidP="00C81862">
      <w:pPr>
        <w:numPr>
          <w:ilvl w:val="1"/>
          <w:numId w:val="13"/>
        </w:numPr>
        <w:spacing w:before="100" w:beforeAutospacing="1" w:after="100" w:afterAutospacing="1" w:line="360" w:lineRule="auto"/>
        <w:ind w:hanging="623"/>
        <w:jc w:val="both"/>
        <w:rPr>
          <w:rFonts w:ascii="Tahoma" w:eastAsia="Tahoma" w:hAnsi="Tahoma" w:cs="David"/>
        </w:rPr>
      </w:pPr>
      <w:r w:rsidRPr="001679AC">
        <w:rPr>
          <w:rFonts w:ascii="Tahoma" w:eastAsia="Tahoma" w:hAnsi="Tahoma" w:cs="David"/>
          <w:rtl/>
        </w:rPr>
        <w:t xml:space="preserve">למזמין שמורה הזכות, באישור עורך המכרז, לבצע הזמנת שירותים בעבור מזמין חלופי (כהגדרתו בסעיף </w:t>
      </w:r>
      <w:r w:rsidRPr="001679AC">
        <w:rPr>
          <w:rFonts w:cs="David"/>
          <w:cs/>
        </w:rPr>
        <w:t>‎</w:t>
      </w:r>
      <w:r w:rsidR="008E4DFE">
        <w:rPr>
          <w:rFonts w:cs="David" w:hint="cs"/>
          <w:rtl/>
          <w:cs/>
        </w:rPr>
        <w:t>0.1.10</w:t>
      </w:r>
      <w:r w:rsidRPr="001679AC">
        <w:rPr>
          <w:rFonts w:ascii="Tahoma" w:eastAsia="Tahoma" w:hAnsi="Tahoma" w:cs="David"/>
          <w:rtl/>
        </w:rPr>
        <w:t xml:space="preserve"> למכרז). על הספק יחולו כל המחויבויות הנדרשות על פי מכרז זה כלפי המזמין החלופי לו מסופקים השירותים, ללא קשר לזהותו.</w:t>
      </w:r>
    </w:p>
    <w:p w14:paraId="338E6031" w14:textId="77777777" w:rsidR="00C81862" w:rsidRPr="001679AC" w:rsidRDefault="00C81862" w:rsidP="00C81862">
      <w:pPr>
        <w:pStyle w:val="24"/>
      </w:pPr>
      <w:r w:rsidRPr="001679AC">
        <w:rPr>
          <w:rFonts w:hint="eastAsia"/>
          <w:rtl/>
        </w:rPr>
        <w:t>במקרה</w:t>
      </w:r>
      <w:r w:rsidRPr="001679AC">
        <w:rPr>
          <w:rtl/>
        </w:rPr>
        <w:t xml:space="preserve"> </w:t>
      </w:r>
      <w:r w:rsidRPr="001679AC">
        <w:rPr>
          <w:rFonts w:hint="eastAsia"/>
          <w:rtl/>
        </w:rPr>
        <w:t>בו</w:t>
      </w:r>
      <w:r w:rsidRPr="001679AC">
        <w:rPr>
          <w:rtl/>
        </w:rPr>
        <w:t xml:space="preserve"> </w:t>
      </w:r>
      <w:r w:rsidRPr="001679AC">
        <w:rPr>
          <w:rFonts w:hint="eastAsia"/>
          <w:rtl/>
        </w:rPr>
        <w:t>יחליט</w:t>
      </w:r>
      <w:r w:rsidRPr="001679AC">
        <w:rPr>
          <w:rtl/>
        </w:rPr>
        <w:t xml:space="preserve"> </w:t>
      </w:r>
      <w:r w:rsidRPr="001679AC">
        <w:rPr>
          <w:rFonts w:hint="eastAsia"/>
          <w:rtl/>
        </w:rPr>
        <w:t>עורך</w:t>
      </w:r>
      <w:r w:rsidRPr="001679AC">
        <w:rPr>
          <w:rtl/>
        </w:rPr>
        <w:t xml:space="preserve"> </w:t>
      </w:r>
      <w:r w:rsidRPr="001679AC">
        <w:rPr>
          <w:rFonts w:hint="eastAsia"/>
          <w:rtl/>
        </w:rPr>
        <w:t>המכרז</w:t>
      </w:r>
      <w:r w:rsidRPr="001679AC">
        <w:rPr>
          <w:rtl/>
        </w:rPr>
        <w:t xml:space="preserve"> </w:t>
      </w:r>
      <w:r w:rsidRPr="001679AC">
        <w:rPr>
          <w:rFonts w:hint="eastAsia"/>
          <w:rtl/>
        </w:rPr>
        <w:t>לצאת</w:t>
      </w:r>
      <w:r w:rsidRPr="001679AC">
        <w:rPr>
          <w:rtl/>
        </w:rPr>
        <w:t xml:space="preserve"> </w:t>
      </w:r>
      <w:r w:rsidRPr="001679AC">
        <w:rPr>
          <w:rFonts w:hint="eastAsia"/>
          <w:rtl/>
        </w:rPr>
        <w:t>למכרז</w:t>
      </w:r>
      <w:r w:rsidRPr="001679AC">
        <w:rPr>
          <w:rFonts w:hint="cs"/>
          <w:rtl/>
        </w:rPr>
        <w:t xml:space="preserve"> </w:t>
      </w:r>
      <w:r w:rsidRPr="001679AC">
        <w:rPr>
          <w:rFonts w:hint="eastAsia"/>
          <w:rtl/>
        </w:rPr>
        <w:t>חדש</w:t>
      </w:r>
      <w:r w:rsidRPr="001679AC">
        <w:rPr>
          <w:rtl/>
        </w:rPr>
        <w:t xml:space="preserve"> </w:t>
      </w:r>
      <w:r w:rsidRPr="001679AC">
        <w:rPr>
          <w:rFonts w:hint="eastAsia"/>
          <w:rtl/>
        </w:rPr>
        <w:t>בתום</w:t>
      </w:r>
      <w:r w:rsidRPr="001679AC">
        <w:rPr>
          <w:rtl/>
        </w:rPr>
        <w:t xml:space="preserve"> </w:t>
      </w:r>
      <w:r w:rsidRPr="001679AC">
        <w:rPr>
          <w:rFonts w:hint="eastAsia"/>
          <w:rtl/>
        </w:rPr>
        <w:t>תקופת</w:t>
      </w:r>
      <w:r w:rsidRPr="001679AC">
        <w:rPr>
          <w:rtl/>
        </w:rPr>
        <w:t xml:space="preserve"> </w:t>
      </w:r>
      <w:r w:rsidRPr="001679AC">
        <w:rPr>
          <w:rFonts w:hint="cs"/>
          <w:rtl/>
        </w:rPr>
        <w:t>ההתקשרות</w:t>
      </w:r>
      <w:r w:rsidRPr="001679AC">
        <w:rPr>
          <w:rtl/>
        </w:rPr>
        <w:t xml:space="preserve">, </w:t>
      </w:r>
      <w:r w:rsidRPr="001679AC">
        <w:rPr>
          <w:rFonts w:hint="eastAsia"/>
          <w:rtl/>
        </w:rPr>
        <w:t>אזי</w:t>
      </w:r>
      <w:r w:rsidRPr="001679AC">
        <w:rPr>
          <w:rtl/>
        </w:rPr>
        <w:t xml:space="preserve"> </w:t>
      </w:r>
      <w:r w:rsidRPr="001679AC">
        <w:rPr>
          <w:rFonts w:hint="eastAsia"/>
          <w:rtl/>
        </w:rPr>
        <w:t>לאחר</w:t>
      </w:r>
      <w:r w:rsidRPr="001679AC">
        <w:rPr>
          <w:rtl/>
        </w:rPr>
        <w:t xml:space="preserve"> </w:t>
      </w:r>
      <w:r w:rsidRPr="001679AC">
        <w:rPr>
          <w:rFonts w:hint="eastAsia"/>
          <w:rtl/>
        </w:rPr>
        <w:t>בחירת</w:t>
      </w:r>
      <w:r w:rsidRPr="001679AC">
        <w:rPr>
          <w:rtl/>
        </w:rPr>
        <w:t xml:space="preserve"> </w:t>
      </w:r>
      <w:r w:rsidRPr="001679AC">
        <w:rPr>
          <w:rFonts w:hint="eastAsia"/>
          <w:rtl/>
        </w:rPr>
        <w:t>ספק</w:t>
      </w:r>
      <w:r w:rsidRPr="001679AC">
        <w:rPr>
          <w:rtl/>
        </w:rPr>
        <w:t xml:space="preserve"> </w:t>
      </w:r>
      <w:r w:rsidRPr="001679AC">
        <w:rPr>
          <w:rFonts w:hint="eastAsia"/>
          <w:rtl/>
        </w:rPr>
        <w:t>זוכה</w:t>
      </w:r>
      <w:r w:rsidRPr="001679AC">
        <w:rPr>
          <w:rtl/>
        </w:rPr>
        <w:t xml:space="preserve"> </w:t>
      </w:r>
      <w:r w:rsidRPr="001679AC">
        <w:rPr>
          <w:rFonts w:hint="eastAsia"/>
          <w:rtl/>
        </w:rPr>
        <w:t>חדש</w:t>
      </w:r>
      <w:r w:rsidRPr="001679AC">
        <w:rPr>
          <w:rtl/>
        </w:rPr>
        <w:t xml:space="preserve">, יחל תהליך הדרגתי של החלפת ספקי </w:t>
      </w:r>
      <w:r w:rsidRPr="001679AC">
        <w:rPr>
          <w:rFonts w:hint="cs"/>
          <w:rtl/>
        </w:rPr>
        <w:t>ה</w:t>
      </w:r>
      <w:r w:rsidRPr="001679AC">
        <w:rPr>
          <w:rtl/>
        </w:rPr>
        <w:t>שירות בין הספק החדש לבין הספק (ב</w:t>
      </w:r>
      <w:r w:rsidRPr="001679AC">
        <w:rPr>
          <w:rFonts w:hint="eastAsia"/>
          <w:rtl/>
        </w:rPr>
        <w:t>חוזה</w:t>
      </w:r>
      <w:r w:rsidRPr="001679AC">
        <w:rPr>
          <w:rtl/>
        </w:rPr>
        <w:t xml:space="preserve"> זה). במקרה כאמור, מחויב הספק להמשיך ולספק את השירותים הניתנים על ידו לפי </w:t>
      </w:r>
      <w:r w:rsidRPr="001679AC">
        <w:rPr>
          <w:rFonts w:hint="eastAsia"/>
          <w:rtl/>
        </w:rPr>
        <w:t>חוזה</w:t>
      </w:r>
      <w:r w:rsidRPr="001679AC">
        <w:rPr>
          <w:rtl/>
        </w:rPr>
        <w:t xml:space="preserve">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14:paraId="780D0041" w14:textId="77777777" w:rsidR="00C81862" w:rsidRPr="001679AC" w:rsidRDefault="00C81862" w:rsidP="00C81862">
      <w:pPr>
        <w:numPr>
          <w:ilvl w:val="0"/>
          <w:numId w:val="13"/>
        </w:numPr>
        <w:spacing w:before="100" w:beforeAutospacing="1" w:after="100" w:afterAutospacing="1" w:line="360" w:lineRule="auto"/>
        <w:ind w:hanging="397"/>
        <w:jc w:val="both"/>
        <w:rPr>
          <w:rFonts w:ascii="Tahoma" w:eastAsia="Tahoma" w:hAnsi="Tahoma" w:cs="David"/>
          <w:b/>
          <w:bCs/>
        </w:rPr>
      </w:pPr>
      <w:r w:rsidRPr="001679AC">
        <w:rPr>
          <w:rFonts w:ascii="Tahoma" w:eastAsia="Tahoma" w:hAnsi="Tahoma" w:cs="David"/>
          <w:b/>
          <w:bCs/>
          <w:rtl/>
        </w:rPr>
        <w:t>התחייבויות והצהרות הספק</w:t>
      </w:r>
    </w:p>
    <w:p w14:paraId="25CFB041" w14:textId="77777777" w:rsidR="00C81862" w:rsidRPr="001679AC" w:rsidRDefault="00C81862" w:rsidP="00C81862">
      <w:pPr>
        <w:numPr>
          <w:ilvl w:val="1"/>
          <w:numId w:val="13"/>
        </w:numPr>
        <w:spacing w:before="100" w:beforeAutospacing="1" w:after="100" w:afterAutospacing="1" w:line="360" w:lineRule="auto"/>
        <w:ind w:left="1022" w:hanging="619"/>
        <w:jc w:val="both"/>
        <w:rPr>
          <w:rFonts w:ascii="Tahoma" w:eastAsia="Tahoma" w:hAnsi="Tahoma" w:cs="David"/>
        </w:rPr>
      </w:pPr>
      <w:r w:rsidRPr="001679AC">
        <w:rPr>
          <w:rFonts w:ascii="Tahoma" w:eastAsia="Tahoma" w:hAnsi="Tahoma"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2BA98428" w14:textId="77777777" w:rsidR="00C81862" w:rsidRPr="001679AC" w:rsidRDefault="00C81862" w:rsidP="00C81862">
      <w:pPr>
        <w:numPr>
          <w:ilvl w:val="1"/>
          <w:numId w:val="13"/>
        </w:numPr>
        <w:spacing w:before="100" w:beforeAutospacing="1" w:after="100" w:afterAutospacing="1" w:line="360" w:lineRule="auto"/>
        <w:ind w:left="1022" w:hanging="619"/>
        <w:jc w:val="both"/>
        <w:rPr>
          <w:rFonts w:ascii="Tahoma" w:eastAsia="Tahoma" w:hAnsi="Tahoma" w:cs="David"/>
        </w:rPr>
      </w:pPr>
      <w:r w:rsidRPr="001679AC">
        <w:rPr>
          <w:rFonts w:ascii="Tahoma" w:eastAsia="Tahoma" w:hAnsi="Tahoma" w:cs="David" w:hint="cs"/>
          <w:rtl/>
        </w:rPr>
        <w:t xml:space="preserve">הספק מתחייב להמשיך ולעמוד בתנאים ובדרישות הנקובים במכרז, למשך כל תקופת ההתקשרות, לרבות הדרישות האמורות בפרק 4 לעניין צוות הפרויקט. </w:t>
      </w:r>
    </w:p>
    <w:p w14:paraId="213FC481" w14:textId="77777777" w:rsidR="00C81862" w:rsidRPr="001679AC" w:rsidRDefault="00C81862" w:rsidP="00C81862">
      <w:pPr>
        <w:numPr>
          <w:ilvl w:val="1"/>
          <w:numId w:val="13"/>
        </w:numPr>
        <w:spacing w:before="100" w:beforeAutospacing="1" w:after="100" w:afterAutospacing="1" w:line="360" w:lineRule="auto"/>
        <w:ind w:left="1022" w:hanging="619"/>
        <w:jc w:val="both"/>
        <w:rPr>
          <w:rFonts w:ascii="Tahoma" w:eastAsia="Tahoma" w:hAnsi="Tahoma" w:cs="David"/>
        </w:rPr>
      </w:pPr>
      <w:r w:rsidRPr="001679AC">
        <w:rPr>
          <w:rFonts w:ascii="Tahoma" w:eastAsia="Tahoma" w:hAnsi="Tahoma" w:cs="David"/>
          <w:rtl/>
        </w:rPr>
        <w:t>הספק יספק את השירותים המבוקשים לפי הזמנה חתומה בידי מורשי החתימה של המזמינים (להלן</w:t>
      </w:r>
      <w:r w:rsidRPr="001679AC">
        <w:rPr>
          <w:rFonts w:ascii="Tahoma" w:eastAsia="Tahoma" w:hAnsi="Tahoma" w:cs="David" w:hint="cs"/>
          <w:rtl/>
        </w:rPr>
        <w:t>:</w:t>
      </w:r>
      <w:r w:rsidRPr="001679AC">
        <w:rPr>
          <w:rFonts w:ascii="Tahoma" w:eastAsia="Tahoma" w:hAnsi="Tahoma" w:cs="David"/>
          <w:rtl/>
        </w:rPr>
        <w:t xml:space="preserve"> "</w:t>
      </w:r>
      <w:r w:rsidRPr="001679AC">
        <w:rPr>
          <w:rFonts w:ascii="Tahoma" w:eastAsia="Tahoma" w:hAnsi="Tahoma" w:cs="David"/>
          <w:b/>
          <w:bCs/>
          <w:rtl/>
        </w:rPr>
        <w:t>ההזמנה</w:t>
      </w:r>
      <w:r w:rsidRPr="001679AC">
        <w:rPr>
          <w:rFonts w:ascii="Tahoma" w:eastAsia="Tahoma" w:hAnsi="Tahoma" w:cs="David"/>
          <w:rtl/>
        </w:rPr>
        <w:t>").</w:t>
      </w:r>
    </w:p>
    <w:p w14:paraId="266257C4" w14:textId="77777777" w:rsidR="00C81862" w:rsidRPr="001679AC" w:rsidRDefault="00C81862" w:rsidP="00C81862">
      <w:pPr>
        <w:numPr>
          <w:ilvl w:val="1"/>
          <w:numId w:val="13"/>
        </w:numPr>
        <w:spacing w:before="100" w:beforeAutospacing="1" w:after="100" w:afterAutospacing="1" w:line="360" w:lineRule="auto"/>
        <w:ind w:hanging="623"/>
        <w:jc w:val="both"/>
        <w:rPr>
          <w:rFonts w:ascii="Tahoma" w:eastAsia="Tahoma" w:hAnsi="Tahoma" w:cs="David"/>
        </w:rPr>
      </w:pPr>
      <w:r w:rsidRPr="001679AC">
        <w:rPr>
          <w:rFonts w:ascii="Tahoma" w:eastAsia="Tahoma" w:hAnsi="Tahoma" w:cs="David"/>
          <w:rtl/>
        </w:rPr>
        <w:t xml:space="preserve">הספק מצהיר כי לכל אורך תקופת ההתקשרות (וההארכות אם תהיינה), יהיה ברשותו האמצעים והתנאים הנדרשים לביצוע כל ההזמנות שיקבל, לכל השירותים אשר הוא חייב </w:t>
      </w:r>
      <w:r w:rsidRPr="001679AC">
        <w:rPr>
          <w:rFonts w:ascii="Tahoma" w:eastAsia="Tahoma" w:hAnsi="Tahoma" w:cs="David" w:hint="cs"/>
          <w:rtl/>
        </w:rPr>
        <w:t>בביצועם</w:t>
      </w:r>
      <w:r w:rsidRPr="001679AC">
        <w:rPr>
          <w:rFonts w:ascii="Tahoma" w:eastAsia="Tahoma" w:hAnsi="Tahoma" w:cs="David"/>
          <w:rtl/>
        </w:rPr>
        <w:t>, והכול על פי המכרז והסכם זה.</w:t>
      </w:r>
    </w:p>
    <w:p w14:paraId="25CDB7F2" w14:textId="77777777" w:rsidR="00C81862" w:rsidRPr="001679AC" w:rsidRDefault="00C81862" w:rsidP="00C81862">
      <w:pPr>
        <w:numPr>
          <w:ilvl w:val="1"/>
          <w:numId w:val="13"/>
        </w:numPr>
        <w:spacing w:before="100" w:beforeAutospacing="1" w:after="100" w:afterAutospacing="1" w:line="360" w:lineRule="auto"/>
        <w:ind w:hanging="623"/>
        <w:jc w:val="both"/>
        <w:rPr>
          <w:rFonts w:ascii="Tahoma" w:eastAsia="Tahoma" w:hAnsi="Tahoma" w:cs="David"/>
        </w:rPr>
      </w:pPr>
      <w:r w:rsidRPr="001679AC">
        <w:rPr>
          <w:rFonts w:ascii="Tahoma" w:eastAsia="Tahoma" w:hAnsi="Tahoma" w:cs="David"/>
          <w:rtl/>
        </w:rPr>
        <w:t xml:space="preserve">הספק מצהיר בזה ומתחייב כי ברשותו הניסיון, המיומנות, הידע, הכלים המכשור, המלאי וכוח האדם הדרושים לאספקת השירותים המבוקשים, לרבות שירותי אחריות ללא תשלום </w:t>
      </w:r>
      <w:r w:rsidRPr="001679AC">
        <w:rPr>
          <w:rFonts w:ascii="Tahoma" w:eastAsia="Tahoma" w:hAnsi="Tahoma" w:cs="David" w:hint="cs"/>
          <w:rtl/>
        </w:rPr>
        <w:t>ושירותים נוספים בתשלום</w:t>
      </w:r>
      <w:r w:rsidRPr="001679AC">
        <w:rPr>
          <w:rFonts w:ascii="Tahoma" w:eastAsia="Tahoma" w:hAnsi="Tahoma" w:cs="David"/>
          <w:rtl/>
        </w:rPr>
        <w:t xml:space="preserve"> לאורך כל תקופת </w:t>
      </w:r>
      <w:r w:rsidRPr="001679AC">
        <w:rPr>
          <w:rFonts w:ascii="Tahoma" w:eastAsia="Tahoma" w:hAnsi="Tahoma" w:cs="David" w:hint="cs"/>
          <w:rtl/>
        </w:rPr>
        <w:t>ההתקשרות והאחריות</w:t>
      </w:r>
      <w:r w:rsidRPr="001679AC">
        <w:rPr>
          <w:rFonts w:ascii="Tahoma" w:eastAsia="Tahoma" w:hAnsi="Tahoma" w:cs="David"/>
          <w:rtl/>
        </w:rPr>
        <w:t>, וכי הוא יספק</w:t>
      </w:r>
      <w:r w:rsidRPr="001679AC">
        <w:rPr>
          <w:rFonts w:ascii="Tahoma" w:eastAsia="Tahoma" w:hAnsi="Tahoma" w:cs="David" w:hint="cs"/>
          <w:rtl/>
        </w:rPr>
        <w:t>ם</w:t>
      </w:r>
      <w:r w:rsidRPr="001679AC">
        <w:rPr>
          <w:rFonts w:ascii="Tahoma" w:eastAsia="Tahoma" w:hAnsi="Tahoma" w:cs="David"/>
          <w:rtl/>
        </w:rPr>
        <w:t xml:space="preserve"> לעורך המכרז לצורך ביצוע התחייבויותיו לפי המכרז והסכם זה. </w:t>
      </w:r>
    </w:p>
    <w:p w14:paraId="60168C2A" w14:textId="77777777" w:rsidR="00C81862" w:rsidRPr="001679AC" w:rsidRDefault="00C81862" w:rsidP="00C81862">
      <w:pPr>
        <w:numPr>
          <w:ilvl w:val="1"/>
          <w:numId w:val="13"/>
        </w:numPr>
        <w:spacing w:before="100" w:beforeAutospacing="1" w:after="100" w:afterAutospacing="1" w:line="360" w:lineRule="auto"/>
        <w:ind w:hanging="623"/>
        <w:jc w:val="both"/>
        <w:rPr>
          <w:rFonts w:ascii="Tahoma" w:eastAsia="Tahoma" w:hAnsi="Tahoma" w:cs="David"/>
        </w:rPr>
      </w:pPr>
      <w:r w:rsidRPr="001679AC">
        <w:rPr>
          <w:rFonts w:ascii="Tahoma" w:eastAsia="Tahoma" w:hAnsi="Tahoma" w:cs="David"/>
          <w:rtl/>
        </w:rPr>
        <w:t xml:space="preserve">הספק מצהיר בזה ומתחייב כי כל </w:t>
      </w:r>
      <w:r w:rsidRPr="001679AC">
        <w:rPr>
          <w:rFonts w:ascii="Tahoma" w:eastAsia="Tahoma" w:hAnsi="Tahoma" w:cs="David" w:hint="cs"/>
          <w:rtl/>
        </w:rPr>
        <w:t xml:space="preserve">תוצר שיבוצע </w:t>
      </w:r>
      <w:r w:rsidRPr="001679AC">
        <w:rPr>
          <w:rFonts w:ascii="Tahoma" w:eastAsia="Tahoma" w:hAnsi="Tahoma" w:cs="David"/>
          <w:rtl/>
        </w:rPr>
        <w:t xml:space="preserve">במסגרת החוזה, יהיה כזה אשר לגביו יהיה לספק את כל הידע, ההסמכות, הכלים, המכשור וכוח האדם הדרוש לצורך ביצוע </w:t>
      </w:r>
      <w:r w:rsidRPr="001679AC">
        <w:rPr>
          <w:rFonts w:ascii="Tahoma" w:eastAsia="Tahoma" w:hAnsi="Tahoma" w:cs="David" w:hint="cs"/>
          <w:rtl/>
        </w:rPr>
        <w:t>האפיון, הפיתוח</w:t>
      </w:r>
      <w:r w:rsidRPr="001679AC">
        <w:rPr>
          <w:rFonts w:ascii="Tahoma" w:eastAsia="Tahoma" w:hAnsi="Tahoma" w:cs="David"/>
          <w:rtl/>
        </w:rPr>
        <w:t>,</w:t>
      </w:r>
      <w:r w:rsidRPr="001679AC">
        <w:rPr>
          <w:rFonts w:ascii="Tahoma" w:eastAsia="Tahoma" w:hAnsi="Tahoma" w:cs="David" w:hint="cs"/>
          <w:rtl/>
        </w:rPr>
        <w:t xml:space="preserve"> היישום </w:t>
      </w:r>
      <w:r w:rsidRPr="001679AC">
        <w:rPr>
          <w:rFonts w:ascii="Tahoma" w:eastAsia="Tahoma" w:hAnsi="Tahoma" w:cs="David"/>
          <w:rtl/>
        </w:rPr>
        <w:t xml:space="preserve">התמיכה בכל אחד </w:t>
      </w:r>
      <w:r w:rsidRPr="001679AC">
        <w:rPr>
          <w:rFonts w:ascii="Tahoma" w:eastAsia="Tahoma" w:hAnsi="Tahoma" w:cs="David" w:hint="cs"/>
          <w:rtl/>
        </w:rPr>
        <w:t>מהשירותים הנדרשים</w:t>
      </w:r>
      <w:r w:rsidRPr="001679AC">
        <w:rPr>
          <w:rFonts w:ascii="Tahoma" w:eastAsia="Tahoma" w:hAnsi="Tahoma" w:cs="David"/>
          <w:rtl/>
        </w:rPr>
        <w:t>.</w:t>
      </w:r>
    </w:p>
    <w:p w14:paraId="5C0C0B83" w14:textId="77777777" w:rsidR="00C81862" w:rsidRPr="001679AC" w:rsidRDefault="00C81862" w:rsidP="00C81862">
      <w:pPr>
        <w:numPr>
          <w:ilvl w:val="1"/>
          <w:numId w:val="13"/>
        </w:numPr>
        <w:spacing w:before="100" w:beforeAutospacing="1" w:after="100" w:afterAutospacing="1" w:line="360" w:lineRule="auto"/>
        <w:ind w:hanging="623"/>
        <w:jc w:val="both"/>
        <w:rPr>
          <w:rFonts w:ascii="Tahoma" w:eastAsia="Tahoma" w:hAnsi="Tahoma" w:cs="David"/>
        </w:rPr>
      </w:pPr>
      <w:r w:rsidRPr="001679AC">
        <w:rPr>
          <w:rFonts w:ascii="Tahoma" w:eastAsia="Tahoma" w:hAnsi="Tahoma" w:cs="David"/>
          <w:rtl/>
        </w:rPr>
        <w:t xml:space="preserve">הספק מצהיר כי כל הפרטים שמסר לעורך המכרז בהצעתו, ובכללם פרטים על ניסיונו ויכולתו לספק את השירותים המבוקשים, הינם מלאים ונכונים. </w:t>
      </w:r>
    </w:p>
    <w:p w14:paraId="55227BC7" w14:textId="77777777" w:rsidR="00C81862" w:rsidRPr="001679AC" w:rsidRDefault="00C81862" w:rsidP="00C81862">
      <w:pPr>
        <w:numPr>
          <w:ilvl w:val="1"/>
          <w:numId w:val="13"/>
        </w:numPr>
        <w:spacing w:before="100" w:beforeAutospacing="1" w:after="100" w:afterAutospacing="1" w:line="360" w:lineRule="auto"/>
        <w:ind w:hanging="623"/>
        <w:jc w:val="both"/>
        <w:rPr>
          <w:rFonts w:ascii="Tahoma" w:eastAsia="Tahoma" w:hAnsi="Tahoma" w:cs="David"/>
        </w:rPr>
      </w:pPr>
      <w:r w:rsidRPr="001679AC">
        <w:rPr>
          <w:rFonts w:ascii="Tahoma" w:eastAsia="Tahoma" w:hAnsi="Tahoma" w:cs="David"/>
          <w:rtl/>
        </w:rPr>
        <w:t>הספק מתחייב כי השירותים המבוקשים אשר יסופק על ידו יעמד</w:t>
      </w:r>
      <w:r w:rsidRPr="001679AC">
        <w:rPr>
          <w:rFonts w:ascii="Tahoma" w:eastAsia="Tahoma" w:hAnsi="Tahoma" w:cs="David" w:hint="cs"/>
          <w:rtl/>
        </w:rPr>
        <w:t>ו</w:t>
      </w:r>
      <w:r w:rsidRPr="001679AC">
        <w:rPr>
          <w:rFonts w:ascii="Tahoma" w:eastAsia="Tahoma" w:hAnsi="Tahoma" w:cs="David"/>
          <w:rtl/>
        </w:rPr>
        <w:t xml:space="preserve"> בדרישות המכרז. </w:t>
      </w:r>
    </w:p>
    <w:p w14:paraId="26F35D4F" w14:textId="77777777" w:rsidR="00C81862" w:rsidRPr="001679AC" w:rsidRDefault="00C81862" w:rsidP="00C81862">
      <w:pPr>
        <w:numPr>
          <w:ilvl w:val="1"/>
          <w:numId w:val="13"/>
        </w:numPr>
        <w:spacing w:before="100" w:beforeAutospacing="1" w:after="100" w:afterAutospacing="1" w:line="360" w:lineRule="auto"/>
        <w:ind w:hanging="623"/>
        <w:jc w:val="both"/>
        <w:rPr>
          <w:rFonts w:ascii="Tahoma" w:eastAsia="Tahoma" w:hAnsi="Tahoma" w:cs="David"/>
        </w:rPr>
      </w:pPr>
      <w:r w:rsidRPr="001679AC">
        <w:rPr>
          <w:rFonts w:ascii="Tahoma" w:eastAsia="Tahoma" w:hAnsi="Tahoma" w:cs="David"/>
          <w:rtl/>
        </w:rPr>
        <w:t xml:space="preserve">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במקרה בו יימצא ליקוי </w:t>
      </w:r>
      <w:r w:rsidRPr="001679AC">
        <w:rPr>
          <w:rFonts w:ascii="Tahoma" w:eastAsia="Tahoma" w:hAnsi="Tahoma" w:cs="David" w:hint="cs"/>
          <w:rtl/>
        </w:rPr>
        <w:t>בתוצר</w:t>
      </w:r>
      <w:r w:rsidRPr="001679AC">
        <w:rPr>
          <w:rFonts w:ascii="Tahoma" w:eastAsia="Tahoma" w:hAnsi="Tahoma" w:cs="David"/>
          <w:rtl/>
        </w:rPr>
        <w:t xml:space="preserve"> ו/או אי התאמה לדרישות עורך המכרז, יהיה </w:t>
      </w:r>
      <w:r w:rsidRPr="001679AC">
        <w:rPr>
          <w:rFonts w:ascii="Tahoma" w:eastAsia="Tahoma" w:hAnsi="Tahoma" w:cs="David" w:hint="cs"/>
          <w:rtl/>
        </w:rPr>
        <w:t xml:space="preserve">על </w:t>
      </w:r>
      <w:r w:rsidRPr="001679AC">
        <w:rPr>
          <w:rFonts w:ascii="Tahoma" w:eastAsia="Tahoma" w:hAnsi="Tahoma" w:cs="David"/>
          <w:rtl/>
        </w:rPr>
        <w:t xml:space="preserve">הספק </w:t>
      </w:r>
      <w:r w:rsidRPr="001679AC">
        <w:rPr>
          <w:rFonts w:ascii="Tahoma" w:eastAsia="Tahoma" w:hAnsi="Tahoma" w:cs="David" w:hint="cs"/>
          <w:rtl/>
        </w:rPr>
        <w:t>לתקנו ללא</w:t>
      </w:r>
      <w:r w:rsidRPr="001679AC">
        <w:rPr>
          <w:rFonts w:ascii="Tahoma" w:eastAsia="Tahoma" w:hAnsi="Tahoma" w:cs="David"/>
          <w:rtl/>
        </w:rPr>
        <w:t xml:space="preserve"> כל תמורה נוספת</w:t>
      </w:r>
      <w:r w:rsidRPr="001679AC">
        <w:rPr>
          <w:rFonts w:ascii="Tahoma" w:eastAsia="Tahoma" w:hAnsi="Tahoma" w:cs="David" w:hint="cs"/>
          <w:rtl/>
        </w:rPr>
        <w:t xml:space="preserve"> כאמור בפרק 5 למסמכי המכרז</w:t>
      </w:r>
      <w:r w:rsidRPr="001679AC">
        <w:rPr>
          <w:rFonts w:ascii="Tahoma" w:eastAsia="Tahoma" w:hAnsi="Tahoma" w:cs="David"/>
          <w:rtl/>
        </w:rPr>
        <w:t>.</w:t>
      </w:r>
    </w:p>
    <w:p w14:paraId="614F5545" w14:textId="77777777" w:rsidR="00C81862" w:rsidRPr="001679AC" w:rsidRDefault="00C81862" w:rsidP="00C81862">
      <w:pPr>
        <w:numPr>
          <w:ilvl w:val="1"/>
          <w:numId w:val="13"/>
        </w:numPr>
        <w:spacing w:before="100" w:beforeAutospacing="1" w:after="100" w:afterAutospacing="1" w:line="360" w:lineRule="auto"/>
        <w:ind w:hanging="623"/>
        <w:jc w:val="both"/>
        <w:rPr>
          <w:rFonts w:ascii="Tahoma" w:eastAsia="Tahoma" w:hAnsi="Tahoma" w:cs="David"/>
        </w:rPr>
      </w:pPr>
      <w:r w:rsidRPr="001679AC">
        <w:rPr>
          <w:rFonts w:ascii="Tahoma" w:eastAsia="Tahoma" w:hAnsi="Tahoma" w:cs="David"/>
          <w:rtl/>
        </w:rPr>
        <w:t>הספק מתחייב לשתף פעולה באופן מלא עם קב"טי המזמין, ולהישמע להוראותיהם.</w:t>
      </w:r>
    </w:p>
    <w:p w14:paraId="3B873366" w14:textId="77777777" w:rsidR="00C81862" w:rsidRPr="001679AC" w:rsidRDefault="00C81862" w:rsidP="00C81862">
      <w:pPr>
        <w:numPr>
          <w:ilvl w:val="1"/>
          <w:numId w:val="13"/>
        </w:numPr>
        <w:spacing w:before="100" w:beforeAutospacing="1" w:after="100" w:afterAutospacing="1" w:line="360" w:lineRule="auto"/>
        <w:ind w:hanging="623"/>
        <w:jc w:val="both"/>
        <w:rPr>
          <w:rFonts w:ascii="Tahoma" w:eastAsia="Tahoma" w:hAnsi="Tahoma" w:cs="David"/>
        </w:rPr>
      </w:pPr>
      <w:r w:rsidRPr="001679AC">
        <w:rPr>
          <w:rFonts w:ascii="Tahoma" w:eastAsia="Tahoma" w:hAnsi="Tahoma" w:cs="David"/>
          <w:rtl/>
        </w:rPr>
        <w:t xml:space="preserve">הספק מצהיר ומתחייב כי אין מניעה לפי כל דין להתקשרותו בחוזה זה, ואין בביצוע החוזה על ידו כדי ליצור ניגוד אינטרסים כלשהו, בין במישרין ובין בעקיפין, בינו </w:t>
      </w:r>
      <w:r w:rsidRPr="001679AC">
        <w:rPr>
          <w:rFonts w:ascii="Tahoma" w:eastAsia="Tahoma" w:hAnsi="Tahoma" w:cs="David" w:hint="cs"/>
          <w:rtl/>
        </w:rPr>
        <w:t xml:space="preserve">ו/או בין קבלני המשנה </w:t>
      </w:r>
      <w:r w:rsidRPr="001679AC">
        <w:rPr>
          <w:rFonts w:ascii="Tahoma" w:eastAsia="Tahoma" w:hAnsi="Tahoma" w:cs="David"/>
          <w:rtl/>
        </w:rPr>
        <w:t xml:space="preserve">לבין </w:t>
      </w:r>
      <w:r w:rsidRPr="001679AC">
        <w:rPr>
          <w:rFonts w:ascii="Tahoma" w:eastAsia="Tahoma" w:hAnsi="Tahoma" w:cs="David" w:hint="cs"/>
          <w:rtl/>
        </w:rPr>
        <w:t xml:space="preserve">ועדת המכרזים ו/או </w:t>
      </w:r>
      <w:r w:rsidRPr="001679AC">
        <w:rPr>
          <w:rFonts w:ascii="Tahoma" w:eastAsia="Tahoma" w:hAnsi="Tahoma" w:cs="David"/>
          <w:rtl/>
        </w:rPr>
        <w:t>עורך המכרז</w:t>
      </w:r>
      <w:r w:rsidRPr="001679AC">
        <w:rPr>
          <w:rFonts w:ascii="Tahoma" w:eastAsia="Tahoma" w:hAnsi="Tahoma" w:cs="David" w:hint="cs"/>
          <w:rtl/>
        </w:rPr>
        <w:t xml:space="preserve"> ו/או המזמין או מי מטעמם</w:t>
      </w:r>
      <w:r w:rsidRPr="001679AC">
        <w:rPr>
          <w:rFonts w:ascii="Tahoma" w:eastAsia="Tahoma" w:hAnsi="Tahoma" w:cs="David"/>
          <w:rtl/>
        </w:rPr>
        <w:t xml:space="preserve">, וכי בכל מקרה שיווצר חשש כלשהו לניגוד אינטרסים כזה יודיע הספק על כך לעורך המכרז, ללא כל שיהוי וידאג מיידית להסרת ניגוד האינטרסים האמור. </w:t>
      </w:r>
    </w:p>
    <w:p w14:paraId="4CCBA925" w14:textId="77777777" w:rsidR="00C81862" w:rsidRPr="001679AC" w:rsidRDefault="00C81862" w:rsidP="00872D63">
      <w:pPr>
        <w:pStyle w:val="15"/>
      </w:pPr>
      <w:bookmarkStart w:id="610" w:name="_Toc524447655"/>
      <w:r w:rsidRPr="001679AC">
        <w:rPr>
          <w:rtl/>
        </w:rPr>
        <w:t>הגורמים המעורבים בהתקשרות ובמתן השירותים</w:t>
      </w:r>
      <w:bookmarkEnd w:id="610"/>
    </w:p>
    <w:p w14:paraId="3C24C928" w14:textId="77777777" w:rsidR="00C81862" w:rsidRPr="001679AC" w:rsidRDefault="00C81862" w:rsidP="00872D63">
      <w:pPr>
        <w:pStyle w:val="1ff6"/>
        <w:rPr>
          <w:rtl/>
        </w:rPr>
      </w:pPr>
      <w:r w:rsidRPr="001679AC">
        <w:rPr>
          <w:rtl/>
        </w:rPr>
        <w:t>עורך המכרז,</w:t>
      </w:r>
      <w:r w:rsidRPr="001679AC">
        <w:rPr>
          <w:rFonts w:hint="cs"/>
          <w:rtl/>
        </w:rPr>
        <w:t xml:space="preserve"> הספק ו</w:t>
      </w:r>
      <w:r w:rsidRPr="001679AC">
        <w:rPr>
          <w:rtl/>
        </w:rPr>
        <w:t>כל אחד מהמזמינים ימנו נציג מקצועי מטעמם, אשר ישמשו אנשי הקשר לעניין ההתקשרות עם הספק וטיפול בהזמנות</w:t>
      </w:r>
      <w:r w:rsidRPr="001679AC">
        <w:rPr>
          <w:rFonts w:hint="cs"/>
          <w:rtl/>
        </w:rPr>
        <w:t xml:space="preserve"> והכול כמפורט בפרק 4 למסמכי המכרז.</w:t>
      </w:r>
      <w:r w:rsidRPr="001679AC">
        <w:rPr>
          <w:rtl/>
        </w:rPr>
        <w:t xml:space="preserve"> </w:t>
      </w:r>
    </w:p>
    <w:p w14:paraId="6A45DFC4" w14:textId="77777777" w:rsidR="00C81862" w:rsidRPr="001679AC" w:rsidRDefault="00C81862" w:rsidP="00872D63">
      <w:pPr>
        <w:pStyle w:val="15"/>
      </w:pPr>
      <w:bookmarkStart w:id="611" w:name="_Toc524447656"/>
      <w:r w:rsidRPr="001679AC">
        <w:rPr>
          <w:rtl/>
        </w:rPr>
        <w:t>פיקוח</w:t>
      </w:r>
      <w:bookmarkEnd w:id="611"/>
    </w:p>
    <w:p w14:paraId="15A6530C" w14:textId="77777777" w:rsidR="00C81862" w:rsidRPr="001679AC" w:rsidRDefault="00C81862" w:rsidP="00C81862">
      <w:pPr>
        <w:numPr>
          <w:ilvl w:val="1"/>
          <w:numId w:val="13"/>
        </w:numPr>
        <w:spacing w:before="100" w:beforeAutospacing="1" w:after="100" w:afterAutospacing="1" w:line="360" w:lineRule="auto"/>
        <w:ind w:hanging="623"/>
        <w:jc w:val="both"/>
        <w:rPr>
          <w:rFonts w:ascii="Tahoma" w:eastAsia="Tahoma" w:hAnsi="Tahoma" w:cs="David"/>
        </w:rPr>
      </w:pPr>
      <w:r w:rsidRPr="001679AC">
        <w:rPr>
          <w:rFonts w:ascii="Tahoma" w:eastAsia="Tahoma" w:hAnsi="Tahoma" w:cs="David"/>
          <w:rtl/>
        </w:rPr>
        <w:t xml:space="preserve">עורך המכרז יהיה רשאי לערוך על פי שיקול דעתו או לדרוש מהספק לבצע בדיקות אקראיות לבחינת השירותים שיסופקו לעורך המכרז כמפורט במכרז. </w:t>
      </w:r>
    </w:p>
    <w:p w14:paraId="28CCBBF7" w14:textId="77777777" w:rsidR="00C81862" w:rsidRPr="001679AC" w:rsidRDefault="00C81862" w:rsidP="00C81862">
      <w:pPr>
        <w:numPr>
          <w:ilvl w:val="1"/>
          <w:numId w:val="13"/>
        </w:numPr>
        <w:spacing w:before="100" w:beforeAutospacing="1" w:after="100" w:afterAutospacing="1" w:line="360" w:lineRule="auto"/>
        <w:ind w:hanging="623"/>
        <w:jc w:val="both"/>
        <w:rPr>
          <w:rFonts w:ascii="Tahoma" w:eastAsia="Tahoma" w:hAnsi="Tahoma" w:cs="David"/>
        </w:rPr>
      </w:pPr>
      <w:r w:rsidRPr="001679AC">
        <w:rPr>
          <w:rFonts w:ascii="Tahoma" w:eastAsia="Tahoma" w:hAnsi="Tahoma" w:cs="David"/>
          <w:rtl/>
        </w:rPr>
        <w:t xml:space="preserve">הספק יאפשר לעורך המכרז או למי שימונה מטעמו לפקח על </w:t>
      </w:r>
      <w:r w:rsidRPr="001679AC">
        <w:rPr>
          <w:rFonts w:ascii="Tahoma" w:eastAsia="Tahoma" w:hAnsi="Tahoma" w:cs="David" w:hint="cs"/>
          <w:rtl/>
        </w:rPr>
        <w:t>ביצוע</w:t>
      </w:r>
      <w:r w:rsidRPr="001679AC">
        <w:rPr>
          <w:rFonts w:ascii="Tahoma" w:eastAsia="Tahoma" w:hAnsi="Tahoma" w:cs="David"/>
          <w:rtl/>
        </w:rPr>
        <w:t xml:space="preserve"> השירותים המבוקשים,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7 ימי עסקים.</w:t>
      </w:r>
    </w:p>
    <w:p w14:paraId="5153CCF2" w14:textId="77777777" w:rsidR="00C81862" w:rsidRPr="001679AC" w:rsidRDefault="00C81862" w:rsidP="00AE4D4C">
      <w:pPr>
        <w:numPr>
          <w:ilvl w:val="1"/>
          <w:numId w:val="13"/>
        </w:numPr>
        <w:spacing w:before="100" w:beforeAutospacing="1" w:after="100" w:afterAutospacing="1" w:line="360" w:lineRule="auto"/>
        <w:ind w:hanging="623"/>
        <w:jc w:val="both"/>
        <w:rPr>
          <w:rFonts w:ascii="Tahoma" w:eastAsia="Tahoma" w:hAnsi="Tahoma" w:cs="David"/>
        </w:rPr>
      </w:pPr>
      <w:r w:rsidRPr="001679AC">
        <w:rPr>
          <w:rFonts w:ascii="Tahoma" w:eastAsia="Tahoma" w:hAnsi="Tahoma" w:cs="David"/>
          <w:rtl/>
        </w:rPr>
        <w:t>הספק מתחייב לשתף פעולה עם נציגי המזמין ועם המפקחים, בכל הנוגע לביצוע הפרויקט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w:t>
      </w:r>
      <w:r w:rsidR="00AE4D4C">
        <w:rPr>
          <w:rFonts w:ascii="Tahoma" w:eastAsia="Tahoma" w:hAnsi="Tahoma" w:cs="David" w:hint="cs"/>
          <w:rtl/>
        </w:rPr>
        <w:t xml:space="preserve"> בכפוף לכל דין</w:t>
      </w:r>
      <w:r w:rsidRPr="001679AC">
        <w:rPr>
          <w:rFonts w:ascii="Tahoma" w:eastAsia="Tahoma" w:hAnsi="Tahoma" w:cs="David"/>
          <w:rtl/>
        </w:rPr>
        <w:t>,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 הספק מתחייב להיענות לבקשת ביקור כאמור בתוך 7 ימי עסקים.</w:t>
      </w:r>
    </w:p>
    <w:p w14:paraId="16EA2E11" w14:textId="77777777" w:rsidR="00C81862" w:rsidRPr="001679AC" w:rsidRDefault="00C81862" w:rsidP="00C81862">
      <w:pPr>
        <w:numPr>
          <w:ilvl w:val="1"/>
          <w:numId w:val="13"/>
        </w:numPr>
        <w:spacing w:before="100" w:beforeAutospacing="1" w:after="100" w:afterAutospacing="1" w:line="360" w:lineRule="auto"/>
        <w:ind w:hanging="623"/>
        <w:jc w:val="both"/>
        <w:rPr>
          <w:rFonts w:ascii="Tahoma" w:eastAsia="Tahoma" w:hAnsi="Tahoma" w:cs="David"/>
        </w:rPr>
      </w:pPr>
      <w:r w:rsidRPr="001679AC">
        <w:rPr>
          <w:rFonts w:ascii="Tahoma" w:eastAsia="Tahoma" w:hAnsi="Tahoma" w:cs="David"/>
          <w:rtl/>
        </w:rPr>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w:t>
      </w:r>
      <w:r w:rsidRPr="001679AC">
        <w:rPr>
          <w:rFonts w:ascii="Tahoma" w:eastAsia="Tahoma" w:hAnsi="Tahoma" w:cs="David" w:hint="cs"/>
          <w:rtl/>
        </w:rPr>
        <w:t xml:space="preserve"> שהוגדרו במכרז</w:t>
      </w:r>
      <w:r w:rsidRPr="001679AC">
        <w:rPr>
          <w:rFonts w:ascii="Tahoma" w:eastAsia="Tahoma" w:hAnsi="Tahoma" w:cs="David"/>
          <w:rtl/>
        </w:rPr>
        <w:t xml:space="preserve"> (שו"ש</w:t>
      </w:r>
      <w:r w:rsidRPr="001679AC">
        <w:rPr>
          <w:rFonts w:ascii="Tahoma" w:eastAsia="Tahoma" w:hAnsi="Tahoma" w:cs="David" w:hint="cs"/>
          <w:rtl/>
        </w:rPr>
        <w:t>ים</w:t>
      </w:r>
      <w:r w:rsidRPr="001679AC">
        <w:rPr>
          <w:rFonts w:ascii="Tahoma" w:eastAsia="Tahoma" w:hAnsi="Tahoma" w:cs="David"/>
          <w:rtl/>
        </w:rPr>
        <w:t>), וחיובו של המזמין בעניינים אלה ייעשה אך ורק במסמך בכתב, חתום על ידי מוסמכי החתימה של המזמין.</w:t>
      </w:r>
    </w:p>
    <w:p w14:paraId="30F606F6" w14:textId="77777777" w:rsidR="00C81862" w:rsidRPr="001679AC" w:rsidRDefault="00C81862" w:rsidP="00C81862">
      <w:pPr>
        <w:numPr>
          <w:ilvl w:val="1"/>
          <w:numId w:val="13"/>
        </w:numPr>
        <w:spacing w:before="100" w:beforeAutospacing="1" w:after="100" w:afterAutospacing="1" w:line="360" w:lineRule="auto"/>
        <w:ind w:hanging="623"/>
        <w:jc w:val="both"/>
        <w:rPr>
          <w:rFonts w:ascii="Tahoma" w:eastAsia="Tahoma" w:hAnsi="Tahoma" w:cs="David"/>
        </w:rPr>
      </w:pPr>
      <w:r w:rsidRPr="001679AC">
        <w:rPr>
          <w:rFonts w:ascii="Tahoma" w:eastAsia="Tahoma" w:hAnsi="Tahoma" w:cs="David"/>
          <w:rtl/>
        </w:rPr>
        <w:t>הספק, באמצעות מנהל הפרויקט שימנה, יגיש למזמין דוחות תקופתיים ערוכים באופן ובתדירות שיורו נציגי המזמין או המפקחים.</w:t>
      </w:r>
    </w:p>
    <w:p w14:paraId="6975DB77" w14:textId="77777777" w:rsidR="00C81862" w:rsidRPr="001679AC" w:rsidRDefault="00C81862" w:rsidP="00C81862">
      <w:pPr>
        <w:numPr>
          <w:ilvl w:val="1"/>
          <w:numId w:val="13"/>
        </w:numPr>
        <w:spacing w:before="100" w:beforeAutospacing="1" w:after="100" w:afterAutospacing="1" w:line="360" w:lineRule="auto"/>
        <w:ind w:hanging="623"/>
        <w:jc w:val="both"/>
        <w:rPr>
          <w:rFonts w:ascii="Tahoma" w:eastAsia="Tahoma" w:hAnsi="Tahoma" w:cs="David"/>
        </w:rPr>
      </w:pPr>
      <w:r w:rsidRPr="001679AC">
        <w:rPr>
          <w:rFonts w:ascii="Tahoma" w:eastAsia="Tahoma" w:hAnsi="Tahoma" w:cs="David"/>
          <w:rtl/>
        </w:rPr>
        <w:t xml:space="preserve">על הספק להמציא </w:t>
      </w:r>
      <w:r w:rsidRPr="001679AC">
        <w:rPr>
          <w:rFonts w:ascii="Tahoma" w:eastAsia="Tahoma" w:hAnsi="Tahoma" w:cs="David" w:hint="cs"/>
          <w:rtl/>
        </w:rPr>
        <w:t>לעורך המכרז ולמשרד המזמין דו"חות בהתאם למפורט בפרק 5 למכרז.</w:t>
      </w:r>
    </w:p>
    <w:p w14:paraId="697144BC" w14:textId="77777777" w:rsidR="00C81862" w:rsidRPr="001679AC" w:rsidRDefault="00C81862" w:rsidP="00872D63">
      <w:pPr>
        <w:pStyle w:val="15"/>
        <w:numPr>
          <w:ilvl w:val="0"/>
          <w:numId w:val="0"/>
        </w:numPr>
        <w:ind w:left="397"/>
      </w:pPr>
    </w:p>
    <w:p w14:paraId="3966DEB4" w14:textId="77777777" w:rsidR="00C81862" w:rsidRPr="001679AC" w:rsidRDefault="00C81862" w:rsidP="00872D63">
      <w:pPr>
        <w:pStyle w:val="15"/>
      </w:pPr>
      <w:bookmarkStart w:id="612" w:name="_Toc524447657"/>
      <w:r w:rsidRPr="001679AC">
        <w:rPr>
          <w:rtl/>
        </w:rPr>
        <w:t>סודיות</w:t>
      </w:r>
      <w:bookmarkEnd w:id="612"/>
    </w:p>
    <w:p w14:paraId="3A7A6347" w14:textId="77777777" w:rsidR="00C81862" w:rsidRPr="001679AC" w:rsidRDefault="00C81862" w:rsidP="00C81862">
      <w:pPr>
        <w:numPr>
          <w:ilvl w:val="1"/>
          <w:numId w:val="13"/>
        </w:numPr>
        <w:spacing w:before="100" w:beforeAutospacing="1" w:after="100" w:afterAutospacing="1" w:line="360" w:lineRule="auto"/>
        <w:ind w:hanging="623"/>
        <w:jc w:val="both"/>
        <w:rPr>
          <w:rFonts w:ascii="Tahoma" w:eastAsia="Tahoma" w:hAnsi="Tahoma" w:cs="David"/>
        </w:rPr>
      </w:pPr>
      <w:r w:rsidRPr="001679AC">
        <w:rPr>
          <w:rFonts w:ascii="Tahoma" w:eastAsia="Tahoma" w:hAnsi="Tahoma" w:cs="David"/>
          <w:rtl/>
        </w:rPr>
        <w:t>הספק מצהיר שידוע לו שכל מידע שיתקבל אצלו ו/או אצל עובדיו במהלך מתן השירותים הינו בגדר סודות מקצועיים.</w:t>
      </w:r>
    </w:p>
    <w:p w14:paraId="043F6400" w14:textId="77777777" w:rsidR="00C81862" w:rsidRPr="001679AC" w:rsidRDefault="00C81862" w:rsidP="00C81862">
      <w:pPr>
        <w:numPr>
          <w:ilvl w:val="1"/>
          <w:numId w:val="13"/>
        </w:numPr>
        <w:spacing w:before="100" w:beforeAutospacing="1" w:after="100" w:afterAutospacing="1" w:line="360" w:lineRule="auto"/>
        <w:ind w:hanging="623"/>
        <w:jc w:val="both"/>
        <w:rPr>
          <w:rFonts w:ascii="Tahoma" w:eastAsia="Tahoma" w:hAnsi="Tahoma" w:cs="David"/>
        </w:rPr>
      </w:pPr>
      <w:r w:rsidRPr="001679AC">
        <w:rPr>
          <w:rFonts w:ascii="Tahoma" w:eastAsia="Tahoma" w:hAnsi="Tahoma" w:cs="David"/>
          <w:rtl/>
        </w:rPr>
        <w:t xml:space="preserve">הספק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0EEC193D" w14:textId="77777777" w:rsidR="00C81862" w:rsidRPr="001679AC" w:rsidRDefault="00C81862" w:rsidP="00C81862">
      <w:pPr>
        <w:numPr>
          <w:ilvl w:val="1"/>
          <w:numId w:val="13"/>
        </w:numPr>
        <w:spacing w:before="100" w:beforeAutospacing="1" w:after="100" w:afterAutospacing="1" w:line="360" w:lineRule="auto"/>
        <w:ind w:hanging="623"/>
        <w:jc w:val="both"/>
        <w:rPr>
          <w:rFonts w:ascii="Tahoma" w:eastAsia="Tahoma" w:hAnsi="Tahoma" w:cs="David"/>
        </w:rPr>
      </w:pPr>
      <w:r w:rsidRPr="001679AC">
        <w:rPr>
          <w:rFonts w:ascii="Tahoma" w:eastAsia="Tahoma" w:hAnsi="Tahoma" w:cs="David"/>
          <w:rtl/>
        </w:rPr>
        <w:t>הספק מתחייב כי הוא ומי מטעמו ישמרו את המידע ו/או 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ו/או הסודות המקצועיים למעט מידע המצוי בנחלת הכלל או מידע שיש למסור עפ"י דין.</w:t>
      </w:r>
    </w:p>
    <w:p w14:paraId="1290E658" w14:textId="77777777" w:rsidR="00C81862" w:rsidRPr="001679AC" w:rsidRDefault="00C81862" w:rsidP="00C81862">
      <w:pPr>
        <w:numPr>
          <w:ilvl w:val="1"/>
          <w:numId w:val="13"/>
        </w:numPr>
        <w:spacing w:before="100" w:beforeAutospacing="1" w:after="100" w:afterAutospacing="1" w:line="360" w:lineRule="auto"/>
        <w:ind w:hanging="623"/>
        <w:jc w:val="both"/>
        <w:rPr>
          <w:rFonts w:ascii="Tahoma" w:eastAsia="Tahoma" w:hAnsi="Tahoma" w:cs="David"/>
        </w:rPr>
      </w:pPr>
      <w:r w:rsidRPr="001679AC">
        <w:rPr>
          <w:rFonts w:ascii="Tahoma" w:eastAsia="Tahoma" w:hAnsi="Tahoma" w:cs="David"/>
          <w:rtl/>
        </w:rPr>
        <w:t>הספק מתחייב להחתים כל אחד מעובדיו שיועסקו על ידו במתן השירותים למזמין מכוח מכרז זה על הצהרת הסודיות בנוסח המופיע כ</w:t>
      </w:r>
      <w:r w:rsidRPr="001679AC">
        <w:rPr>
          <w:rFonts w:ascii="Tahoma" w:eastAsia="Tahoma" w:hAnsi="Tahoma" w:cs="David"/>
          <w:u w:val="single"/>
          <w:rtl/>
        </w:rPr>
        <w:t>נספח א'</w:t>
      </w:r>
      <w:r w:rsidRPr="001679AC">
        <w:rPr>
          <w:rFonts w:ascii="Tahoma" w:eastAsia="Tahoma" w:hAnsi="Tahoma" w:cs="David"/>
          <w:rtl/>
        </w:rPr>
        <w:t xml:space="preserve"> להסכם זה. כמו כן, ככל שהספק יקלוט עובדים חדשים, לצורך מתן השירותים כאמור, במהלך ביצוע השירותים הוא יחתימם על התחייבות כאמור וימציאה למזמין.</w:t>
      </w:r>
    </w:p>
    <w:p w14:paraId="5BE185C0" w14:textId="77777777" w:rsidR="00C81862" w:rsidRPr="001679AC" w:rsidRDefault="00C81862" w:rsidP="00872D63">
      <w:pPr>
        <w:pStyle w:val="15"/>
        <w:rPr>
          <w:rtl/>
        </w:rPr>
      </w:pPr>
      <w:bookmarkStart w:id="613" w:name="_Toc524447658"/>
      <w:r w:rsidRPr="001679AC">
        <w:rPr>
          <w:rtl/>
        </w:rPr>
        <w:t>יחסים בין הצדדים</w:t>
      </w:r>
      <w:bookmarkEnd w:id="613"/>
    </w:p>
    <w:p w14:paraId="75D4F109" w14:textId="77777777" w:rsidR="00C81862" w:rsidRPr="001679AC" w:rsidRDefault="00C81862" w:rsidP="00C81862">
      <w:pPr>
        <w:pStyle w:val="24"/>
        <w:rPr>
          <w:rtl/>
        </w:rPr>
      </w:pPr>
      <w:r w:rsidRPr="001679AC">
        <w:rPr>
          <w:rtl/>
        </w:rPr>
        <w:t xml:space="preserve">מוצהר ומוסכם בזה בין הצדדים כי: </w:t>
      </w:r>
    </w:p>
    <w:p w14:paraId="052FE1C1" w14:textId="77777777" w:rsidR="00C81862" w:rsidRDefault="00C81862" w:rsidP="00C81862">
      <w:pPr>
        <w:pStyle w:val="24"/>
      </w:pPr>
      <w:r w:rsidRPr="001679AC">
        <w:rPr>
          <w:rtl/>
        </w:rPr>
        <w:t>כי הספק הוא קבלן עצמאי וכי הוא מבצע את חיוביו על פי הסכם זה כקבלן עצמאי וכי לא קיימים יחסי עובד</w:t>
      </w:r>
      <w:r w:rsidRPr="001679AC">
        <w:rPr>
          <w:rFonts w:hint="cs"/>
          <w:rtl/>
        </w:rPr>
        <w:t>-</w:t>
      </w:r>
      <w:r w:rsidRPr="001679AC">
        <w:rPr>
          <w:rtl/>
        </w:rPr>
        <w:t xml:space="preserve">מעביד בינו, או בין מי </w:t>
      </w:r>
      <w:r w:rsidRPr="001679AC">
        <w:rPr>
          <w:rFonts w:hint="cs"/>
          <w:rtl/>
        </w:rPr>
        <w:t xml:space="preserve">מעובדיו או מי </w:t>
      </w:r>
      <w:r w:rsidRPr="001679AC">
        <w:rPr>
          <w:rtl/>
        </w:rPr>
        <w:t xml:space="preserve">מטעמו, בביצוע הסכם זה לבין עורך המכרז ו/או המשרד. </w:t>
      </w:r>
    </w:p>
    <w:p w14:paraId="18F469C7" w14:textId="7AD89742" w:rsidR="00C81862" w:rsidRPr="001679AC" w:rsidRDefault="00C81862" w:rsidP="00A1132F">
      <w:pPr>
        <w:pStyle w:val="24"/>
      </w:pPr>
      <w:r w:rsidRPr="001679AC">
        <w:rPr>
          <w:rFonts w:ascii="David" w:hAnsi="David"/>
          <w:rtl/>
        </w:rPr>
        <w:t xml:space="preserve">עורך המכרז לא ישלם כל תשלום לביטוח לאומי ויתר הזכויות הסוציאליות בקשר לאנשים המועסקים על ידי הספק. </w:t>
      </w:r>
      <w:r w:rsidRPr="001679AC">
        <w:rPr>
          <w:rtl/>
        </w:rPr>
        <w:t>חויב עורך המכרז ו/או המשרד לשלם סכום כלשהו מהסכומים האמורים לעיל, בגין מי מהמועסקים ע"י הספק בביצוע הסכם זה, ישפה הספק את עורך המכרז עם קבלת דרישה ראשונה</w:t>
      </w:r>
      <w:r w:rsidR="00AE4D4C">
        <w:rPr>
          <w:rFonts w:hint="cs"/>
          <w:rtl/>
        </w:rPr>
        <w:t xml:space="preserve"> </w:t>
      </w:r>
      <w:r w:rsidR="00AE4D4C" w:rsidRPr="001679AC">
        <w:rPr>
          <w:rtl/>
        </w:rPr>
        <w:t>ובלבד ש</w:t>
      </w:r>
      <w:r w:rsidR="00AE4D4C" w:rsidRPr="001679AC">
        <w:rPr>
          <w:rFonts w:hint="cs"/>
          <w:rtl/>
        </w:rPr>
        <w:t xml:space="preserve">עורך המכרז או המזמין </w:t>
      </w:r>
      <w:r w:rsidR="00AE4D4C" w:rsidRPr="001679AC">
        <w:rPr>
          <w:rtl/>
        </w:rPr>
        <w:t>הודיע ל</w:t>
      </w:r>
      <w:r w:rsidR="00AE4D4C" w:rsidRPr="001679AC">
        <w:rPr>
          <w:rFonts w:hint="cs"/>
          <w:rtl/>
        </w:rPr>
        <w:t>מציע</w:t>
      </w:r>
      <w:r w:rsidR="00AE4D4C" w:rsidRPr="001679AC">
        <w:rPr>
          <w:rtl/>
        </w:rPr>
        <w:t xml:space="preserve"> בהקדם אודות קבלת </w:t>
      </w:r>
      <w:r w:rsidR="00AE4D4C" w:rsidRPr="001679AC">
        <w:rPr>
          <w:rFonts w:hint="cs"/>
          <w:rtl/>
        </w:rPr>
        <w:t>ה</w:t>
      </w:r>
      <w:r w:rsidR="00AE4D4C">
        <w:rPr>
          <w:rFonts w:hint="cs"/>
          <w:rtl/>
        </w:rPr>
        <w:t>דרישה</w:t>
      </w:r>
      <w:r w:rsidR="00AE4D4C" w:rsidRPr="001679AC">
        <w:rPr>
          <w:rtl/>
        </w:rPr>
        <w:t xml:space="preserve"> </w:t>
      </w:r>
      <w:r w:rsidR="00A1132F">
        <w:rPr>
          <w:rFonts w:hint="cs"/>
          <w:rtl/>
        </w:rPr>
        <w:t>ו</w:t>
      </w:r>
      <w:r w:rsidR="00AE4D4C" w:rsidRPr="001679AC">
        <w:rPr>
          <w:rFonts w:hint="cs"/>
          <w:rtl/>
        </w:rPr>
        <w:t>אפשר לו</w:t>
      </w:r>
      <w:r w:rsidR="00AE4D4C" w:rsidRPr="001679AC">
        <w:rPr>
          <w:rtl/>
        </w:rPr>
        <w:t xml:space="preserve"> להתגונן בפניה</w:t>
      </w:r>
      <w:r w:rsidR="00AE4D4C">
        <w:rPr>
          <w:rFonts w:hint="cs"/>
          <w:rtl/>
        </w:rPr>
        <w:t>.</w:t>
      </w:r>
    </w:p>
    <w:p w14:paraId="738AC7C3" w14:textId="77777777" w:rsidR="00C81862" w:rsidRPr="001679AC" w:rsidRDefault="00C81862" w:rsidP="00C81862">
      <w:pPr>
        <w:pStyle w:val="24"/>
        <w:rPr>
          <w:rtl/>
        </w:rPr>
      </w:pPr>
      <w:r w:rsidRPr="001679AC">
        <w:rPr>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2E1E8731" w14:textId="622FAAB9" w:rsidR="00C81862" w:rsidRPr="001679AC" w:rsidRDefault="00C81862" w:rsidP="009E5027">
      <w:pPr>
        <w:pStyle w:val="24"/>
        <w:rPr>
          <w:rFonts w:ascii="David" w:hAnsi="David"/>
        </w:rPr>
      </w:pPr>
      <w:r w:rsidRPr="001679AC">
        <w:rPr>
          <w:rtl/>
        </w:rPr>
        <w:t>מוסכם בזאת כי אם ייקבע מכל סיבה במועד כלשהו אחרי תחילתו של הסכם זה על ידי בית המשפט או כל רשות מוסמכת אחרת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w:t>
      </w:r>
      <w:r w:rsidRPr="001679AC">
        <w:rPr>
          <w:rFonts w:hint="cs"/>
          <w:rtl/>
        </w:rPr>
        <w:t xml:space="preserve"> כי הספק ישפה </w:t>
      </w:r>
      <w:r w:rsidRPr="001679AC">
        <w:rPr>
          <w:rtl/>
        </w:rPr>
        <w:t>את עורך המכרז עם קבלת דרישה ראשונה</w:t>
      </w:r>
      <w:r w:rsidR="00AE4D4C">
        <w:rPr>
          <w:rFonts w:hint="cs"/>
          <w:rtl/>
        </w:rPr>
        <w:t xml:space="preserve"> </w:t>
      </w:r>
      <w:r w:rsidR="00AE4D4C" w:rsidRPr="001679AC">
        <w:rPr>
          <w:rtl/>
        </w:rPr>
        <w:t>ובלבד ש</w:t>
      </w:r>
      <w:r w:rsidR="00AE4D4C" w:rsidRPr="001679AC">
        <w:rPr>
          <w:rFonts w:hint="cs"/>
          <w:rtl/>
        </w:rPr>
        <w:t xml:space="preserve">עורך המכרז או המזמין </w:t>
      </w:r>
      <w:r w:rsidR="00AE4D4C" w:rsidRPr="001679AC">
        <w:rPr>
          <w:rtl/>
        </w:rPr>
        <w:t>הודיע ל</w:t>
      </w:r>
      <w:r w:rsidR="00AE4D4C" w:rsidRPr="001679AC">
        <w:rPr>
          <w:rFonts w:hint="cs"/>
          <w:rtl/>
        </w:rPr>
        <w:t>מציע</w:t>
      </w:r>
      <w:r w:rsidR="00AE4D4C" w:rsidRPr="001679AC">
        <w:rPr>
          <w:rtl/>
        </w:rPr>
        <w:t xml:space="preserve"> בהקדם אודות קבלת </w:t>
      </w:r>
      <w:r w:rsidR="00AE4D4C" w:rsidRPr="001679AC">
        <w:rPr>
          <w:rFonts w:hint="cs"/>
          <w:rtl/>
        </w:rPr>
        <w:t>ה</w:t>
      </w:r>
      <w:r w:rsidR="00AE4D4C" w:rsidRPr="001679AC">
        <w:rPr>
          <w:rtl/>
        </w:rPr>
        <w:t>תביעה</w:t>
      </w:r>
      <w:r w:rsidR="00AE4D4C" w:rsidRPr="001679AC">
        <w:rPr>
          <w:rFonts w:hint="cs"/>
          <w:rtl/>
        </w:rPr>
        <w:t>,</w:t>
      </w:r>
      <w:r w:rsidR="00AE4D4C" w:rsidRPr="001679AC">
        <w:rPr>
          <w:rtl/>
        </w:rPr>
        <w:t xml:space="preserve"> </w:t>
      </w:r>
      <w:r w:rsidR="009E5027">
        <w:rPr>
          <w:rFonts w:hint="cs"/>
          <w:rtl/>
        </w:rPr>
        <w:t>ו</w:t>
      </w:r>
      <w:r w:rsidR="00AE4D4C" w:rsidRPr="001679AC">
        <w:rPr>
          <w:rFonts w:hint="cs"/>
          <w:rtl/>
        </w:rPr>
        <w:t>אפשר לו</w:t>
      </w:r>
      <w:r w:rsidR="00AE4D4C" w:rsidRPr="001679AC">
        <w:rPr>
          <w:rtl/>
        </w:rPr>
        <w:t xml:space="preserve"> להתגונן בפניה</w:t>
      </w:r>
      <w:r w:rsidR="00AE4D4C">
        <w:rPr>
          <w:rFonts w:hint="cs"/>
          <w:rtl/>
        </w:rPr>
        <w:t>.</w:t>
      </w:r>
    </w:p>
    <w:p w14:paraId="6435264F" w14:textId="77777777" w:rsidR="00C81862" w:rsidRPr="001679AC" w:rsidRDefault="00C81862" w:rsidP="00C81862">
      <w:pPr>
        <w:pStyle w:val="24"/>
      </w:pPr>
      <w:r w:rsidRPr="001679AC">
        <w:rPr>
          <w:rtl/>
        </w:rPr>
        <w:t>בלי לגרוע מכלליות האמור לעיל, חוקי העבודה החלים על הספק כלפי עובדיו הם, בין היתר: חוק שירות התעסוקה, התשי"ט-1959, חוק שעות עבודה ומנוחה, תשי"א-1951, חוק דמי מחלה, התשל"ז-1976, חוק חופשה שנתית, התשי"א-1951, חוק עבודת נשים, התשי"ד-1954, חוק שכר שווה לעובדת ולעובד, התשנ"ו-1996, חוק עבודת הנוער, התשי"ג-1953, חוק חיילים משוחררים (החזרה לעבודה), התש"ט-1949, חוק החניכות, התשי"ג-1953, חוק הגנת השכר, התשי"ח-1958, חוק פיצויי פיטורין, התשכ"ג-1963, חוק הביטוח הלאומי [נוסח משולב], התשנ"ה-1995, חוק שכר המינימום, התשמ"ז-1987.</w:t>
      </w:r>
    </w:p>
    <w:p w14:paraId="660B97C9" w14:textId="77777777" w:rsidR="00C81862" w:rsidRPr="001679AC" w:rsidRDefault="00C81862" w:rsidP="00C81862">
      <w:pPr>
        <w:pStyle w:val="24"/>
      </w:pPr>
      <w:r w:rsidRPr="001679AC">
        <w:rPr>
          <w:rtl/>
        </w:rPr>
        <w:t>אין לראות בכל זכות הניתנת לעורך המכרז או לנציגיו לפקח, להדריך או להכווין את הספק או מי מטעמו, אלא אמצעי להבטיח את מתן השירותים כראוי וביצוע הסכם זה במלואו, ואין בה כדי להקים מערכת יחסים של עובד-מעביד או העברת אחריות כלשהי למזמין ביחס למעשה או מחדל של הספק או מי מטעמו</w:t>
      </w:r>
      <w:r w:rsidRPr="001679AC">
        <w:rPr>
          <w:rFonts w:hint="cs"/>
          <w:rtl/>
        </w:rPr>
        <w:t>.</w:t>
      </w:r>
    </w:p>
    <w:p w14:paraId="65CAFA38" w14:textId="77777777" w:rsidR="00C81862" w:rsidRPr="001679AC" w:rsidRDefault="00C81862" w:rsidP="00872D63">
      <w:pPr>
        <w:pStyle w:val="15"/>
        <w:rPr>
          <w:rtl/>
        </w:rPr>
      </w:pPr>
      <w:bookmarkStart w:id="614" w:name="_Toc524447659"/>
      <w:r w:rsidRPr="001679AC">
        <w:rPr>
          <w:rtl/>
        </w:rPr>
        <w:t>תמורה</w:t>
      </w:r>
      <w:bookmarkEnd w:id="614"/>
    </w:p>
    <w:p w14:paraId="36EE2E61" w14:textId="77777777" w:rsidR="00C81862" w:rsidRPr="001679AC" w:rsidRDefault="00C81862" w:rsidP="00C81862">
      <w:pPr>
        <w:pStyle w:val="24"/>
      </w:pPr>
      <w:r w:rsidRPr="001679AC">
        <w:rPr>
          <w:rtl/>
        </w:rPr>
        <w:t>תמורת ביצוע מלוא התחייבויותיו של הספק לפי המכרז והסכם זה, ישלמו המזמינים לספק בהתאם לתעריף ההתקשרות</w:t>
      </w:r>
      <w:r w:rsidRPr="001679AC">
        <w:rPr>
          <w:rFonts w:hint="cs"/>
          <w:rtl/>
        </w:rPr>
        <w:t xml:space="preserve"> ולאבני הדרך והכל כמפורט בפרק 6 למסמכי המכרז </w:t>
      </w:r>
      <w:r w:rsidRPr="001679AC">
        <w:rPr>
          <w:rtl/>
        </w:rPr>
        <w:t>(להלן - "</w:t>
      </w:r>
      <w:r w:rsidRPr="001679AC">
        <w:rPr>
          <w:rFonts w:hint="cs"/>
          <w:rtl/>
        </w:rPr>
        <w:t>עלות</w:t>
      </w:r>
      <w:r w:rsidRPr="001679AC">
        <w:rPr>
          <w:rtl/>
        </w:rPr>
        <w:t xml:space="preserve">"). </w:t>
      </w:r>
    </w:p>
    <w:p w14:paraId="6A7618A0" w14:textId="77777777" w:rsidR="00C81862" w:rsidRPr="001679AC" w:rsidRDefault="00C81862" w:rsidP="00C81862">
      <w:pPr>
        <w:pStyle w:val="24"/>
        <w:rPr>
          <w:rtl/>
        </w:rPr>
      </w:pPr>
      <w:r w:rsidRPr="001679AC">
        <w:rPr>
          <w:rtl/>
        </w:rPr>
        <w:t>התמורה מהווה תמורה סופית למילוי כל התחייבויות המזמינים כלפי הספק לפי המכרז והסכם זה. 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עורך המכרז מראש ובכתב, ולפי שיקול דעתו הבלעדי.</w:t>
      </w:r>
    </w:p>
    <w:p w14:paraId="4F9BA6B6" w14:textId="77777777" w:rsidR="00C81862" w:rsidRPr="001679AC" w:rsidRDefault="00C81862" w:rsidP="00C81862">
      <w:pPr>
        <w:pStyle w:val="24"/>
        <w:rPr>
          <w:rtl/>
        </w:rPr>
      </w:pPr>
      <w:r w:rsidRPr="001679AC">
        <w:rPr>
          <w:rtl/>
        </w:rPr>
        <w:t xml:space="preserve">הספק לא יהא זכאי לכל תשלום או תמורה כל שהיא בקשר עם אספקת שירותים שאינם תואמים את דרישות המכרז, ההצעה ותנאי הסכם זה. </w:t>
      </w:r>
    </w:p>
    <w:p w14:paraId="2157863C" w14:textId="77777777" w:rsidR="00C81862" w:rsidRPr="001679AC" w:rsidRDefault="00C81862" w:rsidP="00C81862">
      <w:pPr>
        <w:pStyle w:val="24"/>
      </w:pPr>
      <w:r w:rsidRPr="001679AC">
        <w:rPr>
          <w:rFonts w:hint="cs"/>
          <w:rtl/>
        </w:rPr>
        <w:t xml:space="preserve">התמורה תשולם </w:t>
      </w:r>
      <w:r w:rsidRPr="001679AC">
        <w:rPr>
          <w:rtl/>
        </w:rPr>
        <w:t>בשקלים</w:t>
      </w:r>
      <w:r w:rsidRPr="001679AC">
        <w:rPr>
          <w:rFonts w:hint="cs"/>
          <w:rtl/>
        </w:rPr>
        <w:t xml:space="preserve"> חדשים</w:t>
      </w:r>
      <w:r w:rsidRPr="001679AC">
        <w:rPr>
          <w:rtl/>
        </w:rPr>
        <w:t>.</w:t>
      </w:r>
    </w:p>
    <w:p w14:paraId="35C577C6" w14:textId="77777777" w:rsidR="00C81862" w:rsidRPr="001679AC" w:rsidRDefault="00C81862" w:rsidP="00C81862">
      <w:pPr>
        <w:pStyle w:val="24"/>
        <w:rPr>
          <w:rtl/>
        </w:rPr>
      </w:pPr>
      <w:bookmarkStart w:id="615" w:name="_Ref483313735"/>
      <w:bookmarkStart w:id="616" w:name="_Ref488746728"/>
      <w:r w:rsidRPr="001679AC">
        <w:rPr>
          <w:rtl/>
        </w:rPr>
        <w:t xml:space="preserve">מועד התשלום יהיה </w:t>
      </w:r>
      <w:bookmarkEnd w:id="615"/>
      <w:r w:rsidRPr="001679AC">
        <w:rPr>
          <w:rtl/>
        </w:rPr>
        <w:t xml:space="preserve">לא יאוחר מ- 45 ימים מהמועד שבו הומצא </w:t>
      </w:r>
      <w:r w:rsidRPr="001679AC">
        <w:rPr>
          <w:rFonts w:hint="cs"/>
          <w:rtl/>
        </w:rPr>
        <w:t xml:space="preserve">החשבון </w:t>
      </w:r>
      <w:r w:rsidRPr="001679AC">
        <w:rPr>
          <w:rtl/>
        </w:rPr>
        <w:t>למזמי</w:t>
      </w:r>
      <w:r w:rsidRPr="001679AC">
        <w:rPr>
          <w:rFonts w:hint="cs"/>
          <w:rtl/>
        </w:rPr>
        <w:t>ן.</w:t>
      </w:r>
      <w:bookmarkEnd w:id="616"/>
    </w:p>
    <w:p w14:paraId="7390C7CF" w14:textId="77777777" w:rsidR="00C81862" w:rsidRPr="001679AC" w:rsidRDefault="00C81862" w:rsidP="00C81862">
      <w:pPr>
        <w:pStyle w:val="24"/>
      </w:pPr>
      <w:r w:rsidRPr="001679AC">
        <w:rPr>
          <w:rtl/>
        </w:rPr>
        <w:t>כללי התשלום המפורטים לעיל, כפופים להוראות החשב הכללי במשרד האוצר כפי שמתפרסם מעת לעת.</w:t>
      </w:r>
    </w:p>
    <w:p w14:paraId="144E4B16" w14:textId="77777777" w:rsidR="00C81862" w:rsidRPr="001679AC" w:rsidRDefault="00C81862" w:rsidP="00872D63">
      <w:pPr>
        <w:pStyle w:val="15"/>
      </w:pPr>
      <w:bookmarkStart w:id="617" w:name="_Toc524447660"/>
      <w:r w:rsidRPr="001679AC">
        <w:rPr>
          <w:rtl/>
        </w:rPr>
        <w:t>תנאים לביצוע תשלומים</w:t>
      </w:r>
      <w:bookmarkEnd w:id="617"/>
    </w:p>
    <w:p w14:paraId="1AA33A46" w14:textId="77777777" w:rsidR="00C81862" w:rsidRPr="001679AC" w:rsidRDefault="00C81862" w:rsidP="00C81862">
      <w:pPr>
        <w:keepLines/>
        <w:spacing w:before="100" w:beforeAutospacing="1" w:after="100" w:afterAutospacing="1" w:line="360" w:lineRule="auto"/>
        <w:ind w:left="397"/>
        <w:jc w:val="both"/>
        <w:rPr>
          <w:rFonts w:ascii="Tahoma" w:eastAsia="Tahoma" w:hAnsi="Tahoma" w:cs="David"/>
          <w:rtl/>
        </w:rPr>
      </w:pPr>
      <w:r w:rsidRPr="001679AC">
        <w:rPr>
          <w:rFonts w:ascii="Tahoma" w:eastAsia="Tahoma" w:hAnsi="Tahoma" w:cs="David"/>
          <w:rtl/>
        </w:rPr>
        <w:t xml:space="preserve">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התשל"ו1975- (להלן – "החוק") וכן אישור מפקיד מורשה (כמשמעותו בחוק עסקאות גופים ציבוריים, התשל"ו(1976-, או מרואה חשבון או יועץ מס כי הספק מנהל או פטור מלנהל את פנקסי החשבונות והרשומות שעליו לנהלם על פי פקודת מס הכנסה [נוסח חדש] ועל פי החוק. </w:t>
      </w:r>
    </w:p>
    <w:p w14:paraId="02FF5A83" w14:textId="77777777" w:rsidR="00C81862" w:rsidRPr="001679AC" w:rsidRDefault="00C81862" w:rsidP="00C81862">
      <w:pPr>
        <w:keepLines/>
        <w:spacing w:before="100" w:beforeAutospacing="1" w:after="100" w:afterAutospacing="1" w:line="360" w:lineRule="auto"/>
        <w:ind w:left="397"/>
        <w:jc w:val="both"/>
        <w:rPr>
          <w:rFonts w:ascii="Tahoma" w:eastAsia="Tahoma" w:hAnsi="Tahoma" w:cs="David"/>
        </w:rPr>
      </w:pPr>
    </w:p>
    <w:p w14:paraId="19400738" w14:textId="77777777" w:rsidR="00C81862" w:rsidRPr="00B13C79" w:rsidRDefault="00C81862" w:rsidP="00872D63">
      <w:pPr>
        <w:pStyle w:val="15"/>
      </w:pPr>
      <w:bookmarkStart w:id="618" w:name="_Toc524447661"/>
      <w:r w:rsidRPr="00B13C79">
        <w:rPr>
          <w:rtl/>
        </w:rPr>
        <w:t>הפרת ההסכם</w:t>
      </w:r>
      <w:bookmarkEnd w:id="618"/>
    </w:p>
    <w:p w14:paraId="4861A897" w14:textId="77777777" w:rsidR="00C81862" w:rsidRPr="001679AC" w:rsidRDefault="00C81862" w:rsidP="00C81862">
      <w:pPr>
        <w:numPr>
          <w:ilvl w:val="1"/>
          <w:numId w:val="13"/>
        </w:numPr>
        <w:spacing w:before="100" w:beforeAutospacing="1" w:after="100" w:afterAutospacing="1" w:line="360" w:lineRule="auto"/>
        <w:ind w:hanging="623"/>
        <w:jc w:val="both"/>
        <w:rPr>
          <w:rFonts w:ascii="Tahoma" w:eastAsia="Tahoma" w:hAnsi="Tahoma" w:cs="David"/>
        </w:rPr>
      </w:pPr>
      <w:r w:rsidRPr="001679AC">
        <w:rPr>
          <w:rFonts w:ascii="Tahoma" w:eastAsia="Tahoma" w:hAnsi="Tahoma" w:cs="David"/>
          <w:rtl/>
        </w:rPr>
        <w:t>אלה יחשבו כהפרה יסודית של הסכם זה (להלן – "</w:t>
      </w:r>
      <w:r w:rsidRPr="001679AC">
        <w:rPr>
          <w:rFonts w:ascii="Tahoma" w:eastAsia="Tahoma" w:hAnsi="Tahoma" w:cs="David"/>
          <w:b/>
          <w:bCs/>
          <w:rtl/>
        </w:rPr>
        <w:t>הפרה יסודית</w:t>
      </w:r>
      <w:r w:rsidRPr="001679AC">
        <w:rPr>
          <w:rFonts w:ascii="Tahoma" w:eastAsia="Tahoma" w:hAnsi="Tahoma" w:cs="David"/>
          <w:rtl/>
        </w:rPr>
        <w:t>"):</w:t>
      </w:r>
    </w:p>
    <w:p w14:paraId="658D9101" w14:textId="77777777" w:rsidR="00C81862" w:rsidRPr="001679AC" w:rsidRDefault="00C81862" w:rsidP="00C81862">
      <w:pPr>
        <w:numPr>
          <w:ilvl w:val="2"/>
          <w:numId w:val="13"/>
        </w:numPr>
        <w:spacing w:before="100" w:beforeAutospacing="1" w:after="100" w:afterAutospacing="1" w:line="360" w:lineRule="auto"/>
        <w:ind w:hanging="737"/>
        <w:jc w:val="both"/>
        <w:rPr>
          <w:rFonts w:ascii="Tahoma" w:eastAsia="Tahoma" w:hAnsi="Tahoma" w:cs="David"/>
        </w:rPr>
      </w:pPr>
      <w:r w:rsidRPr="001679AC">
        <w:rPr>
          <w:rFonts w:ascii="Tahoma" w:eastAsia="Tahoma" w:hAnsi="Tahoma" w:cs="David"/>
          <w:rtl/>
        </w:rPr>
        <w:t>חריגות משמעותיות מתנאי השירותים המבוקשים במכרז</w:t>
      </w:r>
      <w:r w:rsidRPr="001679AC">
        <w:rPr>
          <w:rFonts w:ascii="Tahoma" w:eastAsia="Tahoma" w:hAnsi="Tahoma" w:cs="David" w:hint="cs"/>
          <w:rtl/>
        </w:rPr>
        <w:t xml:space="preserve"> ה</w:t>
      </w:r>
      <w:r w:rsidRPr="001679AC">
        <w:rPr>
          <w:rFonts w:ascii="Tahoma" w:eastAsia="Tahoma" w:hAnsi="Tahoma" w:cs="David"/>
          <w:rtl/>
        </w:rPr>
        <w:t>מפורט</w:t>
      </w:r>
      <w:r w:rsidRPr="001679AC">
        <w:rPr>
          <w:rFonts w:ascii="Tahoma" w:eastAsia="Tahoma" w:hAnsi="Tahoma" w:cs="David" w:hint="cs"/>
          <w:rtl/>
        </w:rPr>
        <w:t>ים</w:t>
      </w:r>
      <w:r w:rsidRPr="001679AC">
        <w:rPr>
          <w:rFonts w:ascii="Tahoma" w:eastAsia="Tahoma" w:hAnsi="Tahoma" w:cs="David"/>
          <w:rtl/>
        </w:rPr>
        <w:t xml:space="preserve"> בסעיף הפיצויים המוסכמים שבפרק </w:t>
      </w:r>
      <w:r w:rsidRPr="001679AC">
        <w:rPr>
          <w:rFonts w:ascii="Tahoma" w:eastAsia="Tahoma" w:hAnsi="Tahoma" w:cs="David" w:hint="cs"/>
          <w:rtl/>
        </w:rPr>
        <w:t>5</w:t>
      </w:r>
      <w:r w:rsidRPr="001679AC">
        <w:rPr>
          <w:rFonts w:ascii="Tahoma" w:eastAsia="Tahoma" w:hAnsi="Tahoma" w:cs="David"/>
          <w:rtl/>
        </w:rPr>
        <w:t xml:space="preserve"> למכרז;</w:t>
      </w:r>
    </w:p>
    <w:p w14:paraId="0300BFA4" w14:textId="77777777" w:rsidR="00C81862" w:rsidRPr="001679AC" w:rsidRDefault="00C81862" w:rsidP="00C81862">
      <w:pPr>
        <w:numPr>
          <w:ilvl w:val="2"/>
          <w:numId w:val="13"/>
        </w:numPr>
        <w:spacing w:before="100" w:beforeAutospacing="1" w:after="100" w:afterAutospacing="1" w:line="360" w:lineRule="auto"/>
        <w:ind w:hanging="737"/>
        <w:jc w:val="both"/>
        <w:rPr>
          <w:rFonts w:ascii="Tahoma" w:eastAsia="Tahoma" w:hAnsi="Tahoma" w:cs="David"/>
        </w:rPr>
      </w:pPr>
      <w:r w:rsidRPr="001679AC">
        <w:rPr>
          <w:rFonts w:ascii="Tahoma" w:eastAsia="Tahoma" w:hAnsi="Tahoma" w:cs="David"/>
          <w:rtl/>
        </w:rPr>
        <w:t>הפרת סעיפי ההסכם הבאים:</w:t>
      </w:r>
      <w:r w:rsidRPr="001679AC">
        <w:rPr>
          <w:rFonts w:ascii="Tahoma" w:eastAsia="Tahoma" w:hAnsi="Tahoma" w:cs="David" w:hint="cs"/>
          <w:rtl/>
        </w:rPr>
        <w:t xml:space="preserve"> 2, 3, 5, 6,</w:t>
      </w:r>
      <w:r w:rsidRPr="001679AC">
        <w:rPr>
          <w:rFonts w:ascii="Tahoma" w:eastAsia="Tahoma" w:hAnsi="Tahoma" w:cs="David"/>
          <w:rtl/>
        </w:rPr>
        <w:t xml:space="preserve"> </w:t>
      </w:r>
      <w:r w:rsidRPr="001679AC">
        <w:rPr>
          <w:rFonts w:ascii="Tahoma" w:eastAsia="Tahoma" w:hAnsi="Tahoma" w:cs="David" w:hint="cs"/>
          <w:rtl/>
        </w:rPr>
        <w:t>7 ו-9.</w:t>
      </w:r>
    </w:p>
    <w:p w14:paraId="4EC495BF" w14:textId="77777777" w:rsidR="00C81862" w:rsidRPr="001679AC" w:rsidRDefault="00C81862" w:rsidP="00C81862">
      <w:pPr>
        <w:numPr>
          <w:ilvl w:val="2"/>
          <w:numId w:val="13"/>
        </w:numPr>
        <w:spacing w:before="100" w:beforeAutospacing="1" w:after="100" w:afterAutospacing="1" w:line="360" w:lineRule="auto"/>
        <w:ind w:left="1817" w:hanging="737"/>
        <w:jc w:val="both"/>
        <w:rPr>
          <w:rFonts w:ascii="Tahoma" w:eastAsia="Tahoma" w:hAnsi="Tahoma" w:cs="David"/>
        </w:rPr>
      </w:pPr>
      <w:r w:rsidRPr="001679AC">
        <w:rPr>
          <w:rFonts w:ascii="Tahoma" w:eastAsia="Tahoma" w:hAnsi="Tahoma" w:cs="David"/>
          <w:rtl/>
        </w:rPr>
        <w:t>מבלי לגרוע מכלליות האמור, כל אחת מהפעולות הבאות תיחשבנה הפרה יסודית של ההסכם:</w:t>
      </w:r>
    </w:p>
    <w:p w14:paraId="66B1AFCE" w14:textId="77777777" w:rsidR="00C81862" w:rsidRPr="001679AC" w:rsidRDefault="00C81862" w:rsidP="00C81862">
      <w:pPr>
        <w:numPr>
          <w:ilvl w:val="3"/>
          <w:numId w:val="13"/>
        </w:numPr>
        <w:spacing w:before="100" w:beforeAutospacing="1" w:after="100" w:afterAutospacing="1" w:line="360" w:lineRule="auto"/>
        <w:ind w:hanging="964"/>
        <w:jc w:val="both"/>
        <w:rPr>
          <w:rFonts w:ascii="Tahoma" w:eastAsia="Tahoma" w:hAnsi="Tahoma" w:cs="David"/>
        </w:rPr>
      </w:pPr>
      <w:r w:rsidRPr="001679AC">
        <w:rPr>
          <w:rFonts w:ascii="Tahoma" w:eastAsia="Tahoma" w:hAnsi="Tahoma" w:cs="David" w:hint="cs"/>
          <w:rtl/>
        </w:rPr>
        <w:t>ביצוע פרויקט</w:t>
      </w:r>
      <w:r w:rsidRPr="001679AC">
        <w:rPr>
          <w:rFonts w:ascii="Tahoma" w:eastAsia="Tahoma" w:hAnsi="Tahoma" w:cs="David"/>
          <w:rtl/>
        </w:rPr>
        <w:t xml:space="preserve"> ש</w:t>
      </w:r>
      <w:r w:rsidRPr="001679AC">
        <w:rPr>
          <w:rFonts w:ascii="Tahoma" w:eastAsia="Tahoma" w:hAnsi="Tahoma" w:cs="David" w:hint="cs"/>
          <w:rtl/>
        </w:rPr>
        <w:t>חורג באופן משמעותי</w:t>
      </w:r>
      <w:r w:rsidRPr="001679AC">
        <w:rPr>
          <w:rFonts w:ascii="Tahoma" w:eastAsia="Tahoma" w:hAnsi="Tahoma" w:cs="David"/>
          <w:rtl/>
        </w:rPr>
        <w:t xml:space="preserve"> </w:t>
      </w:r>
      <w:r w:rsidRPr="001679AC">
        <w:rPr>
          <w:rFonts w:ascii="Tahoma" w:eastAsia="Tahoma" w:hAnsi="Tahoma" w:cs="David" w:hint="cs"/>
          <w:rtl/>
        </w:rPr>
        <w:t>מ</w:t>
      </w:r>
      <w:r w:rsidRPr="001679AC">
        <w:rPr>
          <w:rFonts w:ascii="Tahoma" w:eastAsia="Tahoma" w:hAnsi="Tahoma" w:cs="David"/>
          <w:rtl/>
        </w:rPr>
        <w:t xml:space="preserve">דרישות המכרז וההסכם. </w:t>
      </w:r>
    </w:p>
    <w:p w14:paraId="49B26680" w14:textId="77777777" w:rsidR="00C81862" w:rsidRPr="001679AC" w:rsidRDefault="00C81862" w:rsidP="00C81862">
      <w:pPr>
        <w:numPr>
          <w:ilvl w:val="3"/>
          <w:numId w:val="13"/>
        </w:numPr>
        <w:spacing w:before="100" w:beforeAutospacing="1" w:after="100" w:afterAutospacing="1" w:line="360" w:lineRule="auto"/>
        <w:ind w:hanging="964"/>
        <w:jc w:val="both"/>
        <w:rPr>
          <w:rFonts w:ascii="Tahoma" w:eastAsia="Tahoma" w:hAnsi="Tahoma" w:cs="David"/>
        </w:rPr>
      </w:pPr>
      <w:r w:rsidRPr="001679AC">
        <w:rPr>
          <w:rFonts w:ascii="Tahoma" w:eastAsia="Tahoma" w:hAnsi="Tahoma" w:cs="David"/>
          <w:rtl/>
        </w:rPr>
        <w:t>הפעלת קבלן משנה בניגוד להוראות במכרז וההסכם.</w:t>
      </w:r>
    </w:p>
    <w:p w14:paraId="5C130F38" w14:textId="77777777" w:rsidR="00C81862" w:rsidRPr="001679AC" w:rsidRDefault="00C81862" w:rsidP="00C81862">
      <w:pPr>
        <w:numPr>
          <w:ilvl w:val="3"/>
          <w:numId w:val="13"/>
        </w:numPr>
        <w:spacing w:before="100" w:beforeAutospacing="1" w:after="100" w:afterAutospacing="1" w:line="360" w:lineRule="auto"/>
        <w:ind w:hanging="964"/>
        <w:jc w:val="both"/>
        <w:rPr>
          <w:rFonts w:ascii="Tahoma" w:eastAsia="Tahoma" w:hAnsi="Tahoma" w:cs="David"/>
        </w:rPr>
      </w:pPr>
      <w:r w:rsidRPr="001679AC">
        <w:rPr>
          <w:rFonts w:ascii="Tahoma" w:eastAsia="Tahoma" w:hAnsi="Tahoma" w:cs="David" w:hint="cs"/>
          <w:rtl/>
        </w:rPr>
        <w:t>חריגה מהתנאים הקבועים בעניין</w:t>
      </w:r>
      <w:r w:rsidRPr="001679AC">
        <w:rPr>
          <w:rFonts w:ascii="Tahoma" w:eastAsia="Tahoma" w:hAnsi="Tahoma" w:cs="David"/>
          <w:rtl/>
        </w:rPr>
        <w:t xml:space="preserve"> </w:t>
      </w:r>
      <w:r w:rsidRPr="001679AC">
        <w:rPr>
          <w:rFonts w:ascii="Tahoma" w:eastAsia="Tahoma" w:hAnsi="Tahoma" w:cs="David" w:hint="cs"/>
          <w:rtl/>
        </w:rPr>
        <w:t>צוות הפרויקט כ</w:t>
      </w:r>
      <w:r w:rsidRPr="001679AC">
        <w:rPr>
          <w:rFonts w:ascii="Tahoma" w:eastAsia="Tahoma" w:hAnsi="Tahoma" w:cs="David"/>
          <w:rtl/>
        </w:rPr>
        <w:t xml:space="preserve">נדרש </w:t>
      </w:r>
      <w:r w:rsidRPr="001679AC">
        <w:rPr>
          <w:rFonts w:ascii="Tahoma" w:eastAsia="Tahoma" w:hAnsi="Tahoma" w:cs="David" w:hint="cs"/>
          <w:rtl/>
        </w:rPr>
        <w:t xml:space="preserve">בפרק 4 </w:t>
      </w:r>
      <w:r w:rsidRPr="001679AC">
        <w:rPr>
          <w:rFonts w:ascii="Tahoma" w:eastAsia="Tahoma" w:hAnsi="Tahoma" w:cs="David"/>
          <w:rtl/>
        </w:rPr>
        <w:t>במכרז.</w:t>
      </w:r>
    </w:p>
    <w:p w14:paraId="623BC590" w14:textId="77777777" w:rsidR="00C81862" w:rsidRPr="001679AC" w:rsidRDefault="00C81862" w:rsidP="00C81862">
      <w:pPr>
        <w:numPr>
          <w:ilvl w:val="3"/>
          <w:numId w:val="13"/>
        </w:numPr>
        <w:spacing w:before="100" w:beforeAutospacing="1" w:after="100" w:afterAutospacing="1" w:line="360" w:lineRule="auto"/>
        <w:ind w:hanging="964"/>
        <w:jc w:val="both"/>
        <w:rPr>
          <w:rFonts w:ascii="Tahoma" w:eastAsia="Tahoma" w:hAnsi="Tahoma" w:cs="David"/>
        </w:rPr>
      </w:pPr>
      <w:r w:rsidRPr="001679AC">
        <w:rPr>
          <w:rFonts w:ascii="Tahoma" w:eastAsia="Tahoma" w:hAnsi="Tahoma" w:cs="David"/>
          <w:rtl/>
        </w:rPr>
        <w:t>הפר הפרת אבטחת מידע חמורה.</w:t>
      </w:r>
    </w:p>
    <w:p w14:paraId="2A170692" w14:textId="77777777" w:rsidR="00C81862" w:rsidRPr="001679AC" w:rsidRDefault="00C81862" w:rsidP="00C81862">
      <w:pPr>
        <w:numPr>
          <w:ilvl w:val="2"/>
          <w:numId w:val="13"/>
        </w:numPr>
        <w:spacing w:before="100" w:beforeAutospacing="1" w:after="100" w:afterAutospacing="1" w:line="360" w:lineRule="auto"/>
        <w:ind w:left="1710" w:hanging="720"/>
        <w:jc w:val="both"/>
        <w:rPr>
          <w:rFonts w:ascii="Tahoma" w:eastAsia="Tahoma" w:hAnsi="Tahoma" w:cs="David"/>
        </w:rPr>
      </w:pPr>
      <w:r w:rsidRPr="001679AC">
        <w:rPr>
          <w:rFonts w:ascii="Tahoma" w:eastAsia="Tahoma" w:hAnsi="Tahoma" w:cs="David"/>
          <w:rtl/>
        </w:rPr>
        <w:t xml:space="preserve">כמו כן, כהפרה יסודית תיחשב </w:t>
      </w:r>
      <w:r w:rsidRPr="001679AC">
        <w:rPr>
          <w:rFonts w:ascii="Tahoma" w:eastAsia="Tahoma" w:hAnsi="Tahoma" w:cs="David"/>
          <w:u w:val="single"/>
          <w:rtl/>
        </w:rPr>
        <w:t>כל</w:t>
      </w:r>
      <w:r w:rsidRPr="001679AC">
        <w:rPr>
          <w:rFonts w:ascii="Tahoma" w:eastAsia="Tahoma" w:hAnsi="Tahoma" w:cs="David"/>
          <w:rtl/>
        </w:rPr>
        <w:t xml:space="preserve"> אי עמידה של הספק בהתחייבויותיו על פי המכרז והסכם זה מכל סיבה שהיא, בין אם התחיל באספקת השירותים המבוקשים ובין אם טרם החל בכך, אם לא תיקן את ההפרה תוך 15 ימי עבודה מקבלת התראה בכתב מאת עורך המכרז.</w:t>
      </w:r>
    </w:p>
    <w:p w14:paraId="5063E009" w14:textId="77777777" w:rsidR="00C81862" w:rsidRPr="001679AC" w:rsidRDefault="00C81862" w:rsidP="00872D63">
      <w:pPr>
        <w:pStyle w:val="15"/>
      </w:pPr>
      <w:bookmarkStart w:id="619" w:name="_Toc524447662"/>
      <w:r w:rsidRPr="001679AC">
        <w:rPr>
          <w:rtl/>
        </w:rPr>
        <w:t>תרופות</w:t>
      </w:r>
      <w:bookmarkEnd w:id="619"/>
    </w:p>
    <w:p w14:paraId="2296A0AC" w14:textId="77777777" w:rsidR="00C81862" w:rsidRPr="001679AC" w:rsidRDefault="00C81862" w:rsidP="00C81862">
      <w:pPr>
        <w:pStyle w:val="24"/>
        <w:rPr>
          <w:b/>
          <w:bCs/>
        </w:rPr>
      </w:pPr>
      <w:r w:rsidRPr="001679AC">
        <w:rPr>
          <w:b/>
          <w:bCs/>
          <w:rtl/>
        </w:rPr>
        <w:t xml:space="preserve">ביטול עקב הפרה </w:t>
      </w:r>
    </w:p>
    <w:p w14:paraId="079EB371" w14:textId="77777777" w:rsidR="00C81862" w:rsidRPr="001679AC" w:rsidRDefault="00C81862" w:rsidP="00F64B81">
      <w:pPr>
        <w:pStyle w:val="35"/>
      </w:pPr>
      <w:r w:rsidRPr="001679AC">
        <w:rPr>
          <w:rtl/>
        </w:rPr>
        <w:t xml:space="preserve">הפר הספק את ההסכם הפרה יסודית כאמור בסעיף </w:t>
      </w:r>
      <w:r w:rsidRPr="001679AC">
        <w:rPr>
          <w:rFonts w:hint="cs"/>
          <w:rtl/>
        </w:rPr>
        <w:t>10.1</w:t>
      </w:r>
      <w:r w:rsidRPr="001679AC">
        <w:rPr>
          <w:rtl/>
        </w:rPr>
        <w:t xml:space="preserve">. לעיל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בסעיף הפיצויים המוסכמים שפרק </w:t>
      </w:r>
      <w:r w:rsidR="00F64B81" w:rsidRPr="001679AC">
        <w:rPr>
          <w:rFonts w:hint="cs"/>
          <w:rtl/>
        </w:rPr>
        <w:t>5</w:t>
      </w:r>
      <w:r w:rsidRPr="001679AC">
        <w:rPr>
          <w:rtl/>
        </w:rPr>
        <w:t xml:space="preserve"> במכרז, בהסכם זה או על פי כל דין. </w:t>
      </w:r>
    </w:p>
    <w:p w14:paraId="6E569811" w14:textId="77777777" w:rsidR="00C81862" w:rsidRPr="001679AC" w:rsidRDefault="00C81862" w:rsidP="00C81862">
      <w:pPr>
        <w:pStyle w:val="35"/>
      </w:pPr>
      <w:r w:rsidRPr="001679AC">
        <w:rPr>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 פה ובדואר אלקטרוני ל</w:t>
      </w:r>
      <w:r w:rsidRPr="001679AC">
        <w:rPr>
          <w:rFonts w:hint="cs"/>
          <w:rtl/>
        </w:rPr>
        <w:t>מזמין ול</w:t>
      </w:r>
      <w:r w:rsidRPr="001679AC">
        <w:rPr>
          <w:rtl/>
        </w:rPr>
        <w:t xml:space="preserve">עורך המכרז. הודיע הספק כאמור, רשאי עורך המכרז לפי שיקול דעתו, לאפשר לספק להכין תכנית לתיקון הליקויים ולדון בה או להפסיק את ההתקשרות עם הספק או כל חלק ממנה, ויחולו הוראות הסעיף לעיל בשינויים המחויבים. </w:t>
      </w:r>
    </w:p>
    <w:p w14:paraId="0B14AFDA" w14:textId="77777777" w:rsidR="00C81862" w:rsidRPr="001679AC" w:rsidRDefault="00C81862" w:rsidP="000F08F2">
      <w:pPr>
        <w:pStyle w:val="35"/>
      </w:pPr>
      <w:r w:rsidRPr="001679AC">
        <w:rPr>
          <w:rtl/>
        </w:rPr>
        <w:t xml:space="preserve">בכל מקרה של ביטול הסכם זה מתחייב הספק להמשיך באספקת השירותים המבוקשים אשר הוזמנו על ידי עורך המכרז/מזמין אלא אם כן יחליט עורך המכרז אחרת ויודיע על כך לספק בכתב. עבור שירותים אליו, ואילו בלבד תשולם תמורתם כמוגדר במכרז ובהסכם. </w:t>
      </w:r>
      <w:r w:rsidR="001367BC">
        <w:rPr>
          <w:rFonts w:hint="cs"/>
          <w:rtl/>
        </w:rPr>
        <w:t xml:space="preserve">יובהר כי במידה </w:t>
      </w:r>
      <w:r w:rsidR="000F08F2">
        <w:rPr>
          <w:rFonts w:hint="cs"/>
          <w:rtl/>
        </w:rPr>
        <w:t xml:space="preserve">וההסכם בוטל טרם מסירת תוצר, תשולם לספק תמורה בהתאם לאבני הדרך. התמורה תשולם באופן יחסי </w:t>
      </w:r>
      <w:r w:rsidR="001367BC">
        <w:rPr>
          <w:rFonts w:hint="cs"/>
          <w:rtl/>
        </w:rPr>
        <w:t>בכפוף להוכחת ביצוע</w:t>
      </w:r>
      <w:r w:rsidR="000F08F2">
        <w:rPr>
          <w:rFonts w:hint="cs"/>
          <w:rtl/>
        </w:rPr>
        <w:t xml:space="preserve"> ומסירת התוצר החלקי. במקרה של חילוקי דעות בין הספק לבין המזמין בעניין זה, תכריע עמדת עורך המכרז.  </w:t>
      </w:r>
    </w:p>
    <w:p w14:paraId="33AAF26C" w14:textId="77777777" w:rsidR="00C81862" w:rsidRPr="001679AC" w:rsidRDefault="00C81862" w:rsidP="00C81862">
      <w:pPr>
        <w:pStyle w:val="35"/>
      </w:pPr>
      <w:r w:rsidRPr="001679AC">
        <w:rPr>
          <w:rtl/>
        </w:rPr>
        <w:t xml:space="preserve">הופסקה ההתקשרות עם הספק, כולה או מקצתה, מכל סיבה שהיא, רשאי עורך המכרז להתקשר בהסכם לאספקת המוצרים/השירותים עם ספק אחר. </w:t>
      </w:r>
    </w:p>
    <w:p w14:paraId="4022E3DD" w14:textId="77777777" w:rsidR="00C81862" w:rsidRPr="001679AC" w:rsidRDefault="00C81862" w:rsidP="00C81862">
      <w:pPr>
        <w:pStyle w:val="35"/>
      </w:pPr>
      <w:r w:rsidRPr="001679AC">
        <w:rPr>
          <w:rtl/>
        </w:rPr>
        <w:t xml:space="preserve">אין באמור בסעיף זה כדי לגרוע מזכות עורך המכרז לכל סעד אחר על פי הסכם זה או על פי כל דין בגין ההפרה. </w:t>
      </w:r>
    </w:p>
    <w:p w14:paraId="158C6BD5" w14:textId="77777777" w:rsidR="00C81862" w:rsidRPr="001679AC" w:rsidRDefault="00C81862" w:rsidP="00C81862">
      <w:pPr>
        <w:pStyle w:val="24"/>
        <w:rPr>
          <w:b/>
          <w:bCs/>
        </w:rPr>
      </w:pPr>
      <w:r w:rsidRPr="001679AC">
        <w:rPr>
          <w:b/>
          <w:bCs/>
          <w:rtl/>
        </w:rPr>
        <w:t>פיצויים מוסכמים</w:t>
      </w:r>
    </w:p>
    <w:p w14:paraId="471175FD" w14:textId="77777777" w:rsidR="00C81862" w:rsidRPr="001679AC" w:rsidRDefault="00C81862" w:rsidP="00C81862">
      <w:pPr>
        <w:pStyle w:val="35"/>
      </w:pPr>
      <w:r w:rsidRPr="001679AC">
        <w:rPr>
          <w:rtl/>
        </w:rPr>
        <w:t xml:space="preserve">לא מילא הספק את התחייבויותיו, בקשר למועדי הביצוע והאספקה של המוצרים והתאמת האספקה שלהם לדרישות המכרז, או בקשר למועדי מתן השירותים בהתאם לדרישות המכרז, זכאי עורך המכרז לפיצוי מוסכם כמפורט בפרק </w:t>
      </w:r>
      <w:r w:rsidRPr="001679AC">
        <w:rPr>
          <w:rFonts w:hint="cs"/>
          <w:rtl/>
        </w:rPr>
        <w:t>5</w:t>
      </w:r>
      <w:r w:rsidRPr="001679AC">
        <w:rPr>
          <w:rtl/>
        </w:rPr>
        <w:t xml:space="preserve"> למכרז, וכן זכאי הוא לחלט את ערבות הביצוע שהופקדה ע"י הספק או חלק ממנה, לצורך גביית הפיצוי.</w:t>
      </w:r>
    </w:p>
    <w:p w14:paraId="03E839D0" w14:textId="77777777" w:rsidR="00C81862" w:rsidRPr="001679AC" w:rsidRDefault="00C81862" w:rsidP="00C81862">
      <w:pPr>
        <w:pStyle w:val="35"/>
      </w:pPr>
      <w:r w:rsidRPr="001679AC">
        <w:rPr>
          <w:rtl/>
        </w:rPr>
        <w:t>שירותים שסופק</w:t>
      </w:r>
      <w:r w:rsidRPr="001679AC">
        <w:rPr>
          <w:rFonts w:hint="cs"/>
          <w:rtl/>
        </w:rPr>
        <w:t>ו</w:t>
      </w:r>
      <w:r w:rsidRPr="001679AC">
        <w:rPr>
          <w:rtl/>
        </w:rPr>
        <w:t xml:space="preserve"> ולא עמד</w:t>
      </w:r>
      <w:r w:rsidRPr="001679AC">
        <w:rPr>
          <w:rFonts w:hint="cs"/>
          <w:rtl/>
        </w:rPr>
        <w:t>ו</w:t>
      </w:r>
      <w:r w:rsidRPr="001679AC">
        <w:rPr>
          <w:rtl/>
        </w:rPr>
        <w:t xml:space="preserve"> בדרישות המכרז והסכם זה, יראה כאילו לא סופק</w:t>
      </w:r>
      <w:r w:rsidRPr="001679AC">
        <w:rPr>
          <w:rFonts w:hint="cs"/>
          <w:rtl/>
        </w:rPr>
        <w:t>ו</w:t>
      </w:r>
      <w:r w:rsidRPr="001679AC">
        <w:rPr>
          <w:rtl/>
        </w:rPr>
        <w:t xml:space="preserve">, ואם לא תיקן הספק את הטעון תיקון כך שיתאים לכל דרישות המכרז והסכם זה ויסופק למזמין במועד הקבוע לכך במכרז, יחויב הספק בפיצויים כאמור לעיל עד למועד האספקה באופן התואם במלואו לדרישות המכרז והסכם זה. </w:t>
      </w:r>
    </w:p>
    <w:p w14:paraId="7EFE9E4D" w14:textId="77777777" w:rsidR="00C81862" w:rsidRPr="001679AC" w:rsidRDefault="00C81862" w:rsidP="00C81862">
      <w:pPr>
        <w:pStyle w:val="35"/>
      </w:pPr>
      <w:r w:rsidRPr="001679AC">
        <w:rPr>
          <w:rtl/>
        </w:rPr>
        <w:t>הפיצויים על פי פרק 4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090BE397" w14:textId="77777777" w:rsidR="00C81862" w:rsidRPr="001679AC" w:rsidRDefault="00C81862" w:rsidP="00C81862">
      <w:pPr>
        <w:pStyle w:val="35"/>
      </w:pPr>
      <w:r w:rsidRPr="001679AC">
        <w:rPr>
          <w:rtl/>
        </w:rPr>
        <w:t xml:space="preserve">למען הסר ספק, מצהיר הספק שהוא מודע לחשיבות העמידה בדרישות המכרז כפי שנוסחו בבקשה להצעות שכן כל הפרה עלולה לגרום לעורך המכרז נזקים חמורים, שיחייבו את הספק בפיצויים המוסכמים הקבועים לעיל, מבלי לגרוע מיתר הסעדים לפי חוק החוזים (תרופות בשל הפרת הסכם), התשל"א-1970. </w:t>
      </w:r>
    </w:p>
    <w:p w14:paraId="2826D5D3" w14:textId="77777777" w:rsidR="00C81862" w:rsidRPr="001679AC" w:rsidRDefault="00C81862" w:rsidP="00C81862">
      <w:pPr>
        <w:pStyle w:val="35"/>
      </w:pPr>
      <w:r w:rsidRPr="001679AC">
        <w:rPr>
          <w:rtl/>
        </w:rPr>
        <w:t xml:space="preserve">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74E5BB71" w14:textId="77777777" w:rsidR="00C81862" w:rsidRPr="001679AC" w:rsidRDefault="00C81862" w:rsidP="00C81862">
      <w:pPr>
        <w:pStyle w:val="24"/>
        <w:rPr>
          <w:b/>
          <w:bCs/>
        </w:rPr>
      </w:pPr>
      <w:r w:rsidRPr="001679AC">
        <w:rPr>
          <w:b/>
          <w:bCs/>
          <w:rtl/>
        </w:rPr>
        <w:t>תרופות מצטברות</w:t>
      </w:r>
    </w:p>
    <w:p w14:paraId="2C54DC4E" w14:textId="77777777" w:rsidR="00C81862" w:rsidRPr="001679AC" w:rsidRDefault="00C81862" w:rsidP="00C81862">
      <w:pPr>
        <w:pStyle w:val="35"/>
      </w:pPr>
      <w:r w:rsidRPr="001679AC">
        <w:rPr>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E9478B9" w14:textId="77777777" w:rsidR="00C81862" w:rsidRPr="001679AC" w:rsidRDefault="00C81862" w:rsidP="00C81862">
      <w:pPr>
        <w:pStyle w:val="35"/>
      </w:pPr>
      <w:r w:rsidRPr="001679AC">
        <w:rPr>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30E829A0" w14:textId="77777777" w:rsidR="00C81862" w:rsidRPr="001679AC" w:rsidRDefault="00C81862" w:rsidP="00C81862">
      <w:pPr>
        <w:pStyle w:val="35"/>
      </w:pPr>
      <w:r w:rsidRPr="001679AC">
        <w:rPr>
          <w:rtl/>
        </w:rPr>
        <w:t xml:space="preserve">ויתר עורך המכרז על זכויותיו עקב הפרת הוראה מהוראות הסכם זה על ידי הספק, לא ייראה הויתור כויתור על כל הפרה אחרת של אותה הוראה או הוראה אחרת. </w:t>
      </w:r>
    </w:p>
    <w:p w14:paraId="55919F7D" w14:textId="59B55CD6" w:rsidR="00C81862" w:rsidRPr="001679AC" w:rsidRDefault="00C81862" w:rsidP="00C81862">
      <w:pPr>
        <w:pStyle w:val="35"/>
      </w:pPr>
      <w:r w:rsidRPr="001679AC">
        <w:rPr>
          <w:rtl/>
        </w:rPr>
        <w:t xml:space="preserve">על אף האמור בכל דין, לא תהיה לספק כל זכות לעכבון לגבי השירותים שבידיו. </w:t>
      </w:r>
    </w:p>
    <w:p w14:paraId="4EA0595F" w14:textId="77777777" w:rsidR="00C81862" w:rsidRPr="001679AC" w:rsidRDefault="00C81862" w:rsidP="00872D63">
      <w:pPr>
        <w:pStyle w:val="15"/>
      </w:pPr>
      <w:bookmarkStart w:id="620" w:name="_Toc524447663"/>
      <w:r w:rsidRPr="001679AC">
        <w:rPr>
          <w:rtl/>
        </w:rPr>
        <w:t>ערבות</w:t>
      </w:r>
      <w:bookmarkEnd w:id="620"/>
    </w:p>
    <w:p w14:paraId="78917EFB" w14:textId="77777777" w:rsidR="00C81862" w:rsidRPr="001679AC" w:rsidRDefault="00C81862" w:rsidP="00F64B81">
      <w:pPr>
        <w:pStyle w:val="24"/>
      </w:pPr>
      <w:r w:rsidRPr="001679AC">
        <w:rPr>
          <w:rtl/>
        </w:rPr>
        <w:t xml:space="preserve">כבטחון למילוי ההתחייבויות של הספק על-פי הסכם זה ימסור הספק לעורך המכרז זה ערבות בנקאית (או ערבות של מבטח כמשמעותו בחוק חוק הפיקוח על שירותים פיננסיים (ביטוח), התשמ"א-1981) אוטונומית בלתי מותנית, בהתאם לסכום הרשום בסעיף </w:t>
      </w:r>
      <w:r w:rsidR="00F64B81" w:rsidRPr="001679AC">
        <w:rPr>
          <w:rFonts w:hint="cs"/>
          <w:rtl/>
        </w:rPr>
        <w:t>1.14.5</w:t>
      </w:r>
      <w:r w:rsidRPr="001679AC">
        <w:rPr>
          <w:rtl/>
        </w:rPr>
        <w:t>. למכרז (להלן</w:t>
      </w:r>
      <w:r w:rsidRPr="001679AC">
        <w:rPr>
          <w:rFonts w:hint="cs"/>
          <w:rtl/>
        </w:rPr>
        <w:t xml:space="preserve">: </w:t>
      </w:r>
      <w:r w:rsidRPr="001679AC">
        <w:rPr>
          <w:rtl/>
        </w:rPr>
        <w:t>"</w:t>
      </w:r>
      <w:r w:rsidRPr="001679AC">
        <w:rPr>
          <w:b/>
          <w:bCs/>
          <w:rtl/>
        </w:rPr>
        <w:t>ערבות</w:t>
      </w:r>
      <w:r w:rsidRPr="001679AC">
        <w:rPr>
          <w:rtl/>
        </w:rPr>
        <w:t xml:space="preserve"> </w:t>
      </w:r>
      <w:r w:rsidRPr="001679AC">
        <w:rPr>
          <w:rFonts w:hint="cs"/>
          <w:b/>
          <w:bCs/>
          <w:rtl/>
        </w:rPr>
        <w:t>ביצוע</w:t>
      </w:r>
      <w:r w:rsidRPr="001679AC">
        <w:rPr>
          <w:rtl/>
        </w:rPr>
        <w:t>"), צמודה למדד המחירים לצרכן שתהיה בתוקף בהתאם למפורט במכרז. במידה ועורך המכרז יממש את האופציה להארכת תקופת ההתקשרות, יאריך הספק תוקף ערבות זו בהתאמה עד ל- 90 יום לאחר תום כל תקופה. הערבות תשמש להבטחת קיום מלוא התחייבויות הספק על פי המכרז והסכם זה, ובמועדן.</w:t>
      </w:r>
    </w:p>
    <w:p w14:paraId="00C14B7D" w14:textId="77777777" w:rsidR="00C81862" w:rsidRPr="001679AC" w:rsidRDefault="00C81862" w:rsidP="00C81862">
      <w:pPr>
        <w:pStyle w:val="24"/>
      </w:pPr>
      <w:r w:rsidRPr="001679AC">
        <w:rPr>
          <w:rtl/>
        </w:rPr>
        <w:t>המצאת הערבות על כל התנאים המפורטים ואישורה בידי עורך המכרז כמתאים לדרישותיו, מהווה תנאי מוקדם לכניסתו של הסכם זה לתוקף.</w:t>
      </w:r>
    </w:p>
    <w:p w14:paraId="1279A7E5" w14:textId="77777777" w:rsidR="00C81862" w:rsidRPr="001679AC" w:rsidRDefault="00C81862" w:rsidP="00C81862">
      <w:pPr>
        <w:pStyle w:val="24"/>
      </w:pPr>
      <w:r w:rsidRPr="001679AC">
        <w:rPr>
          <w:rtl/>
        </w:rPr>
        <w:t xml:space="preserve">עורך המכרז רשאי לדרוש להאריך את תוקף הערבות בעוד שלושה חודשים לאחר תום תקופת הערבות, במקרה בו יהיה הדבר נדרש על מנת להבטיח סיום אספקת השירותים או אחריות. </w:t>
      </w:r>
    </w:p>
    <w:p w14:paraId="621A9F5A" w14:textId="77777777" w:rsidR="00C81862" w:rsidRPr="001679AC" w:rsidRDefault="00C81862" w:rsidP="00C81862">
      <w:pPr>
        <w:pStyle w:val="24"/>
      </w:pPr>
      <w:r w:rsidRPr="001679AC">
        <w:rPr>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 או בגין התנהגות שאינה מקובלת ושאינה בתום לב, או לצורך כל תשלום אחר המגיע לעורך המכרז מהספק. לספק תינתן התראה בכתב 5 ימים בטרם יממש עורך המכרז את סמכותו לפי סעיף זה.</w:t>
      </w:r>
    </w:p>
    <w:p w14:paraId="32602500" w14:textId="77777777" w:rsidR="00C81862" w:rsidRPr="001679AC" w:rsidRDefault="00C81862" w:rsidP="00C81862">
      <w:pPr>
        <w:pStyle w:val="24"/>
      </w:pPr>
      <w:r w:rsidRPr="001679AC">
        <w:rPr>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14:paraId="2D783AA8" w14:textId="77777777" w:rsidR="00C81862" w:rsidRPr="001679AC" w:rsidRDefault="00C81862" w:rsidP="00C81862">
      <w:pPr>
        <w:pStyle w:val="24"/>
      </w:pPr>
      <w:r w:rsidRPr="001679AC">
        <w:rPr>
          <w:rtl/>
        </w:rPr>
        <w:t xml:space="preserve">לא חולטה הערבות, תוחזר הערבות לספק לאחר גמר תקופת ההתקשרות ואישור עורך המכרז שהמוצרים והשירותים סופקו לשביעות רצונו המלאה ולכל היאוחר תוך 90 יום מתום מועד ההתקשרות. </w:t>
      </w:r>
    </w:p>
    <w:p w14:paraId="786F07B5" w14:textId="77777777" w:rsidR="00C81862" w:rsidRPr="001679AC" w:rsidRDefault="00C81862" w:rsidP="00872D63">
      <w:pPr>
        <w:pStyle w:val="15"/>
      </w:pPr>
      <w:bookmarkStart w:id="621" w:name="_Toc524447664"/>
      <w:r w:rsidRPr="001679AC">
        <w:rPr>
          <w:rtl/>
        </w:rPr>
        <w:t>אחריות לנזקים</w:t>
      </w:r>
      <w:bookmarkEnd w:id="621"/>
    </w:p>
    <w:p w14:paraId="5687B24C" w14:textId="04C666E1" w:rsidR="00AE4D4C" w:rsidRPr="001679AC" w:rsidRDefault="00C81862" w:rsidP="00742BDE">
      <w:pPr>
        <w:pStyle w:val="24"/>
        <w:rPr>
          <w:rFonts w:ascii="David" w:hAnsi="David"/>
        </w:rPr>
      </w:pPr>
      <w:r w:rsidRPr="001679AC">
        <w:rPr>
          <w:rtl/>
        </w:rPr>
        <w:t>הספק ישא באחריות לכל נזק או אובדן</w:t>
      </w:r>
      <w:r w:rsidRPr="001679AC">
        <w:rPr>
          <w:rFonts w:hint="cs"/>
          <w:rtl/>
        </w:rPr>
        <w:t xml:space="preserve"> מידע</w:t>
      </w:r>
      <w:r w:rsidRPr="001679AC">
        <w:rPr>
          <w:rtl/>
        </w:rPr>
        <w:t xml:space="preserve"> שייגרם לעורך המכרז או לצד שלישי עקב אספקת השירותים המבוקשים לפי המכרז והסכם זה, לרבות בידי קבלני המשנה.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 או תביעה</w:t>
      </w:r>
      <w:r w:rsidR="00AE4D4C">
        <w:rPr>
          <w:rFonts w:hint="cs"/>
          <w:rtl/>
        </w:rPr>
        <w:t xml:space="preserve"> </w:t>
      </w:r>
      <w:r w:rsidR="00AE4D4C" w:rsidRPr="001679AC">
        <w:rPr>
          <w:rtl/>
        </w:rPr>
        <w:t>ובלבד ש</w:t>
      </w:r>
      <w:r w:rsidR="00AE4D4C" w:rsidRPr="001679AC">
        <w:rPr>
          <w:rFonts w:hint="cs"/>
          <w:rtl/>
        </w:rPr>
        <w:t xml:space="preserve">עורך המכרז או המזמין </w:t>
      </w:r>
      <w:r w:rsidR="00AE4D4C" w:rsidRPr="001679AC">
        <w:rPr>
          <w:rtl/>
        </w:rPr>
        <w:t>הודיע ל</w:t>
      </w:r>
      <w:r w:rsidR="00AE4D4C" w:rsidRPr="001679AC">
        <w:rPr>
          <w:rFonts w:hint="cs"/>
          <w:rtl/>
        </w:rPr>
        <w:t>מציע</w:t>
      </w:r>
      <w:r w:rsidR="00AE4D4C" w:rsidRPr="001679AC">
        <w:rPr>
          <w:rtl/>
        </w:rPr>
        <w:t xml:space="preserve"> בהקדם אודות קבלת </w:t>
      </w:r>
      <w:r w:rsidR="00AE4D4C" w:rsidRPr="001679AC">
        <w:rPr>
          <w:rFonts w:hint="cs"/>
          <w:rtl/>
        </w:rPr>
        <w:t>ה</w:t>
      </w:r>
      <w:r w:rsidR="00AE4D4C" w:rsidRPr="001679AC">
        <w:rPr>
          <w:rtl/>
        </w:rPr>
        <w:t>תביעה</w:t>
      </w:r>
      <w:r w:rsidR="00AE4D4C" w:rsidRPr="001679AC">
        <w:rPr>
          <w:rFonts w:hint="cs"/>
          <w:rtl/>
        </w:rPr>
        <w:t>,</w:t>
      </w:r>
      <w:r w:rsidR="00AE4D4C" w:rsidRPr="001679AC">
        <w:rPr>
          <w:rtl/>
        </w:rPr>
        <w:t xml:space="preserve"> </w:t>
      </w:r>
      <w:r w:rsidR="009F6236">
        <w:rPr>
          <w:rFonts w:hint="cs"/>
          <w:rtl/>
        </w:rPr>
        <w:t>ו</w:t>
      </w:r>
      <w:r w:rsidR="00AE4D4C" w:rsidRPr="001679AC">
        <w:rPr>
          <w:rFonts w:hint="cs"/>
          <w:rtl/>
        </w:rPr>
        <w:t>אפשר לו</w:t>
      </w:r>
      <w:r w:rsidR="00AE4D4C" w:rsidRPr="001679AC">
        <w:rPr>
          <w:rtl/>
        </w:rPr>
        <w:t xml:space="preserve"> להתגונן</w:t>
      </w:r>
      <w:r w:rsidR="009F6236">
        <w:rPr>
          <w:rFonts w:hint="cs"/>
          <w:rtl/>
        </w:rPr>
        <w:t>.</w:t>
      </w:r>
    </w:p>
    <w:p w14:paraId="2ECFFE14" w14:textId="77777777" w:rsidR="00C81862" w:rsidRPr="001679AC" w:rsidRDefault="00C81862" w:rsidP="00C81862">
      <w:pPr>
        <w:pStyle w:val="24"/>
      </w:pPr>
      <w:r w:rsidRPr="001679AC">
        <w:rPr>
          <w:rtl/>
        </w:rPr>
        <w:t>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w:t>
      </w:r>
    </w:p>
    <w:p w14:paraId="7C531164" w14:textId="77777777" w:rsidR="00C81862" w:rsidRPr="001679AC" w:rsidRDefault="00C81862" w:rsidP="00872D63">
      <w:pPr>
        <w:pStyle w:val="15"/>
      </w:pPr>
      <w:bookmarkStart w:id="622" w:name="_Toc524447665"/>
      <w:r w:rsidRPr="001679AC">
        <w:rPr>
          <w:rtl/>
        </w:rPr>
        <w:t>המחאת זכויות או חובות על פי הסכם</w:t>
      </w:r>
      <w:bookmarkEnd w:id="622"/>
    </w:p>
    <w:p w14:paraId="19CF1826" w14:textId="77777777" w:rsidR="00C81862" w:rsidRPr="001679AC" w:rsidRDefault="00C81862" w:rsidP="00C81862">
      <w:pPr>
        <w:pStyle w:val="24"/>
      </w:pPr>
      <w:r w:rsidRPr="001679AC">
        <w:rPr>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14:paraId="38DE3628" w14:textId="77777777" w:rsidR="00C81862" w:rsidRPr="001679AC" w:rsidRDefault="00C81862" w:rsidP="00C81862">
      <w:pPr>
        <w:pStyle w:val="24"/>
      </w:pPr>
      <w:r w:rsidRPr="001679AC">
        <w:rPr>
          <w:rtl/>
        </w:rPr>
        <w:t>מוצהר ומוסכם בזה כי לעורך המכרז הזכות להמחות או להסב כל זכות או חובה על פי הסכם זה ללא צורך בקבלת אישור כלשהו מהספק או מצד ג' כלשהו.</w:t>
      </w:r>
    </w:p>
    <w:p w14:paraId="3FD079E4" w14:textId="77777777" w:rsidR="00C81862" w:rsidRPr="001679AC" w:rsidRDefault="00C81862" w:rsidP="00872D63">
      <w:pPr>
        <w:pStyle w:val="15"/>
      </w:pPr>
      <w:bookmarkStart w:id="623" w:name="_Toc524447666"/>
      <w:r w:rsidRPr="001679AC">
        <w:rPr>
          <w:rtl/>
        </w:rPr>
        <w:t>שינויים</w:t>
      </w:r>
      <w:bookmarkEnd w:id="623"/>
    </w:p>
    <w:p w14:paraId="3BE1061B" w14:textId="77777777" w:rsidR="00C81862" w:rsidRPr="001679AC" w:rsidRDefault="00C81862" w:rsidP="00C81862">
      <w:pPr>
        <w:keepLines/>
        <w:spacing w:before="100" w:beforeAutospacing="1" w:after="100" w:afterAutospacing="1" w:line="360" w:lineRule="auto"/>
        <w:ind w:left="397"/>
        <w:jc w:val="both"/>
        <w:rPr>
          <w:rFonts w:ascii="Tahoma" w:eastAsia="Tahoma" w:hAnsi="Tahoma" w:cs="David"/>
        </w:rPr>
      </w:pPr>
      <w:r w:rsidRPr="001679AC">
        <w:rPr>
          <w:rFonts w:ascii="Tahoma" w:eastAsia="Tahoma" w:hAnsi="Tahoma" w:cs="David"/>
          <w:rtl/>
        </w:rPr>
        <w:t xml:space="preserve">כל שינוי בהוראת הסכם זה ייעשה בהסכמת שני הצדדים, מראש ובכתב. </w:t>
      </w:r>
    </w:p>
    <w:p w14:paraId="42B41153" w14:textId="77777777" w:rsidR="00C81862" w:rsidRPr="001679AC" w:rsidRDefault="00C81862" w:rsidP="00872D63">
      <w:pPr>
        <w:pStyle w:val="15"/>
      </w:pPr>
      <w:bookmarkStart w:id="624" w:name="_Toc524447667"/>
      <w:r w:rsidRPr="001679AC">
        <w:rPr>
          <w:rtl/>
        </w:rPr>
        <w:t>הפסקת ההתקשרות</w:t>
      </w:r>
      <w:bookmarkEnd w:id="624"/>
    </w:p>
    <w:p w14:paraId="11097CFD" w14:textId="77777777" w:rsidR="00C81862" w:rsidRPr="001679AC" w:rsidRDefault="00C81862" w:rsidP="00C81862">
      <w:pPr>
        <w:numPr>
          <w:ilvl w:val="1"/>
          <w:numId w:val="13"/>
        </w:numPr>
        <w:spacing w:before="100" w:beforeAutospacing="1" w:after="100" w:afterAutospacing="1" w:line="360" w:lineRule="auto"/>
        <w:ind w:hanging="623"/>
        <w:jc w:val="both"/>
        <w:rPr>
          <w:rFonts w:ascii="Tahoma" w:eastAsia="Tahoma" w:hAnsi="Tahoma" w:cs="David"/>
        </w:rPr>
      </w:pPr>
      <w:r w:rsidRPr="001679AC">
        <w:rPr>
          <w:rFonts w:ascii="Tahoma" w:eastAsia="Tahoma" w:hAnsi="Tahoma" w:cs="David"/>
          <w:rtl/>
        </w:rPr>
        <w:t xml:space="preserve">מבלי לגרוע מכל הוראה אחרת במסמכי המכרז,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 למעט תשלום בגין </w:t>
      </w:r>
      <w:r w:rsidRPr="001679AC">
        <w:rPr>
          <w:rFonts w:ascii="Tahoma" w:eastAsia="Tahoma" w:hAnsi="Tahoma" w:cs="David" w:hint="cs"/>
          <w:rtl/>
        </w:rPr>
        <w:t>תוצרים</w:t>
      </w:r>
      <w:r w:rsidRPr="001679AC">
        <w:rPr>
          <w:rFonts w:ascii="Tahoma" w:eastAsia="Tahoma" w:hAnsi="Tahoma" w:cs="David"/>
          <w:rtl/>
        </w:rPr>
        <w:t>/שירותים שכבר סופקו בפועל ע"י הספק או ציוד שהזמנתו נעשתה לפי הזמנה בכתב של המזמין, ואשר אינה ניתנת לביטול, בכפוף לשיקול דעתו הבלעדי של עורך המכרז.</w:t>
      </w:r>
    </w:p>
    <w:p w14:paraId="340CB59A" w14:textId="77777777" w:rsidR="00C81862" w:rsidRPr="001679AC" w:rsidRDefault="00C81862" w:rsidP="00C81862">
      <w:pPr>
        <w:numPr>
          <w:ilvl w:val="1"/>
          <w:numId w:val="13"/>
        </w:numPr>
        <w:spacing w:before="100" w:beforeAutospacing="1" w:after="100" w:afterAutospacing="1" w:line="360" w:lineRule="auto"/>
        <w:ind w:hanging="623"/>
        <w:jc w:val="both"/>
        <w:rPr>
          <w:rFonts w:ascii="Tahoma" w:eastAsia="Tahoma" w:hAnsi="Tahoma" w:cs="David"/>
        </w:rPr>
      </w:pPr>
      <w:r w:rsidRPr="001679AC">
        <w:rPr>
          <w:rFonts w:ascii="Tahoma" w:eastAsia="Tahoma" w:hAnsi="Tahoma" w:cs="David"/>
          <w:rtl/>
        </w:rPr>
        <w:t>מבלי לפגוע בכלליות האמור לעיל, יהיה עורך המכרז רשאי לבטל הסכם זה ללא צורך במתן הודעה מוקדמת לספק, מיידית, בהתרחש כל אחד מהמקרים הבאים:</w:t>
      </w:r>
    </w:p>
    <w:p w14:paraId="669F978E" w14:textId="77777777" w:rsidR="00C81862" w:rsidRPr="001679AC" w:rsidRDefault="00C81862" w:rsidP="00C81862">
      <w:pPr>
        <w:numPr>
          <w:ilvl w:val="2"/>
          <w:numId w:val="13"/>
        </w:numPr>
        <w:spacing w:before="100" w:beforeAutospacing="1" w:after="100" w:afterAutospacing="1" w:line="360" w:lineRule="auto"/>
        <w:ind w:left="1817" w:hanging="737"/>
        <w:jc w:val="both"/>
        <w:rPr>
          <w:rFonts w:ascii="Tahoma" w:eastAsia="Tahoma" w:hAnsi="Tahoma" w:cs="David"/>
        </w:rPr>
      </w:pPr>
      <w:r w:rsidRPr="001679AC">
        <w:rPr>
          <w:rFonts w:ascii="Tahoma" w:eastAsia="Tahoma" w:hAnsi="Tahoma" w:cs="David"/>
          <w:rtl/>
        </w:rPr>
        <w:t>אם ימונה קדם מפרק, מפרק זמני או קבוע לספק; ויובהר, במקרים המפורטים לעיל על הספק להודיע מיידית לעורך המכרז בדבר מינוי כאמור.</w:t>
      </w:r>
    </w:p>
    <w:p w14:paraId="13860EC9" w14:textId="77777777" w:rsidR="00C81862" w:rsidRPr="001679AC" w:rsidRDefault="00C81862" w:rsidP="00C81862">
      <w:pPr>
        <w:numPr>
          <w:ilvl w:val="2"/>
          <w:numId w:val="13"/>
        </w:numPr>
        <w:spacing w:before="100" w:beforeAutospacing="1" w:after="100" w:afterAutospacing="1" w:line="360" w:lineRule="auto"/>
        <w:ind w:left="1817" w:hanging="737"/>
        <w:jc w:val="both"/>
        <w:rPr>
          <w:rFonts w:ascii="Tahoma" w:eastAsia="Tahoma" w:hAnsi="Tahoma" w:cs="David"/>
        </w:rPr>
      </w:pPr>
      <w:r w:rsidRPr="001679AC">
        <w:rPr>
          <w:rFonts w:ascii="Tahoma" w:eastAsia="Tahoma" w:hAnsi="Tahoma" w:cs="David"/>
          <w:rtl/>
        </w:rPr>
        <w:t>אם ימונה כונס נכסים זמני או קבוע לעסקי ו/או לרכוש הספק; ויובהר, במקרים המפורטים לעיל על הספק להודיע מיידית לעורך המכרז בדבר מינוי כאמור.</w:t>
      </w:r>
    </w:p>
    <w:p w14:paraId="18F1F396" w14:textId="77777777" w:rsidR="00C81862" w:rsidRPr="001679AC" w:rsidRDefault="00C81862" w:rsidP="00C81862">
      <w:pPr>
        <w:numPr>
          <w:ilvl w:val="2"/>
          <w:numId w:val="13"/>
        </w:numPr>
        <w:spacing w:before="100" w:beforeAutospacing="1" w:after="100" w:afterAutospacing="1" w:line="360" w:lineRule="auto"/>
        <w:ind w:left="1817" w:hanging="737"/>
        <w:jc w:val="both"/>
        <w:rPr>
          <w:rFonts w:ascii="Tahoma" w:eastAsia="Tahoma" w:hAnsi="Tahoma" w:cs="David"/>
        </w:rPr>
      </w:pPr>
      <w:r w:rsidRPr="001679AC">
        <w:rPr>
          <w:rFonts w:ascii="Tahoma" w:eastAsia="Tahoma" w:hAnsi="Tahoma" w:cs="David"/>
          <w:rtl/>
        </w:rPr>
        <w:t>אם יינתן צו הקפאת הליכים לספק. ויובהר, במקרה המפורט לעיל על הספק להודיע מיידית לעורך המכרז בדבר מתן צו כאמור.</w:t>
      </w:r>
    </w:p>
    <w:p w14:paraId="151A8EAC" w14:textId="77777777" w:rsidR="00C81862" w:rsidRPr="001679AC" w:rsidRDefault="00C81862" w:rsidP="00C81862">
      <w:pPr>
        <w:numPr>
          <w:ilvl w:val="2"/>
          <w:numId w:val="13"/>
        </w:numPr>
        <w:spacing w:before="100" w:beforeAutospacing="1" w:after="100" w:afterAutospacing="1" w:line="360" w:lineRule="auto"/>
        <w:ind w:left="1817" w:hanging="737"/>
        <w:jc w:val="both"/>
        <w:rPr>
          <w:rFonts w:ascii="Tahoma" w:eastAsia="Tahoma" w:hAnsi="Tahoma" w:cs="David"/>
        </w:rPr>
      </w:pPr>
      <w:r w:rsidRPr="001679AC">
        <w:rPr>
          <w:rFonts w:ascii="Tahoma" w:eastAsia="Tahoma" w:hAnsi="Tahoma" w:cs="David"/>
          <w:rtl/>
        </w:rPr>
        <w:t>אם הספק הפסיק לנהל את עסקיו לתקופה רצופה העולה על 30 יום; ויובהר, במקרה המפורט לעיל על הספק להודיע מיידית לעורך המכרז בדבר הפסקה כאמור.</w:t>
      </w:r>
    </w:p>
    <w:p w14:paraId="36E01368" w14:textId="77777777" w:rsidR="00C81862" w:rsidRPr="001679AC" w:rsidRDefault="00C81862" w:rsidP="00C81862">
      <w:pPr>
        <w:numPr>
          <w:ilvl w:val="2"/>
          <w:numId w:val="13"/>
        </w:numPr>
        <w:spacing w:before="100" w:beforeAutospacing="1" w:after="100" w:afterAutospacing="1" w:line="360" w:lineRule="auto"/>
        <w:ind w:left="1817" w:hanging="737"/>
        <w:jc w:val="both"/>
        <w:rPr>
          <w:rFonts w:ascii="Tahoma" w:eastAsia="Tahoma" w:hAnsi="Tahoma" w:cs="David"/>
        </w:rPr>
      </w:pPr>
      <w:r w:rsidRPr="001679AC">
        <w:rPr>
          <w:rFonts w:ascii="Tahoma" w:eastAsia="Tahoma" w:hAnsi="Tahoma" w:cs="David"/>
          <w:rtl/>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p>
    <w:p w14:paraId="4D555C17" w14:textId="77777777" w:rsidR="00C81862" w:rsidRPr="001679AC" w:rsidRDefault="00C81862" w:rsidP="00C81862">
      <w:pPr>
        <w:numPr>
          <w:ilvl w:val="2"/>
          <w:numId w:val="13"/>
        </w:numPr>
        <w:spacing w:before="100" w:beforeAutospacing="1" w:after="100" w:afterAutospacing="1" w:line="360" w:lineRule="auto"/>
        <w:ind w:left="1817" w:hanging="737"/>
        <w:jc w:val="both"/>
        <w:rPr>
          <w:rFonts w:ascii="Tahoma" w:eastAsia="Tahoma" w:hAnsi="Tahoma" w:cs="David"/>
        </w:rPr>
      </w:pPr>
      <w:r w:rsidRPr="001679AC">
        <w:rPr>
          <w:rFonts w:ascii="Tahoma" w:eastAsia="Tahoma" w:hAnsi="Tahoma" w:cs="David"/>
          <w:rtl/>
        </w:rPr>
        <w:t>כשהספק הסתלק מביצוע ההסכם.</w:t>
      </w:r>
    </w:p>
    <w:p w14:paraId="5EBAB9FE" w14:textId="77777777" w:rsidR="00C81862" w:rsidRPr="001679AC" w:rsidRDefault="00C81862" w:rsidP="009E6E91">
      <w:pPr>
        <w:numPr>
          <w:ilvl w:val="2"/>
          <w:numId w:val="13"/>
        </w:numPr>
        <w:spacing w:before="100" w:beforeAutospacing="1" w:after="100" w:afterAutospacing="1" w:line="360" w:lineRule="auto"/>
        <w:ind w:left="1817" w:hanging="737"/>
        <w:jc w:val="both"/>
        <w:rPr>
          <w:rFonts w:ascii="Tahoma" w:eastAsia="Tahoma" w:hAnsi="Tahoma" w:cs="David"/>
        </w:rPr>
      </w:pPr>
      <w:r w:rsidRPr="001679AC">
        <w:rPr>
          <w:rFonts w:ascii="Tahoma" w:eastAsia="Tahoma" w:hAnsi="Tahoma" w:cs="David"/>
          <w:rtl/>
        </w:rPr>
        <w:t xml:space="preserve">אם הספק הפר את ההסכם הפרה יסודית, כהגדרתה </w:t>
      </w:r>
      <w:r w:rsidRPr="00ED257E">
        <w:rPr>
          <w:rFonts w:ascii="Tahoma" w:eastAsia="Tahoma" w:hAnsi="Tahoma" w:cs="David"/>
          <w:rtl/>
        </w:rPr>
        <w:t>בסעיף</w:t>
      </w:r>
      <w:r w:rsidR="009E6E91" w:rsidRPr="00ED257E">
        <w:rPr>
          <w:rFonts w:ascii="Tahoma" w:eastAsia="Tahoma" w:hAnsi="Tahoma" w:cs="David" w:hint="cs"/>
          <w:rtl/>
        </w:rPr>
        <w:t xml:space="preserve"> 10.1</w:t>
      </w:r>
      <w:r w:rsidR="009E6E91">
        <w:rPr>
          <w:rFonts w:ascii="Tahoma" w:eastAsia="Tahoma" w:hAnsi="Tahoma" w:cs="David" w:hint="cs"/>
          <w:rtl/>
        </w:rPr>
        <w:t>. לעיל</w:t>
      </w:r>
      <w:r w:rsidRPr="001679AC">
        <w:rPr>
          <w:rFonts w:ascii="Tahoma" w:eastAsia="Tahoma" w:hAnsi="Tahoma" w:cs="David"/>
          <w:rtl/>
        </w:rPr>
        <w:t>.</w:t>
      </w:r>
    </w:p>
    <w:p w14:paraId="3C7E24BC" w14:textId="77777777" w:rsidR="00C81862" w:rsidRPr="001679AC" w:rsidRDefault="00C81862" w:rsidP="00872D63">
      <w:pPr>
        <w:pStyle w:val="15"/>
      </w:pPr>
      <w:bookmarkStart w:id="625" w:name="_Toc524447668"/>
      <w:r w:rsidRPr="001679AC">
        <w:rPr>
          <w:rtl/>
        </w:rPr>
        <w:t>כתובות הצדדים והודעות</w:t>
      </w:r>
      <w:bookmarkEnd w:id="625"/>
    </w:p>
    <w:p w14:paraId="4E540382" w14:textId="77777777" w:rsidR="00C81862" w:rsidRPr="001679AC" w:rsidRDefault="00C81862" w:rsidP="00C81862">
      <w:pPr>
        <w:pStyle w:val="24"/>
      </w:pPr>
      <w:r w:rsidRPr="001679AC">
        <w:rPr>
          <w:rtl/>
        </w:rPr>
        <w:t>כתובת עורך המכרז: מינהל הרכש הממשלתי, רח' נתנאל לורך 1 ירושלים</w:t>
      </w:r>
      <w:r w:rsidRPr="001679AC">
        <w:rPr>
          <w:rtl/>
        </w:rPr>
        <w:br/>
        <w:t xml:space="preserve"> </w:t>
      </w:r>
      <w:r w:rsidRPr="001679AC">
        <w:rPr>
          <w:rtl/>
        </w:rPr>
        <w:br/>
        <w:t>כתובת הספק: ______________________________.</w:t>
      </w:r>
    </w:p>
    <w:p w14:paraId="08176972" w14:textId="77777777" w:rsidR="00C81862" w:rsidRPr="001679AC" w:rsidRDefault="00C81862" w:rsidP="00C81862">
      <w:pPr>
        <w:pStyle w:val="24"/>
      </w:pPr>
      <w:r w:rsidRPr="001679A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0534FE61" w14:textId="77777777" w:rsidR="00C81862" w:rsidRPr="001679AC" w:rsidRDefault="00C81862" w:rsidP="00C81862">
      <w:pPr>
        <w:pStyle w:val="24"/>
      </w:pPr>
      <w:r w:rsidRPr="001679AC">
        <w:rPr>
          <w:rtl/>
        </w:rPr>
        <w:t xml:space="preserve">קבלה הנושאת חותמת רשות הדואר תשמש ראיה לתאריך המסירה. </w:t>
      </w:r>
    </w:p>
    <w:p w14:paraId="5D0F790C" w14:textId="77777777" w:rsidR="00C81862" w:rsidRPr="001679AC" w:rsidRDefault="00C81862" w:rsidP="00872D63">
      <w:pPr>
        <w:pStyle w:val="15"/>
      </w:pPr>
      <w:bookmarkStart w:id="626" w:name="_Toc524447669"/>
      <w:r w:rsidRPr="001679AC">
        <w:rPr>
          <w:rtl/>
        </w:rPr>
        <w:t>מקום שיפוט ייחודי</w:t>
      </w:r>
      <w:bookmarkEnd w:id="626"/>
    </w:p>
    <w:p w14:paraId="35A3A8D6" w14:textId="77777777" w:rsidR="00C81862" w:rsidRPr="001679AC" w:rsidRDefault="00C81862" w:rsidP="00C81862">
      <w:pPr>
        <w:keepLines/>
        <w:spacing w:before="100" w:beforeAutospacing="1" w:after="100" w:afterAutospacing="1" w:line="360" w:lineRule="auto"/>
        <w:ind w:left="397"/>
        <w:jc w:val="both"/>
        <w:rPr>
          <w:rFonts w:ascii="Tahoma" w:eastAsia="Tahoma" w:hAnsi="Tahoma" w:cs="David"/>
          <w:rtl/>
        </w:rPr>
      </w:pPr>
      <w:r w:rsidRPr="001679AC">
        <w:rPr>
          <w:rFonts w:ascii="Tahoma" w:eastAsia="Tahoma" w:hAnsi="Tahoma"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6290EDA9" w14:textId="77777777" w:rsidR="00C81862" w:rsidRPr="001679AC" w:rsidRDefault="00C81862" w:rsidP="00C81862">
      <w:pPr>
        <w:keepLines/>
        <w:spacing w:before="100" w:beforeAutospacing="1" w:after="100" w:afterAutospacing="1" w:line="360" w:lineRule="auto"/>
        <w:ind w:left="397"/>
        <w:jc w:val="both"/>
        <w:rPr>
          <w:rFonts w:ascii="Tahoma" w:eastAsia="Tahoma" w:hAnsi="Tahoma" w:cs="David"/>
          <w:rtl/>
        </w:rPr>
      </w:pPr>
    </w:p>
    <w:p w14:paraId="6CFA5704" w14:textId="77777777" w:rsidR="00C81862" w:rsidRPr="001679AC" w:rsidRDefault="00C81862" w:rsidP="00872D63">
      <w:pPr>
        <w:pStyle w:val="15"/>
      </w:pPr>
      <w:bookmarkStart w:id="627" w:name="_Toc524447670"/>
      <w:r w:rsidRPr="001679AC">
        <w:rPr>
          <w:rtl/>
        </w:rPr>
        <w:t>שונות</w:t>
      </w:r>
      <w:bookmarkEnd w:id="627"/>
    </w:p>
    <w:p w14:paraId="5AE92080" w14:textId="77777777" w:rsidR="00C81862" w:rsidRPr="001679AC" w:rsidRDefault="00C81862" w:rsidP="00C81862">
      <w:pPr>
        <w:keepLines/>
        <w:spacing w:before="100" w:beforeAutospacing="1" w:after="100" w:afterAutospacing="1" w:line="360" w:lineRule="auto"/>
        <w:ind w:left="397"/>
        <w:jc w:val="both"/>
        <w:rPr>
          <w:rFonts w:ascii="Tahoma" w:eastAsia="Tahoma" w:hAnsi="Tahoma" w:cs="David"/>
        </w:rPr>
      </w:pPr>
      <w:r w:rsidRPr="001679AC">
        <w:rPr>
          <w:rFonts w:ascii="Tahoma" w:eastAsia="Tahoma" w:hAnsi="Tahoma" w:cs="David"/>
          <w:rtl/>
        </w:rPr>
        <w:t>הסכם זה ממצה את כל אשר הוסכם בין הצדדים, ולא יהיה תוקף לכל הסכם או הסדר שנערכו עובר לחתימתו של הסכם זה.</w:t>
      </w:r>
    </w:p>
    <w:p w14:paraId="3C90A5A4" w14:textId="77777777" w:rsidR="00C81862" w:rsidRPr="001679AC" w:rsidRDefault="00C81862" w:rsidP="00C81862">
      <w:pPr>
        <w:keepLines/>
        <w:spacing w:before="100" w:beforeAutospacing="1" w:after="100" w:afterAutospacing="1" w:line="360" w:lineRule="auto"/>
        <w:jc w:val="center"/>
        <w:rPr>
          <w:rFonts w:ascii="Tahoma" w:eastAsia="Tahoma" w:hAnsi="Tahoma" w:cs="David"/>
        </w:rPr>
      </w:pPr>
      <w:r w:rsidRPr="001679AC">
        <w:rPr>
          <w:rFonts w:ascii="Tahoma" w:eastAsia="Tahoma" w:hAnsi="Tahoma" w:cs="David"/>
          <w:rtl/>
        </w:rPr>
        <w:t>ולראיה באו הצדדים על החתום:</w:t>
      </w:r>
    </w:p>
    <w:p w14:paraId="142F67F0" w14:textId="77777777" w:rsidR="00C81862" w:rsidRPr="001679AC" w:rsidRDefault="00C81862" w:rsidP="00C81862">
      <w:pPr>
        <w:keepLines/>
        <w:spacing w:before="100" w:beforeAutospacing="1" w:after="100" w:afterAutospacing="1" w:line="360" w:lineRule="auto"/>
        <w:ind w:firstLine="720"/>
        <w:rPr>
          <w:rFonts w:ascii="Tahoma" w:eastAsia="Tahoma" w:hAnsi="Tahoma" w:cs="David"/>
        </w:rPr>
      </w:pPr>
      <w:r w:rsidRPr="001679AC">
        <w:rPr>
          <w:rFonts w:ascii="Tahoma" w:eastAsia="Tahoma" w:hAnsi="Tahoma" w:cs="David"/>
        </w:rPr>
        <w:t>___________________</w:t>
      </w:r>
      <w:r w:rsidRPr="001679AC">
        <w:rPr>
          <w:rFonts w:ascii="Tahoma" w:eastAsia="Tahoma" w:hAnsi="Tahoma" w:cs="David"/>
        </w:rPr>
        <w:tab/>
      </w:r>
      <w:r w:rsidRPr="001679AC">
        <w:rPr>
          <w:rFonts w:ascii="Tahoma" w:eastAsia="Tahoma" w:hAnsi="Tahoma" w:cs="David"/>
        </w:rPr>
        <w:tab/>
      </w:r>
      <w:r w:rsidRPr="001679AC">
        <w:rPr>
          <w:rFonts w:ascii="Tahoma" w:eastAsia="Tahoma" w:hAnsi="Tahoma" w:cs="David"/>
        </w:rPr>
        <w:tab/>
        <w:t xml:space="preserve"> ________________</w:t>
      </w:r>
    </w:p>
    <w:p w14:paraId="79B3101E" w14:textId="77777777" w:rsidR="00737C40" w:rsidRPr="00737C40" w:rsidRDefault="00F64B81" w:rsidP="00872D63">
      <w:pPr>
        <w:spacing w:before="100" w:beforeAutospacing="1" w:after="100" w:afterAutospacing="1"/>
        <w:rPr>
          <w:rFonts w:cs="David"/>
        </w:rPr>
      </w:pPr>
      <w:r w:rsidRPr="001679AC">
        <w:rPr>
          <w:rFonts w:ascii="Tahoma" w:eastAsia="Tahoma" w:hAnsi="Tahoma" w:cs="David" w:hint="cs"/>
          <w:rtl/>
        </w:rPr>
        <w:t xml:space="preserve">         </w:t>
      </w:r>
      <w:r w:rsidR="00737C40">
        <w:rPr>
          <w:rFonts w:ascii="Tahoma" w:eastAsia="Tahoma" w:hAnsi="Tahoma" w:cs="David" w:hint="cs"/>
          <w:rtl/>
        </w:rPr>
        <w:t xml:space="preserve">              </w:t>
      </w:r>
      <w:r w:rsidR="00C81862" w:rsidRPr="001679AC">
        <w:rPr>
          <w:rFonts w:ascii="Tahoma" w:eastAsia="Tahoma" w:hAnsi="Tahoma" w:cs="David"/>
          <w:rtl/>
        </w:rPr>
        <w:t>עורך</w:t>
      </w:r>
      <w:r w:rsidR="00C81862" w:rsidRPr="001679AC">
        <w:rPr>
          <w:rFonts w:ascii="Tahoma" w:eastAsia="Tahoma" w:hAnsi="Tahoma" w:cs="David"/>
        </w:rPr>
        <w:t xml:space="preserve"> </w:t>
      </w:r>
      <w:r w:rsidR="00C81862" w:rsidRPr="001679AC">
        <w:rPr>
          <w:rFonts w:ascii="Tahoma" w:eastAsia="Tahoma" w:hAnsi="Tahoma" w:cs="David"/>
          <w:rtl/>
        </w:rPr>
        <w:t>המכרז</w:t>
      </w:r>
      <w:r w:rsidR="00C81862" w:rsidRPr="001679AC">
        <w:rPr>
          <w:rFonts w:ascii="Tahoma" w:eastAsia="Tahoma" w:hAnsi="Tahoma" w:cs="David"/>
        </w:rPr>
        <w:tab/>
      </w:r>
      <w:r w:rsidRPr="001679AC">
        <w:rPr>
          <w:rFonts w:ascii="Tahoma" w:eastAsia="Tahoma" w:hAnsi="Tahoma" w:cs="David"/>
        </w:rPr>
        <w:t xml:space="preserve">   </w:t>
      </w:r>
      <w:r w:rsidR="00C81862" w:rsidRPr="001679AC">
        <w:rPr>
          <w:rFonts w:ascii="Tahoma" w:eastAsia="Tahoma" w:hAnsi="Tahoma" w:cs="David"/>
        </w:rPr>
        <w:tab/>
      </w:r>
      <w:r w:rsidRPr="001679AC">
        <w:rPr>
          <w:rFonts w:ascii="Tahoma" w:eastAsia="Tahoma" w:hAnsi="Tahoma" w:cs="David"/>
        </w:rPr>
        <w:t xml:space="preserve">   </w:t>
      </w:r>
      <w:r w:rsidR="00C81862" w:rsidRPr="001679AC">
        <w:rPr>
          <w:rFonts w:ascii="Tahoma" w:eastAsia="Tahoma" w:hAnsi="Tahoma" w:cs="David"/>
        </w:rPr>
        <w:tab/>
        <w:t xml:space="preserve">    </w:t>
      </w:r>
      <w:r w:rsidR="00C81862" w:rsidRPr="001679AC">
        <w:rPr>
          <w:rFonts w:ascii="Tahoma" w:eastAsia="Tahoma" w:hAnsi="Tahoma" w:cs="David"/>
        </w:rPr>
        <w:tab/>
        <w:t xml:space="preserve"> </w:t>
      </w:r>
      <w:r w:rsidR="00C81862" w:rsidRPr="001679AC">
        <w:rPr>
          <w:rFonts w:ascii="Tahoma" w:eastAsia="Tahoma" w:hAnsi="Tahoma" w:cs="David"/>
          <w:rtl/>
        </w:rPr>
        <w:t>הספק</w:t>
      </w:r>
      <w:r w:rsidR="00C81862" w:rsidRPr="001679AC">
        <w:rPr>
          <w:rFonts w:ascii="Tahoma" w:eastAsia="Tahoma" w:hAnsi="Tahoma" w:cs="David"/>
        </w:rPr>
        <w:t xml:space="preserve"> </w:t>
      </w:r>
    </w:p>
    <w:p w14:paraId="657E35FF" w14:textId="77777777" w:rsidR="00737C40" w:rsidRPr="001679AC" w:rsidRDefault="00737C40" w:rsidP="00737C40">
      <w:pPr>
        <w:keepLines/>
        <w:spacing w:before="100" w:beforeAutospacing="1" w:after="100" w:afterAutospacing="1" w:line="360" w:lineRule="auto"/>
        <w:ind w:firstLine="720"/>
        <w:rPr>
          <w:rFonts w:ascii="Tahoma" w:eastAsia="Tahoma" w:hAnsi="Tahoma" w:cs="David"/>
        </w:rPr>
      </w:pPr>
      <w:r w:rsidRPr="001679AC">
        <w:rPr>
          <w:rFonts w:ascii="Tahoma" w:eastAsia="Tahoma" w:hAnsi="Tahoma" w:cs="David"/>
        </w:rPr>
        <w:t>___________________</w:t>
      </w:r>
      <w:r w:rsidRPr="001679AC">
        <w:rPr>
          <w:rFonts w:ascii="Tahoma" w:eastAsia="Tahoma" w:hAnsi="Tahoma" w:cs="David"/>
        </w:rPr>
        <w:tab/>
      </w:r>
      <w:r w:rsidRPr="001679AC">
        <w:rPr>
          <w:rFonts w:ascii="Tahoma" w:eastAsia="Tahoma" w:hAnsi="Tahoma" w:cs="David"/>
        </w:rPr>
        <w:tab/>
      </w:r>
      <w:r w:rsidRPr="001679AC">
        <w:rPr>
          <w:rFonts w:ascii="Tahoma" w:eastAsia="Tahoma" w:hAnsi="Tahoma" w:cs="David"/>
        </w:rPr>
        <w:tab/>
        <w:t xml:space="preserve"> ________________</w:t>
      </w:r>
    </w:p>
    <w:p w14:paraId="35EA7571" w14:textId="77777777" w:rsidR="00737C40" w:rsidRPr="00CB5E7F" w:rsidRDefault="00737C40" w:rsidP="00737C40">
      <w:pPr>
        <w:spacing w:before="100" w:beforeAutospacing="1" w:after="100" w:afterAutospacing="1"/>
        <w:rPr>
          <w:rFonts w:cs="David"/>
        </w:rPr>
      </w:pPr>
      <w:r w:rsidRPr="001679AC">
        <w:rPr>
          <w:rFonts w:ascii="Tahoma" w:eastAsia="Tahoma" w:hAnsi="Tahoma" w:cs="David" w:hint="cs"/>
          <w:rtl/>
        </w:rPr>
        <w:t xml:space="preserve">         </w:t>
      </w:r>
      <w:r>
        <w:rPr>
          <w:rFonts w:ascii="Tahoma" w:eastAsia="Tahoma" w:hAnsi="Tahoma" w:cs="David" w:hint="cs"/>
          <w:rtl/>
        </w:rPr>
        <w:t xml:space="preserve">              </w:t>
      </w:r>
      <w:r w:rsidRPr="001679AC">
        <w:rPr>
          <w:rFonts w:ascii="Tahoma" w:eastAsia="Tahoma" w:hAnsi="Tahoma" w:cs="David"/>
          <w:rtl/>
        </w:rPr>
        <w:t>עורך</w:t>
      </w:r>
      <w:r w:rsidRPr="001679AC">
        <w:rPr>
          <w:rFonts w:ascii="Tahoma" w:eastAsia="Tahoma" w:hAnsi="Tahoma" w:cs="David"/>
        </w:rPr>
        <w:t xml:space="preserve"> </w:t>
      </w:r>
      <w:r w:rsidRPr="001679AC">
        <w:rPr>
          <w:rFonts w:ascii="Tahoma" w:eastAsia="Tahoma" w:hAnsi="Tahoma" w:cs="David"/>
          <w:rtl/>
        </w:rPr>
        <w:t>המכרז</w:t>
      </w:r>
      <w:r w:rsidRPr="001679AC">
        <w:rPr>
          <w:rFonts w:ascii="Tahoma" w:eastAsia="Tahoma" w:hAnsi="Tahoma" w:cs="David"/>
        </w:rPr>
        <w:tab/>
        <w:t xml:space="preserve">   </w:t>
      </w:r>
      <w:r w:rsidRPr="001679AC">
        <w:rPr>
          <w:rFonts w:ascii="Tahoma" w:eastAsia="Tahoma" w:hAnsi="Tahoma" w:cs="David"/>
        </w:rPr>
        <w:tab/>
        <w:t xml:space="preserve">   </w:t>
      </w:r>
      <w:r w:rsidRPr="001679AC">
        <w:rPr>
          <w:rFonts w:ascii="Tahoma" w:eastAsia="Tahoma" w:hAnsi="Tahoma" w:cs="David"/>
        </w:rPr>
        <w:tab/>
        <w:t xml:space="preserve">    </w:t>
      </w:r>
      <w:r w:rsidRPr="001679AC">
        <w:rPr>
          <w:rFonts w:ascii="Tahoma" w:eastAsia="Tahoma" w:hAnsi="Tahoma" w:cs="David"/>
        </w:rPr>
        <w:tab/>
        <w:t xml:space="preserve"> </w:t>
      </w:r>
      <w:r w:rsidRPr="001679AC">
        <w:rPr>
          <w:rFonts w:ascii="Tahoma" w:eastAsia="Tahoma" w:hAnsi="Tahoma" w:cs="David"/>
          <w:rtl/>
        </w:rPr>
        <w:t>הספק</w:t>
      </w:r>
      <w:r w:rsidRPr="001679AC">
        <w:rPr>
          <w:rFonts w:ascii="Tahoma" w:eastAsia="Tahoma" w:hAnsi="Tahoma" w:cs="David"/>
        </w:rPr>
        <w:t xml:space="preserve"> </w:t>
      </w:r>
    </w:p>
    <w:p w14:paraId="7EA848EA" w14:textId="77777777" w:rsidR="00737C40" w:rsidRPr="00737C40" w:rsidRDefault="00737C40" w:rsidP="00872D63">
      <w:pPr>
        <w:rPr>
          <w:rFonts w:cs="David"/>
        </w:rPr>
      </w:pPr>
    </w:p>
    <w:p w14:paraId="1902232F" w14:textId="77777777" w:rsidR="00737C40" w:rsidRPr="00737C40" w:rsidRDefault="00737C40" w:rsidP="00872D63">
      <w:pPr>
        <w:rPr>
          <w:rFonts w:cs="David"/>
        </w:rPr>
      </w:pPr>
    </w:p>
    <w:p w14:paraId="020C8464" w14:textId="77777777" w:rsidR="00737C40" w:rsidRPr="001679AC" w:rsidRDefault="00737C40" w:rsidP="00872D63">
      <w:pPr>
        <w:spacing w:before="100" w:beforeAutospacing="1" w:after="100" w:afterAutospacing="1"/>
        <w:rPr>
          <w:rFonts w:ascii="Arial" w:hAnsi="Arial" w:cs="David"/>
          <w:b/>
          <w:bCs/>
          <w:u w:val="single"/>
          <w:rtl/>
        </w:rPr>
      </w:pPr>
      <w:r w:rsidRPr="001679AC">
        <w:rPr>
          <w:rFonts w:ascii="Arial" w:hAnsi="Arial" w:cs="David"/>
          <w:b/>
          <w:bCs/>
          <w:u w:val="single"/>
          <w:rtl/>
        </w:rPr>
        <w:t>אישור עורך הדין</w:t>
      </w:r>
      <w:r>
        <w:rPr>
          <w:rFonts w:ascii="Arial" w:hAnsi="Arial" w:cs="David" w:hint="cs"/>
          <w:b/>
          <w:bCs/>
          <w:u w:val="single"/>
          <w:rtl/>
        </w:rPr>
        <w:t xml:space="preserve"> של הספק</w:t>
      </w:r>
    </w:p>
    <w:p w14:paraId="353F9A4A" w14:textId="77777777" w:rsidR="00737C40" w:rsidRPr="001679AC" w:rsidRDefault="00737C40" w:rsidP="00737C40">
      <w:pPr>
        <w:spacing w:line="360" w:lineRule="auto"/>
        <w:jc w:val="both"/>
        <w:rPr>
          <w:rFonts w:ascii="Arial" w:hAnsi="Arial" w:cs="David"/>
          <w:rtl/>
        </w:rPr>
      </w:pPr>
      <w:r w:rsidRPr="001679AC">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40ED7EF" w14:textId="77777777" w:rsidR="00737C40" w:rsidRPr="001679AC" w:rsidRDefault="00737C40" w:rsidP="00737C40">
      <w:pPr>
        <w:spacing w:line="360" w:lineRule="auto"/>
        <w:jc w:val="both"/>
        <w:rPr>
          <w:rFonts w:ascii="Arial" w:hAnsi="Arial" w:cs="David"/>
          <w:rtl/>
        </w:rPr>
      </w:pPr>
      <w:r w:rsidRPr="001679AC">
        <w:rPr>
          <w:rFonts w:ascii="Arial" w:hAnsi="Arial" w:cs="David"/>
          <w:rtl/>
        </w:rPr>
        <w:t>__________________</w:t>
      </w:r>
      <w:r w:rsidRPr="001679AC">
        <w:rPr>
          <w:rFonts w:ascii="Arial" w:hAnsi="Arial" w:cs="David"/>
          <w:rtl/>
        </w:rPr>
        <w:tab/>
      </w:r>
      <w:r w:rsidRPr="001679AC">
        <w:rPr>
          <w:rFonts w:ascii="Arial" w:hAnsi="Arial" w:cs="David" w:hint="cs"/>
          <w:rtl/>
        </w:rPr>
        <w:t xml:space="preserve">      </w:t>
      </w:r>
      <w:r w:rsidRPr="001679AC">
        <w:rPr>
          <w:rFonts w:ascii="Arial" w:hAnsi="Arial" w:cs="David"/>
          <w:rtl/>
        </w:rPr>
        <w:t>____________________</w:t>
      </w:r>
      <w:r w:rsidRPr="001679AC">
        <w:rPr>
          <w:rFonts w:ascii="Arial" w:hAnsi="Arial" w:cs="David"/>
          <w:rtl/>
        </w:rPr>
        <w:tab/>
      </w:r>
      <w:r w:rsidRPr="001679AC">
        <w:rPr>
          <w:rFonts w:ascii="Arial" w:hAnsi="Arial" w:cs="David" w:hint="cs"/>
          <w:rtl/>
        </w:rPr>
        <w:t xml:space="preserve">     </w:t>
      </w:r>
      <w:r w:rsidRPr="001679AC">
        <w:rPr>
          <w:rFonts w:ascii="Arial" w:hAnsi="Arial" w:cs="David"/>
          <w:rtl/>
        </w:rPr>
        <w:t>_________________</w:t>
      </w:r>
    </w:p>
    <w:p w14:paraId="287ECE82" w14:textId="77777777" w:rsidR="00737C40" w:rsidRPr="001679AC" w:rsidRDefault="00737C40" w:rsidP="00737C40">
      <w:pPr>
        <w:spacing w:line="360" w:lineRule="auto"/>
        <w:ind w:firstLine="720"/>
        <w:rPr>
          <w:rFonts w:cs="David"/>
          <w:rtl/>
        </w:rPr>
      </w:pPr>
      <w:r w:rsidRPr="001679AC">
        <w:rPr>
          <w:rFonts w:ascii="Arial" w:hAnsi="Arial" w:cs="David"/>
          <w:rtl/>
        </w:rPr>
        <w:t>תאריך</w:t>
      </w:r>
      <w:r w:rsidRPr="001679AC">
        <w:rPr>
          <w:rFonts w:ascii="Arial" w:hAnsi="Arial" w:cs="David"/>
          <w:rtl/>
        </w:rPr>
        <w:tab/>
      </w:r>
      <w:r w:rsidRPr="001679AC">
        <w:rPr>
          <w:rFonts w:ascii="Arial" w:hAnsi="Arial" w:cs="David"/>
          <w:rtl/>
        </w:rPr>
        <w:tab/>
      </w:r>
      <w:r w:rsidRPr="001679AC">
        <w:rPr>
          <w:rFonts w:ascii="Arial" w:hAnsi="Arial" w:cs="David" w:hint="cs"/>
          <w:rtl/>
        </w:rPr>
        <w:t xml:space="preserve">            חותמת ומספר רישיון    </w:t>
      </w:r>
      <w:r w:rsidRPr="001679AC">
        <w:rPr>
          <w:rFonts w:ascii="Arial" w:hAnsi="Arial" w:cs="David"/>
          <w:rtl/>
        </w:rPr>
        <w:tab/>
      </w:r>
      <w:r>
        <w:rPr>
          <w:rFonts w:ascii="Arial" w:hAnsi="Arial" w:cs="David" w:hint="cs"/>
          <w:rtl/>
        </w:rPr>
        <w:t xml:space="preserve">         </w:t>
      </w:r>
      <w:r w:rsidRPr="001679AC">
        <w:rPr>
          <w:rFonts w:ascii="Arial" w:hAnsi="Arial" w:cs="David"/>
          <w:rtl/>
        </w:rPr>
        <w:tab/>
      </w:r>
      <w:r>
        <w:rPr>
          <w:rFonts w:ascii="Arial" w:hAnsi="Arial" w:cs="David" w:hint="cs"/>
          <w:rtl/>
        </w:rPr>
        <w:t xml:space="preserve">         </w:t>
      </w:r>
      <w:r w:rsidRPr="001679AC">
        <w:rPr>
          <w:rFonts w:ascii="Arial" w:hAnsi="Arial" w:cs="David" w:hint="cs"/>
          <w:rtl/>
        </w:rPr>
        <w:t>חתימה</w:t>
      </w:r>
    </w:p>
    <w:p w14:paraId="23C50D2C" w14:textId="77777777" w:rsidR="00737C40" w:rsidRPr="001679AC" w:rsidRDefault="00737C40" w:rsidP="00737C40">
      <w:pPr>
        <w:jc w:val="center"/>
        <w:rPr>
          <w:rFonts w:cs="David"/>
          <w:b/>
          <w:bCs/>
          <w:u w:val="single"/>
          <w:rtl/>
        </w:rPr>
      </w:pPr>
    </w:p>
    <w:p w14:paraId="59971073" w14:textId="77777777" w:rsidR="00737C40" w:rsidRDefault="00737C40" w:rsidP="00737C40">
      <w:pPr>
        <w:spacing w:before="100" w:beforeAutospacing="1" w:after="100" w:afterAutospacing="1"/>
        <w:rPr>
          <w:rFonts w:cs="David"/>
          <w:rtl/>
        </w:rPr>
      </w:pPr>
    </w:p>
    <w:p w14:paraId="135EDFDA" w14:textId="77777777" w:rsidR="00737C40" w:rsidRDefault="00737C40">
      <w:pPr>
        <w:rPr>
          <w:rFonts w:cs="David"/>
          <w:rtl/>
        </w:rPr>
      </w:pPr>
      <w:r>
        <w:rPr>
          <w:rFonts w:cs="David"/>
          <w:rtl/>
        </w:rPr>
        <w:br w:type="page"/>
      </w:r>
    </w:p>
    <w:p w14:paraId="39BE5A07" w14:textId="77777777" w:rsidR="00737C40" w:rsidRPr="001679AC" w:rsidRDefault="00737C40" w:rsidP="00872D63">
      <w:pPr>
        <w:spacing w:before="100" w:beforeAutospacing="1" w:after="100" w:afterAutospacing="1"/>
        <w:rPr>
          <w:rFonts w:cs="David"/>
          <w:rtl/>
        </w:rPr>
      </w:pPr>
    </w:p>
    <w:p w14:paraId="5690A259" w14:textId="77777777" w:rsidR="001D616D" w:rsidRPr="001679AC" w:rsidRDefault="00B6131A" w:rsidP="00C81862">
      <w:pPr>
        <w:pStyle w:val="affd"/>
        <w:rPr>
          <w:rFonts w:eastAsia="Tahoma"/>
        </w:rPr>
      </w:pPr>
      <w:bookmarkStart w:id="628" w:name="_Toc523409447"/>
      <w:bookmarkStart w:id="629" w:name="_Toc523411660"/>
      <w:bookmarkStart w:id="630" w:name="_Toc524466900"/>
      <w:r w:rsidRPr="001679AC">
        <w:rPr>
          <w:rFonts w:eastAsia="Tahoma"/>
          <w:rtl/>
        </w:rPr>
        <w:t>נספח א' להסכם ההתקשרות – התחייבות לסודיות של עובדי הספק</w:t>
      </w:r>
      <w:bookmarkEnd w:id="628"/>
      <w:bookmarkEnd w:id="629"/>
      <w:bookmarkEnd w:id="630"/>
    </w:p>
    <w:p w14:paraId="05B10814" w14:textId="77777777" w:rsidR="001D616D" w:rsidRPr="001679AC" w:rsidRDefault="00B6131A" w:rsidP="00D00BAF">
      <w:pPr>
        <w:spacing w:before="100" w:beforeAutospacing="1" w:after="100" w:afterAutospacing="1" w:line="360" w:lineRule="auto"/>
        <w:ind w:left="397"/>
        <w:jc w:val="center"/>
        <w:rPr>
          <w:rFonts w:ascii="Tahoma" w:eastAsia="Tahoma" w:hAnsi="Tahoma" w:cs="David"/>
        </w:rPr>
      </w:pPr>
      <w:r w:rsidRPr="001679AC">
        <w:rPr>
          <w:rFonts w:ascii="Tahoma" w:eastAsia="Tahoma" w:hAnsi="Tahoma" w:cs="David"/>
        </w:rPr>
        <w:t xml:space="preserve"> </w:t>
      </w:r>
    </w:p>
    <w:p w14:paraId="738F8F46" w14:textId="77777777" w:rsidR="001D616D" w:rsidRPr="001679AC" w:rsidRDefault="00B6131A" w:rsidP="00D00BAF">
      <w:pPr>
        <w:spacing w:before="100" w:beforeAutospacing="1" w:after="100" w:afterAutospacing="1" w:line="360" w:lineRule="auto"/>
        <w:jc w:val="both"/>
        <w:rPr>
          <w:rFonts w:ascii="Tahoma" w:eastAsia="Tahoma" w:hAnsi="Tahoma" w:cs="David"/>
        </w:rPr>
      </w:pPr>
      <w:r w:rsidRPr="001679AC">
        <w:rPr>
          <w:rFonts w:ascii="Tahoma" w:eastAsia="Tahoma" w:hAnsi="Tahoma" w:cs="David"/>
          <w:rtl/>
        </w:rPr>
        <w:t>לכבוד</w:t>
      </w:r>
    </w:p>
    <w:p w14:paraId="6578707B" w14:textId="77777777" w:rsidR="001D616D" w:rsidRPr="001679AC" w:rsidRDefault="00B6131A" w:rsidP="00D00BAF">
      <w:pPr>
        <w:spacing w:before="100" w:beforeAutospacing="1" w:after="100" w:afterAutospacing="1" w:line="360" w:lineRule="auto"/>
        <w:jc w:val="both"/>
        <w:rPr>
          <w:rFonts w:ascii="Tahoma" w:eastAsia="Tahoma" w:hAnsi="Tahoma" w:cs="David"/>
        </w:rPr>
      </w:pPr>
      <w:r w:rsidRPr="001679AC">
        <w:rPr>
          <w:rFonts w:ascii="Tahoma" w:eastAsia="Tahoma" w:hAnsi="Tahoma" w:cs="David"/>
          <w:rtl/>
        </w:rPr>
        <w:t xml:space="preserve">מינהל הרכש הממשלתי, החשב הכללי משרד האוצר </w:t>
      </w:r>
    </w:p>
    <w:p w14:paraId="588008DB" w14:textId="77777777" w:rsidR="001D616D" w:rsidRPr="001679AC" w:rsidRDefault="001D616D" w:rsidP="00D00BAF">
      <w:pPr>
        <w:spacing w:before="100" w:beforeAutospacing="1" w:after="100" w:afterAutospacing="1" w:line="360" w:lineRule="auto"/>
        <w:jc w:val="both"/>
        <w:rPr>
          <w:rFonts w:ascii="Tahoma" w:eastAsia="Tahoma" w:hAnsi="Tahoma" w:cs="David"/>
        </w:rPr>
      </w:pPr>
    </w:p>
    <w:p w14:paraId="42E0A229" w14:textId="77777777" w:rsidR="001D616D" w:rsidRPr="001679AC" w:rsidRDefault="001D616D" w:rsidP="00D00BAF">
      <w:pPr>
        <w:spacing w:before="100" w:beforeAutospacing="1" w:after="100" w:afterAutospacing="1" w:line="360" w:lineRule="auto"/>
        <w:ind w:left="397"/>
        <w:jc w:val="both"/>
        <w:rPr>
          <w:rFonts w:ascii="Tahoma" w:eastAsia="Tahoma" w:hAnsi="Tahoma" w:cs="David"/>
        </w:rPr>
      </w:pPr>
    </w:p>
    <w:p w14:paraId="3EB9C840" w14:textId="77777777" w:rsidR="001D616D" w:rsidRPr="001679AC" w:rsidRDefault="00B6131A" w:rsidP="00BC3604">
      <w:pPr>
        <w:spacing w:before="100" w:beforeAutospacing="1" w:after="100" w:afterAutospacing="1" w:line="360" w:lineRule="auto"/>
        <w:jc w:val="both"/>
        <w:rPr>
          <w:rFonts w:ascii="Tahoma" w:eastAsia="Tahoma" w:hAnsi="Tahoma" w:cs="David"/>
        </w:rPr>
      </w:pPr>
      <w:r w:rsidRPr="001679AC">
        <w:rPr>
          <w:rFonts w:ascii="Tahoma" w:eastAsia="Tahoma" w:hAnsi="Tahoma" w:cs="David"/>
          <w:rtl/>
        </w:rPr>
        <w:t xml:space="preserve">אני __________________, ת.ז. __________, אשר תפקידי אצל הספק הינו _____________, נותן התחייבות זו בקשר למתן השירותים על ידי ___________________________ [למלא שם הספק](להלן: "הספק") במסגרת מכרז מרכזי </w:t>
      </w:r>
      <w:r w:rsidR="00BC3604" w:rsidRPr="001679AC">
        <w:rPr>
          <w:rFonts w:ascii="Tahoma" w:eastAsia="Tahoma" w:hAnsi="Tahoma" w:cs="David" w:hint="cs"/>
          <w:rtl/>
        </w:rPr>
        <w:t xml:space="preserve">09-2018 לקבלת שירותי ייעוץ ופיתוח קורסים ללמידה מקוונת עבור משרדי הממשלה </w:t>
      </w:r>
      <w:r w:rsidRPr="001679AC">
        <w:rPr>
          <w:rFonts w:ascii="Tahoma" w:eastAsia="Tahoma" w:hAnsi="Tahoma" w:cs="David"/>
          <w:rtl/>
        </w:rPr>
        <w:t>(להלן: "</w:t>
      </w:r>
      <w:r w:rsidRPr="001679AC">
        <w:rPr>
          <w:rFonts w:ascii="Tahoma" w:eastAsia="Tahoma" w:hAnsi="Tahoma" w:cs="David"/>
          <w:b/>
          <w:bCs/>
          <w:rtl/>
        </w:rPr>
        <w:t>המכרז</w:t>
      </w:r>
      <w:r w:rsidRPr="001679AC">
        <w:rPr>
          <w:rFonts w:ascii="Tahoma" w:eastAsia="Tahoma" w:hAnsi="Tahoma" w:cs="David"/>
          <w:rtl/>
        </w:rPr>
        <w:t>").</w:t>
      </w:r>
    </w:p>
    <w:p w14:paraId="7844126B" w14:textId="77777777" w:rsidR="001D616D" w:rsidRPr="001679AC" w:rsidRDefault="001D616D" w:rsidP="00D00BAF">
      <w:pPr>
        <w:spacing w:before="100" w:beforeAutospacing="1" w:after="100" w:afterAutospacing="1" w:line="360" w:lineRule="auto"/>
        <w:ind w:right="397"/>
        <w:jc w:val="both"/>
        <w:rPr>
          <w:rFonts w:ascii="Tahoma" w:eastAsia="Tahoma" w:hAnsi="Tahoma" w:cs="David"/>
        </w:rPr>
      </w:pPr>
    </w:p>
    <w:p w14:paraId="66838489" w14:textId="77777777" w:rsidR="001D616D" w:rsidRPr="001679AC" w:rsidRDefault="00B6131A" w:rsidP="00D00BAF">
      <w:pPr>
        <w:spacing w:before="100" w:beforeAutospacing="1" w:after="100" w:afterAutospacing="1" w:line="360" w:lineRule="auto"/>
        <w:jc w:val="both"/>
        <w:rPr>
          <w:rFonts w:ascii="Tahoma" w:eastAsia="Tahoma" w:hAnsi="Tahoma" w:cs="David"/>
        </w:rPr>
      </w:pPr>
      <w:r w:rsidRPr="001679AC">
        <w:rPr>
          <w:rFonts w:ascii="Tahoma" w:eastAsia="Tahoma" w:hAnsi="Tahoma" w:cs="David"/>
          <w:rtl/>
        </w:rPr>
        <w:t xml:space="preserve">הואיל ועורך המכרז/המזמין מתכוון לרכוש שירותים כמפורט במכרז; </w:t>
      </w:r>
    </w:p>
    <w:p w14:paraId="5E806ABD" w14:textId="77777777" w:rsidR="001D616D" w:rsidRPr="001679AC" w:rsidRDefault="00B6131A" w:rsidP="00D00BAF">
      <w:pPr>
        <w:spacing w:before="100" w:beforeAutospacing="1" w:after="100" w:afterAutospacing="1" w:line="360" w:lineRule="auto"/>
        <w:jc w:val="both"/>
        <w:rPr>
          <w:rFonts w:ascii="Tahoma" w:eastAsia="Tahoma" w:hAnsi="Tahoma" w:cs="David"/>
          <w:u w:val="single"/>
        </w:rPr>
      </w:pPr>
      <w:r w:rsidRPr="001679AC">
        <w:rPr>
          <w:rFonts w:ascii="Tahoma" w:eastAsia="Tahoma" w:hAnsi="Tahoma" w:cs="David"/>
          <w:rtl/>
        </w:rPr>
        <w:t>והואיל ואני מועסק על ידי הספק ולפיכך עשוי להיחשף לסודות מקצועיים עליהם מעוניינת מדינת ישראל להגן;</w:t>
      </w:r>
    </w:p>
    <w:p w14:paraId="7F8BAEDF" w14:textId="77777777" w:rsidR="001D616D" w:rsidRPr="001679AC" w:rsidRDefault="00B6131A" w:rsidP="00D00BAF">
      <w:pPr>
        <w:spacing w:before="100" w:beforeAutospacing="1" w:after="100" w:afterAutospacing="1" w:line="360" w:lineRule="auto"/>
        <w:jc w:val="both"/>
        <w:rPr>
          <w:rFonts w:ascii="Tahoma" w:eastAsia="Tahoma" w:hAnsi="Tahoma" w:cs="David"/>
        </w:rPr>
      </w:pPr>
      <w:r w:rsidRPr="001679AC">
        <w:rPr>
          <w:rFonts w:ascii="Tahoma" w:eastAsia="Tahoma" w:hAnsi="Tahoma" w:cs="David"/>
          <w:rtl/>
        </w:rPr>
        <w:t>לפיכך הנני מתחייב כלפי מדינת ישראל כדלקמן:</w:t>
      </w:r>
    </w:p>
    <w:p w14:paraId="2CC09587" w14:textId="77777777" w:rsidR="001D616D" w:rsidRPr="001679AC" w:rsidRDefault="00B6131A" w:rsidP="00D00BAF">
      <w:pPr>
        <w:spacing w:before="100" w:beforeAutospacing="1" w:after="100" w:afterAutospacing="1" w:line="360" w:lineRule="auto"/>
        <w:jc w:val="both"/>
        <w:rPr>
          <w:rFonts w:ascii="Tahoma" w:eastAsia="Tahoma" w:hAnsi="Tahoma" w:cs="David"/>
        </w:rPr>
      </w:pPr>
      <w:r w:rsidRPr="001679AC">
        <w:rPr>
          <w:rFonts w:ascii="Tahoma" w:eastAsia="Tahoma" w:hAnsi="Tahoma" w:cs="David"/>
          <w:rtl/>
        </w:rPr>
        <w:t>בהתחייבות זו תהיה למונחים הבאים המשמעות המופיעה לצידם:</w:t>
      </w:r>
    </w:p>
    <w:p w14:paraId="733520E6" w14:textId="77777777" w:rsidR="001D616D" w:rsidRPr="001679AC" w:rsidRDefault="00B6131A" w:rsidP="00D00BAF">
      <w:pPr>
        <w:spacing w:before="100" w:beforeAutospacing="1" w:after="100" w:afterAutospacing="1" w:line="360" w:lineRule="auto"/>
        <w:jc w:val="both"/>
        <w:rPr>
          <w:rFonts w:ascii="Tahoma" w:eastAsia="Tahoma" w:hAnsi="Tahoma" w:cs="David"/>
        </w:rPr>
      </w:pPr>
      <w:r w:rsidRPr="001679AC">
        <w:rPr>
          <w:rFonts w:ascii="Tahoma" w:eastAsia="Tahoma" w:hAnsi="Tahoma" w:cs="David"/>
          <w:rtl/>
        </w:rPr>
        <w:t xml:space="preserve">"המכשירים" - אספקת ציוד ושירותים כהגדרתם במכרז. </w:t>
      </w:r>
    </w:p>
    <w:p w14:paraId="583C14FC" w14:textId="77777777" w:rsidR="001D616D" w:rsidRPr="001679AC" w:rsidRDefault="00B6131A" w:rsidP="00D00BAF">
      <w:pPr>
        <w:spacing w:before="100" w:beforeAutospacing="1" w:after="100" w:afterAutospacing="1" w:line="360" w:lineRule="auto"/>
        <w:jc w:val="both"/>
        <w:rPr>
          <w:rFonts w:ascii="Tahoma" w:eastAsia="Tahoma" w:hAnsi="Tahoma" w:cs="David"/>
        </w:rPr>
      </w:pPr>
      <w:r w:rsidRPr="001679AC">
        <w:rPr>
          <w:rFonts w:ascii="Tahoma" w:eastAsia="Tahoma" w:hAnsi="Tahoma" w:cs="David"/>
          <w:rtl/>
        </w:rPr>
        <w:t>"מידע" - כל מידע (</w:t>
      </w:r>
      <w:r w:rsidRPr="001679AC">
        <w:rPr>
          <w:rFonts w:ascii="Tahoma" w:eastAsia="Tahoma" w:hAnsi="Tahoma" w:cs="David"/>
        </w:rPr>
        <w:t>Information</w:t>
      </w:r>
      <w:r w:rsidRPr="001679AC">
        <w:rPr>
          <w:rFonts w:ascii="Tahoma" w:eastAsia="Tahoma" w:hAnsi="Tahoma" w:cs="David"/>
          <w:rtl/>
        </w:rPr>
        <w:t>), ידע (</w:t>
      </w:r>
      <w:r w:rsidRPr="001679AC">
        <w:rPr>
          <w:rFonts w:ascii="Tahoma" w:eastAsia="Tahoma" w:hAnsi="Tahoma" w:cs="David"/>
        </w:rPr>
        <w:t>Know-How</w:t>
      </w:r>
      <w:r w:rsidRPr="001679AC">
        <w:rPr>
          <w:rFonts w:ascii="Tahoma" w:eastAsia="Tahoma" w:hAnsi="Tahoma" w:cs="David"/>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13FDE416" w14:textId="77777777" w:rsidR="001D616D" w:rsidRPr="001679AC" w:rsidRDefault="00B6131A" w:rsidP="00D00BAF">
      <w:pPr>
        <w:spacing w:before="100" w:beforeAutospacing="1" w:after="100" w:afterAutospacing="1" w:line="360" w:lineRule="auto"/>
        <w:jc w:val="both"/>
        <w:rPr>
          <w:rFonts w:ascii="Tahoma" w:eastAsia="Tahoma" w:hAnsi="Tahoma" w:cs="David"/>
        </w:rPr>
      </w:pPr>
      <w:r w:rsidRPr="001679AC">
        <w:rPr>
          <w:rFonts w:ascii="Tahoma" w:eastAsia="Tahoma" w:hAnsi="Tahoma" w:cs="David"/>
          <w:rtl/>
        </w:rPr>
        <w:t xml:space="preserve">"סודות מקצועיים" -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0E23DFFC" w14:textId="77777777" w:rsidR="001D616D" w:rsidRPr="001679AC" w:rsidRDefault="00B6131A" w:rsidP="00D00BAF">
      <w:pPr>
        <w:spacing w:before="100" w:beforeAutospacing="1" w:after="100" w:afterAutospacing="1" w:line="360" w:lineRule="auto"/>
        <w:jc w:val="both"/>
        <w:rPr>
          <w:rFonts w:ascii="Tahoma" w:eastAsia="Tahoma" w:hAnsi="Tahoma" w:cs="David"/>
          <w:rtl/>
        </w:rPr>
      </w:pPr>
      <w:r w:rsidRPr="001679AC">
        <w:rPr>
          <w:rFonts w:ascii="Tahoma" w:eastAsia="Tahoma" w:hAnsi="Tahoma" w:cs="David"/>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11547EAC" w14:textId="77777777" w:rsidR="001D616D" w:rsidRPr="001679AC" w:rsidRDefault="00B6131A" w:rsidP="00D00BAF">
      <w:pPr>
        <w:spacing w:before="100" w:beforeAutospacing="1" w:after="100" w:afterAutospacing="1" w:line="360" w:lineRule="auto"/>
        <w:jc w:val="both"/>
        <w:rPr>
          <w:rFonts w:ascii="Tahoma" w:eastAsia="Tahoma" w:hAnsi="Tahoma" w:cs="David"/>
        </w:rPr>
      </w:pPr>
      <w:r w:rsidRPr="001679AC">
        <w:rPr>
          <w:rFonts w:ascii="Tahoma" w:eastAsia="Tahoma" w:hAnsi="Tahoma" w:cs="David"/>
          <w:rtl/>
        </w:rPr>
        <w:t>הנני מצהיר כי ידוע לי שאי מילוי התחייבויותינו מהוות עבירה לפי פרק ז' (ביטחון המדינה, יחסי חוץ וסודות רשמיים) לחוק העונשין, תשל"ז - 1977.</w:t>
      </w:r>
    </w:p>
    <w:p w14:paraId="718C41D5" w14:textId="77777777" w:rsidR="001D616D" w:rsidRPr="001679AC" w:rsidRDefault="001D616D" w:rsidP="00D00BAF">
      <w:pPr>
        <w:spacing w:before="100" w:beforeAutospacing="1" w:after="100" w:afterAutospacing="1" w:line="360" w:lineRule="auto"/>
        <w:ind w:left="360"/>
        <w:jc w:val="both"/>
        <w:rPr>
          <w:rFonts w:ascii="Tahoma" w:eastAsia="Tahoma" w:hAnsi="Tahoma" w:cs="David"/>
        </w:rPr>
      </w:pPr>
    </w:p>
    <w:p w14:paraId="2CC66ECF" w14:textId="77777777" w:rsidR="001D616D" w:rsidRPr="001679AC" w:rsidRDefault="00B6131A" w:rsidP="00D00BAF">
      <w:pPr>
        <w:spacing w:before="100" w:beforeAutospacing="1" w:after="100" w:afterAutospacing="1" w:line="360" w:lineRule="auto"/>
        <w:rPr>
          <w:rFonts w:ascii="Tahoma" w:eastAsia="Tahoma" w:hAnsi="Tahoma" w:cs="David"/>
        </w:rPr>
      </w:pPr>
      <w:r w:rsidRPr="001679AC">
        <w:rPr>
          <w:rFonts w:ascii="Tahoma" w:eastAsia="Tahoma" w:hAnsi="Tahoma" w:cs="David"/>
          <w:rtl/>
        </w:rPr>
        <w:t xml:space="preserve">שם: _________________ חתימה: _____________ תאריך:___________ </w:t>
      </w:r>
    </w:p>
    <w:p w14:paraId="5395BA5D" w14:textId="77777777" w:rsidR="001D616D" w:rsidRPr="001679AC" w:rsidRDefault="001D616D" w:rsidP="00D00BAF">
      <w:pPr>
        <w:spacing w:before="100" w:beforeAutospacing="1" w:after="100" w:afterAutospacing="1" w:line="360" w:lineRule="auto"/>
        <w:rPr>
          <w:rFonts w:ascii="Tahoma" w:eastAsia="Tahoma" w:hAnsi="Tahoma" w:cs="David"/>
        </w:rPr>
      </w:pPr>
      <w:bookmarkStart w:id="631" w:name="_3x8tuzt" w:colFirst="0" w:colLast="0"/>
      <w:bookmarkStart w:id="632" w:name="3bj1y38" w:colFirst="0" w:colLast="0"/>
      <w:bookmarkStart w:id="633" w:name="2ce457m" w:colFirst="0" w:colLast="0"/>
      <w:bookmarkStart w:id="634" w:name="rjefff" w:colFirst="0" w:colLast="0"/>
      <w:bookmarkEnd w:id="631"/>
      <w:bookmarkEnd w:id="632"/>
      <w:bookmarkEnd w:id="633"/>
      <w:bookmarkEnd w:id="634"/>
    </w:p>
    <w:p w14:paraId="321B6059" w14:textId="77777777" w:rsidR="001D616D" w:rsidRPr="001679AC" w:rsidRDefault="00B6131A" w:rsidP="00D00BAF">
      <w:pPr>
        <w:spacing w:before="100" w:beforeAutospacing="1" w:after="100" w:afterAutospacing="1"/>
        <w:rPr>
          <w:rFonts w:cs="David"/>
          <w:rtl/>
        </w:rPr>
      </w:pPr>
      <w:r w:rsidRPr="001679AC">
        <w:rPr>
          <w:rFonts w:cs="David"/>
        </w:rPr>
        <w:br w:type="page"/>
      </w:r>
    </w:p>
    <w:p w14:paraId="5F4BF2A6" w14:textId="77777777" w:rsidR="00236C64" w:rsidRPr="001679AC" w:rsidRDefault="00236C64" w:rsidP="00C81862">
      <w:pPr>
        <w:pStyle w:val="affd"/>
        <w:rPr>
          <w:rFonts w:eastAsia="Arial"/>
          <w:rtl/>
        </w:rPr>
      </w:pPr>
      <w:bookmarkStart w:id="635" w:name="_Toc523409448"/>
      <w:bookmarkStart w:id="636" w:name="_Toc523411661"/>
      <w:bookmarkStart w:id="637" w:name="_Toc524466901"/>
      <w:r w:rsidRPr="001679AC">
        <w:rPr>
          <w:rFonts w:eastAsia="Arial" w:hint="cs"/>
          <w:rtl/>
        </w:rPr>
        <w:t>נספח 16- טופס הזמנת עבודה לפיתוח קורס מקוון בקמפוס</w:t>
      </w:r>
      <w:bookmarkEnd w:id="635"/>
      <w:bookmarkEnd w:id="636"/>
      <w:bookmarkEnd w:id="637"/>
    </w:p>
    <w:p w14:paraId="7FA8AC9B" w14:textId="77777777" w:rsidR="00236C64" w:rsidRPr="001679AC" w:rsidRDefault="00236C64" w:rsidP="00236C64">
      <w:pPr>
        <w:rPr>
          <w:rFonts w:ascii="David" w:eastAsia="Arial" w:hAnsi="David" w:cs="David"/>
          <w:u w:val="single"/>
          <w:rtl/>
        </w:rPr>
      </w:pPr>
      <w:r w:rsidRPr="001679AC">
        <w:rPr>
          <w:rFonts w:ascii="David" w:eastAsia="Arial" w:hAnsi="David" w:cs="David" w:hint="cs"/>
          <w:rtl/>
        </w:rPr>
        <w:t xml:space="preserve">שם הלקוח: </w:t>
      </w:r>
      <w:r w:rsidRPr="001679AC">
        <w:rPr>
          <w:rFonts w:ascii="David" w:eastAsia="Arial" w:hAnsi="David" w:cs="David"/>
          <w:u w:val="single"/>
          <w:rtl/>
        </w:rPr>
        <w:tab/>
      </w:r>
      <w:r w:rsidRPr="001679AC">
        <w:rPr>
          <w:rFonts w:ascii="David" w:eastAsia="Arial" w:hAnsi="David" w:cs="David"/>
          <w:u w:val="single"/>
          <w:rtl/>
        </w:rPr>
        <w:tab/>
      </w:r>
      <w:r w:rsidRPr="001679AC">
        <w:rPr>
          <w:rFonts w:ascii="David" w:eastAsia="Arial" w:hAnsi="David" w:cs="David"/>
          <w:u w:val="single"/>
          <w:rtl/>
        </w:rPr>
        <w:tab/>
      </w:r>
      <w:r w:rsidRPr="001679AC">
        <w:rPr>
          <w:rFonts w:ascii="David" w:eastAsia="Arial" w:hAnsi="David" w:cs="David"/>
          <w:u w:val="single"/>
          <w:rtl/>
        </w:rPr>
        <w:tab/>
      </w:r>
      <w:r w:rsidRPr="001679AC">
        <w:rPr>
          <w:rFonts w:ascii="David" w:eastAsia="Arial" w:hAnsi="David" w:cs="David"/>
          <w:u w:val="single"/>
          <w:rtl/>
        </w:rPr>
        <w:tab/>
      </w:r>
      <w:r w:rsidRPr="001679AC">
        <w:rPr>
          <w:rFonts w:ascii="David" w:eastAsia="Arial" w:hAnsi="David" w:cs="David" w:hint="cs"/>
          <w:u w:val="single"/>
          <w:rtl/>
        </w:rPr>
        <w:t>.</w:t>
      </w:r>
    </w:p>
    <w:p w14:paraId="04F2C281" w14:textId="77777777" w:rsidR="00236C64" w:rsidRPr="001679AC" w:rsidRDefault="00236C64" w:rsidP="00236C64">
      <w:pPr>
        <w:rPr>
          <w:rFonts w:ascii="David" w:eastAsia="Arial" w:hAnsi="David" w:cs="David"/>
          <w:rtl/>
        </w:rPr>
      </w:pPr>
      <w:r w:rsidRPr="001679AC">
        <w:rPr>
          <w:rFonts w:ascii="David" w:eastAsia="Arial" w:hAnsi="David" w:cs="David" w:hint="cs"/>
          <w:rtl/>
        </w:rPr>
        <w:t>שם הספק:</w:t>
      </w:r>
      <w:r w:rsidRPr="001679AC">
        <w:rPr>
          <w:rFonts w:ascii="David" w:eastAsia="Arial" w:hAnsi="David" w:cs="David"/>
          <w:u w:val="single"/>
          <w:rtl/>
        </w:rPr>
        <w:t xml:space="preserve"> </w:t>
      </w:r>
      <w:r w:rsidRPr="001679AC">
        <w:rPr>
          <w:rFonts w:ascii="David" w:eastAsia="Arial" w:hAnsi="David" w:cs="David"/>
          <w:u w:val="single"/>
          <w:rtl/>
        </w:rPr>
        <w:tab/>
      </w:r>
      <w:r w:rsidRPr="001679AC">
        <w:rPr>
          <w:rFonts w:ascii="David" w:eastAsia="Arial" w:hAnsi="David" w:cs="David"/>
          <w:u w:val="single"/>
          <w:rtl/>
        </w:rPr>
        <w:tab/>
      </w:r>
      <w:r w:rsidRPr="001679AC">
        <w:rPr>
          <w:rFonts w:ascii="David" w:eastAsia="Arial" w:hAnsi="David" w:cs="David"/>
          <w:u w:val="single"/>
          <w:rtl/>
        </w:rPr>
        <w:tab/>
      </w:r>
      <w:r w:rsidRPr="001679AC">
        <w:rPr>
          <w:rFonts w:ascii="David" w:eastAsia="Arial" w:hAnsi="David" w:cs="David"/>
          <w:u w:val="single"/>
          <w:rtl/>
        </w:rPr>
        <w:tab/>
      </w:r>
      <w:r w:rsidRPr="001679AC">
        <w:rPr>
          <w:rFonts w:ascii="David" w:eastAsia="Arial" w:hAnsi="David" w:cs="David"/>
          <w:u w:val="single"/>
          <w:rtl/>
        </w:rPr>
        <w:tab/>
      </w:r>
      <w:r w:rsidRPr="001679AC">
        <w:rPr>
          <w:rFonts w:ascii="David" w:eastAsia="Arial" w:hAnsi="David" w:cs="David" w:hint="cs"/>
          <w:u w:val="single"/>
          <w:rtl/>
        </w:rPr>
        <w:t>.</w:t>
      </w:r>
    </w:p>
    <w:p w14:paraId="701C7CA4" w14:textId="77777777" w:rsidR="00236C64" w:rsidRPr="001679AC" w:rsidRDefault="00236C64" w:rsidP="00236C64">
      <w:pPr>
        <w:rPr>
          <w:rFonts w:ascii="David" w:eastAsia="Arial" w:hAnsi="David" w:cs="David"/>
          <w:rtl/>
        </w:rPr>
      </w:pPr>
    </w:p>
    <w:tbl>
      <w:tblPr>
        <w:bidiVisual/>
        <w:tblW w:w="5888" w:type="pct"/>
        <w:tblInd w:w="-7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4A0" w:firstRow="1" w:lastRow="0" w:firstColumn="1" w:lastColumn="0" w:noHBand="0" w:noVBand="1"/>
      </w:tblPr>
      <w:tblGrid>
        <w:gridCol w:w="5489"/>
        <w:gridCol w:w="4253"/>
      </w:tblGrid>
      <w:tr w:rsidR="00236C64" w:rsidRPr="001679AC" w14:paraId="53A2AFA1" w14:textId="77777777" w:rsidTr="00E829A1">
        <w:trPr>
          <w:trHeight w:val="574"/>
        </w:trPr>
        <w:tc>
          <w:tcPr>
            <w:tcW w:w="2817" w:type="pct"/>
            <w:shd w:val="clear" w:color="auto" w:fill="FFFFFF" w:themeFill="background1"/>
            <w:noWrap/>
            <w:vAlign w:val="center"/>
            <w:hideMark/>
          </w:tcPr>
          <w:p w14:paraId="0FE69F1C" w14:textId="77777777" w:rsidR="00236C64" w:rsidRPr="001679AC" w:rsidRDefault="00236C64" w:rsidP="00427690">
            <w:pPr>
              <w:spacing w:before="100" w:beforeAutospacing="1" w:after="100" w:afterAutospacing="1"/>
              <w:rPr>
                <w:rFonts w:ascii="Calibri" w:hAnsi="Calibri" w:cs="David"/>
                <w:b/>
                <w:bCs/>
              </w:rPr>
            </w:pPr>
            <w:r w:rsidRPr="001679AC">
              <w:rPr>
                <w:rFonts w:ascii="Calibri" w:hAnsi="Calibri" w:cs="David"/>
                <w:b/>
                <w:bCs/>
                <w:rtl/>
              </w:rPr>
              <w:t>רקע על הארגון/פרויקט:</w:t>
            </w:r>
          </w:p>
        </w:tc>
        <w:tc>
          <w:tcPr>
            <w:tcW w:w="2183" w:type="pct"/>
            <w:shd w:val="clear" w:color="auto" w:fill="FFFFFF" w:themeFill="background1"/>
          </w:tcPr>
          <w:p w14:paraId="1D72AEA5" w14:textId="77777777" w:rsidR="00236C64" w:rsidRPr="001679AC" w:rsidRDefault="00236C64" w:rsidP="00427690">
            <w:pPr>
              <w:spacing w:before="100" w:beforeAutospacing="1" w:after="100" w:afterAutospacing="1"/>
              <w:rPr>
                <w:rFonts w:ascii="Calibri" w:hAnsi="Calibri" w:cs="David"/>
                <w:b/>
                <w:bCs/>
                <w:rtl/>
              </w:rPr>
            </w:pPr>
          </w:p>
        </w:tc>
      </w:tr>
      <w:tr w:rsidR="00236C64" w:rsidRPr="001679AC" w14:paraId="56CE15BD" w14:textId="77777777" w:rsidTr="00E829A1">
        <w:trPr>
          <w:trHeight w:val="574"/>
        </w:trPr>
        <w:tc>
          <w:tcPr>
            <w:tcW w:w="2817" w:type="pct"/>
            <w:shd w:val="clear" w:color="auto" w:fill="FFFFFF" w:themeFill="background1"/>
            <w:noWrap/>
            <w:vAlign w:val="center"/>
          </w:tcPr>
          <w:p w14:paraId="23389C77" w14:textId="77777777" w:rsidR="00236C64" w:rsidRPr="001679AC" w:rsidRDefault="00236C64" w:rsidP="00427690">
            <w:pPr>
              <w:spacing w:before="100" w:beforeAutospacing="1" w:after="100" w:afterAutospacing="1"/>
              <w:rPr>
                <w:rFonts w:ascii="Calibri" w:hAnsi="Calibri" w:cs="David"/>
                <w:b/>
                <w:bCs/>
                <w:rtl/>
              </w:rPr>
            </w:pPr>
            <w:r w:rsidRPr="001679AC">
              <w:rPr>
                <w:rFonts w:ascii="Calibri" w:hAnsi="Calibri" w:cs="David" w:hint="cs"/>
                <w:b/>
                <w:bCs/>
                <w:rtl/>
              </w:rPr>
              <w:t>פרטי מנהל הפרויקט מטעם הארגון (שם, תפקיד, מייל וטלפון):</w:t>
            </w:r>
          </w:p>
        </w:tc>
        <w:tc>
          <w:tcPr>
            <w:tcW w:w="2183" w:type="pct"/>
            <w:shd w:val="clear" w:color="auto" w:fill="FFFFFF" w:themeFill="background1"/>
          </w:tcPr>
          <w:p w14:paraId="4DD74710" w14:textId="77777777" w:rsidR="00236C64" w:rsidRPr="001679AC" w:rsidRDefault="00236C64" w:rsidP="00427690">
            <w:pPr>
              <w:spacing w:before="100" w:beforeAutospacing="1" w:after="100" w:afterAutospacing="1"/>
              <w:rPr>
                <w:rFonts w:ascii="Calibri" w:hAnsi="Calibri" w:cs="David"/>
                <w:b/>
                <w:bCs/>
                <w:rtl/>
              </w:rPr>
            </w:pPr>
          </w:p>
        </w:tc>
      </w:tr>
      <w:tr w:rsidR="00425CBC" w:rsidRPr="001679AC" w14:paraId="044946E0" w14:textId="77777777" w:rsidTr="00E829A1">
        <w:trPr>
          <w:trHeight w:val="574"/>
        </w:trPr>
        <w:tc>
          <w:tcPr>
            <w:tcW w:w="2817" w:type="pct"/>
            <w:shd w:val="clear" w:color="auto" w:fill="FFFFFF" w:themeFill="background1"/>
            <w:noWrap/>
            <w:vAlign w:val="center"/>
          </w:tcPr>
          <w:p w14:paraId="3B24E733" w14:textId="77777777" w:rsidR="00425CBC" w:rsidRPr="001679AC" w:rsidRDefault="00425CBC" w:rsidP="00427690">
            <w:pPr>
              <w:spacing w:before="100" w:beforeAutospacing="1" w:after="100" w:afterAutospacing="1"/>
              <w:rPr>
                <w:rFonts w:ascii="Calibri" w:hAnsi="Calibri" w:cs="David"/>
                <w:b/>
                <w:bCs/>
                <w:rtl/>
              </w:rPr>
            </w:pPr>
            <w:r w:rsidRPr="001679AC">
              <w:rPr>
                <w:rFonts w:ascii="Calibri" w:hAnsi="Calibri" w:cs="David" w:hint="cs"/>
                <w:b/>
                <w:bCs/>
                <w:rtl/>
              </w:rPr>
              <w:t>זמן תפוקות מוערך</w:t>
            </w:r>
            <w:r w:rsidR="008C0B86" w:rsidRPr="001679AC">
              <w:rPr>
                <w:rFonts w:ascii="Calibri" w:hAnsi="Calibri" w:cs="David" w:hint="cs"/>
                <w:b/>
                <w:bCs/>
                <w:rtl/>
              </w:rPr>
              <w:t>:</w:t>
            </w:r>
          </w:p>
        </w:tc>
        <w:tc>
          <w:tcPr>
            <w:tcW w:w="2183" w:type="pct"/>
            <w:shd w:val="clear" w:color="auto" w:fill="FFFFFF" w:themeFill="background1"/>
          </w:tcPr>
          <w:p w14:paraId="11C66CD1" w14:textId="77777777" w:rsidR="00425CBC" w:rsidRPr="001679AC" w:rsidRDefault="00425CBC" w:rsidP="00427690">
            <w:pPr>
              <w:spacing w:before="100" w:beforeAutospacing="1" w:after="100" w:afterAutospacing="1"/>
              <w:rPr>
                <w:rFonts w:ascii="Calibri" w:hAnsi="Calibri" w:cs="David"/>
                <w:b/>
                <w:bCs/>
                <w:rtl/>
              </w:rPr>
            </w:pPr>
          </w:p>
        </w:tc>
      </w:tr>
      <w:tr w:rsidR="00236C64" w:rsidRPr="001679AC" w14:paraId="535BD96A" w14:textId="77777777" w:rsidTr="00E829A1">
        <w:trPr>
          <w:trHeight w:val="574"/>
        </w:trPr>
        <w:tc>
          <w:tcPr>
            <w:tcW w:w="2817" w:type="pct"/>
            <w:shd w:val="clear" w:color="auto" w:fill="FFFFFF" w:themeFill="background1"/>
            <w:noWrap/>
            <w:vAlign w:val="center"/>
            <w:hideMark/>
          </w:tcPr>
          <w:p w14:paraId="0A30B4A7" w14:textId="77777777" w:rsidR="00236C64" w:rsidRPr="001679AC" w:rsidRDefault="00236C64" w:rsidP="00427690">
            <w:pPr>
              <w:spacing w:before="100" w:beforeAutospacing="1" w:after="100" w:afterAutospacing="1"/>
              <w:rPr>
                <w:rFonts w:ascii="Calibri" w:hAnsi="Calibri" w:cs="David"/>
                <w:b/>
                <w:bCs/>
                <w:rtl/>
              </w:rPr>
            </w:pPr>
            <w:r w:rsidRPr="001679AC">
              <w:rPr>
                <w:rFonts w:ascii="Calibri" w:hAnsi="Calibri" w:cs="David"/>
                <w:b/>
                <w:bCs/>
                <w:rtl/>
              </w:rPr>
              <w:t>מטרת העל של הקורס:</w:t>
            </w:r>
          </w:p>
        </w:tc>
        <w:tc>
          <w:tcPr>
            <w:tcW w:w="2183" w:type="pct"/>
            <w:shd w:val="clear" w:color="auto" w:fill="FFFFFF" w:themeFill="background1"/>
          </w:tcPr>
          <w:p w14:paraId="098F23C4" w14:textId="77777777" w:rsidR="00236C64" w:rsidRPr="001679AC" w:rsidRDefault="00236C64" w:rsidP="00427690">
            <w:pPr>
              <w:spacing w:before="100" w:beforeAutospacing="1" w:after="100" w:afterAutospacing="1"/>
              <w:rPr>
                <w:rFonts w:ascii="Calibri" w:hAnsi="Calibri" w:cs="David"/>
                <w:b/>
                <w:bCs/>
                <w:rtl/>
              </w:rPr>
            </w:pPr>
          </w:p>
        </w:tc>
      </w:tr>
      <w:tr w:rsidR="00236C64" w:rsidRPr="001679AC" w14:paraId="438BE694" w14:textId="77777777" w:rsidTr="00E829A1">
        <w:trPr>
          <w:trHeight w:val="860"/>
        </w:trPr>
        <w:tc>
          <w:tcPr>
            <w:tcW w:w="2817" w:type="pct"/>
            <w:shd w:val="clear" w:color="auto" w:fill="FFFFFF" w:themeFill="background1"/>
            <w:noWrap/>
            <w:vAlign w:val="center"/>
            <w:hideMark/>
          </w:tcPr>
          <w:p w14:paraId="05B08EBA" w14:textId="77777777" w:rsidR="00236C64" w:rsidRPr="001679AC" w:rsidRDefault="00236C64" w:rsidP="00427690">
            <w:pPr>
              <w:spacing w:before="100" w:beforeAutospacing="1" w:after="100" w:afterAutospacing="1"/>
              <w:rPr>
                <w:rFonts w:ascii="Calibri" w:hAnsi="Calibri" w:cs="David"/>
                <w:b/>
                <w:bCs/>
                <w:rtl/>
              </w:rPr>
            </w:pPr>
            <w:r w:rsidRPr="001679AC">
              <w:rPr>
                <w:rFonts w:ascii="Calibri" w:hAnsi="Calibri" w:cs="David"/>
                <w:b/>
                <w:bCs/>
                <w:rtl/>
              </w:rPr>
              <w:t>מטרות משנה של הקורס:</w:t>
            </w:r>
          </w:p>
        </w:tc>
        <w:tc>
          <w:tcPr>
            <w:tcW w:w="2183" w:type="pct"/>
            <w:shd w:val="clear" w:color="auto" w:fill="FFFFFF" w:themeFill="background1"/>
          </w:tcPr>
          <w:p w14:paraId="61603987" w14:textId="77777777" w:rsidR="00236C64" w:rsidRPr="001679AC" w:rsidRDefault="00236C64" w:rsidP="00427690">
            <w:pPr>
              <w:spacing w:before="100" w:beforeAutospacing="1" w:after="100" w:afterAutospacing="1"/>
              <w:rPr>
                <w:rFonts w:ascii="Calibri" w:hAnsi="Calibri" w:cs="David"/>
                <w:b/>
                <w:bCs/>
                <w:rtl/>
              </w:rPr>
            </w:pPr>
          </w:p>
        </w:tc>
      </w:tr>
      <w:tr w:rsidR="00236C64" w:rsidRPr="001679AC" w14:paraId="4A12BAAC" w14:textId="77777777" w:rsidTr="00E829A1">
        <w:trPr>
          <w:trHeight w:val="579"/>
        </w:trPr>
        <w:tc>
          <w:tcPr>
            <w:tcW w:w="2817" w:type="pct"/>
            <w:shd w:val="clear" w:color="auto" w:fill="FFFFFF" w:themeFill="background1"/>
            <w:noWrap/>
            <w:vAlign w:val="center"/>
            <w:hideMark/>
          </w:tcPr>
          <w:p w14:paraId="6919A33D" w14:textId="77777777" w:rsidR="00236C64" w:rsidRPr="001679AC" w:rsidRDefault="00236C64" w:rsidP="00427690">
            <w:pPr>
              <w:spacing w:before="100" w:beforeAutospacing="1" w:after="100" w:afterAutospacing="1"/>
              <w:rPr>
                <w:rFonts w:ascii="Calibri" w:hAnsi="Calibri" w:cs="David"/>
                <w:b/>
                <w:bCs/>
                <w:rtl/>
              </w:rPr>
            </w:pPr>
            <w:r w:rsidRPr="001679AC">
              <w:rPr>
                <w:rFonts w:ascii="Calibri" w:hAnsi="Calibri" w:cs="David" w:hint="cs"/>
                <w:b/>
                <w:bCs/>
                <w:rtl/>
              </w:rPr>
              <w:t>נושאים שיילמדו בקורס:</w:t>
            </w:r>
            <w:r w:rsidRPr="001679AC">
              <w:rPr>
                <w:rFonts w:ascii="Calibri" w:hAnsi="Calibri" w:cs="David"/>
                <w:b/>
                <w:bCs/>
              </w:rPr>
              <w:t> </w:t>
            </w:r>
          </w:p>
        </w:tc>
        <w:tc>
          <w:tcPr>
            <w:tcW w:w="2183" w:type="pct"/>
            <w:shd w:val="clear" w:color="auto" w:fill="FFFFFF" w:themeFill="background1"/>
          </w:tcPr>
          <w:p w14:paraId="17985572" w14:textId="77777777" w:rsidR="00236C64" w:rsidRPr="001679AC" w:rsidRDefault="00236C64" w:rsidP="00427690">
            <w:pPr>
              <w:spacing w:before="100" w:beforeAutospacing="1" w:after="100" w:afterAutospacing="1"/>
              <w:rPr>
                <w:rFonts w:ascii="Calibri" w:hAnsi="Calibri" w:cs="David"/>
                <w:b/>
                <w:bCs/>
              </w:rPr>
            </w:pPr>
          </w:p>
        </w:tc>
      </w:tr>
      <w:tr w:rsidR="00236C64" w:rsidRPr="001679AC" w14:paraId="76F6DA78" w14:textId="77777777" w:rsidTr="00E829A1">
        <w:trPr>
          <w:trHeight w:val="579"/>
        </w:trPr>
        <w:tc>
          <w:tcPr>
            <w:tcW w:w="2817" w:type="pct"/>
            <w:shd w:val="clear" w:color="auto" w:fill="FFFFFF" w:themeFill="background1"/>
            <w:noWrap/>
            <w:vAlign w:val="center"/>
            <w:hideMark/>
          </w:tcPr>
          <w:p w14:paraId="4B904488" w14:textId="77777777" w:rsidR="00236C64" w:rsidRPr="001679AC" w:rsidRDefault="00236C64" w:rsidP="00427690">
            <w:pPr>
              <w:spacing w:before="100" w:beforeAutospacing="1" w:after="100" w:afterAutospacing="1"/>
              <w:rPr>
                <w:rFonts w:ascii="Calibri" w:hAnsi="Calibri" w:cs="David"/>
                <w:b/>
                <w:bCs/>
              </w:rPr>
            </w:pPr>
            <w:r w:rsidRPr="001679AC">
              <w:rPr>
                <w:rFonts w:ascii="Calibri" w:hAnsi="Calibri" w:cs="David"/>
                <w:b/>
                <w:bCs/>
                <w:rtl/>
              </w:rPr>
              <w:t>קהל יעד:</w:t>
            </w:r>
          </w:p>
        </w:tc>
        <w:tc>
          <w:tcPr>
            <w:tcW w:w="2183" w:type="pct"/>
            <w:shd w:val="clear" w:color="auto" w:fill="FFFFFF" w:themeFill="background1"/>
          </w:tcPr>
          <w:p w14:paraId="78A1EC65" w14:textId="77777777" w:rsidR="00236C64" w:rsidRPr="001679AC" w:rsidRDefault="00236C64" w:rsidP="00427690">
            <w:pPr>
              <w:spacing w:before="100" w:beforeAutospacing="1" w:after="100" w:afterAutospacing="1"/>
              <w:rPr>
                <w:rFonts w:ascii="Calibri" w:hAnsi="Calibri" w:cs="David"/>
                <w:b/>
                <w:bCs/>
                <w:rtl/>
              </w:rPr>
            </w:pPr>
          </w:p>
        </w:tc>
      </w:tr>
      <w:tr w:rsidR="00236C64" w:rsidRPr="001679AC" w14:paraId="374DE20E" w14:textId="77777777" w:rsidTr="00E829A1">
        <w:trPr>
          <w:trHeight w:val="579"/>
        </w:trPr>
        <w:tc>
          <w:tcPr>
            <w:tcW w:w="2817" w:type="pct"/>
            <w:shd w:val="clear" w:color="auto" w:fill="FFFFFF" w:themeFill="background1"/>
            <w:noWrap/>
            <w:vAlign w:val="center"/>
            <w:hideMark/>
          </w:tcPr>
          <w:p w14:paraId="7728307E" w14:textId="77777777" w:rsidR="00236C64" w:rsidRPr="001679AC" w:rsidRDefault="00236C64" w:rsidP="00427690">
            <w:pPr>
              <w:spacing w:before="100" w:beforeAutospacing="1" w:after="100" w:afterAutospacing="1"/>
              <w:rPr>
                <w:rFonts w:ascii="Calibri" w:hAnsi="Calibri" w:cs="David"/>
                <w:b/>
                <w:bCs/>
                <w:rtl/>
              </w:rPr>
            </w:pPr>
            <w:r w:rsidRPr="001679AC">
              <w:rPr>
                <w:rFonts w:ascii="Calibri" w:hAnsi="Calibri" w:cs="David"/>
                <w:b/>
                <w:bCs/>
                <w:rtl/>
              </w:rPr>
              <w:t>מספר המשתתפים הצפוי בשנה הראשונה:</w:t>
            </w:r>
          </w:p>
        </w:tc>
        <w:tc>
          <w:tcPr>
            <w:tcW w:w="2183" w:type="pct"/>
            <w:shd w:val="clear" w:color="auto" w:fill="FFFFFF" w:themeFill="background1"/>
          </w:tcPr>
          <w:p w14:paraId="5BD93833" w14:textId="77777777" w:rsidR="00236C64" w:rsidRPr="001679AC" w:rsidRDefault="00236C64" w:rsidP="00427690">
            <w:pPr>
              <w:spacing w:before="100" w:beforeAutospacing="1" w:after="100" w:afterAutospacing="1"/>
              <w:rPr>
                <w:rFonts w:ascii="Calibri" w:hAnsi="Calibri" w:cs="David"/>
                <w:b/>
                <w:bCs/>
                <w:rtl/>
              </w:rPr>
            </w:pPr>
          </w:p>
        </w:tc>
      </w:tr>
      <w:tr w:rsidR="00236C64" w:rsidRPr="001679AC" w14:paraId="5426BB11" w14:textId="77777777" w:rsidTr="00E829A1">
        <w:trPr>
          <w:trHeight w:val="579"/>
        </w:trPr>
        <w:tc>
          <w:tcPr>
            <w:tcW w:w="2817" w:type="pct"/>
            <w:shd w:val="clear" w:color="auto" w:fill="FFFFFF" w:themeFill="background1"/>
            <w:noWrap/>
            <w:vAlign w:val="center"/>
            <w:hideMark/>
          </w:tcPr>
          <w:p w14:paraId="41E611A5" w14:textId="77777777" w:rsidR="00236C64" w:rsidRPr="001679AC" w:rsidRDefault="00236C64" w:rsidP="00427690">
            <w:pPr>
              <w:spacing w:before="100" w:beforeAutospacing="1" w:after="100" w:afterAutospacing="1"/>
              <w:rPr>
                <w:rFonts w:ascii="Calibri" w:hAnsi="Calibri" w:cs="David"/>
                <w:b/>
                <w:bCs/>
                <w:rtl/>
              </w:rPr>
            </w:pPr>
            <w:r w:rsidRPr="001679AC">
              <w:rPr>
                <w:rFonts w:ascii="Calibri" w:hAnsi="Calibri" w:cs="David" w:hint="cs"/>
                <w:b/>
                <w:bCs/>
                <w:rtl/>
              </w:rPr>
              <w:t xml:space="preserve">מאפייני </w:t>
            </w:r>
            <w:r w:rsidRPr="001679AC">
              <w:rPr>
                <w:rFonts w:ascii="Calibri" w:hAnsi="Calibri" w:cs="David"/>
                <w:b/>
                <w:bCs/>
                <w:rtl/>
              </w:rPr>
              <w:t>תפקיד</w:t>
            </w:r>
            <w:r w:rsidRPr="001679AC">
              <w:rPr>
                <w:rFonts w:ascii="Calibri" w:hAnsi="Calibri" w:cs="David" w:hint="cs"/>
                <w:b/>
                <w:bCs/>
                <w:rtl/>
              </w:rPr>
              <w:t xml:space="preserve">/מקצוע/הכשרה של </w:t>
            </w:r>
            <w:r w:rsidRPr="001679AC">
              <w:rPr>
                <w:rFonts w:ascii="Calibri" w:hAnsi="Calibri" w:cs="David"/>
                <w:b/>
                <w:bCs/>
                <w:rtl/>
              </w:rPr>
              <w:t>המשתתפים:</w:t>
            </w:r>
          </w:p>
        </w:tc>
        <w:tc>
          <w:tcPr>
            <w:tcW w:w="2183" w:type="pct"/>
            <w:shd w:val="clear" w:color="auto" w:fill="FFFFFF" w:themeFill="background1"/>
          </w:tcPr>
          <w:p w14:paraId="323FC9A0" w14:textId="77777777" w:rsidR="00236C64" w:rsidRPr="001679AC" w:rsidRDefault="00236C64" w:rsidP="00427690">
            <w:pPr>
              <w:spacing w:before="100" w:beforeAutospacing="1" w:after="100" w:afterAutospacing="1"/>
              <w:rPr>
                <w:rFonts w:ascii="Calibri" w:hAnsi="Calibri" w:cs="David"/>
                <w:b/>
                <w:bCs/>
                <w:rtl/>
              </w:rPr>
            </w:pPr>
          </w:p>
        </w:tc>
      </w:tr>
      <w:tr w:rsidR="00236C64" w:rsidRPr="001679AC" w14:paraId="18146FAC" w14:textId="77777777" w:rsidTr="00E829A1">
        <w:trPr>
          <w:trHeight w:val="579"/>
        </w:trPr>
        <w:tc>
          <w:tcPr>
            <w:tcW w:w="2817" w:type="pct"/>
            <w:shd w:val="clear" w:color="auto" w:fill="FFFFFF" w:themeFill="background1"/>
            <w:noWrap/>
            <w:vAlign w:val="center"/>
            <w:hideMark/>
          </w:tcPr>
          <w:p w14:paraId="6CE36100" w14:textId="77777777" w:rsidR="00236C64" w:rsidRPr="001679AC" w:rsidRDefault="00236C64" w:rsidP="00427690">
            <w:pPr>
              <w:spacing w:before="100" w:beforeAutospacing="1" w:after="100" w:afterAutospacing="1"/>
              <w:rPr>
                <w:rFonts w:ascii="Calibri" w:hAnsi="Calibri" w:cs="David"/>
                <w:b/>
                <w:bCs/>
                <w:rtl/>
              </w:rPr>
            </w:pPr>
            <w:r w:rsidRPr="001679AC">
              <w:rPr>
                <w:rFonts w:ascii="Calibri" w:hAnsi="Calibri" w:cs="David"/>
                <w:b/>
                <w:bCs/>
                <w:rtl/>
              </w:rPr>
              <w:t>גיל/</w:t>
            </w:r>
            <w:r w:rsidR="008C0B86" w:rsidRPr="001679AC">
              <w:rPr>
                <w:rFonts w:ascii="Calibri" w:hAnsi="Calibri" w:cs="David" w:hint="cs"/>
                <w:b/>
                <w:bCs/>
                <w:rtl/>
              </w:rPr>
              <w:t>א</w:t>
            </w:r>
            <w:r w:rsidRPr="001679AC">
              <w:rPr>
                <w:rFonts w:ascii="Calibri" w:hAnsi="Calibri" w:cs="David"/>
                <w:b/>
                <w:bCs/>
                <w:rtl/>
              </w:rPr>
              <w:t>ים אופייני/ים:</w:t>
            </w:r>
          </w:p>
        </w:tc>
        <w:tc>
          <w:tcPr>
            <w:tcW w:w="2183" w:type="pct"/>
            <w:shd w:val="clear" w:color="auto" w:fill="FFFFFF" w:themeFill="background1"/>
          </w:tcPr>
          <w:p w14:paraId="6A0D376E" w14:textId="77777777" w:rsidR="00236C64" w:rsidRPr="001679AC" w:rsidRDefault="00236C64" w:rsidP="00427690">
            <w:pPr>
              <w:spacing w:before="100" w:beforeAutospacing="1" w:after="100" w:afterAutospacing="1"/>
              <w:rPr>
                <w:rFonts w:ascii="Calibri" w:hAnsi="Calibri" w:cs="David"/>
                <w:b/>
                <w:bCs/>
                <w:rtl/>
              </w:rPr>
            </w:pPr>
          </w:p>
        </w:tc>
      </w:tr>
      <w:tr w:rsidR="00236C64" w:rsidRPr="001679AC" w14:paraId="317B0B25" w14:textId="77777777" w:rsidTr="00E829A1">
        <w:trPr>
          <w:trHeight w:val="579"/>
        </w:trPr>
        <w:tc>
          <w:tcPr>
            <w:tcW w:w="2817" w:type="pct"/>
            <w:shd w:val="clear" w:color="auto" w:fill="FFFFFF" w:themeFill="background1"/>
            <w:noWrap/>
            <w:vAlign w:val="center"/>
            <w:hideMark/>
          </w:tcPr>
          <w:p w14:paraId="630CE4DC" w14:textId="77777777" w:rsidR="00236C64" w:rsidRPr="001679AC" w:rsidRDefault="00236C64" w:rsidP="00427690">
            <w:pPr>
              <w:spacing w:before="100" w:beforeAutospacing="1" w:after="100" w:afterAutospacing="1"/>
              <w:rPr>
                <w:rFonts w:ascii="Calibri" w:hAnsi="Calibri" w:cs="David"/>
                <w:b/>
                <w:bCs/>
                <w:rtl/>
              </w:rPr>
            </w:pPr>
            <w:r w:rsidRPr="001679AC">
              <w:rPr>
                <w:rFonts w:ascii="Calibri" w:hAnsi="Calibri" w:cs="David"/>
                <w:b/>
                <w:bCs/>
                <w:rtl/>
              </w:rPr>
              <w:t>שפת הלומדים:</w:t>
            </w:r>
          </w:p>
        </w:tc>
        <w:tc>
          <w:tcPr>
            <w:tcW w:w="2183" w:type="pct"/>
            <w:shd w:val="clear" w:color="auto" w:fill="FFFFFF" w:themeFill="background1"/>
          </w:tcPr>
          <w:p w14:paraId="00B4C1CA" w14:textId="77777777" w:rsidR="00236C64" w:rsidRPr="001679AC" w:rsidRDefault="00236C64" w:rsidP="00427690">
            <w:pPr>
              <w:spacing w:before="100" w:beforeAutospacing="1" w:after="100" w:afterAutospacing="1"/>
              <w:rPr>
                <w:rFonts w:ascii="Calibri" w:hAnsi="Calibri" w:cs="David"/>
                <w:b/>
                <w:bCs/>
                <w:rtl/>
              </w:rPr>
            </w:pPr>
          </w:p>
        </w:tc>
      </w:tr>
      <w:tr w:rsidR="00236C64" w:rsidRPr="001679AC" w14:paraId="7514F802" w14:textId="77777777" w:rsidTr="00E829A1">
        <w:trPr>
          <w:trHeight w:val="579"/>
        </w:trPr>
        <w:tc>
          <w:tcPr>
            <w:tcW w:w="2817" w:type="pct"/>
            <w:shd w:val="clear" w:color="auto" w:fill="FFFFFF" w:themeFill="background1"/>
            <w:noWrap/>
            <w:vAlign w:val="center"/>
            <w:hideMark/>
          </w:tcPr>
          <w:p w14:paraId="58675D16" w14:textId="77777777" w:rsidR="00236C64" w:rsidRPr="001679AC" w:rsidRDefault="00236C64" w:rsidP="00427690">
            <w:pPr>
              <w:spacing w:before="100" w:beforeAutospacing="1" w:after="100" w:afterAutospacing="1"/>
              <w:rPr>
                <w:rFonts w:ascii="Calibri" w:hAnsi="Calibri" w:cs="David"/>
                <w:b/>
                <w:bCs/>
                <w:rtl/>
              </w:rPr>
            </w:pPr>
            <w:r w:rsidRPr="001679AC">
              <w:rPr>
                <w:rFonts w:ascii="Calibri" w:hAnsi="Calibri" w:cs="David" w:hint="cs"/>
                <w:b/>
                <w:bCs/>
                <w:rtl/>
              </w:rPr>
              <w:t xml:space="preserve">אופי </w:t>
            </w:r>
            <w:r w:rsidRPr="001679AC">
              <w:rPr>
                <w:rFonts w:ascii="Calibri" w:hAnsi="Calibri" w:cs="David"/>
                <w:b/>
                <w:bCs/>
                <w:rtl/>
              </w:rPr>
              <w:t>אוכלוסי</w:t>
            </w:r>
            <w:r w:rsidRPr="001679AC">
              <w:rPr>
                <w:rFonts w:ascii="Calibri" w:hAnsi="Calibri" w:cs="David" w:hint="cs"/>
                <w:b/>
                <w:bCs/>
                <w:rtl/>
              </w:rPr>
              <w:t>י</w:t>
            </w:r>
            <w:r w:rsidRPr="001679AC">
              <w:rPr>
                <w:rFonts w:ascii="Calibri" w:hAnsi="Calibri" w:cs="David"/>
                <w:b/>
                <w:bCs/>
                <w:rtl/>
              </w:rPr>
              <w:t xml:space="preserve">ה </w:t>
            </w:r>
            <w:r w:rsidRPr="001679AC">
              <w:rPr>
                <w:rFonts w:ascii="Calibri" w:hAnsi="Calibri" w:cs="David" w:hint="cs"/>
                <w:b/>
                <w:bCs/>
                <w:rtl/>
              </w:rPr>
              <w:t>(</w:t>
            </w:r>
            <w:r w:rsidRPr="001679AC">
              <w:rPr>
                <w:rFonts w:ascii="Calibri" w:hAnsi="Calibri" w:cs="David"/>
                <w:b/>
                <w:bCs/>
                <w:rtl/>
              </w:rPr>
              <w:t>הומוגנית/הטרוגנית</w:t>
            </w:r>
            <w:r w:rsidRPr="001679AC">
              <w:rPr>
                <w:rFonts w:ascii="Calibri" w:hAnsi="Calibri" w:cs="David" w:hint="cs"/>
                <w:b/>
                <w:bCs/>
                <w:rtl/>
              </w:rPr>
              <w:t>)</w:t>
            </w:r>
            <w:r w:rsidRPr="001679AC">
              <w:rPr>
                <w:rFonts w:ascii="Calibri" w:hAnsi="Calibri" w:cs="David"/>
                <w:b/>
                <w:bCs/>
                <w:rtl/>
              </w:rPr>
              <w:t>:</w:t>
            </w:r>
          </w:p>
        </w:tc>
        <w:tc>
          <w:tcPr>
            <w:tcW w:w="2183" w:type="pct"/>
            <w:shd w:val="clear" w:color="auto" w:fill="FFFFFF" w:themeFill="background1"/>
          </w:tcPr>
          <w:p w14:paraId="106B07C0" w14:textId="77777777" w:rsidR="00236C64" w:rsidRPr="001679AC" w:rsidRDefault="00236C64" w:rsidP="00427690">
            <w:pPr>
              <w:spacing w:before="100" w:beforeAutospacing="1" w:after="100" w:afterAutospacing="1"/>
              <w:rPr>
                <w:rFonts w:ascii="Calibri" w:hAnsi="Calibri" w:cs="David"/>
                <w:b/>
                <w:bCs/>
                <w:rtl/>
              </w:rPr>
            </w:pPr>
          </w:p>
        </w:tc>
      </w:tr>
      <w:tr w:rsidR="00236C64" w:rsidRPr="001679AC" w14:paraId="251D6F8E" w14:textId="77777777" w:rsidTr="00E829A1">
        <w:trPr>
          <w:trHeight w:val="579"/>
        </w:trPr>
        <w:tc>
          <w:tcPr>
            <w:tcW w:w="2817" w:type="pct"/>
            <w:shd w:val="clear" w:color="auto" w:fill="FFFFFF" w:themeFill="background1"/>
            <w:noWrap/>
            <w:vAlign w:val="center"/>
            <w:hideMark/>
          </w:tcPr>
          <w:p w14:paraId="407B6BD3" w14:textId="77777777" w:rsidR="00236C64" w:rsidRPr="001679AC" w:rsidRDefault="00236C64" w:rsidP="00427690">
            <w:pPr>
              <w:spacing w:before="100" w:beforeAutospacing="1" w:after="100" w:afterAutospacing="1"/>
              <w:rPr>
                <w:rFonts w:ascii="Calibri" w:hAnsi="Calibri" w:cs="David"/>
                <w:b/>
                <w:bCs/>
                <w:rtl/>
              </w:rPr>
            </w:pPr>
            <w:r w:rsidRPr="001679AC">
              <w:rPr>
                <w:rFonts w:ascii="Calibri" w:hAnsi="Calibri" w:cs="David"/>
                <w:b/>
                <w:bCs/>
                <w:rtl/>
              </w:rPr>
              <w:t xml:space="preserve">רמת האוריינות </w:t>
            </w:r>
            <w:r w:rsidRPr="001679AC">
              <w:rPr>
                <w:rFonts w:ascii="Calibri" w:hAnsi="Calibri" w:cs="David" w:hint="cs"/>
                <w:b/>
                <w:bCs/>
                <w:rtl/>
              </w:rPr>
              <w:t>ה</w:t>
            </w:r>
            <w:r w:rsidRPr="001679AC">
              <w:rPr>
                <w:rFonts w:ascii="Calibri" w:hAnsi="Calibri" w:cs="David"/>
                <w:b/>
                <w:bCs/>
                <w:rtl/>
              </w:rPr>
              <w:t>דיגיטלית של הלומדים</w:t>
            </w:r>
            <w:r w:rsidRPr="001679AC">
              <w:rPr>
                <w:rFonts w:ascii="Calibri" w:hAnsi="Calibri" w:cs="David" w:hint="cs"/>
                <w:b/>
                <w:bCs/>
                <w:rtl/>
              </w:rPr>
              <w:t xml:space="preserve"> (מיומנויות שימוש במחשב/סמארטפון/טאבלט, מיומנויות שימוש בתוכנות בסיס כגון </w:t>
            </w:r>
            <w:r w:rsidRPr="001679AC">
              <w:rPr>
                <w:rFonts w:ascii="Calibri" w:hAnsi="Calibri" w:cs="David" w:hint="cs"/>
                <w:b/>
                <w:bCs/>
              </w:rPr>
              <w:t>O</w:t>
            </w:r>
            <w:r w:rsidRPr="001679AC">
              <w:rPr>
                <w:rFonts w:ascii="Calibri" w:hAnsi="Calibri" w:cs="David"/>
                <w:b/>
                <w:bCs/>
              </w:rPr>
              <w:t>ffice\Google Docs</w:t>
            </w:r>
            <w:r w:rsidRPr="001679AC">
              <w:rPr>
                <w:rFonts w:ascii="Calibri" w:hAnsi="Calibri" w:cs="David" w:hint="cs"/>
                <w:b/>
                <w:bCs/>
                <w:rtl/>
              </w:rPr>
              <w:t>, הערכת % שבבעלותם מכשירי קצה וכיו"ב):</w:t>
            </w:r>
          </w:p>
        </w:tc>
        <w:tc>
          <w:tcPr>
            <w:tcW w:w="2183" w:type="pct"/>
            <w:shd w:val="clear" w:color="auto" w:fill="FFFFFF" w:themeFill="background1"/>
          </w:tcPr>
          <w:p w14:paraId="59E4444F" w14:textId="77777777" w:rsidR="00236C64" w:rsidRPr="001679AC" w:rsidRDefault="00236C64" w:rsidP="00427690">
            <w:pPr>
              <w:spacing w:before="100" w:beforeAutospacing="1" w:after="100" w:afterAutospacing="1"/>
              <w:rPr>
                <w:rFonts w:ascii="Calibri" w:hAnsi="Calibri" w:cs="David"/>
                <w:b/>
                <w:bCs/>
                <w:rtl/>
              </w:rPr>
            </w:pPr>
          </w:p>
        </w:tc>
      </w:tr>
      <w:tr w:rsidR="00236C64" w:rsidRPr="001679AC" w14:paraId="40DC101A" w14:textId="77777777" w:rsidTr="00E829A1">
        <w:trPr>
          <w:trHeight w:val="579"/>
        </w:trPr>
        <w:tc>
          <w:tcPr>
            <w:tcW w:w="2817" w:type="pct"/>
            <w:shd w:val="clear" w:color="auto" w:fill="FFFFFF" w:themeFill="background1"/>
            <w:noWrap/>
            <w:vAlign w:val="center"/>
            <w:hideMark/>
          </w:tcPr>
          <w:p w14:paraId="754D60CA" w14:textId="77777777" w:rsidR="00236C64" w:rsidRPr="001679AC" w:rsidRDefault="00236C64" w:rsidP="00427690">
            <w:pPr>
              <w:spacing w:before="100" w:beforeAutospacing="1" w:after="100" w:afterAutospacing="1"/>
              <w:rPr>
                <w:rFonts w:ascii="Calibri" w:hAnsi="Calibri" w:cs="David"/>
                <w:b/>
                <w:bCs/>
                <w:rtl/>
              </w:rPr>
            </w:pPr>
            <w:r w:rsidRPr="001679AC">
              <w:rPr>
                <w:rFonts w:ascii="Calibri" w:hAnsi="Calibri" w:cs="David"/>
                <w:b/>
                <w:bCs/>
                <w:rtl/>
              </w:rPr>
              <w:t>ידע מוקדם דרוש בתחום הדעת</w:t>
            </w:r>
            <w:r w:rsidRPr="001679AC">
              <w:rPr>
                <w:rFonts w:ascii="Calibri" w:hAnsi="Calibri" w:cs="David" w:hint="cs"/>
                <w:b/>
                <w:bCs/>
                <w:rtl/>
              </w:rPr>
              <w:t xml:space="preserve"> הנלמד בקורס</w:t>
            </w:r>
            <w:r w:rsidRPr="001679AC">
              <w:rPr>
                <w:rFonts w:ascii="Calibri" w:hAnsi="Calibri" w:cs="David"/>
                <w:b/>
                <w:bCs/>
                <w:rtl/>
              </w:rPr>
              <w:t>:</w:t>
            </w:r>
          </w:p>
        </w:tc>
        <w:tc>
          <w:tcPr>
            <w:tcW w:w="2183" w:type="pct"/>
            <w:shd w:val="clear" w:color="auto" w:fill="FFFFFF" w:themeFill="background1"/>
          </w:tcPr>
          <w:p w14:paraId="34872D27" w14:textId="77777777" w:rsidR="00236C64" w:rsidRPr="001679AC" w:rsidRDefault="00236C64" w:rsidP="00427690">
            <w:pPr>
              <w:spacing w:before="100" w:beforeAutospacing="1" w:after="100" w:afterAutospacing="1"/>
              <w:rPr>
                <w:rFonts w:ascii="Calibri" w:hAnsi="Calibri" w:cs="David"/>
                <w:b/>
                <w:bCs/>
                <w:rtl/>
              </w:rPr>
            </w:pPr>
          </w:p>
        </w:tc>
      </w:tr>
      <w:tr w:rsidR="00236C64" w:rsidRPr="001679AC" w14:paraId="0DFE506E" w14:textId="77777777" w:rsidTr="00E829A1">
        <w:trPr>
          <w:trHeight w:val="579"/>
        </w:trPr>
        <w:tc>
          <w:tcPr>
            <w:tcW w:w="2817" w:type="pct"/>
            <w:shd w:val="clear" w:color="auto" w:fill="FFFFFF" w:themeFill="background1"/>
            <w:noWrap/>
            <w:vAlign w:val="center"/>
            <w:hideMark/>
          </w:tcPr>
          <w:p w14:paraId="5562949A" w14:textId="77777777" w:rsidR="00236C64" w:rsidRPr="001679AC" w:rsidRDefault="00236C64" w:rsidP="00427690">
            <w:pPr>
              <w:spacing w:before="100" w:beforeAutospacing="1" w:after="100" w:afterAutospacing="1"/>
              <w:rPr>
                <w:rFonts w:ascii="Calibri" w:hAnsi="Calibri" w:cs="David"/>
                <w:b/>
                <w:bCs/>
                <w:rtl/>
              </w:rPr>
            </w:pPr>
            <w:r w:rsidRPr="001679AC">
              <w:rPr>
                <w:rFonts w:ascii="Calibri" w:hAnsi="Calibri" w:cs="David"/>
                <w:b/>
                <w:bCs/>
                <w:rtl/>
              </w:rPr>
              <w:t>מטרת הלמידה / המוטיבציה העיקרית של הלומדים</w:t>
            </w:r>
            <w:r w:rsidRPr="001679AC">
              <w:rPr>
                <w:rFonts w:ascii="Calibri" w:hAnsi="Calibri" w:cs="David" w:hint="cs"/>
                <w:b/>
                <w:bCs/>
                <w:rtl/>
              </w:rPr>
              <w:t xml:space="preserve"> (העשרה, הסמכה מקצועית, גמול השתלמות וכיו"ב)</w:t>
            </w:r>
            <w:r w:rsidRPr="001679AC">
              <w:rPr>
                <w:rFonts w:ascii="Calibri" w:hAnsi="Calibri" w:cs="David"/>
                <w:b/>
                <w:bCs/>
                <w:rtl/>
              </w:rPr>
              <w:t>:</w:t>
            </w:r>
          </w:p>
        </w:tc>
        <w:tc>
          <w:tcPr>
            <w:tcW w:w="2183" w:type="pct"/>
            <w:shd w:val="clear" w:color="auto" w:fill="FFFFFF" w:themeFill="background1"/>
          </w:tcPr>
          <w:p w14:paraId="41EBCC02" w14:textId="77777777" w:rsidR="00236C64" w:rsidRPr="001679AC" w:rsidRDefault="00236C64" w:rsidP="00427690">
            <w:pPr>
              <w:spacing w:before="100" w:beforeAutospacing="1" w:after="100" w:afterAutospacing="1"/>
              <w:rPr>
                <w:rFonts w:ascii="Calibri" w:hAnsi="Calibri" w:cs="David"/>
                <w:b/>
                <w:bCs/>
                <w:rtl/>
              </w:rPr>
            </w:pPr>
          </w:p>
        </w:tc>
      </w:tr>
      <w:tr w:rsidR="00236C64" w:rsidRPr="001679AC" w14:paraId="39A9D563" w14:textId="77777777" w:rsidTr="00E829A1">
        <w:trPr>
          <w:trHeight w:val="579"/>
        </w:trPr>
        <w:tc>
          <w:tcPr>
            <w:tcW w:w="2817" w:type="pct"/>
            <w:shd w:val="clear" w:color="auto" w:fill="FFFFFF" w:themeFill="background1"/>
            <w:noWrap/>
            <w:vAlign w:val="center"/>
            <w:hideMark/>
          </w:tcPr>
          <w:p w14:paraId="70604E6B" w14:textId="77777777" w:rsidR="00236C64" w:rsidRPr="001679AC" w:rsidRDefault="00236C64" w:rsidP="00427690">
            <w:pPr>
              <w:spacing w:before="100" w:beforeAutospacing="1" w:after="100" w:afterAutospacing="1"/>
              <w:rPr>
                <w:rFonts w:ascii="Calibri" w:hAnsi="Calibri" w:cs="David"/>
                <w:b/>
                <w:bCs/>
              </w:rPr>
            </w:pPr>
            <w:r w:rsidRPr="001679AC">
              <w:rPr>
                <w:rFonts w:ascii="Calibri" w:hAnsi="Calibri" w:cs="David"/>
                <w:b/>
                <w:bCs/>
              </w:rPr>
              <w:t> </w:t>
            </w:r>
            <w:r w:rsidRPr="001679AC">
              <w:rPr>
                <w:rFonts w:ascii="Calibri" w:hAnsi="Calibri" w:cs="David" w:hint="cs"/>
                <w:b/>
                <w:bCs/>
                <w:rtl/>
              </w:rPr>
              <w:t>אישור נדרש בסיום הקורס</w:t>
            </w:r>
          </w:p>
          <w:p w14:paraId="39AD637F" w14:textId="77777777" w:rsidR="00236C64" w:rsidRPr="001679AC" w:rsidRDefault="00236C64" w:rsidP="00236C64">
            <w:pPr>
              <w:pStyle w:val="aff1"/>
              <w:widowControl/>
              <w:numPr>
                <w:ilvl w:val="0"/>
                <w:numId w:val="74"/>
              </w:numPr>
              <w:spacing w:before="100" w:beforeAutospacing="1" w:after="100" w:afterAutospacing="1" w:line="259" w:lineRule="auto"/>
              <w:rPr>
                <w:rFonts w:ascii="Calibri" w:hAnsi="Calibri" w:cs="David"/>
                <w:b/>
                <w:bCs/>
              </w:rPr>
            </w:pPr>
            <w:r w:rsidRPr="001679AC">
              <w:rPr>
                <w:rFonts w:ascii="Calibri" w:hAnsi="Calibri" w:cs="David" w:hint="cs"/>
                <w:b/>
                <w:bCs/>
                <w:rtl/>
              </w:rPr>
              <w:t>תעודת גמר הקורס</w:t>
            </w:r>
          </w:p>
          <w:p w14:paraId="4BCEC618" w14:textId="77777777" w:rsidR="00236C64" w:rsidRPr="001679AC" w:rsidRDefault="00236C64" w:rsidP="00236C64">
            <w:pPr>
              <w:pStyle w:val="aff1"/>
              <w:widowControl/>
              <w:numPr>
                <w:ilvl w:val="0"/>
                <w:numId w:val="74"/>
              </w:numPr>
              <w:spacing w:before="100" w:beforeAutospacing="1" w:after="100" w:afterAutospacing="1" w:line="259" w:lineRule="auto"/>
              <w:rPr>
                <w:rFonts w:ascii="Calibri" w:hAnsi="Calibri" w:cs="David"/>
                <w:b/>
                <w:bCs/>
              </w:rPr>
            </w:pPr>
            <w:r w:rsidRPr="001679AC">
              <w:rPr>
                <w:rFonts w:ascii="Calibri" w:hAnsi="Calibri" w:cs="David" w:hint="cs"/>
                <w:b/>
                <w:bCs/>
                <w:rtl/>
              </w:rPr>
              <w:t xml:space="preserve">תעודת הסמכה מקצועית </w:t>
            </w:r>
          </w:p>
          <w:p w14:paraId="56926115" w14:textId="77777777" w:rsidR="00236C64" w:rsidRPr="001679AC" w:rsidRDefault="00236C64" w:rsidP="00236C64">
            <w:pPr>
              <w:pStyle w:val="aff1"/>
              <w:widowControl/>
              <w:numPr>
                <w:ilvl w:val="0"/>
                <w:numId w:val="74"/>
              </w:numPr>
              <w:spacing w:before="100" w:beforeAutospacing="1" w:after="100" w:afterAutospacing="1" w:line="259" w:lineRule="auto"/>
              <w:rPr>
                <w:rFonts w:ascii="Calibri" w:hAnsi="Calibri" w:cs="David"/>
                <w:b/>
                <w:bCs/>
                <w:rtl/>
              </w:rPr>
            </w:pPr>
            <w:r w:rsidRPr="001679AC">
              <w:rPr>
                <w:rFonts w:ascii="Calibri" w:hAnsi="Calibri" w:cs="David" w:hint="cs"/>
                <w:b/>
                <w:bCs/>
                <w:rtl/>
              </w:rPr>
              <w:t>טבלת מסיימים (קובץ אקסל של מסיימי הקורס המיוצא מהמערכת)</w:t>
            </w:r>
          </w:p>
        </w:tc>
        <w:tc>
          <w:tcPr>
            <w:tcW w:w="2183" w:type="pct"/>
            <w:shd w:val="clear" w:color="auto" w:fill="FFFFFF" w:themeFill="background1"/>
          </w:tcPr>
          <w:p w14:paraId="48A33EB7" w14:textId="77777777" w:rsidR="00236C64" w:rsidRPr="001679AC" w:rsidRDefault="00236C64" w:rsidP="00427690">
            <w:pPr>
              <w:spacing w:before="100" w:beforeAutospacing="1" w:after="100" w:afterAutospacing="1"/>
              <w:rPr>
                <w:rFonts w:ascii="Calibri" w:hAnsi="Calibri" w:cs="David"/>
                <w:b/>
                <w:bCs/>
              </w:rPr>
            </w:pPr>
          </w:p>
        </w:tc>
      </w:tr>
      <w:tr w:rsidR="00236C64" w:rsidRPr="001679AC" w14:paraId="6CC631BC" w14:textId="77777777" w:rsidTr="00E829A1">
        <w:trPr>
          <w:trHeight w:val="860"/>
        </w:trPr>
        <w:tc>
          <w:tcPr>
            <w:tcW w:w="2817" w:type="pct"/>
            <w:shd w:val="clear" w:color="auto" w:fill="FFFFFF" w:themeFill="background1"/>
            <w:noWrap/>
            <w:vAlign w:val="center"/>
            <w:hideMark/>
          </w:tcPr>
          <w:p w14:paraId="436C07D0" w14:textId="77777777" w:rsidR="00236C64" w:rsidRPr="001679AC" w:rsidRDefault="00236C64" w:rsidP="00427690">
            <w:pPr>
              <w:spacing w:before="100" w:beforeAutospacing="1" w:after="100" w:afterAutospacing="1"/>
              <w:rPr>
                <w:rFonts w:ascii="Calibri" w:hAnsi="Calibri" w:cs="David"/>
                <w:b/>
                <w:bCs/>
              </w:rPr>
            </w:pPr>
            <w:r w:rsidRPr="001679AC">
              <w:rPr>
                <w:rFonts w:ascii="Calibri" w:hAnsi="Calibri" w:cs="David"/>
                <w:b/>
                <w:bCs/>
                <w:rtl/>
              </w:rPr>
              <w:t>אתגרי הדרכה צפויים</w:t>
            </w:r>
            <w:r w:rsidRPr="001679AC">
              <w:rPr>
                <w:rFonts w:ascii="Calibri" w:hAnsi="Calibri" w:cs="David" w:hint="cs"/>
                <w:b/>
                <w:bCs/>
                <w:rtl/>
              </w:rPr>
              <w:t xml:space="preserve"> (נא להתייחס לזמינות הלומדים, רקע קודם בלמידה דיגיטלית, רקע קודם בתהליכי הכשרה מקצועית, רמת אוריינות קריאה אם ידועה וכו') </w:t>
            </w:r>
            <w:r w:rsidRPr="001679AC">
              <w:rPr>
                <w:rFonts w:ascii="Calibri" w:hAnsi="Calibri" w:cs="David"/>
                <w:b/>
                <w:bCs/>
                <w:rtl/>
              </w:rPr>
              <w:t>:</w:t>
            </w:r>
          </w:p>
        </w:tc>
        <w:tc>
          <w:tcPr>
            <w:tcW w:w="2183" w:type="pct"/>
            <w:shd w:val="clear" w:color="auto" w:fill="FFFFFF" w:themeFill="background1"/>
          </w:tcPr>
          <w:p w14:paraId="22749007" w14:textId="77777777" w:rsidR="00236C64" w:rsidRPr="001679AC" w:rsidRDefault="00236C64" w:rsidP="00427690">
            <w:pPr>
              <w:spacing w:before="100" w:beforeAutospacing="1" w:after="100" w:afterAutospacing="1"/>
              <w:rPr>
                <w:rFonts w:ascii="Calibri" w:hAnsi="Calibri" w:cs="David"/>
                <w:b/>
                <w:bCs/>
                <w:rtl/>
              </w:rPr>
            </w:pPr>
          </w:p>
        </w:tc>
      </w:tr>
      <w:tr w:rsidR="00236C64" w:rsidRPr="001679AC" w14:paraId="645643DE" w14:textId="77777777" w:rsidTr="00E829A1">
        <w:trPr>
          <w:trHeight w:val="579"/>
        </w:trPr>
        <w:tc>
          <w:tcPr>
            <w:tcW w:w="2817" w:type="pct"/>
            <w:shd w:val="clear" w:color="auto" w:fill="FFFFFF" w:themeFill="background1"/>
            <w:noWrap/>
            <w:vAlign w:val="center"/>
            <w:hideMark/>
          </w:tcPr>
          <w:p w14:paraId="0A6EE74C" w14:textId="77777777" w:rsidR="00236C64" w:rsidRPr="001679AC" w:rsidRDefault="00236C64" w:rsidP="00427690">
            <w:pPr>
              <w:spacing w:before="100" w:beforeAutospacing="1" w:after="100" w:afterAutospacing="1"/>
              <w:rPr>
                <w:rFonts w:ascii="Calibri" w:hAnsi="Calibri" w:cs="David"/>
                <w:b/>
                <w:bCs/>
                <w:rtl/>
              </w:rPr>
            </w:pPr>
            <w:r w:rsidRPr="001679AC">
              <w:rPr>
                <w:rFonts w:ascii="Calibri" w:hAnsi="Calibri" w:cs="David" w:hint="cs"/>
                <w:b/>
                <w:bCs/>
                <w:rtl/>
              </w:rPr>
              <w:t>שיטות ואמצעים להדרכה והוראה (יש לציין את כל הרלוונטיים)</w:t>
            </w:r>
          </w:p>
          <w:p w14:paraId="5BABF499" w14:textId="77777777" w:rsidR="00236C64" w:rsidRPr="001679AC" w:rsidRDefault="00236C64" w:rsidP="00236C64">
            <w:pPr>
              <w:pStyle w:val="aff1"/>
              <w:widowControl/>
              <w:numPr>
                <w:ilvl w:val="0"/>
                <w:numId w:val="71"/>
              </w:numPr>
              <w:spacing w:before="100" w:beforeAutospacing="1" w:after="100" w:afterAutospacing="1" w:line="259" w:lineRule="auto"/>
              <w:rPr>
                <w:rFonts w:ascii="Calibri" w:hAnsi="Calibri" w:cs="David"/>
                <w:b/>
                <w:bCs/>
                <w:rtl/>
              </w:rPr>
            </w:pPr>
            <w:r w:rsidRPr="001679AC">
              <w:rPr>
                <w:rFonts w:ascii="Calibri" w:hAnsi="Calibri" w:cs="David" w:hint="cs"/>
                <w:b/>
                <w:bCs/>
                <w:rtl/>
              </w:rPr>
              <w:t>הרצאות</w:t>
            </w:r>
            <w:r w:rsidRPr="001679AC">
              <w:rPr>
                <w:rFonts w:ascii="Calibri" w:hAnsi="Calibri" w:cs="David"/>
                <w:b/>
                <w:bCs/>
              </w:rPr>
              <w:t xml:space="preserve"> </w:t>
            </w:r>
            <w:r w:rsidRPr="001679AC">
              <w:rPr>
                <w:rFonts w:ascii="Calibri" w:hAnsi="Calibri" w:cs="David" w:hint="cs"/>
                <w:b/>
                <w:bCs/>
                <w:rtl/>
              </w:rPr>
              <w:t>מוקלטות</w:t>
            </w:r>
          </w:p>
          <w:p w14:paraId="6ED36EF1" w14:textId="77777777" w:rsidR="00236C64" w:rsidRPr="001679AC" w:rsidRDefault="00236C64" w:rsidP="00236C64">
            <w:pPr>
              <w:pStyle w:val="aff1"/>
              <w:widowControl/>
              <w:numPr>
                <w:ilvl w:val="0"/>
                <w:numId w:val="71"/>
              </w:numPr>
              <w:spacing w:before="100" w:beforeAutospacing="1" w:after="100" w:afterAutospacing="1" w:line="259" w:lineRule="auto"/>
              <w:rPr>
                <w:rFonts w:ascii="Calibri" w:hAnsi="Calibri" w:cs="David"/>
                <w:b/>
                <w:bCs/>
                <w:rtl/>
              </w:rPr>
            </w:pPr>
            <w:r w:rsidRPr="001679AC">
              <w:rPr>
                <w:rFonts w:ascii="Calibri" w:hAnsi="Calibri" w:cs="David" w:hint="cs"/>
                <w:b/>
                <w:bCs/>
                <w:rtl/>
              </w:rPr>
              <w:t>הדגמות מצולמות</w:t>
            </w:r>
          </w:p>
          <w:p w14:paraId="4053F9D4" w14:textId="77777777" w:rsidR="00236C64" w:rsidRPr="001679AC" w:rsidRDefault="00236C64" w:rsidP="00236C64">
            <w:pPr>
              <w:pStyle w:val="aff1"/>
              <w:widowControl/>
              <w:numPr>
                <w:ilvl w:val="0"/>
                <w:numId w:val="71"/>
              </w:numPr>
              <w:spacing w:before="100" w:beforeAutospacing="1" w:after="100" w:afterAutospacing="1" w:line="259" w:lineRule="auto"/>
              <w:rPr>
                <w:rFonts w:ascii="Calibri" w:hAnsi="Calibri" w:cs="David"/>
                <w:b/>
                <w:bCs/>
                <w:rtl/>
              </w:rPr>
            </w:pPr>
            <w:r w:rsidRPr="001679AC">
              <w:rPr>
                <w:rFonts w:ascii="Calibri" w:hAnsi="Calibri" w:cs="David" w:hint="cs"/>
                <w:b/>
                <w:bCs/>
                <w:rtl/>
              </w:rPr>
              <w:t>תהליך חקר אישי של הלומדים</w:t>
            </w:r>
          </w:p>
          <w:p w14:paraId="70A4119B" w14:textId="77777777" w:rsidR="00236C64" w:rsidRPr="001679AC" w:rsidRDefault="00236C64" w:rsidP="00236C64">
            <w:pPr>
              <w:pStyle w:val="aff1"/>
              <w:widowControl/>
              <w:numPr>
                <w:ilvl w:val="0"/>
                <w:numId w:val="71"/>
              </w:numPr>
              <w:spacing w:before="100" w:beforeAutospacing="1" w:after="100" w:afterAutospacing="1" w:line="259" w:lineRule="auto"/>
              <w:rPr>
                <w:rFonts w:ascii="Calibri" w:hAnsi="Calibri" w:cs="David"/>
                <w:b/>
                <w:bCs/>
                <w:rtl/>
              </w:rPr>
            </w:pPr>
            <w:r w:rsidRPr="001679AC">
              <w:rPr>
                <w:rFonts w:ascii="Calibri" w:hAnsi="Calibri" w:cs="David" w:hint="cs"/>
                <w:b/>
                <w:bCs/>
                <w:rtl/>
              </w:rPr>
              <w:t>תהליך חקר בצוות של הלומדים</w:t>
            </w:r>
          </w:p>
          <w:p w14:paraId="61444E1C" w14:textId="77777777" w:rsidR="00236C64" w:rsidRPr="001679AC" w:rsidRDefault="00236C64" w:rsidP="00236C64">
            <w:pPr>
              <w:pStyle w:val="aff1"/>
              <w:widowControl/>
              <w:numPr>
                <w:ilvl w:val="0"/>
                <w:numId w:val="71"/>
              </w:numPr>
              <w:spacing w:before="100" w:beforeAutospacing="1" w:after="100" w:afterAutospacing="1" w:line="259" w:lineRule="auto"/>
              <w:rPr>
                <w:rFonts w:ascii="Calibri" w:hAnsi="Calibri" w:cs="David"/>
                <w:b/>
                <w:bCs/>
                <w:rtl/>
              </w:rPr>
            </w:pPr>
            <w:r w:rsidRPr="001679AC">
              <w:rPr>
                <w:rFonts w:ascii="Calibri" w:hAnsi="Calibri" w:cs="David" w:hint="cs"/>
                <w:b/>
                <w:bCs/>
                <w:rtl/>
              </w:rPr>
              <w:t>למידה בצוות עם מנטור</w:t>
            </w:r>
          </w:p>
          <w:p w14:paraId="14756A1B" w14:textId="77777777" w:rsidR="00236C64" w:rsidRPr="001679AC" w:rsidRDefault="00236C64" w:rsidP="00236C64">
            <w:pPr>
              <w:pStyle w:val="aff1"/>
              <w:widowControl/>
              <w:numPr>
                <w:ilvl w:val="0"/>
                <w:numId w:val="71"/>
              </w:numPr>
              <w:spacing w:before="100" w:beforeAutospacing="1" w:after="100" w:afterAutospacing="1" w:line="259" w:lineRule="auto"/>
              <w:rPr>
                <w:rFonts w:ascii="Calibri" w:hAnsi="Calibri" w:cs="David"/>
                <w:b/>
                <w:bCs/>
                <w:rtl/>
              </w:rPr>
            </w:pPr>
            <w:r w:rsidRPr="001679AC">
              <w:rPr>
                <w:rFonts w:ascii="Calibri" w:hAnsi="Calibri" w:cs="David" w:hint="cs"/>
                <w:b/>
                <w:bCs/>
                <w:rtl/>
              </w:rPr>
              <w:t>למידה בצוות ללא מנטור</w:t>
            </w:r>
          </w:p>
          <w:p w14:paraId="777450CB" w14:textId="77777777" w:rsidR="00236C64" w:rsidRPr="001679AC" w:rsidRDefault="00236C64" w:rsidP="00236C64">
            <w:pPr>
              <w:pStyle w:val="aff1"/>
              <w:widowControl/>
              <w:numPr>
                <w:ilvl w:val="0"/>
                <w:numId w:val="71"/>
              </w:numPr>
              <w:spacing w:before="100" w:beforeAutospacing="1" w:after="100" w:afterAutospacing="1" w:line="259" w:lineRule="auto"/>
              <w:rPr>
                <w:rFonts w:ascii="Calibri" w:hAnsi="Calibri" w:cs="David"/>
                <w:b/>
                <w:bCs/>
                <w:rtl/>
              </w:rPr>
            </w:pPr>
            <w:r w:rsidRPr="001679AC">
              <w:rPr>
                <w:rFonts w:ascii="Calibri" w:hAnsi="Calibri" w:cs="David" w:hint="cs"/>
                <w:b/>
                <w:bCs/>
                <w:rtl/>
              </w:rPr>
              <w:t xml:space="preserve">קריאת מאמרים </w:t>
            </w:r>
          </w:p>
          <w:p w14:paraId="444C646C" w14:textId="77777777" w:rsidR="00236C64" w:rsidRPr="001679AC" w:rsidRDefault="00236C64" w:rsidP="00236C64">
            <w:pPr>
              <w:pStyle w:val="aff1"/>
              <w:widowControl/>
              <w:numPr>
                <w:ilvl w:val="0"/>
                <w:numId w:val="71"/>
              </w:numPr>
              <w:spacing w:before="100" w:beforeAutospacing="1" w:after="100" w:afterAutospacing="1" w:line="259" w:lineRule="auto"/>
              <w:rPr>
                <w:rFonts w:ascii="Calibri" w:hAnsi="Calibri" w:cs="David"/>
                <w:b/>
                <w:bCs/>
                <w:rtl/>
              </w:rPr>
            </w:pPr>
            <w:r w:rsidRPr="001679AC">
              <w:rPr>
                <w:rFonts w:ascii="Calibri" w:hAnsi="Calibri" w:cs="David" w:hint="cs"/>
                <w:b/>
                <w:bCs/>
                <w:rtl/>
              </w:rPr>
              <w:t>אחר נא לפרט</w:t>
            </w:r>
            <w:r w:rsidRPr="001679AC">
              <w:rPr>
                <w:rFonts w:ascii="Calibri" w:hAnsi="Calibri" w:cs="David"/>
                <w:b/>
                <w:bCs/>
                <w:rtl/>
              </w:rPr>
              <w:t>:</w:t>
            </w:r>
          </w:p>
        </w:tc>
        <w:tc>
          <w:tcPr>
            <w:tcW w:w="2183" w:type="pct"/>
            <w:shd w:val="clear" w:color="auto" w:fill="FFFFFF" w:themeFill="background1"/>
          </w:tcPr>
          <w:p w14:paraId="41B553A2" w14:textId="77777777" w:rsidR="00236C64" w:rsidRPr="001679AC" w:rsidRDefault="00236C64" w:rsidP="00427690">
            <w:pPr>
              <w:spacing w:before="100" w:beforeAutospacing="1" w:after="100" w:afterAutospacing="1"/>
              <w:rPr>
                <w:rFonts w:ascii="Calibri" w:hAnsi="Calibri" w:cs="David"/>
                <w:b/>
                <w:bCs/>
                <w:rtl/>
              </w:rPr>
            </w:pPr>
          </w:p>
        </w:tc>
      </w:tr>
      <w:tr w:rsidR="00236C64" w:rsidRPr="001679AC" w14:paraId="0461B1DC" w14:textId="77777777" w:rsidTr="00E829A1">
        <w:trPr>
          <w:trHeight w:val="579"/>
        </w:trPr>
        <w:tc>
          <w:tcPr>
            <w:tcW w:w="2817" w:type="pct"/>
            <w:shd w:val="clear" w:color="auto" w:fill="FFFFFF" w:themeFill="background1"/>
            <w:noWrap/>
            <w:vAlign w:val="center"/>
          </w:tcPr>
          <w:p w14:paraId="5C768991" w14:textId="77777777" w:rsidR="00236C64" w:rsidRPr="001679AC" w:rsidRDefault="00236C64" w:rsidP="00427690">
            <w:pPr>
              <w:spacing w:before="100" w:beforeAutospacing="1" w:after="100" w:afterAutospacing="1"/>
              <w:rPr>
                <w:rFonts w:ascii="Calibri" w:hAnsi="Calibri" w:cs="David"/>
                <w:b/>
                <w:bCs/>
                <w:rtl/>
              </w:rPr>
            </w:pPr>
            <w:r w:rsidRPr="001679AC">
              <w:rPr>
                <w:rFonts w:ascii="Calibri" w:hAnsi="Calibri" w:cs="David" w:hint="cs"/>
                <w:b/>
                <w:bCs/>
                <w:rtl/>
              </w:rPr>
              <w:t>מדיניות הערכה  (יש לציין את כל הרלוונטיים)</w:t>
            </w:r>
          </w:p>
          <w:p w14:paraId="4A886B6C" w14:textId="77777777" w:rsidR="00236C64" w:rsidRPr="001679AC" w:rsidRDefault="00236C64" w:rsidP="00236C64">
            <w:pPr>
              <w:pStyle w:val="aff1"/>
              <w:widowControl/>
              <w:numPr>
                <w:ilvl w:val="0"/>
                <w:numId w:val="70"/>
              </w:numPr>
              <w:spacing w:before="100" w:beforeAutospacing="1" w:after="100" w:afterAutospacing="1" w:line="259" w:lineRule="auto"/>
              <w:rPr>
                <w:rFonts w:ascii="Calibri" w:hAnsi="Calibri" w:cs="David"/>
                <w:b/>
                <w:bCs/>
                <w:rtl/>
              </w:rPr>
            </w:pPr>
            <w:r w:rsidRPr="001679AC">
              <w:rPr>
                <w:rFonts w:ascii="Calibri" w:hAnsi="Calibri" w:cs="David" w:hint="cs"/>
                <w:b/>
                <w:bCs/>
                <w:rtl/>
              </w:rPr>
              <w:t>בחינות</w:t>
            </w:r>
          </w:p>
          <w:p w14:paraId="6E8DEFB7" w14:textId="77777777" w:rsidR="00236C64" w:rsidRPr="001679AC" w:rsidRDefault="00236C64" w:rsidP="00236C64">
            <w:pPr>
              <w:pStyle w:val="aff1"/>
              <w:widowControl/>
              <w:numPr>
                <w:ilvl w:val="0"/>
                <w:numId w:val="70"/>
              </w:numPr>
              <w:spacing w:before="100" w:beforeAutospacing="1" w:after="100" w:afterAutospacing="1" w:line="259" w:lineRule="auto"/>
              <w:rPr>
                <w:rFonts w:ascii="Calibri" w:hAnsi="Calibri" w:cs="David"/>
                <w:b/>
                <w:bCs/>
                <w:rtl/>
              </w:rPr>
            </w:pPr>
            <w:r w:rsidRPr="001679AC">
              <w:rPr>
                <w:rFonts w:ascii="Calibri" w:hAnsi="Calibri" w:cs="David" w:hint="cs"/>
                <w:b/>
                <w:bCs/>
                <w:rtl/>
              </w:rPr>
              <w:t>הגשת פרוייקט לקבלת ציון</w:t>
            </w:r>
          </w:p>
          <w:p w14:paraId="56322562" w14:textId="77777777" w:rsidR="00236C64" w:rsidRPr="001679AC" w:rsidRDefault="00236C64" w:rsidP="00236C64">
            <w:pPr>
              <w:pStyle w:val="aff1"/>
              <w:widowControl/>
              <w:numPr>
                <w:ilvl w:val="0"/>
                <w:numId w:val="70"/>
              </w:numPr>
              <w:spacing w:before="100" w:beforeAutospacing="1" w:after="100" w:afterAutospacing="1" w:line="259" w:lineRule="auto"/>
              <w:rPr>
                <w:rFonts w:ascii="Calibri" w:hAnsi="Calibri" w:cs="David"/>
                <w:b/>
                <w:bCs/>
                <w:rtl/>
              </w:rPr>
            </w:pPr>
            <w:r w:rsidRPr="001679AC">
              <w:rPr>
                <w:rFonts w:ascii="Calibri" w:hAnsi="Calibri" w:cs="David" w:hint="cs"/>
                <w:b/>
                <w:bCs/>
                <w:rtl/>
              </w:rPr>
              <w:t xml:space="preserve">הערכת עמיתים </w:t>
            </w:r>
          </w:p>
          <w:p w14:paraId="5CD0FBA3" w14:textId="77777777" w:rsidR="00236C64" w:rsidRPr="001679AC" w:rsidRDefault="00236C64" w:rsidP="00236C64">
            <w:pPr>
              <w:pStyle w:val="aff1"/>
              <w:widowControl/>
              <w:numPr>
                <w:ilvl w:val="0"/>
                <w:numId w:val="70"/>
              </w:numPr>
              <w:spacing w:before="100" w:beforeAutospacing="1" w:after="100" w:afterAutospacing="1" w:line="259" w:lineRule="auto"/>
              <w:rPr>
                <w:rFonts w:ascii="Calibri" w:hAnsi="Calibri" w:cs="David"/>
                <w:b/>
                <w:bCs/>
                <w:rtl/>
              </w:rPr>
            </w:pPr>
            <w:r w:rsidRPr="001679AC">
              <w:rPr>
                <w:rFonts w:ascii="Calibri" w:hAnsi="Calibri" w:cs="David" w:hint="cs"/>
                <w:b/>
                <w:bCs/>
                <w:rtl/>
              </w:rPr>
              <w:t>הרצאה מסכמת</w:t>
            </w:r>
          </w:p>
          <w:p w14:paraId="585290A7" w14:textId="77777777" w:rsidR="00236C64" w:rsidRPr="001679AC" w:rsidRDefault="00236C64" w:rsidP="00236C64">
            <w:pPr>
              <w:pStyle w:val="aff1"/>
              <w:widowControl/>
              <w:numPr>
                <w:ilvl w:val="0"/>
                <w:numId w:val="70"/>
              </w:numPr>
              <w:spacing w:before="100" w:beforeAutospacing="1" w:after="100" w:afterAutospacing="1" w:line="259" w:lineRule="auto"/>
              <w:rPr>
                <w:rFonts w:ascii="Calibri" w:hAnsi="Calibri" w:cs="David"/>
                <w:b/>
                <w:bCs/>
                <w:rtl/>
              </w:rPr>
            </w:pPr>
            <w:r w:rsidRPr="001679AC">
              <w:rPr>
                <w:rFonts w:ascii="Calibri" w:hAnsi="Calibri" w:cs="David" w:hint="cs"/>
                <w:b/>
                <w:bCs/>
                <w:rtl/>
              </w:rPr>
              <w:t>הפקת סרטון/מצגת</w:t>
            </w:r>
          </w:p>
          <w:p w14:paraId="72843AD8" w14:textId="77777777" w:rsidR="00236C64" w:rsidRPr="001679AC" w:rsidRDefault="00236C64" w:rsidP="00236C64">
            <w:pPr>
              <w:pStyle w:val="aff1"/>
              <w:widowControl/>
              <w:numPr>
                <w:ilvl w:val="0"/>
                <w:numId w:val="70"/>
              </w:numPr>
              <w:spacing w:before="100" w:beforeAutospacing="1" w:after="100" w:afterAutospacing="1" w:line="259" w:lineRule="auto"/>
              <w:rPr>
                <w:rFonts w:ascii="Calibri" w:hAnsi="Calibri" w:cs="David"/>
                <w:b/>
                <w:bCs/>
                <w:rtl/>
              </w:rPr>
            </w:pPr>
            <w:r w:rsidRPr="001679AC">
              <w:rPr>
                <w:rFonts w:ascii="Calibri" w:hAnsi="Calibri" w:cs="David" w:hint="cs"/>
                <w:b/>
                <w:bCs/>
                <w:rtl/>
              </w:rPr>
              <w:t>אחר נא לפרט :</w:t>
            </w:r>
          </w:p>
        </w:tc>
        <w:tc>
          <w:tcPr>
            <w:tcW w:w="2183" w:type="pct"/>
            <w:shd w:val="clear" w:color="auto" w:fill="FFFFFF" w:themeFill="background1"/>
          </w:tcPr>
          <w:p w14:paraId="55D26B0D" w14:textId="77777777" w:rsidR="00236C64" w:rsidRPr="001679AC" w:rsidRDefault="00236C64" w:rsidP="00427690">
            <w:pPr>
              <w:spacing w:before="100" w:beforeAutospacing="1" w:after="100" w:afterAutospacing="1"/>
              <w:rPr>
                <w:rFonts w:ascii="Calibri" w:hAnsi="Calibri" w:cs="David"/>
                <w:b/>
                <w:bCs/>
                <w:rtl/>
              </w:rPr>
            </w:pPr>
          </w:p>
        </w:tc>
      </w:tr>
      <w:tr w:rsidR="00236C64" w:rsidRPr="001679AC" w14:paraId="76D86671" w14:textId="77777777" w:rsidTr="00E829A1">
        <w:trPr>
          <w:trHeight w:val="579"/>
        </w:trPr>
        <w:tc>
          <w:tcPr>
            <w:tcW w:w="2817" w:type="pct"/>
            <w:shd w:val="clear" w:color="auto" w:fill="FFFFFF" w:themeFill="background1"/>
            <w:noWrap/>
            <w:vAlign w:val="center"/>
          </w:tcPr>
          <w:p w14:paraId="32F0FA1F" w14:textId="77777777" w:rsidR="00236C64" w:rsidRPr="001679AC" w:rsidRDefault="00236C64" w:rsidP="00427690">
            <w:pPr>
              <w:spacing w:before="100" w:beforeAutospacing="1" w:after="100" w:afterAutospacing="1"/>
              <w:rPr>
                <w:rFonts w:ascii="Calibri" w:hAnsi="Calibri" w:cs="David"/>
                <w:b/>
                <w:bCs/>
                <w:rtl/>
              </w:rPr>
            </w:pPr>
            <w:r w:rsidRPr="001679AC">
              <w:rPr>
                <w:rFonts w:ascii="Calibri" w:hAnsi="Calibri" w:cs="David" w:hint="cs"/>
                <w:b/>
                <w:bCs/>
                <w:rtl/>
              </w:rPr>
              <w:t>תיאור מקוצר של רצף הלמידה בקורס (תאור קצר של מהלך הקורס לפי מרכיבי ההדרכה וההערכה):</w:t>
            </w:r>
          </w:p>
        </w:tc>
        <w:tc>
          <w:tcPr>
            <w:tcW w:w="2183" w:type="pct"/>
            <w:shd w:val="clear" w:color="auto" w:fill="FFFFFF" w:themeFill="background1"/>
          </w:tcPr>
          <w:p w14:paraId="61B84FC0" w14:textId="77777777" w:rsidR="00236C64" w:rsidRPr="001679AC" w:rsidRDefault="00236C64" w:rsidP="00427690">
            <w:pPr>
              <w:spacing w:before="100" w:beforeAutospacing="1" w:after="100" w:afterAutospacing="1"/>
              <w:rPr>
                <w:rFonts w:ascii="Calibri" w:hAnsi="Calibri" w:cs="David"/>
                <w:b/>
                <w:bCs/>
                <w:rtl/>
              </w:rPr>
            </w:pPr>
          </w:p>
        </w:tc>
      </w:tr>
      <w:tr w:rsidR="00236C64" w:rsidRPr="001679AC" w14:paraId="6483BDF7" w14:textId="77777777" w:rsidTr="00E829A1">
        <w:trPr>
          <w:trHeight w:val="579"/>
        </w:trPr>
        <w:tc>
          <w:tcPr>
            <w:tcW w:w="2817" w:type="pct"/>
            <w:shd w:val="clear" w:color="auto" w:fill="FFFFFF" w:themeFill="background1"/>
            <w:noWrap/>
            <w:vAlign w:val="center"/>
            <w:hideMark/>
          </w:tcPr>
          <w:p w14:paraId="66DEFA41" w14:textId="77777777" w:rsidR="00236C64" w:rsidRPr="001679AC" w:rsidRDefault="00236C64" w:rsidP="00427690">
            <w:pPr>
              <w:spacing w:before="100" w:beforeAutospacing="1" w:after="100" w:afterAutospacing="1"/>
              <w:rPr>
                <w:rFonts w:ascii="Calibri" w:hAnsi="Calibri" w:cs="David"/>
                <w:b/>
                <w:bCs/>
                <w:rtl/>
              </w:rPr>
            </w:pPr>
            <w:r w:rsidRPr="001679AC">
              <w:rPr>
                <w:rFonts w:ascii="Calibri" w:hAnsi="Calibri" w:cs="David"/>
                <w:b/>
                <w:bCs/>
                <w:rtl/>
              </w:rPr>
              <w:t>תהליכי מעטפת נדרשים</w:t>
            </w:r>
            <w:r w:rsidRPr="001679AC">
              <w:rPr>
                <w:rFonts w:ascii="Calibri" w:hAnsi="Calibri" w:cs="David" w:hint="cs"/>
                <w:b/>
                <w:bCs/>
                <w:rtl/>
              </w:rPr>
              <w:t>:</w:t>
            </w:r>
          </w:p>
          <w:p w14:paraId="13337D89" w14:textId="77777777" w:rsidR="00236C64" w:rsidRPr="001679AC" w:rsidRDefault="00236C64" w:rsidP="00236C64">
            <w:pPr>
              <w:pStyle w:val="aff1"/>
              <w:widowControl/>
              <w:numPr>
                <w:ilvl w:val="0"/>
                <w:numId w:val="72"/>
              </w:numPr>
              <w:spacing w:before="100" w:beforeAutospacing="1" w:after="100" w:afterAutospacing="1" w:line="259" w:lineRule="auto"/>
              <w:rPr>
                <w:rFonts w:ascii="Calibri" w:hAnsi="Calibri" w:cs="David"/>
                <w:b/>
                <w:bCs/>
                <w:rtl/>
              </w:rPr>
            </w:pPr>
            <w:r w:rsidRPr="001679AC">
              <w:rPr>
                <w:rFonts w:ascii="Calibri" w:hAnsi="Calibri" w:cs="David" w:hint="cs"/>
                <w:b/>
                <w:bCs/>
                <w:rtl/>
              </w:rPr>
              <w:t>הכרה לגמול השתלמות</w:t>
            </w:r>
          </w:p>
          <w:p w14:paraId="3963B627" w14:textId="77777777" w:rsidR="00236C64" w:rsidRPr="001679AC" w:rsidRDefault="00236C64" w:rsidP="00236C64">
            <w:pPr>
              <w:pStyle w:val="aff1"/>
              <w:widowControl/>
              <w:numPr>
                <w:ilvl w:val="0"/>
                <w:numId w:val="72"/>
              </w:numPr>
              <w:spacing w:before="100" w:beforeAutospacing="1" w:after="100" w:afterAutospacing="1" w:line="259" w:lineRule="auto"/>
              <w:rPr>
                <w:rFonts w:ascii="Calibri" w:hAnsi="Calibri" w:cs="David"/>
                <w:b/>
                <w:bCs/>
                <w:rtl/>
              </w:rPr>
            </w:pPr>
            <w:r w:rsidRPr="001679AC">
              <w:rPr>
                <w:rFonts w:ascii="Calibri" w:hAnsi="Calibri" w:cs="David" w:hint="cs"/>
                <w:b/>
                <w:bCs/>
                <w:rtl/>
              </w:rPr>
              <w:t>שילוב מנטורים</w:t>
            </w:r>
          </w:p>
          <w:p w14:paraId="414FD7A6" w14:textId="77777777" w:rsidR="00236C64" w:rsidRPr="001679AC" w:rsidRDefault="00236C64" w:rsidP="00236C64">
            <w:pPr>
              <w:pStyle w:val="aff1"/>
              <w:widowControl/>
              <w:numPr>
                <w:ilvl w:val="0"/>
                <w:numId w:val="72"/>
              </w:numPr>
              <w:spacing w:before="100" w:beforeAutospacing="1" w:after="100" w:afterAutospacing="1" w:line="259" w:lineRule="auto"/>
              <w:rPr>
                <w:rFonts w:ascii="Calibri" w:hAnsi="Calibri" w:cs="David"/>
                <w:b/>
                <w:bCs/>
                <w:rtl/>
              </w:rPr>
            </w:pPr>
            <w:r w:rsidRPr="001679AC">
              <w:rPr>
                <w:rFonts w:ascii="Calibri" w:hAnsi="Calibri" w:cs="David" w:hint="cs"/>
                <w:b/>
                <w:bCs/>
                <w:rtl/>
              </w:rPr>
              <w:t>כנס/י חשיפה</w:t>
            </w:r>
          </w:p>
          <w:p w14:paraId="2F10E135" w14:textId="77777777" w:rsidR="00236C64" w:rsidRPr="001679AC" w:rsidRDefault="00236C64" w:rsidP="00236C64">
            <w:pPr>
              <w:pStyle w:val="aff1"/>
              <w:widowControl/>
              <w:numPr>
                <w:ilvl w:val="0"/>
                <w:numId w:val="72"/>
              </w:numPr>
              <w:spacing w:before="100" w:beforeAutospacing="1" w:after="100" w:afterAutospacing="1" w:line="259" w:lineRule="auto"/>
              <w:rPr>
                <w:rFonts w:ascii="Calibri" w:hAnsi="Calibri" w:cs="David"/>
                <w:b/>
                <w:bCs/>
                <w:rtl/>
              </w:rPr>
            </w:pPr>
            <w:r w:rsidRPr="001679AC">
              <w:rPr>
                <w:rFonts w:ascii="Calibri" w:hAnsi="Calibri" w:cs="David" w:hint="cs"/>
                <w:b/>
                <w:bCs/>
                <w:rtl/>
              </w:rPr>
              <w:t>מפגשי למידה של המשתתפים בקורס</w:t>
            </w:r>
          </w:p>
          <w:p w14:paraId="359C894B" w14:textId="77777777" w:rsidR="00236C64" w:rsidRPr="001679AC" w:rsidRDefault="00236C64" w:rsidP="00236C64">
            <w:pPr>
              <w:pStyle w:val="aff1"/>
              <w:widowControl/>
              <w:numPr>
                <w:ilvl w:val="0"/>
                <w:numId w:val="72"/>
              </w:numPr>
              <w:spacing w:before="100" w:beforeAutospacing="1" w:after="100" w:afterAutospacing="1" w:line="259" w:lineRule="auto"/>
              <w:rPr>
                <w:rFonts w:ascii="Calibri" w:hAnsi="Calibri" w:cs="David"/>
                <w:b/>
                <w:bCs/>
                <w:rtl/>
              </w:rPr>
            </w:pPr>
            <w:r w:rsidRPr="001679AC">
              <w:rPr>
                <w:rFonts w:ascii="Calibri" w:hAnsi="Calibri" w:cs="David" w:hint="cs"/>
                <w:b/>
                <w:bCs/>
                <w:rtl/>
              </w:rPr>
              <w:t>מעקב אחר יישום הלמידה לאורך תקופת מבחן</w:t>
            </w:r>
          </w:p>
        </w:tc>
        <w:tc>
          <w:tcPr>
            <w:tcW w:w="2183" w:type="pct"/>
            <w:shd w:val="clear" w:color="auto" w:fill="FFFFFF" w:themeFill="background1"/>
          </w:tcPr>
          <w:p w14:paraId="514BD052" w14:textId="77777777" w:rsidR="00236C64" w:rsidRPr="001679AC" w:rsidRDefault="00236C64" w:rsidP="00427690">
            <w:pPr>
              <w:spacing w:before="100" w:beforeAutospacing="1" w:after="100" w:afterAutospacing="1"/>
              <w:rPr>
                <w:rFonts w:ascii="Calibri" w:hAnsi="Calibri" w:cs="David"/>
                <w:b/>
                <w:bCs/>
                <w:rtl/>
              </w:rPr>
            </w:pPr>
          </w:p>
        </w:tc>
      </w:tr>
      <w:tr w:rsidR="00236C64" w:rsidRPr="001679AC" w14:paraId="4D1FD000" w14:textId="77777777" w:rsidTr="00E829A1">
        <w:trPr>
          <w:trHeight w:val="579"/>
        </w:trPr>
        <w:tc>
          <w:tcPr>
            <w:tcW w:w="2817" w:type="pct"/>
            <w:shd w:val="clear" w:color="auto" w:fill="FFFFFF" w:themeFill="background1"/>
            <w:noWrap/>
            <w:vAlign w:val="center"/>
            <w:hideMark/>
          </w:tcPr>
          <w:p w14:paraId="2D1BA751" w14:textId="77777777" w:rsidR="00236C64" w:rsidRPr="001679AC" w:rsidRDefault="00236C64" w:rsidP="00427690">
            <w:pPr>
              <w:spacing w:before="100" w:beforeAutospacing="1" w:after="100" w:afterAutospacing="1"/>
              <w:rPr>
                <w:rFonts w:ascii="Calibri" w:hAnsi="Calibri" w:cs="David"/>
                <w:b/>
                <w:bCs/>
                <w:rtl/>
              </w:rPr>
            </w:pPr>
            <w:r w:rsidRPr="001679AC">
              <w:rPr>
                <w:rFonts w:ascii="Calibri" w:hAnsi="Calibri" w:cs="David"/>
                <w:b/>
                <w:bCs/>
                <w:rtl/>
              </w:rPr>
              <w:t xml:space="preserve">מדדי הצלחה </w:t>
            </w:r>
          </w:p>
          <w:p w14:paraId="18EE8833" w14:textId="77777777" w:rsidR="00236C64" w:rsidRPr="001679AC" w:rsidRDefault="00236C64" w:rsidP="00236C64">
            <w:pPr>
              <w:pStyle w:val="aff1"/>
              <w:widowControl/>
              <w:numPr>
                <w:ilvl w:val="0"/>
                <w:numId w:val="73"/>
              </w:numPr>
              <w:spacing w:before="100" w:beforeAutospacing="1" w:after="100" w:afterAutospacing="1" w:line="259" w:lineRule="auto"/>
              <w:rPr>
                <w:rFonts w:ascii="Calibri" w:hAnsi="Calibri" w:cs="David"/>
                <w:b/>
                <w:bCs/>
                <w:rtl/>
              </w:rPr>
            </w:pPr>
            <w:r w:rsidRPr="001679AC">
              <w:rPr>
                <w:rFonts w:ascii="Calibri" w:hAnsi="Calibri" w:cs="David"/>
                <w:b/>
                <w:bCs/>
                <w:rtl/>
              </w:rPr>
              <w:t>מיומנויות שיירכשו</w:t>
            </w:r>
            <w:r w:rsidRPr="001679AC">
              <w:rPr>
                <w:rFonts w:ascii="Calibri" w:hAnsi="Calibri" w:cs="David" w:hint="cs"/>
                <w:b/>
                <w:bCs/>
                <w:rtl/>
              </w:rPr>
              <w:t xml:space="preserve"> על ידי הלומדים</w:t>
            </w:r>
          </w:p>
          <w:p w14:paraId="11EBC1BB" w14:textId="77777777" w:rsidR="00236C64" w:rsidRPr="001679AC" w:rsidRDefault="00236C64" w:rsidP="00236C64">
            <w:pPr>
              <w:pStyle w:val="aff1"/>
              <w:widowControl/>
              <w:numPr>
                <w:ilvl w:val="0"/>
                <w:numId w:val="73"/>
              </w:numPr>
              <w:spacing w:before="100" w:beforeAutospacing="1" w:after="100" w:afterAutospacing="1" w:line="259" w:lineRule="auto"/>
              <w:rPr>
                <w:rFonts w:ascii="Calibri" w:hAnsi="Calibri" w:cs="David"/>
                <w:b/>
                <w:bCs/>
                <w:rtl/>
              </w:rPr>
            </w:pPr>
            <w:r w:rsidRPr="001679AC">
              <w:rPr>
                <w:rFonts w:ascii="Calibri" w:hAnsi="Calibri" w:cs="David"/>
                <w:b/>
                <w:bCs/>
                <w:rtl/>
              </w:rPr>
              <w:t>חסכון כלכלי</w:t>
            </w:r>
            <w:r w:rsidRPr="001679AC">
              <w:rPr>
                <w:rFonts w:ascii="Calibri" w:hAnsi="Calibri" w:cs="David" w:hint="cs"/>
                <w:b/>
                <w:bCs/>
                <w:rtl/>
              </w:rPr>
              <w:t xml:space="preserve"> (</w:t>
            </w:r>
            <w:r w:rsidRPr="001679AC">
              <w:rPr>
                <w:rFonts w:ascii="Calibri" w:hAnsi="Calibri" w:cs="David" w:hint="cs"/>
                <w:b/>
                <w:bCs/>
              </w:rPr>
              <w:t>ROI</w:t>
            </w:r>
            <w:r w:rsidRPr="001679AC">
              <w:rPr>
                <w:rFonts w:ascii="Calibri" w:hAnsi="Calibri" w:cs="David" w:hint="cs"/>
                <w:b/>
                <w:bCs/>
                <w:rtl/>
              </w:rPr>
              <w:t>)</w:t>
            </w:r>
          </w:p>
          <w:p w14:paraId="1C73D510" w14:textId="77777777" w:rsidR="00236C64" w:rsidRPr="001679AC" w:rsidRDefault="00236C64" w:rsidP="00236C64">
            <w:pPr>
              <w:pStyle w:val="aff1"/>
              <w:widowControl/>
              <w:numPr>
                <w:ilvl w:val="0"/>
                <w:numId w:val="73"/>
              </w:numPr>
              <w:spacing w:before="100" w:beforeAutospacing="1" w:after="100" w:afterAutospacing="1" w:line="259" w:lineRule="auto"/>
              <w:rPr>
                <w:rFonts w:ascii="Calibri" w:hAnsi="Calibri" w:cs="David"/>
                <w:b/>
                <w:bCs/>
                <w:rtl/>
              </w:rPr>
            </w:pPr>
            <w:r w:rsidRPr="001679AC">
              <w:rPr>
                <w:rFonts w:ascii="Calibri" w:hAnsi="Calibri" w:cs="David"/>
                <w:b/>
                <w:bCs/>
                <w:rtl/>
              </w:rPr>
              <w:t xml:space="preserve">תועלת חברתית </w:t>
            </w:r>
          </w:p>
          <w:p w14:paraId="22C18E25" w14:textId="77777777" w:rsidR="00236C64" w:rsidRPr="001679AC" w:rsidRDefault="00236C64" w:rsidP="00236C64">
            <w:pPr>
              <w:pStyle w:val="aff1"/>
              <w:widowControl/>
              <w:numPr>
                <w:ilvl w:val="0"/>
                <w:numId w:val="73"/>
              </w:numPr>
              <w:spacing w:before="100" w:beforeAutospacing="1" w:after="100" w:afterAutospacing="1" w:line="259" w:lineRule="auto"/>
              <w:rPr>
                <w:rFonts w:ascii="Calibri" w:hAnsi="Calibri" w:cs="David"/>
                <w:b/>
                <w:bCs/>
                <w:rtl/>
              </w:rPr>
            </w:pPr>
            <w:r w:rsidRPr="001679AC">
              <w:rPr>
                <w:rFonts w:ascii="Calibri" w:hAnsi="Calibri" w:cs="David" w:hint="cs"/>
                <w:b/>
                <w:bCs/>
                <w:rtl/>
              </w:rPr>
              <w:t>אחר נא לפרט:</w:t>
            </w:r>
          </w:p>
        </w:tc>
        <w:tc>
          <w:tcPr>
            <w:tcW w:w="2183" w:type="pct"/>
            <w:shd w:val="clear" w:color="auto" w:fill="FFFFFF" w:themeFill="background1"/>
          </w:tcPr>
          <w:p w14:paraId="7676F848" w14:textId="77777777" w:rsidR="00236C64" w:rsidRPr="001679AC" w:rsidRDefault="00236C64" w:rsidP="00427690">
            <w:pPr>
              <w:spacing w:before="100" w:beforeAutospacing="1" w:after="100" w:afterAutospacing="1"/>
              <w:rPr>
                <w:rFonts w:ascii="Calibri" w:hAnsi="Calibri" w:cs="David"/>
                <w:b/>
                <w:bCs/>
                <w:rtl/>
              </w:rPr>
            </w:pPr>
          </w:p>
        </w:tc>
      </w:tr>
    </w:tbl>
    <w:p w14:paraId="587B74ED" w14:textId="77777777" w:rsidR="001D616D" w:rsidRPr="001679AC" w:rsidRDefault="001D616D" w:rsidP="005C0984">
      <w:pPr>
        <w:spacing w:before="100" w:beforeAutospacing="1" w:after="100" w:afterAutospacing="1" w:line="360" w:lineRule="auto"/>
        <w:jc w:val="center"/>
        <w:rPr>
          <w:rFonts w:ascii="Tahoma" w:eastAsia="Tahoma" w:hAnsi="Tahoma" w:cs="David"/>
          <w:u w:val="single"/>
        </w:rPr>
      </w:pPr>
    </w:p>
    <w:p w14:paraId="13419BA4" w14:textId="77777777" w:rsidR="008C0B86" w:rsidRPr="001679AC" w:rsidRDefault="008C0B86">
      <w:pPr>
        <w:rPr>
          <w:rFonts w:eastAsia="Tahoma" w:cs="David"/>
          <w:b/>
          <w:bCs/>
          <w:color w:val="auto"/>
          <w:rtl/>
        </w:rPr>
      </w:pPr>
      <w:r w:rsidRPr="001679AC">
        <w:rPr>
          <w:rFonts w:eastAsia="Tahoma" w:cs="David"/>
          <w:rtl/>
        </w:rPr>
        <w:br w:type="page"/>
      </w:r>
    </w:p>
    <w:p w14:paraId="56FC9980" w14:textId="77777777" w:rsidR="00372031" w:rsidRPr="001679AC" w:rsidRDefault="00372031" w:rsidP="00C81862">
      <w:pPr>
        <w:pStyle w:val="affd"/>
        <w:rPr>
          <w:rFonts w:eastAsia="Tahoma"/>
          <w:rtl/>
        </w:rPr>
      </w:pPr>
      <w:bookmarkStart w:id="638" w:name="_Toc523409449"/>
      <w:bookmarkStart w:id="639" w:name="_Toc523411662"/>
      <w:bookmarkStart w:id="640" w:name="_Toc524466902"/>
      <w:r w:rsidRPr="001679AC">
        <w:rPr>
          <w:rFonts w:eastAsia="Tahoma" w:hint="cs"/>
          <w:rtl/>
        </w:rPr>
        <w:t xml:space="preserve">נספח 17 </w:t>
      </w:r>
      <w:r w:rsidRPr="001679AC">
        <w:rPr>
          <w:rFonts w:eastAsia="Tahoma"/>
          <w:rtl/>
        </w:rPr>
        <w:t>–</w:t>
      </w:r>
      <w:r w:rsidRPr="001679AC">
        <w:rPr>
          <w:rFonts w:eastAsia="Tahoma" w:hint="cs"/>
          <w:rtl/>
        </w:rPr>
        <w:t xml:space="preserve"> תבנית </w:t>
      </w:r>
      <w:r w:rsidR="008C0B86" w:rsidRPr="001679AC">
        <w:rPr>
          <w:rFonts w:eastAsia="Tahoma" w:hint="cs"/>
          <w:rtl/>
        </w:rPr>
        <w:t xml:space="preserve">מסמך </w:t>
      </w:r>
      <w:r w:rsidRPr="001679AC">
        <w:rPr>
          <w:rFonts w:eastAsia="Tahoma" w:hint="cs"/>
          <w:rtl/>
        </w:rPr>
        <w:t>פיצוח</w:t>
      </w:r>
      <w:bookmarkEnd w:id="638"/>
      <w:bookmarkEnd w:id="639"/>
      <w:bookmarkEnd w:id="640"/>
      <w:r w:rsidRPr="001679AC">
        <w:rPr>
          <w:rFonts w:eastAsia="Tahoma" w:hint="cs"/>
          <w:rtl/>
        </w:rPr>
        <w:t xml:space="preserve"> </w:t>
      </w:r>
    </w:p>
    <w:tbl>
      <w:tblPr>
        <w:bidiVisual/>
        <w:tblW w:w="10540" w:type="dxa"/>
        <w:tblInd w:w="-1093" w:type="dxa"/>
        <w:tblLook w:val="04A0" w:firstRow="1" w:lastRow="0" w:firstColumn="1" w:lastColumn="0" w:noHBand="0" w:noVBand="1"/>
      </w:tblPr>
      <w:tblGrid>
        <w:gridCol w:w="4860"/>
        <w:gridCol w:w="5680"/>
      </w:tblGrid>
      <w:tr w:rsidR="00C831B4" w:rsidRPr="001679AC" w14:paraId="2807BAD7" w14:textId="77777777" w:rsidTr="00C81862">
        <w:trPr>
          <w:trHeight w:val="1845"/>
        </w:trPr>
        <w:tc>
          <w:tcPr>
            <w:tcW w:w="10538" w:type="dxa"/>
            <w:gridSpan w:val="2"/>
            <w:tcBorders>
              <w:top w:val="nil"/>
              <w:left w:val="nil"/>
              <w:bottom w:val="nil"/>
              <w:right w:val="nil"/>
            </w:tcBorders>
            <w:shd w:val="clear" w:color="000000" w:fill="4472C4"/>
            <w:noWrap/>
            <w:vAlign w:val="center"/>
            <w:hideMark/>
          </w:tcPr>
          <w:p w14:paraId="3399A2CF" w14:textId="77777777" w:rsidR="00C831B4" w:rsidRPr="001679AC" w:rsidRDefault="00C831B4" w:rsidP="00C831B4">
            <w:pPr>
              <w:widowControl/>
              <w:jc w:val="center"/>
              <w:rPr>
                <w:rFonts w:ascii="Calibri" w:hAnsi="Calibri" w:cs="David"/>
                <w:b/>
                <w:bCs/>
                <w:color w:val="FFFFFF"/>
                <w:sz w:val="36"/>
                <w:szCs w:val="36"/>
              </w:rPr>
            </w:pPr>
            <w:r w:rsidRPr="001679AC">
              <w:rPr>
                <w:rFonts w:ascii="Calibri" w:hAnsi="Calibri" w:cs="David" w:hint="cs"/>
                <w:b/>
                <w:bCs/>
                <w:color w:val="FFFFFF"/>
                <w:sz w:val="36"/>
                <w:szCs w:val="36"/>
                <w:rtl/>
              </w:rPr>
              <w:t xml:space="preserve">א' - </w:t>
            </w:r>
            <w:r w:rsidRPr="001679AC">
              <w:rPr>
                <w:rFonts w:ascii="Calibri" w:hAnsi="Calibri" w:cs="David"/>
                <w:b/>
                <w:bCs/>
                <w:color w:val="FFFFFF"/>
                <w:sz w:val="36"/>
                <w:szCs w:val="36"/>
                <w:rtl/>
              </w:rPr>
              <w:t>תכנון איכותני של הקורס</w:t>
            </w:r>
          </w:p>
        </w:tc>
      </w:tr>
      <w:tr w:rsidR="00C831B4" w:rsidRPr="001679AC" w14:paraId="0E91251B" w14:textId="77777777" w:rsidTr="00C81862">
        <w:trPr>
          <w:trHeight w:val="740"/>
        </w:trPr>
        <w:tc>
          <w:tcPr>
            <w:tcW w:w="10538" w:type="dxa"/>
            <w:gridSpan w:val="2"/>
            <w:tcBorders>
              <w:top w:val="nil"/>
              <w:left w:val="nil"/>
              <w:bottom w:val="nil"/>
              <w:right w:val="nil"/>
            </w:tcBorders>
            <w:shd w:val="clear" w:color="auto" w:fill="auto"/>
            <w:noWrap/>
            <w:vAlign w:val="center"/>
            <w:hideMark/>
          </w:tcPr>
          <w:p w14:paraId="4B978333" w14:textId="77777777" w:rsidR="00C831B4" w:rsidRPr="001679AC" w:rsidRDefault="00C831B4" w:rsidP="00C831B4">
            <w:pPr>
              <w:widowControl/>
              <w:jc w:val="center"/>
              <w:rPr>
                <w:rFonts w:ascii="Calibri" w:hAnsi="Calibri" w:cs="David"/>
                <w:b/>
                <w:bCs/>
                <w:color w:val="FFFFFF"/>
                <w:sz w:val="36"/>
                <w:szCs w:val="36"/>
                <w:rtl/>
              </w:rPr>
            </w:pPr>
          </w:p>
        </w:tc>
      </w:tr>
      <w:tr w:rsidR="00C831B4" w:rsidRPr="001679AC" w14:paraId="30C7E118" w14:textId="77777777" w:rsidTr="00C81862">
        <w:trPr>
          <w:trHeight w:val="360"/>
        </w:trPr>
        <w:tc>
          <w:tcPr>
            <w:tcW w:w="4860" w:type="dxa"/>
            <w:vMerge w:val="restart"/>
            <w:tcBorders>
              <w:top w:val="nil"/>
              <w:left w:val="nil"/>
              <w:bottom w:val="nil"/>
              <w:right w:val="nil"/>
            </w:tcBorders>
            <w:shd w:val="clear" w:color="000000" w:fill="5B9BD5"/>
            <w:hideMark/>
          </w:tcPr>
          <w:p w14:paraId="71492DA9" w14:textId="77777777" w:rsidR="00C831B4" w:rsidRPr="001679AC" w:rsidRDefault="00C831B4" w:rsidP="00C831B4">
            <w:pPr>
              <w:widowControl/>
              <w:rPr>
                <w:rFonts w:ascii="Calibri" w:hAnsi="Calibri" w:cs="David"/>
                <w:color w:val="FFFFFF"/>
                <w:sz w:val="28"/>
                <w:szCs w:val="28"/>
              </w:rPr>
            </w:pPr>
            <w:r w:rsidRPr="001679AC">
              <w:rPr>
                <w:rFonts w:ascii="Calibri" w:hAnsi="Calibri" w:cs="David"/>
                <w:color w:val="FFFFFF"/>
                <w:sz w:val="28"/>
                <w:szCs w:val="28"/>
                <w:rtl/>
              </w:rPr>
              <w:t>מה הן מטרות העל של הפרויקט</w:t>
            </w:r>
          </w:p>
        </w:tc>
        <w:tc>
          <w:tcPr>
            <w:tcW w:w="5680" w:type="dxa"/>
            <w:vMerge w:val="restart"/>
            <w:tcBorders>
              <w:top w:val="nil"/>
              <w:left w:val="nil"/>
              <w:bottom w:val="nil"/>
              <w:right w:val="nil"/>
            </w:tcBorders>
            <w:shd w:val="clear" w:color="000000" w:fill="DDEBF7"/>
            <w:hideMark/>
          </w:tcPr>
          <w:p w14:paraId="1F6996B8" w14:textId="77777777" w:rsidR="00C831B4" w:rsidRPr="001679AC" w:rsidRDefault="00C831B4" w:rsidP="00C831B4">
            <w:pPr>
              <w:widowControl/>
              <w:rPr>
                <w:rFonts w:ascii="Calibri" w:hAnsi="Calibri" w:cs="David"/>
                <w:i/>
                <w:iCs/>
                <w:color w:val="7F7F7F"/>
                <w:rtl/>
              </w:rPr>
            </w:pPr>
            <w:r w:rsidRPr="001679AC">
              <w:rPr>
                <w:rFonts w:ascii="Calibri" w:hAnsi="Calibri" w:cs="David"/>
                <w:i/>
                <w:iCs/>
                <w:color w:val="7F7F7F"/>
                <w:rtl/>
              </w:rPr>
              <w:t>הקלד/י כאן…</w:t>
            </w:r>
          </w:p>
        </w:tc>
      </w:tr>
      <w:tr w:rsidR="00C831B4" w:rsidRPr="001679AC" w14:paraId="75826F23" w14:textId="77777777" w:rsidTr="00C81862">
        <w:trPr>
          <w:trHeight w:val="375"/>
        </w:trPr>
        <w:tc>
          <w:tcPr>
            <w:tcW w:w="4860" w:type="dxa"/>
            <w:vMerge/>
            <w:tcBorders>
              <w:top w:val="nil"/>
              <w:left w:val="nil"/>
              <w:bottom w:val="nil"/>
              <w:right w:val="nil"/>
            </w:tcBorders>
            <w:vAlign w:val="center"/>
            <w:hideMark/>
          </w:tcPr>
          <w:p w14:paraId="7F131DCC" w14:textId="77777777" w:rsidR="00C831B4" w:rsidRPr="001679AC" w:rsidRDefault="00C831B4" w:rsidP="00C831B4">
            <w:pPr>
              <w:widowControl/>
              <w:rPr>
                <w:rFonts w:ascii="Calibri" w:hAnsi="Calibri" w:cs="David"/>
                <w:color w:val="FFFFFF"/>
                <w:sz w:val="28"/>
                <w:szCs w:val="28"/>
              </w:rPr>
            </w:pPr>
          </w:p>
        </w:tc>
        <w:tc>
          <w:tcPr>
            <w:tcW w:w="5680" w:type="dxa"/>
            <w:vMerge/>
            <w:tcBorders>
              <w:top w:val="nil"/>
              <w:left w:val="nil"/>
              <w:bottom w:val="nil"/>
              <w:right w:val="nil"/>
            </w:tcBorders>
            <w:vAlign w:val="center"/>
            <w:hideMark/>
          </w:tcPr>
          <w:p w14:paraId="1B6B1146" w14:textId="77777777" w:rsidR="00C831B4" w:rsidRPr="001679AC" w:rsidRDefault="00C831B4" w:rsidP="00C831B4">
            <w:pPr>
              <w:widowControl/>
              <w:rPr>
                <w:rFonts w:ascii="Calibri" w:hAnsi="Calibri" w:cs="David"/>
                <w:i/>
                <w:iCs/>
                <w:color w:val="7F7F7F"/>
              </w:rPr>
            </w:pPr>
          </w:p>
        </w:tc>
      </w:tr>
      <w:tr w:rsidR="00C831B4" w:rsidRPr="001679AC" w14:paraId="37DE5FC5" w14:textId="77777777" w:rsidTr="00C81862">
        <w:trPr>
          <w:trHeight w:val="360"/>
        </w:trPr>
        <w:tc>
          <w:tcPr>
            <w:tcW w:w="4860" w:type="dxa"/>
            <w:vMerge/>
            <w:tcBorders>
              <w:top w:val="nil"/>
              <w:left w:val="nil"/>
              <w:bottom w:val="nil"/>
              <w:right w:val="nil"/>
            </w:tcBorders>
            <w:vAlign w:val="center"/>
            <w:hideMark/>
          </w:tcPr>
          <w:p w14:paraId="27EE8136" w14:textId="77777777" w:rsidR="00C831B4" w:rsidRPr="001679AC" w:rsidRDefault="00C831B4" w:rsidP="00C831B4">
            <w:pPr>
              <w:widowControl/>
              <w:rPr>
                <w:rFonts w:ascii="Calibri" w:hAnsi="Calibri" w:cs="David"/>
                <w:color w:val="FFFFFF"/>
                <w:sz w:val="28"/>
                <w:szCs w:val="28"/>
              </w:rPr>
            </w:pPr>
          </w:p>
        </w:tc>
        <w:tc>
          <w:tcPr>
            <w:tcW w:w="5680" w:type="dxa"/>
            <w:vMerge/>
            <w:tcBorders>
              <w:top w:val="nil"/>
              <w:left w:val="nil"/>
              <w:bottom w:val="nil"/>
              <w:right w:val="nil"/>
            </w:tcBorders>
            <w:vAlign w:val="center"/>
            <w:hideMark/>
          </w:tcPr>
          <w:p w14:paraId="03DFB2E3" w14:textId="77777777" w:rsidR="00C831B4" w:rsidRPr="001679AC" w:rsidRDefault="00C831B4" w:rsidP="00C831B4">
            <w:pPr>
              <w:widowControl/>
              <w:rPr>
                <w:rFonts w:ascii="Calibri" w:hAnsi="Calibri" w:cs="David"/>
                <w:i/>
                <w:iCs/>
                <w:color w:val="7F7F7F"/>
              </w:rPr>
            </w:pPr>
          </w:p>
        </w:tc>
      </w:tr>
      <w:tr w:rsidR="00C831B4" w:rsidRPr="001679AC" w14:paraId="5007576D" w14:textId="77777777" w:rsidTr="00C81862">
        <w:trPr>
          <w:trHeight w:val="360"/>
        </w:trPr>
        <w:tc>
          <w:tcPr>
            <w:tcW w:w="4860" w:type="dxa"/>
            <w:tcBorders>
              <w:top w:val="nil"/>
              <w:left w:val="nil"/>
              <w:bottom w:val="nil"/>
              <w:right w:val="nil"/>
            </w:tcBorders>
            <w:shd w:val="clear" w:color="auto" w:fill="auto"/>
            <w:noWrap/>
            <w:vAlign w:val="bottom"/>
            <w:hideMark/>
          </w:tcPr>
          <w:p w14:paraId="690CCFF9" w14:textId="77777777" w:rsidR="00C831B4" w:rsidRPr="001679AC" w:rsidRDefault="00C831B4" w:rsidP="00C831B4">
            <w:pPr>
              <w:widowControl/>
              <w:rPr>
                <w:rFonts w:ascii="Calibri" w:hAnsi="Calibri" w:cs="David"/>
                <w:i/>
                <w:iCs/>
                <w:color w:val="7F7F7F"/>
                <w:rtl/>
              </w:rPr>
            </w:pPr>
          </w:p>
        </w:tc>
        <w:tc>
          <w:tcPr>
            <w:tcW w:w="5680" w:type="dxa"/>
            <w:tcBorders>
              <w:top w:val="nil"/>
              <w:left w:val="nil"/>
              <w:bottom w:val="nil"/>
              <w:right w:val="nil"/>
            </w:tcBorders>
            <w:shd w:val="clear" w:color="auto" w:fill="auto"/>
            <w:noWrap/>
            <w:vAlign w:val="bottom"/>
            <w:hideMark/>
          </w:tcPr>
          <w:p w14:paraId="2B936145" w14:textId="77777777" w:rsidR="00C831B4" w:rsidRPr="001679AC" w:rsidRDefault="00C831B4" w:rsidP="00C831B4">
            <w:pPr>
              <w:widowControl/>
              <w:rPr>
                <w:rFonts w:cs="David"/>
                <w:color w:val="auto"/>
                <w:sz w:val="20"/>
                <w:szCs w:val="20"/>
              </w:rPr>
            </w:pPr>
          </w:p>
        </w:tc>
      </w:tr>
      <w:tr w:rsidR="00C831B4" w:rsidRPr="001679AC" w14:paraId="4CF9A44D" w14:textId="77777777" w:rsidTr="00C81862">
        <w:trPr>
          <w:trHeight w:val="360"/>
        </w:trPr>
        <w:tc>
          <w:tcPr>
            <w:tcW w:w="4860" w:type="dxa"/>
            <w:vMerge w:val="restart"/>
            <w:tcBorders>
              <w:top w:val="nil"/>
              <w:left w:val="nil"/>
              <w:bottom w:val="nil"/>
              <w:right w:val="nil"/>
            </w:tcBorders>
            <w:shd w:val="clear" w:color="000000" w:fill="5B9BD5"/>
            <w:hideMark/>
          </w:tcPr>
          <w:p w14:paraId="44B1D5C0" w14:textId="77777777" w:rsidR="00C831B4" w:rsidRPr="001679AC" w:rsidRDefault="00C831B4" w:rsidP="00C831B4">
            <w:pPr>
              <w:widowControl/>
              <w:rPr>
                <w:rFonts w:ascii="Calibri" w:hAnsi="Calibri" w:cs="David"/>
                <w:color w:val="FFFFFF"/>
                <w:sz w:val="28"/>
                <w:szCs w:val="28"/>
              </w:rPr>
            </w:pPr>
            <w:r w:rsidRPr="001679AC">
              <w:rPr>
                <w:rFonts w:ascii="Calibri" w:hAnsi="Calibri" w:cs="David"/>
                <w:color w:val="FFFFFF"/>
                <w:sz w:val="28"/>
                <w:szCs w:val="28"/>
                <w:rtl/>
              </w:rPr>
              <w:t>מה המסר העיקרי של הקורס?(ב- 1-2 משפטים)</w:t>
            </w:r>
          </w:p>
        </w:tc>
        <w:tc>
          <w:tcPr>
            <w:tcW w:w="5680" w:type="dxa"/>
            <w:vMerge w:val="restart"/>
            <w:tcBorders>
              <w:top w:val="nil"/>
              <w:left w:val="nil"/>
              <w:bottom w:val="nil"/>
              <w:right w:val="nil"/>
            </w:tcBorders>
            <w:shd w:val="clear" w:color="000000" w:fill="DDEBF7"/>
            <w:hideMark/>
          </w:tcPr>
          <w:p w14:paraId="756208D4" w14:textId="77777777" w:rsidR="00C831B4" w:rsidRPr="001679AC" w:rsidRDefault="00C831B4" w:rsidP="00C831B4">
            <w:pPr>
              <w:widowControl/>
              <w:rPr>
                <w:rFonts w:ascii="Calibri" w:hAnsi="Calibri" w:cs="David"/>
                <w:i/>
                <w:iCs/>
                <w:color w:val="7F7F7F"/>
                <w:rtl/>
              </w:rPr>
            </w:pPr>
            <w:r w:rsidRPr="001679AC">
              <w:rPr>
                <w:rFonts w:ascii="Calibri" w:hAnsi="Calibri" w:cs="David"/>
                <w:i/>
                <w:iCs/>
                <w:color w:val="7F7F7F"/>
                <w:rtl/>
              </w:rPr>
              <w:t>הקלד/י כאן...</w:t>
            </w:r>
          </w:p>
        </w:tc>
      </w:tr>
      <w:tr w:rsidR="00C831B4" w:rsidRPr="001679AC" w14:paraId="43101591" w14:textId="77777777" w:rsidTr="00C81862">
        <w:trPr>
          <w:trHeight w:val="360"/>
        </w:trPr>
        <w:tc>
          <w:tcPr>
            <w:tcW w:w="4860" w:type="dxa"/>
            <w:vMerge/>
            <w:tcBorders>
              <w:top w:val="nil"/>
              <w:left w:val="nil"/>
              <w:bottom w:val="nil"/>
              <w:right w:val="nil"/>
            </w:tcBorders>
            <w:vAlign w:val="center"/>
            <w:hideMark/>
          </w:tcPr>
          <w:p w14:paraId="2020FE68" w14:textId="77777777" w:rsidR="00C831B4" w:rsidRPr="001679AC" w:rsidRDefault="00C831B4" w:rsidP="00C831B4">
            <w:pPr>
              <w:widowControl/>
              <w:rPr>
                <w:rFonts w:ascii="Calibri" w:hAnsi="Calibri" w:cs="David"/>
                <w:color w:val="FFFFFF"/>
                <w:sz w:val="28"/>
                <w:szCs w:val="28"/>
              </w:rPr>
            </w:pPr>
          </w:p>
        </w:tc>
        <w:tc>
          <w:tcPr>
            <w:tcW w:w="5680" w:type="dxa"/>
            <w:vMerge/>
            <w:tcBorders>
              <w:top w:val="nil"/>
              <w:left w:val="nil"/>
              <w:bottom w:val="nil"/>
              <w:right w:val="nil"/>
            </w:tcBorders>
            <w:vAlign w:val="center"/>
            <w:hideMark/>
          </w:tcPr>
          <w:p w14:paraId="2CCCACDB" w14:textId="77777777" w:rsidR="00C831B4" w:rsidRPr="001679AC" w:rsidRDefault="00C831B4" w:rsidP="00C831B4">
            <w:pPr>
              <w:widowControl/>
              <w:rPr>
                <w:rFonts w:ascii="Calibri" w:hAnsi="Calibri" w:cs="David"/>
                <w:i/>
                <w:iCs/>
                <w:color w:val="7F7F7F"/>
              </w:rPr>
            </w:pPr>
          </w:p>
        </w:tc>
      </w:tr>
      <w:tr w:rsidR="00C831B4" w:rsidRPr="001679AC" w14:paraId="74652055" w14:textId="77777777" w:rsidTr="00C81862">
        <w:trPr>
          <w:trHeight w:val="360"/>
        </w:trPr>
        <w:tc>
          <w:tcPr>
            <w:tcW w:w="4860" w:type="dxa"/>
            <w:vMerge/>
            <w:tcBorders>
              <w:top w:val="nil"/>
              <w:left w:val="nil"/>
              <w:bottom w:val="nil"/>
              <w:right w:val="nil"/>
            </w:tcBorders>
            <w:vAlign w:val="center"/>
            <w:hideMark/>
          </w:tcPr>
          <w:p w14:paraId="5B182481" w14:textId="77777777" w:rsidR="00C831B4" w:rsidRPr="001679AC" w:rsidRDefault="00C831B4" w:rsidP="00C831B4">
            <w:pPr>
              <w:widowControl/>
              <w:rPr>
                <w:rFonts w:ascii="Calibri" w:hAnsi="Calibri" w:cs="David"/>
                <w:color w:val="FFFFFF"/>
                <w:sz w:val="28"/>
                <w:szCs w:val="28"/>
              </w:rPr>
            </w:pPr>
          </w:p>
        </w:tc>
        <w:tc>
          <w:tcPr>
            <w:tcW w:w="5680" w:type="dxa"/>
            <w:vMerge/>
            <w:tcBorders>
              <w:top w:val="nil"/>
              <w:left w:val="nil"/>
              <w:bottom w:val="nil"/>
              <w:right w:val="nil"/>
            </w:tcBorders>
            <w:vAlign w:val="center"/>
            <w:hideMark/>
          </w:tcPr>
          <w:p w14:paraId="483D57FB" w14:textId="77777777" w:rsidR="00C831B4" w:rsidRPr="001679AC" w:rsidRDefault="00C831B4" w:rsidP="00C831B4">
            <w:pPr>
              <w:widowControl/>
              <w:rPr>
                <w:rFonts w:ascii="Calibri" w:hAnsi="Calibri" w:cs="David"/>
                <w:i/>
                <w:iCs/>
                <w:color w:val="7F7F7F"/>
              </w:rPr>
            </w:pPr>
          </w:p>
        </w:tc>
      </w:tr>
      <w:tr w:rsidR="00C831B4" w:rsidRPr="001679AC" w14:paraId="2B1FFC51" w14:textId="77777777" w:rsidTr="00C81862">
        <w:trPr>
          <w:trHeight w:val="360"/>
        </w:trPr>
        <w:tc>
          <w:tcPr>
            <w:tcW w:w="4860" w:type="dxa"/>
            <w:tcBorders>
              <w:top w:val="nil"/>
              <w:left w:val="nil"/>
              <w:bottom w:val="nil"/>
              <w:right w:val="nil"/>
            </w:tcBorders>
            <w:shd w:val="clear" w:color="auto" w:fill="auto"/>
            <w:noWrap/>
            <w:vAlign w:val="bottom"/>
            <w:hideMark/>
          </w:tcPr>
          <w:p w14:paraId="66964926" w14:textId="77777777" w:rsidR="00C831B4" w:rsidRPr="001679AC" w:rsidRDefault="00C831B4" w:rsidP="00C831B4">
            <w:pPr>
              <w:widowControl/>
              <w:rPr>
                <w:rFonts w:ascii="Calibri" w:hAnsi="Calibri" w:cs="David"/>
                <w:i/>
                <w:iCs/>
                <w:color w:val="7F7F7F"/>
                <w:rtl/>
              </w:rPr>
            </w:pPr>
          </w:p>
        </w:tc>
        <w:tc>
          <w:tcPr>
            <w:tcW w:w="5680" w:type="dxa"/>
            <w:tcBorders>
              <w:top w:val="nil"/>
              <w:left w:val="nil"/>
              <w:bottom w:val="nil"/>
              <w:right w:val="nil"/>
            </w:tcBorders>
            <w:shd w:val="clear" w:color="auto" w:fill="auto"/>
            <w:noWrap/>
            <w:vAlign w:val="bottom"/>
            <w:hideMark/>
          </w:tcPr>
          <w:p w14:paraId="2E8122C7" w14:textId="77777777" w:rsidR="00C831B4" w:rsidRPr="001679AC" w:rsidRDefault="00C831B4" w:rsidP="00C831B4">
            <w:pPr>
              <w:widowControl/>
              <w:rPr>
                <w:rFonts w:cs="David"/>
                <w:color w:val="auto"/>
                <w:sz w:val="20"/>
                <w:szCs w:val="20"/>
              </w:rPr>
            </w:pPr>
          </w:p>
        </w:tc>
      </w:tr>
      <w:tr w:rsidR="00C831B4" w:rsidRPr="001679AC" w14:paraId="2890DFB4" w14:textId="77777777" w:rsidTr="00C81862">
        <w:trPr>
          <w:trHeight w:val="360"/>
        </w:trPr>
        <w:tc>
          <w:tcPr>
            <w:tcW w:w="4860" w:type="dxa"/>
            <w:vMerge w:val="restart"/>
            <w:tcBorders>
              <w:top w:val="nil"/>
              <w:left w:val="nil"/>
              <w:bottom w:val="nil"/>
              <w:right w:val="nil"/>
            </w:tcBorders>
            <w:shd w:val="clear" w:color="000000" w:fill="5B9BD5"/>
            <w:hideMark/>
          </w:tcPr>
          <w:p w14:paraId="051F88F8" w14:textId="77777777" w:rsidR="00C831B4" w:rsidRPr="001679AC" w:rsidRDefault="00C831B4" w:rsidP="00C831B4">
            <w:pPr>
              <w:widowControl/>
              <w:rPr>
                <w:rFonts w:ascii="Calibri" w:hAnsi="Calibri" w:cs="David"/>
                <w:color w:val="FFFFFF"/>
                <w:sz w:val="28"/>
                <w:szCs w:val="28"/>
              </w:rPr>
            </w:pPr>
            <w:r w:rsidRPr="001679AC">
              <w:rPr>
                <w:rFonts w:ascii="Calibri" w:hAnsi="Calibri" w:cs="David"/>
                <w:color w:val="FFFFFF"/>
                <w:sz w:val="28"/>
                <w:szCs w:val="28"/>
                <w:rtl/>
              </w:rPr>
              <w:t>הנושאים העיקריים אשר ילמדו במהלך הקורס:</w:t>
            </w:r>
            <w:r w:rsidRPr="001679AC">
              <w:rPr>
                <w:rFonts w:ascii="Calibri" w:hAnsi="Calibri" w:cs="David"/>
                <w:color w:val="FFFFFF"/>
                <w:sz w:val="28"/>
                <w:szCs w:val="28"/>
                <w:rtl/>
              </w:rPr>
              <w:br/>
              <w:t>עם איזה ידע, אילו תפיסות ואילו יכולות הלומדים אמורים לצאת בסיום הקורס?</w:t>
            </w:r>
          </w:p>
        </w:tc>
        <w:tc>
          <w:tcPr>
            <w:tcW w:w="5680" w:type="dxa"/>
            <w:vMerge w:val="restart"/>
            <w:tcBorders>
              <w:top w:val="nil"/>
              <w:left w:val="nil"/>
              <w:bottom w:val="nil"/>
              <w:right w:val="nil"/>
            </w:tcBorders>
            <w:shd w:val="clear" w:color="000000" w:fill="DDEBF7"/>
            <w:hideMark/>
          </w:tcPr>
          <w:p w14:paraId="25D647E5" w14:textId="77777777" w:rsidR="00C831B4" w:rsidRPr="001679AC" w:rsidRDefault="00C831B4" w:rsidP="00C831B4">
            <w:pPr>
              <w:widowControl/>
              <w:rPr>
                <w:rFonts w:ascii="Calibri" w:hAnsi="Calibri" w:cs="David"/>
                <w:i/>
                <w:iCs/>
                <w:color w:val="7F7F7F"/>
                <w:rtl/>
              </w:rPr>
            </w:pPr>
            <w:r w:rsidRPr="001679AC">
              <w:rPr>
                <w:rFonts w:ascii="Calibri" w:hAnsi="Calibri" w:cs="David"/>
                <w:i/>
                <w:iCs/>
                <w:color w:val="7F7F7F"/>
                <w:rtl/>
              </w:rPr>
              <w:t>הקלד/י כאן...</w:t>
            </w:r>
          </w:p>
        </w:tc>
      </w:tr>
      <w:tr w:rsidR="00C831B4" w:rsidRPr="001679AC" w14:paraId="32FAED55" w14:textId="77777777" w:rsidTr="00C81862">
        <w:trPr>
          <w:trHeight w:val="360"/>
        </w:trPr>
        <w:tc>
          <w:tcPr>
            <w:tcW w:w="4860" w:type="dxa"/>
            <w:vMerge/>
            <w:tcBorders>
              <w:top w:val="nil"/>
              <w:left w:val="nil"/>
              <w:bottom w:val="nil"/>
              <w:right w:val="nil"/>
            </w:tcBorders>
            <w:vAlign w:val="center"/>
            <w:hideMark/>
          </w:tcPr>
          <w:p w14:paraId="58E2C91E" w14:textId="77777777" w:rsidR="00C831B4" w:rsidRPr="001679AC" w:rsidRDefault="00C831B4" w:rsidP="00C831B4">
            <w:pPr>
              <w:widowControl/>
              <w:rPr>
                <w:rFonts w:ascii="Calibri" w:hAnsi="Calibri" w:cs="David"/>
                <w:color w:val="FFFFFF"/>
                <w:sz w:val="28"/>
                <w:szCs w:val="28"/>
              </w:rPr>
            </w:pPr>
          </w:p>
        </w:tc>
        <w:tc>
          <w:tcPr>
            <w:tcW w:w="5680" w:type="dxa"/>
            <w:vMerge/>
            <w:tcBorders>
              <w:top w:val="nil"/>
              <w:left w:val="nil"/>
              <w:bottom w:val="nil"/>
              <w:right w:val="nil"/>
            </w:tcBorders>
            <w:vAlign w:val="center"/>
            <w:hideMark/>
          </w:tcPr>
          <w:p w14:paraId="0F4A5DBE" w14:textId="77777777" w:rsidR="00C831B4" w:rsidRPr="001679AC" w:rsidRDefault="00C831B4" w:rsidP="00C831B4">
            <w:pPr>
              <w:widowControl/>
              <w:rPr>
                <w:rFonts w:ascii="Calibri" w:hAnsi="Calibri" w:cs="David"/>
                <w:i/>
                <w:iCs/>
                <w:color w:val="7F7F7F"/>
              </w:rPr>
            </w:pPr>
          </w:p>
        </w:tc>
      </w:tr>
      <w:tr w:rsidR="00C831B4" w:rsidRPr="001679AC" w14:paraId="55E1E0FF" w14:textId="77777777" w:rsidTr="00C81862">
        <w:trPr>
          <w:trHeight w:val="360"/>
        </w:trPr>
        <w:tc>
          <w:tcPr>
            <w:tcW w:w="4860" w:type="dxa"/>
            <w:vMerge/>
            <w:tcBorders>
              <w:top w:val="nil"/>
              <w:left w:val="nil"/>
              <w:bottom w:val="nil"/>
              <w:right w:val="nil"/>
            </w:tcBorders>
            <w:vAlign w:val="center"/>
            <w:hideMark/>
          </w:tcPr>
          <w:p w14:paraId="5F6FAF44" w14:textId="77777777" w:rsidR="00C831B4" w:rsidRPr="001679AC" w:rsidRDefault="00C831B4" w:rsidP="00C831B4">
            <w:pPr>
              <w:widowControl/>
              <w:rPr>
                <w:rFonts w:ascii="Calibri" w:hAnsi="Calibri" w:cs="David"/>
                <w:color w:val="FFFFFF"/>
                <w:sz w:val="28"/>
                <w:szCs w:val="28"/>
              </w:rPr>
            </w:pPr>
          </w:p>
        </w:tc>
        <w:tc>
          <w:tcPr>
            <w:tcW w:w="5680" w:type="dxa"/>
            <w:vMerge/>
            <w:tcBorders>
              <w:top w:val="nil"/>
              <w:left w:val="nil"/>
              <w:bottom w:val="nil"/>
              <w:right w:val="nil"/>
            </w:tcBorders>
            <w:vAlign w:val="center"/>
            <w:hideMark/>
          </w:tcPr>
          <w:p w14:paraId="5AA3B84A" w14:textId="77777777" w:rsidR="00C831B4" w:rsidRPr="001679AC" w:rsidRDefault="00C831B4" w:rsidP="00C831B4">
            <w:pPr>
              <w:widowControl/>
              <w:rPr>
                <w:rFonts w:ascii="Calibri" w:hAnsi="Calibri" w:cs="David"/>
                <w:i/>
                <w:iCs/>
                <w:color w:val="7F7F7F"/>
              </w:rPr>
            </w:pPr>
          </w:p>
        </w:tc>
      </w:tr>
      <w:tr w:rsidR="00C831B4" w:rsidRPr="001679AC" w14:paraId="317730E9" w14:textId="77777777" w:rsidTr="00C81862">
        <w:trPr>
          <w:trHeight w:val="360"/>
        </w:trPr>
        <w:tc>
          <w:tcPr>
            <w:tcW w:w="4860" w:type="dxa"/>
            <w:tcBorders>
              <w:top w:val="nil"/>
              <w:left w:val="nil"/>
              <w:bottom w:val="nil"/>
              <w:right w:val="nil"/>
            </w:tcBorders>
            <w:shd w:val="clear" w:color="auto" w:fill="auto"/>
            <w:noWrap/>
            <w:vAlign w:val="bottom"/>
            <w:hideMark/>
          </w:tcPr>
          <w:p w14:paraId="558188FA" w14:textId="77777777" w:rsidR="00C831B4" w:rsidRPr="001679AC" w:rsidRDefault="00C831B4" w:rsidP="00C831B4">
            <w:pPr>
              <w:widowControl/>
              <w:rPr>
                <w:rFonts w:ascii="Calibri" w:hAnsi="Calibri" w:cs="David"/>
                <w:i/>
                <w:iCs/>
                <w:color w:val="7F7F7F"/>
                <w:rtl/>
              </w:rPr>
            </w:pPr>
          </w:p>
        </w:tc>
        <w:tc>
          <w:tcPr>
            <w:tcW w:w="5680" w:type="dxa"/>
            <w:tcBorders>
              <w:top w:val="nil"/>
              <w:left w:val="nil"/>
              <w:bottom w:val="nil"/>
              <w:right w:val="nil"/>
            </w:tcBorders>
            <w:shd w:val="clear" w:color="auto" w:fill="auto"/>
            <w:noWrap/>
            <w:vAlign w:val="bottom"/>
            <w:hideMark/>
          </w:tcPr>
          <w:p w14:paraId="6570BFB3" w14:textId="77777777" w:rsidR="00C831B4" w:rsidRPr="001679AC" w:rsidRDefault="00C831B4" w:rsidP="00C831B4">
            <w:pPr>
              <w:widowControl/>
              <w:rPr>
                <w:rFonts w:cs="David"/>
                <w:color w:val="auto"/>
                <w:sz w:val="20"/>
                <w:szCs w:val="20"/>
              </w:rPr>
            </w:pPr>
          </w:p>
        </w:tc>
      </w:tr>
      <w:tr w:rsidR="00C831B4" w:rsidRPr="001679AC" w14:paraId="7C56245A" w14:textId="77777777" w:rsidTr="00C81862">
        <w:trPr>
          <w:trHeight w:val="360"/>
        </w:trPr>
        <w:tc>
          <w:tcPr>
            <w:tcW w:w="4860" w:type="dxa"/>
            <w:vMerge w:val="restart"/>
            <w:tcBorders>
              <w:top w:val="nil"/>
              <w:left w:val="nil"/>
              <w:bottom w:val="nil"/>
              <w:right w:val="nil"/>
            </w:tcBorders>
            <w:shd w:val="clear" w:color="000000" w:fill="5B9BD5"/>
            <w:hideMark/>
          </w:tcPr>
          <w:p w14:paraId="449C304A" w14:textId="77777777" w:rsidR="00C831B4" w:rsidRPr="001679AC" w:rsidRDefault="00C831B4" w:rsidP="00C831B4">
            <w:pPr>
              <w:widowControl/>
              <w:rPr>
                <w:rFonts w:ascii="Calibri" w:hAnsi="Calibri" w:cs="David"/>
                <w:color w:val="FFFFFF"/>
                <w:sz w:val="28"/>
                <w:szCs w:val="28"/>
              </w:rPr>
            </w:pPr>
            <w:r w:rsidRPr="001679AC">
              <w:rPr>
                <w:rFonts w:ascii="Calibri" w:hAnsi="Calibri" w:cs="David"/>
                <w:color w:val="FFFFFF"/>
                <w:sz w:val="28"/>
                <w:szCs w:val="28"/>
                <w:rtl/>
              </w:rPr>
              <w:t>קהלי היעד העיקריים: תיאור קצר של מאפייני קהלי היעד העיקריים שצפויים להשתתף בקורס</w:t>
            </w:r>
          </w:p>
        </w:tc>
        <w:tc>
          <w:tcPr>
            <w:tcW w:w="5680" w:type="dxa"/>
            <w:tcBorders>
              <w:top w:val="nil"/>
              <w:left w:val="nil"/>
              <w:bottom w:val="nil"/>
              <w:right w:val="nil"/>
            </w:tcBorders>
            <w:shd w:val="clear" w:color="000000" w:fill="DDEBF7"/>
            <w:hideMark/>
          </w:tcPr>
          <w:p w14:paraId="36F551F6" w14:textId="77777777" w:rsidR="00C831B4" w:rsidRPr="001679AC" w:rsidRDefault="00C831B4" w:rsidP="00C831B4">
            <w:pPr>
              <w:widowControl/>
              <w:rPr>
                <w:rFonts w:ascii="Calibri" w:hAnsi="Calibri" w:cs="David"/>
                <w:i/>
                <w:iCs/>
                <w:color w:val="7F7F7F"/>
                <w:rtl/>
              </w:rPr>
            </w:pPr>
            <w:r w:rsidRPr="001679AC">
              <w:rPr>
                <w:rFonts w:ascii="Calibri" w:hAnsi="Calibri" w:cs="David"/>
                <w:i/>
                <w:iCs/>
                <w:color w:val="7F7F7F"/>
                <w:rtl/>
              </w:rPr>
              <w:t>מאפיינים דמוגרפיים: הקלד/י כאן...</w:t>
            </w:r>
          </w:p>
        </w:tc>
      </w:tr>
      <w:tr w:rsidR="00C831B4" w:rsidRPr="001679AC" w14:paraId="6A6CF90A" w14:textId="77777777" w:rsidTr="00C81862">
        <w:trPr>
          <w:trHeight w:val="375"/>
        </w:trPr>
        <w:tc>
          <w:tcPr>
            <w:tcW w:w="4860" w:type="dxa"/>
            <w:vMerge/>
            <w:tcBorders>
              <w:top w:val="nil"/>
              <w:left w:val="nil"/>
              <w:bottom w:val="nil"/>
              <w:right w:val="nil"/>
            </w:tcBorders>
            <w:vAlign w:val="center"/>
            <w:hideMark/>
          </w:tcPr>
          <w:p w14:paraId="0FBD96AC" w14:textId="77777777" w:rsidR="00C831B4" w:rsidRPr="001679AC" w:rsidRDefault="00C831B4" w:rsidP="00C831B4">
            <w:pPr>
              <w:widowControl/>
              <w:rPr>
                <w:rFonts w:ascii="Calibri" w:hAnsi="Calibri" w:cs="David"/>
                <w:color w:val="FFFFFF"/>
                <w:sz w:val="28"/>
                <w:szCs w:val="28"/>
              </w:rPr>
            </w:pPr>
          </w:p>
        </w:tc>
        <w:tc>
          <w:tcPr>
            <w:tcW w:w="5680" w:type="dxa"/>
            <w:tcBorders>
              <w:top w:val="nil"/>
              <w:left w:val="nil"/>
              <w:bottom w:val="nil"/>
              <w:right w:val="nil"/>
            </w:tcBorders>
            <w:shd w:val="clear" w:color="000000" w:fill="DDEBF7"/>
            <w:hideMark/>
          </w:tcPr>
          <w:p w14:paraId="7749EF44" w14:textId="77777777" w:rsidR="00C831B4" w:rsidRPr="001679AC" w:rsidRDefault="00C831B4" w:rsidP="00C831B4">
            <w:pPr>
              <w:widowControl/>
              <w:rPr>
                <w:rFonts w:ascii="Calibri" w:hAnsi="Calibri" w:cs="David"/>
                <w:i/>
                <w:iCs/>
                <w:color w:val="7F7F7F"/>
                <w:rtl/>
              </w:rPr>
            </w:pPr>
            <w:r w:rsidRPr="001679AC">
              <w:rPr>
                <w:rFonts w:ascii="Calibri" w:hAnsi="Calibri" w:cs="David"/>
                <w:i/>
                <w:iCs/>
                <w:color w:val="7F7F7F"/>
                <w:rtl/>
              </w:rPr>
              <w:t>מאפיינים גיאוגרפיים: הקלד/י כאן...</w:t>
            </w:r>
          </w:p>
        </w:tc>
      </w:tr>
      <w:tr w:rsidR="00C831B4" w:rsidRPr="001679AC" w14:paraId="2BE6F5AA" w14:textId="77777777" w:rsidTr="00C81862">
        <w:trPr>
          <w:trHeight w:val="360"/>
        </w:trPr>
        <w:tc>
          <w:tcPr>
            <w:tcW w:w="4860" w:type="dxa"/>
            <w:vMerge/>
            <w:tcBorders>
              <w:top w:val="nil"/>
              <w:left w:val="nil"/>
              <w:bottom w:val="nil"/>
              <w:right w:val="nil"/>
            </w:tcBorders>
            <w:vAlign w:val="center"/>
            <w:hideMark/>
          </w:tcPr>
          <w:p w14:paraId="719ADFDA" w14:textId="77777777" w:rsidR="00C831B4" w:rsidRPr="001679AC" w:rsidRDefault="00C831B4" w:rsidP="00C831B4">
            <w:pPr>
              <w:widowControl/>
              <w:rPr>
                <w:rFonts w:ascii="Calibri" w:hAnsi="Calibri" w:cs="David"/>
                <w:color w:val="FFFFFF"/>
                <w:sz w:val="28"/>
                <w:szCs w:val="28"/>
              </w:rPr>
            </w:pPr>
          </w:p>
        </w:tc>
        <w:tc>
          <w:tcPr>
            <w:tcW w:w="5680" w:type="dxa"/>
            <w:tcBorders>
              <w:top w:val="nil"/>
              <w:left w:val="nil"/>
              <w:bottom w:val="nil"/>
              <w:right w:val="nil"/>
            </w:tcBorders>
            <w:shd w:val="clear" w:color="000000" w:fill="DDEBF7"/>
            <w:hideMark/>
          </w:tcPr>
          <w:p w14:paraId="5D8AABA0" w14:textId="77777777" w:rsidR="00C831B4" w:rsidRPr="001679AC" w:rsidRDefault="00C831B4" w:rsidP="00C831B4">
            <w:pPr>
              <w:widowControl/>
              <w:rPr>
                <w:rFonts w:ascii="Calibri" w:hAnsi="Calibri" w:cs="David"/>
                <w:i/>
                <w:iCs/>
                <w:color w:val="7F7F7F"/>
                <w:rtl/>
              </w:rPr>
            </w:pPr>
            <w:r w:rsidRPr="001679AC">
              <w:rPr>
                <w:rFonts w:ascii="Calibri" w:hAnsi="Calibri" w:cs="David"/>
                <w:i/>
                <w:iCs/>
                <w:color w:val="7F7F7F"/>
                <w:rtl/>
              </w:rPr>
              <w:t>רמת אוריינות דיגיטלית: הקלד/י כאן...</w:t>
            </w:r>
          </w:p>
        </w:tc>
      </w:tr>
      <w:tr w:rsidR="00C831B4" w:rsidRPr="001679AC" w14:paraId="6BD139B9" w14:textId="77777777" w:rsidTr="00C81862">
        <w:trPr>
          <w:trHeight w:val="360"/>
        </w:trPr>
        <w:tc>
          <w:tcPr>
            <w:tcW w:w="4860" w:type="dxa"/>
            <w:vMerge/>
            <w:tcBorders>
              <w:top w:val="nil"/>
              <w:left w:val="nil"/>
              <w:bottom w:val="nil"/>
              <w:right w:val="nil"/>
            </w:tcBorders>
            <w:vAlign w:val="center"/>
            <w:hideMark/>
          </w:tcPr>
          <w:p w14:paraId="566B3ABF" w14:textId="77777777" w:rsidR="00C831B4" w:rsidRPr="001679AC" w:rsidRDefault="00C831B4" w:rsidP="00C831B4">
            <w:pPr>
              <w:widowControl/>
              <w:rPr>
                <w:rFonts w:ascii="Calibri" w:hAnsi="Calibri" w:cs="David"/>
                <w:color w:val="FFFFFF"/>
                <w:sz w:val="28"/>
                <w:szCs w:val="28"/>
              </w:rPr>
            </w:pPr>
          </w:p>
        </w:tc>
        <w:tc>
          <w:tcPr>
            <w:tcW w:w="5680" w:type="dxa"/>
            <w:tcBorders>
              <w:top w:val="nil"/>
              <w:left w:val="nil"/>
              <w:bottom w:val="nil"/>
              <w:right w:val="nil"/>
            </w:tcBorders>
            <w:shd w:val="clear" w:color="000000" w:fill="DDEBF7"/>
            <w:hideMark/>
          </w:tcPr>
          <w:p w14:paraId="6AB98FDE" w14:textId="77777777" w:rsidR="00C831B4" w:rsidRPr="001679AC" w:rsidRDefault="00C831B4" w:rsidP="00C831B4">
            <w:pPr>
              <w:widowControl/>
              <w:rPr>
                <w:rFonts w:ascii="Calibri" w:hAnsi="Calibri" w:cs="David"/>
                <w:i/>
                <w:iCs/>
                <w:color w:val="7F7F7F"/>
                <w:rtl/>
              </w:rPr>
            </w:pPr>
            <w:r w:rsidRPr="001679AC">
              <w:rPr>
                <w:rFonts w:ascii="Calibri" w:hAnsi="Calibri" w:cs="David"/>
                <w:i/>
                <w:iCs/>
                <w:color w:val="7F7F7F"/>
                <w:rtl/>
              </w:rPr>
              <w:t>מאפיינים נוספים: הקלד/י כאן...</w:t>
            </w:r>
          </w:p>
        </w:tc>
      </w:tr>
      <w:tr w:rsidR="00C831B4" w:rsidRPr="001679AC" w14:paraId="780A57CB" w14:textId="77777777" w:rsidTr="00C81862">
        <w:trPr>
          <w:trHeight w:val="360"/>
        </w:trPr>
        <w:tc>
          <w:tcPr>
            <w:tcW w:w="4860" w:type="dxa"/>
            <w:tcBorders>
              <w:top w:val="nil"/>
              <w:left w:val="nil"/>
              <w:bottom w:val="nil"/>
              <w:right w:val="nil"/>
            </w:tcBorders>
            <w:shd w:val="clear" w:color="auto" w:fill="auto"/>
            <w:noWrap/>
            <w:vAlign w:val="bottom"/>
            <w:hideMark/>
          </w:tcPr>
          <w:p w14:paraId="54A054A2" w14:textId="77777777" w:rsidR="00C831B4" w:rsidRPr="001679AC" w:rsidRDefault="00C831B4" w:rsidP="00C831B4">
            <w:pPr>
              <w:widowControl/>
              <w:rPr>
                <w:rFonts w:ascii="Calibri" w:hAnsi="Calibri" w:cs="David"/>
                <w:i/>
                <w:iCs/>
                <w:color w:val="7F7F7F"/>
                <w:rtl/>
              </w:rPr>
            </w:pPr>
          </w:p>
        </w:tc>
        <w:tc>
          <w:tcPr>
            <w:tcW w:w="5680" w:type="dxa"/>
            <w:tcBorders>
              <w:top w:val="nil"/>
              <w:left w:val="nil"/>
              <w:bottom w:val="nil"/>
              <w:right w:val="nil"/>
            </w:tcBorders>
            <w:shd w:val="clear" w:color="auto" w:fill="auto"/>
            <w:noWrap/>
            <w:vAlign w:val="bottom"/>
            <w:hideMark/>
          </w:tcPr>
          <w:p w14:paraId="25DBB062" w14:textId="77777777" w:rsidR="00C831B4" w:rsidRPr="001679AC" w:rsidRDefault="00C831B4" w:rsidP="00C831B4">
            <w:pPr>
              <w:widowControl/>
              <w:rPr>
                <w:rFonts w:cs="David"/>
                <w:color w:val="auto"/>
                <w:sz w:val="20"/>
                <w:szCs w:val="20"/>
              </w:rPr>
            </w:pPr>
          </w:p>
        </w:tc>
      </w:tr>
      <w:tr w:rsidR="00C831B4" w:rsidRPr="001679AC" w14:paraId="788F17A2" w14:textId="77777777" w:rsidTr="00C81862">
        <w:trPr>
          <w:trHeight w:val="360"/>
        </w:trPr>
        <w:tc>
          <w:tcPr>
            <w:tcW w:w="4860" w:type="dxa"/>
            <w:vMerge w:val="restart"/>
            <w:tcBorders>
              <w:top w:val="nil"/>
              <w:left w:val="nil"/>
              <w:bottom w:val="nil"/>
              <w:right w:val="nil"/>
            </w:tcBorders>
            <w:shd w:val="clear" w:color="000000" w:fill="5B9BD5"/>
            <w:hideMark/>
          </w:tcPr>
          <w:p w14:paraId="3FD70FCA" w14:textId="77777777" w:rsidR="00C831B4" w:rsidRPr="001679AC" w:rsidRDefault="00C831B4" w:rsidP="00C831B4">
            <w:pPr>
              <w:widowControl/>
              <w:rPr>
                <w:rFonts w:ascii="Calibri" w:hAnsi="Calibri" w:cs="David"/>
                <w:color w:val="FFFFFF"/>
                <w:sz w:val="28"/>
                <w:szCs w:val="28"/>
              </w:rPr>
            </w:pPr>
            <w:r w:rsidRPr="001679AC">
              <w:rPr>
                <w:rFonts w:ascii="Calibri" w:hAnsi="Calibri" w:cs="David"/>
                <w:color w:val="FFFFFF"/>
                <w:sz w:val="28"/>
                <w:szCs w:val="28"/>
                <w:rtl/>
              </w:rPr>
              <w:t>קהלי יעד משניים: תיאור קצר של קהלי היעד המשניים אשר צפויים להשתתף בקורס</w:t>
            </w:r>
          </w:p>
        </w:tc>
        <w:tc>
          <w:tcPr>
            <w:tcW w:w="5680" w:type="dxa"/>
            <w:vMerge w:val="restart"/>
            <w:tcBorders>
              <w:top w:val="nil"/>
              <w:left w:val="nil"/>
              <w:bottom w:val="nil"/>
              <w:right w:val="nil"/>
            </w:tcBorders>
            <w:shd w:val="clear" w:color="000000" w:fill="DDEBF7"/>
            <w:hideMark/>
          </w:tcPr>
          <w:p w14:paraId="38859AC4" w14:textId="77777777" w:rsidR="00C831B4" w:rsidRPr="001679AC" w:rsidRDefault="00C831B4" w:rsidP="00C831B4">
            <w:pPr>
              <w:widowControl/>
              <w:rPr>
                <w:rFonts w:ascii="Calibri" w:hAnsi="Calibri" w:cs="David"/>
                <w:i/>
                <w:iCs/>
                <w:color w:val="7F7F7F"/>
                <w:rtl/>
              </w:rPr>
            </w:pPr>
            <w:r w:rsidRPr="001679AC">
              <w:rPr>
                <w:rFonts w:ascii="Calibri" w:hAnsi="Calibri" w:cs="David"/>
                <w:i/>
                <w:iCs/>
                <w:color w:val="7F7F7F"/>
                <w:rtl/>
              </w:rPr>
              <w:t>הקלד/י כאן...</w:t>
            </w:r>
          </w:p>
        </w:tc>
      </w:tr>
      <w:tr w:rsidR="00C831B4" w:rsidRPr="001679AC" w14:paraId="3278662C" w14:textId="77777777" w:rsidTr="00C81862">
        <w:trPr>
          <w:trHeight w:val="375"/>
        </w:trPr>
        <w:tc>
          <w:tcPr>
            <w:tcW w:w="4860" w:type="dxa"/>
            <w:vMerge/>
            <w:tcBorders>
              <w:top w:val="nil"/>
              <w:left w:val="nil"/>
              <w:bottom w:val="nil"/>
              <w:right w:val="nil"/>
            </w:tcBorders>
            <w:vAlign w:val="center"/>
            <w:hideMark/>
          </w:tcPr>
          <w:p w14:paraId="248A982A" w14:textId="77777777" w:rsidR="00C831B4" w:rsidRPr="001679AC" w:rsidRDefault="00C831B4" w:rsidP="00C831B4">
            <w:pPr>
              <w:widowControl/>
              <w:rPr>
                <w:rFonts w:ascii="Calibri" w:hAnsi="Calibri" w:cs="David"/>
                <w:color w:val="FFFFFF"/>
                <w:sz w:val="28"/>
                <w:szCs w:val="28"/>
              </w:rPr>
            </w:pPr>
          </w:p>
        </w:tc>
        <w:tc>
          <w:tcPr>
            <w:tcW w:w="5680" w:type="dxa"/>
            <w:vMerge/>
            <w:tcBorders>
              <w:top w:val="nil"/>
              <w:left w:val="nil"/>
              <w:bottom w:val="nil"/>
              <w:right w:val="nil"/>
            </w:tcBorders>
            <w:vAlign w:val="center"/>
            <w:hideMark/>
          </w:tcPr>
          <w:p w14:paraId="73FC55E7" w14:textId="77777777" w:rsidR="00C831B4" w:rsidRPr="001679AC" w:rsidRDefault="00C831B4" w:rsidP="00C831B4">
            <w:pPr>
              <w:widowControl/>
              <w:rPr>
                <w:rFonts w:ascii="Calibri" w:hAnsi="Calibri" w:cs="David"/>
                <w:i/>
                <w:iCs/>
                <w:color w:val="7F7F7F"/>
              </w:rPr>
            </w:pPr>
          </w:p>
        </w:tc>
      </w:tr>
      <w:tr w:rsidR="00C831B4" w:rsidRPr="001679AC" w14:paraId="42AD6F77" w14:textId="77777777" w:rsidTr="00C81862">
        <w:trPr>
          <w:trHeight w:val="360"/>
        </w:trPr>
        <w:tc>
          <w:tcPr>
            <w:tcW w:w="4860" w:type="dxa"/>
            <w:vMerge/>
            <w:tcBorders>
              <w:top w:val="nil"/>
              <w:left w:val="nil"/>
              <w:bottom w:val="nil"/>
              <w:right w:val="nil"/>
            </w:tcBorders>
            <w:vAlign w:val="center"/>
            <w:hideMark/>
          </w:tcPr>
          <w:p w14:paraId="4FF46526" w14:textId="77777777" w:rsidR="00C831B4" w:rsidRPr="001679AC" w:rsidRDefault="00C831B4" w:rsidP="00C831B4">
            <w:pPr>
              <w:widowControl/>
              <w:rPr>
                <w:rFonts w:ascii="Calibri" w:hAnsi="Calibri" w:cs="David"/>
                <w:color w:val="FFFFFF"/>
                <w:sz w:val="28"/>
                <w:szCs w:val="28"/>
              </w:rPr>
            </w:pPr>
          </w:p>
        </w:tc>
        <w:tc>
          <w:tcPr>
            <w:tcW w:w="5680" w:type="dxa"/>
            <w:vMerge/>
            <w:tcBorders>
              <w:top w:val="nil"/>
              <w:left w:val="nil"/>
              <w:bottom w:val="nil"/>
              <w:right w:val="nil"/>
            </w:tcBorders>
            <w:vAlign w:val="center"/>
            <w:hideMark/>
          </w:tcPr>
          <w:p w14:paraId="6DD9415D" w14:textId="77777777" w:rsidR="00C831B4" w:rsidRPr="001679AC" w:rsidRDefault="00C831B4" w:rsidP="00C831B4">
            <w:pPr>
              <w:widowControl/>
              <w:rPr>
                <w:rFonts w:ascii="Calibri" w:hAnsi="Calibri" w:cs="David"/>
                <w:i/>
                <w:iCs/>
                <w:color w:val="7F7F7F"/>
              </w:rPr>
            </w:pPr>
          </w:p>
        </w:tc>
      </w:tr>
      <w:tr w:rsidR="00C831B4" w:rsidRPr="001679AC" w14:paraId="25109E8B" w14:textId="77777777" w:rsidTr="00C81862">
        <w:trPr>
          <w:trHeight w:val="360"/>
        </w:trPr>
        <w:tc>
          <w:tcPr>
            <w:tcW w:w="4860" w:type="dxa"/>
            <w:tcBorders>
              <w:top w:val="nil"/>
              <w:left w:val="nil"/>
              <w:bottom w:val="nil"/>
              <w:right w:val="nil"/>
            </w:tcBorders>
            <w:shd w:val="clear" w:color="auto" w:fill="auto"/>
            <w:noWrap/>
            <w:vAlign w:val="bottom"/>
            <w:hideMark/>
          </w:tcPr>
          <w:p w14:paraId="129A0A9D" w14:textId="77777777" w:rsidR="00C831B4" w:rsidRPr="001679AC" w:rsidRDefault="00C831B4" w:rsidP="00C831B4">
            <w:pPr>
              <w:widowControl/>
              <w:rPr>
                <w:rFonts w:ascii="Calibri" w:hAnsi="Calibri" w:cs="David"/>
                <w:i/>
                <w:iCs/>
                <w:color w:val="7F7F7F"/>
                <w:rtl/>
              </w:rPr>
            </w:pPr>
          </w:p>
        </w:tc>
        <w:tc>
          <w:tcPr>
            <w:tcW w:w="5680" w:type="dxa"/>
            <w:tcBorders>
              <w:top w:val="nil"/>
              <w:left w:val="nil"/>
              <w:bottom w:val="nil"/>
              <w:right w:val="nil"/>
            </w:tcBorders>
            <w:shd w:val="clear" w:color="auto" w:fill="auto"/>
            <w:noWrap/>
            <w:vAlign w:val="bottom"/>
            <w:hideMark/>
          </w:tcPr>
          <w:p w14:paraId="3A95EF78" w14:textId="77777777" w:rsidR="00C831B4" w:rsidRPr="001679AC" w:rsidRDefault="00C831B4" w:rsidP="00C831B4">
            <w:pPr>
              <w:widowControl/>
              <w:rPr>
                <w:rFonts w:cs="David"/>
                <w:color w:val="auto"/>
                <w:sz w:val="20"/>
                <w:szCs w:val="20"/>
              </w:rPr>
            </w:pPr>
          </w:p>
        </w:tc>
      </w:tr>
      <w:tr w:rsidR="00C831B4" w:rsidRPr="001679AC" w14:paraId="673AE300" w14:textId="77777777" w:rsidTr="00C81862">
        <w:trPr>
          <w:trHeight w:val="360"/>
        </w:trPr>
        <w:tc>
          <w:tcPr>
            <w:tcW w:w="4860" w:type="dxa"/>
            <w:vMerge w:val="restart"/>
            <w:tcBorders>
              <w:top w:val="nil"/>
              <w:left w:val="nil"/>
              <w:bottom w:val="nil"/>
              <w:right w:val="nil"/>
            </w:tcBorders>
            <w:shd w:val="clear" w:color="000000" w:fill="5B9BD5"/>
            <w:hideMark/>
          </w:tcPr>
          <w:p w14:paraId="099F0D12" w14:textId="77777777" w:rsidR="00C831B4" w:rsidRPr="001679AC" w:rsidRDefault="00C831B4" w:rsidP="00C831B4">
            <w:pPr>
              <w:widowControl/>
              <w:rPr>
                <w:rFonts w:ascii="Calibri" w:hAnsi="Calibri" w:cs="David"/>
                <w:color w:val="FFFFFF"/>
                <w:sz w:val="28"/>
                <w:szCs w:val="28"/>
              </w:rPr>
            </w:pPr>
            <w:r w:rsidRPr="001679AC">
              <w:rPr>
                <w:rFonts w:ascii="Calibri" w:hAnsi="Calibri" w:cs="David"/>
                <w:color w:val="FFFFFF"/>
                <w:sz w:val="28"/>
                <w:szCs w:val="28"/>
                <w:rtl/>
              </w:rPr>
              <w:t>ידע קודם נדרש על מנת להשתתף בקורס</w:t>
            </w:r>
          </w:p>
        </w:tc>
        <w:tc>
          <w:tcPr>
            <w:tcW w:w="5680" w:type="dxa"/>
            <w:vMerge w:val="restart"/>
            <w:tcBorders>
              <w:top w:val="nil"/>
              <w:left w:val="nil"/>
              <w:bottom w:val="nil"/>
              <w:right w:val="nil"/>
            </w:tcBorders>
            <w:shd w:val="clear" w:color="000000" w:fill="DDEBF7"/>
            <w:hideMark/>
          </w:tcPr>
          <w:p w14:paraId="35C52576" w14:textId="77777777" w:rsidR="00C831B4" w:rsidRPr="001679AC" w:rsidRDefault="00C831B4" w:rsidP="00C831B4">
            <w:pPr>
              <w:widowControl/>
              <w:rPr>
                <w:rFonts w:ascii="Calibri" w:hAnsi="Calibri" w:cs="David"/>
                <w:i/>
                <w:iCs/>
                <w:color w:val="7F7F7F"/>
                <w:rtl/>
              </w:rPr>
            </w:pPr>
            <w:r w:rsidRPr="001679AC">
              <w:rPr>
                <w:rFonts w:ascii="Calibri" w:hAnsi="Calibri" w:cs="David"/>
                <w:i/>
                <w:iCs/>
                <w:color w:val="7F7F7F"/>
                <w:rtl/>
              </w:rPr>
              <w:t>הקלד/י כאן...</w:t>
            </w:r>
          </w:p>
        </w:tc>
      </w:tr>
      <w:tr w:rsidR="00C831B4" w:rsidRPr="001679AC" w14:paraId="524596B2" w14:textId="77777777" w:rsidTr="00C81862">
        <w:trPr>
          <w:trHeight w:val="375"/>
        </w:trPr>
        <w:tc>
          <w:tcPr>
            <w:tcW w:w="4860" w:type="dxa"/>
            <w:vMerge/>
            <w:tcBorders>
              <w:top w:val="nil"/>
              <w:left w:val="nil"/>
              <w:bottom w:val="nil"/>
              <w:right w:val="nil"/>
            </w:tcBorders>
            <w:vAlign w:val="center"/>
            <w:hideMark/>
          </w:tcPr>
          <w:p w14:paraId="59236D9C" w14:textId="77777777" w:rsidR="00C831B4" w:rsidRPr="001679AC" w:rsidRDefault="00C831B4" w:rsidP="00C831B4">
            <w:pPr>
              <w:widowControl/>
              <w:rPr>
                <w:rFonts w:ascii="Calibri" w:hAnsi="Calibri" w:cs="David"/>
                <w:color w:val="FFFFFF"/>
                <w:sz w:val="28"/>
                <w:szCs w:val="28"/>
              </w:rPr>
            </w:pPr>
          </w:p>
        </w:tc>
        <w:tc>
          <w:tcPr>
            <w:tcW w:w="5680" w:type="dxa"/>
            <w:vMerge/>
            <w:tcBorders>
              <w:top w:val="nil"/>
              <w:left w:val="nil"/>
              <w:bottom w:val="nil"/>
              <w:right w:val="nil"/>
            </w:tcBorders>
            <w:vAlign w:val="center"/>
            <w:hideMark/>
          </w:tcPr>
          <w:p w14:paraId="3F30E81E" w14:textId="77777777" w:rsidR="00C831B4" w:rsidRPr="001679AC" w:rsidRDefault="00C831B4" w:rsidP="00C831B4">
            <w:pPr>
              <w:widowControl/>
              <w:rPr>
                <w:rFonts w:ascii="Calibri" w:hAnsi="Calibri" w:cs="David"/>
                <w:i/>
                <w:iCs/>
                <w:color w:val="7F7F7F"/>
              </w:rPr>
            </w:pPr>
          </w:p>
        </w:tc>
      </w:tr>
      <w:tr w:rsidR="00C831B4" w:rsidRPr="001679AC" w14:paraId="74F20C1E" w14:textId="77777777" w:rsidTr="00C81862">
        <w:trPr>
          <w:trHeight w:val="360"/>
        </w:trPr>
        <w:tc>
          <w:tcPr>
            <w:tcW w:w="4860" w:type="dxa"/>
            <w:vMerge/>
            <w:tcBorders>
              <w:top w:val="nil"/>
              <w:left w:val="nil"/>
              <w:bottom w:val="nil"/>
              <w:right w:val="nil"/>
            </w:tcBorders>
            <w:vAlign w:val="center"/>
            <w:hideMark/>
          </w:tcPr>
          <w:p w14:paraId="52B315A9" w14:textId="77777777" w:rsidR="00C831B4" w:rsidRPr="001679AC" w:rsidRDefault="00C831B4" w:rsidP="00C831B4">
            <w:pPr>
              <w:widowControl/>
              <w:rPr>
                <w:rFonts w:ascii="Calibri" w:hAnsi="Calibri" w:cs="David"/>
                <w:color w:val="FFFFFF"/>
                <w:sz w:val="28"/>
                <w:szCs w:val="28"/>
              </w:rPr>
            </w:pPr>
          </w:p>
        </w:tc>
        <w:tc>
          <w:tcPr>
            <w:tcW w:w="5680" w:type="dxa"/>
            <w:vMerge/>
            <w:tcBorders>
              <w:top w:val="nil"/>
              <w:left w:val="nil"/>
              <w:bottom w:val="nil"/>
              <w:right w:val="nil"/>
            </w:tcBorders>
            <w:vAlign w:val="center"/>
            <w:hideMark/>
          </w:tcPr>
          <w:p w14:paraId="3B52DCEC" w14:textId="77777777" w:rsidR="00C831B4" w:rsidRPr="001679AC" w:rsidRDefault="00C831B4" w:rsidP="00C831B4">
            <w:pPr>
              <w:widowControl/>
              <w:rPr>
                <w:rFonts w:ascii="Calibri" w:hAnsi="Calibri" w:cs="David"/>
                <w:i/>
                <w:iCs/>
                <w:color w:val="7F7F7F"/>
              </w:rPr>
            </w:pPr>
          </w:p>
        </w:tc>
      </w:tr>
      <w:tr w:rsidR="00C831B4" w:rsidRPr="001679AC" w14:paraId="789095DF" w14:textId="77777777" w:rsidTr="00C81862">
        <w:trPr>
          <w:trHeight w:val="360"/>
        </w:trPr>
        <w:tc>
          <w:tcPr>
            <w:tcW w:w="4860" w:type="dxa"/>
            <w:tcBorders>
              <w:top w:val="nil"/>
              <w:left w:val="nil"/>
              <w:bottom w:val="nil"/>
              <w:right w:val="nil"/>
            </w:tcBorders>
            <w:shd w:val="clear" w:color="auto" w:fill="auto"/>
            <w:noWrap/>
            <w:vAlign w:val="bottom"/>
            <w:hideMark/>
          </w:tcPr>
          <w:p w14:paraId="04C7D88F" w14:textId="77777777" w:rsidR="00C831B4" w:rsidRPr="001679AC" w:rsidRDefault="00C831B4" w:rsidP="00C831B4">
            <w:pPr>
              <w:widowControl/>
              <w:rPr>
                <w:rFonts w:ascii="Calibri" w:hAnsi="Calibri" w:cs="David"/>
                <w:i/>
                <w:iCs/>
                <w:color w:val="7F7F7F"/>
                <w:rtl/>
              </w:rPr>
            </w:pPr>
          </w:p>
        </w:tc>
        <w:tc>
          <w:tcPr>
            <w:tcW w:w="5680" w:type="dxa"/>
            <w:tcBorders>
              <w:top w:val="nil"/>
              <w:left w:val="nil"/>
              <w:bottom w:val="nil"/>
              <w:right w:val="nil"/>
            </w:tcBorders>
            <w:shd w:val="clear" w:color="auto" w:fill="auto"/>
            <w:noWrap/>
            <w:vAlign w:val="bottom"/>
            <w:hideMark/>
          </w:tcPr>
          <w:p w14:paraId="01CB8A98" w14:textId="77777777" w:rsidR="00C831B4" w:rsidRPr="001679AC" w:rsidRDefault="00C831B4" w:rsidP="00C831B4">
            <w:pPr>
              <w:widowControl/>
              <w:rPr>
                <w:rFonts w:cs="David"/>
                <w:color w:val="auto"/>
                <w:sz w:val="20"/>
                <w:szCs w:val="20"/>
              </w:rPr>
            </w:pPr>
          </w:p>
        </w:tc>
      </w:tr>
      <w:tr w:rsidR="00C831B4" w:rsidRPr="001679AC" w14:paraId="017350ED" w14:textId="77777777" w:rsidTr="00C81862">
        <w:trPr>
          <w:trHeight w:val="360"/>
        </w:trPr>
        <w:tc>
          <w:tcPr>
            <w:tcW w:w="4860" w:type="dxa"/>
            <w:vMerge w:val="restart"/>
            <w:tcBorders>
              <w:top w:val="nil"/>
              <w:left w:val="nil"/>
              <w:bottom w:val="nil"/>
              <w:right w:val="nil"/>
            </w:tcBorders>
            <w:shd w:val="clear" w:color="000000" w:fill="5B9BD5"/>
            <w:hideMark/>
          </w:tcPr>
          <w:p w14:paraId="5DD2961B" w14:textId="77777777" w:rsidR="00C831B4" w:rsidRPr="001679AC" w:rsidRDefault="00C831B4" w:rsidP="00C831B4">
            <w:pPr>
              <w:widowControl/>
              <w:rPr>
                <w:rFonts w:ascii="Calibri" w:hAnsi="Calibri" w:cs="David"/>
                <w:color w:val="FFFFFF"/>
                <w:sz w:val="28"/>
                <w:szCs w:val="28"/>
              </w:rPr>
            </w:pPr>
            <w:r w:rsidRPr="001679AC">
              <w:rPr>
                <w:rFonts w:ascii="Calibri" w:hAnsi="Calibri" w:cs="David"/>
                <w:color w:val="FFFFFF"/>
                <w:sz w:val="28"/>
                <w:szCs w:val="28"/>
                <w:rtl/>
              </w:rPr>
              <w:t>מספר המשתתפים הצפוי במחזור הקורס הראשון</w:t>
            </w:r>
          </w:p>
        </w:tc>
        <w:tc>
          <w:tcPr>
            <w:tcW w:w="5680" w:type="dxa"/>
            <w:vMerge w:val="restart"/>
            <w:tcBorders>
              <w:top w:val="nil"/>
              <w:left w:val="nil"/>
              <w:bottom w:val="nil"/>
              <w:right w:val="nil"/>
            </w:tcBorders>
            <w:shd w:val="clear" w:color="000000" w:fill="DDEBF7"/>
            <w:hideMark/>
          </w:tcPr>
          <w:p w14:paraId="72D57195" w14:textId="77777777" w:rsidR="00C831B4" w:rsidRPr="001679AC" w:rsidRDefault="00C831B4" w:rsidP="00C831B4">
            <w:pPr>
              <w:widowControl/>
              <w:rPr>
                <w:rFonts w:ascii="Calibri" w:hAnsi="Calibri" w:cs="David"/>
                <w:i/>
                <w:iCs/>
                <w:color w:val="7F7F7F"/>
                <w:rtl/>
              </w:rPr>
            </w:pPr>
            <w:r w:rsidRPr="001679AC">
              <w:rPr>
                <w:rFonts w:ascii="Calibri" w:hAnsi="Calibri" w:cs="David"/>
                <w:i/>
                <w:iCs/>
                <w:color w:val="7F7F7F"/>
                <w:rtl/>
              </w:rPr>
              <w:t>הקלד/י כאן...</w:t>
            </w:r>
          </w:p>
        </w:tc>
      </w:tr>
      <w:tr w:rsidR="00C831B4" w:rsidRPr="001679AC" w14:paraId="643EF951" w14:textId="77777777" w:rsidTr="00C81862">
        <w:trPr>
          <w:trHeight w:val="360"/>
        </w:trPr>
        <w:tc>
          <w:tcPr>
            <w:tcW w:w="4860" w:type="dxa"/>
            <w:vMerge/>
            <w:tcBorders>
              <w:top w:val="nil"/>
              <w:left w:val="nil"/>
              <w:bottom w:val="nil"/>
              <w:right w:val="nil"/>
            </w:tcBorders>
            <w:vAlign w:val="center"/>
            <w:hideMark/>
          </w:tcPr>
          <w:p w14:paraId="3FF447E0" w14:textId="77777777" w:rsidR="00C831B4" w:rsidRPr="001679AC" w:rsidRDefault="00C831B4" w:rsidP="00C831B4">
            <w:pPr>
              <w:widowControl/>
              <w:rPr>
                <w:rFonts w:ascii="Calibri" w:hAnsi="Calibri" w:cs="David"/>
                <w:color w:val="FFFFFF"/>
                <w:sz w:val="28"/>
                <w:szCs w:val="28"/>
              </w:rPr>
            </w:pPr>
          </w:p>
        </w:tc>
        <w:tc>
          <w:tcPr>
            <w:tcW w:w="5680" w:type="dxa"/>
            <w:vMerge/>
            <w:tcBorders>
              <w:top w:val="nil"/>
              <w:left w:val="nil"/>
              <w:bottom w:val="nil"/>
              <w:right w:val="nil"/>
            </w:tcBorders>
            <w:vAlign w:val="center"/>
            <w:hideMark/>
          </w:tcPr>
          <w:p w14:paraId="19762390" w14:textId="77777777" w:rsidR="00C831B4" w:rsidRPr="001679AC" w:rsidRDefault="00C831B4" w:rsidP="00C831B4">
            <w:pPr>
              <w:widowControl/>
              <w:rPr>
                <w:rFonts w:ascii="Calibri" w:hAnsi="Calibri" w:cs="David"/>
                <w:i/>
                <w:iCs/>
                <w:color w:val="7F7F7F"/>
              </w:rPr>
            </w:pPr>
          </w:p>
        </w:tc>
      </w:tr>
      <w:tr w:rsidR="00C831B4" w:rsidRPr="001679AC" w14:paraId="0A3126BF" w14:textId="77777777" w:rsidTr="00C81862">
        <w:trPr>
          <w:trHeight w:val="360"/>
        </w:trPr>
        <w:tc>
          <w:tcPr>
            <w:tcW w:w="4860" w:type="dxa"/>
            <w:vMerge/>
            <w:tcBorders>
              <w:top w:val="nil"/>
              <w:left w:val="nil"/>
              <w:bottom w:val="nil"/>
              <w:right w:val="nil"/>
            </w:tcBorders>
            <w:vAlign w:val="center"/>
            <w:hideMark/>
          </w:tcPr>
          <w:p w14:paraId="5EEF867E" w14:textId="77777777" w:rsidR="00C831B4" w:rsidRPr="001679AC" w:rsidRDefault="00C831B4" w:rsidP="00C831B4">
            <w:pPr>
              <w:widowControl/>
              <w:rPr>
                <w:rFonts w:ascii="Calibri" w:hAnsi="Calibri" w:cs="David"/>
                <w:color w:val="FFFFFF"/>
                <w:sz w:val="28"/>
                <w:szCs w:val="28"/>
              </w:rPr>
            </w:pPr>
          </w:p>
        </w:tc>
        <w:tc>
          <w:tcPr>
            <w:tcW w:w="5680" w:type="dxa"/>
            <w:vMerge/>
            <w:tcBorders>
              <w:top w:val="nil"/>
              <w:left w:val="nil"/>
              <w:bottom w:val="nil"/>
              <w:right w:val="nil"/>
            </w:tcBorders>
            <w:vAlign w:val="center"/>
            <w:hideMark/>
          </w:tcPr>
          <w:p w14:paraId="26078975" w14:textId="77777777" w:rsidR="00C831B4" w:rsidRPr="001679AC" w:rsidRDefault="00C831B4" w:rsidP="00C831B4">
            <w:pPr>
              <w:widowControl/>
              <w:rPr>
                <w:rFonts w:ascii="Calibri" w:hAnsi="Calibri" w:cs="David"/>
                <w:i/>
                <w:iCs/>
                <w:color w:val="7F7F7F"/>
              </w:rPr>
            </w:pPr>
          </w:p>
        </w:tc>
      </w:tr>
      <w:tr w:rsidR="00C831B4" w:rsidRPr="001679AC" w14:paraId="63053EB2" w14:textId="77777777" w:rsidTr="00C81862">
        <w:trPr>
          <w:trHeight w:val="360"/>
        </w:trPr>
        <w:tc>
          <w:tcPr>
            <w:tcW w:w="4860" w:type="dxa"/>
            <w:tcBorders>
              <w:top w:val="nil"/>
              <w:left w:val="nil"/>
              <w:bottom w:val="nil"/>
              <w:right w:val="nil"/>
            </w:tcBorders>
            <w:shd w:val="clear" w:color="auto" w:fill="auto"/>
            <w:noWrap/>
            <w:vAlign w:val="bottom"/>
            <w:hideMark/>
          </w:tcPr>
          <w:p w14:paraId="1AA82DAE" w14:textId="77777777" w:rsidR="00C831B4" w:rsidRPr="001679AC" w:rsidRDefault="00C831B4" w:rsidP="00C831B4">
            <w:pPr>
              <w:widowControl/>
              <w:rPr>
                <w:rFonts w:ascii="Calibri" w:hAnsi="Calibri" w:cs="David"/>
                <w:i/>
                <w:iCs/>
                <w:color w:val="7F7F7F"/>
                <w:rtl/>
              </w:rPr>
            </w:pPr>
          </w:p>
        </w:tc>
        <w:tc>
          <w:tcPr>
            <w:tcW w:w="5680" w:type="dxa"/>
            <w:tcBorders>
              <w:top w:val="nil"/>
              <w:left w:val="nil"/>
              <w:bottom w:val="nil"/>
              <w:right w:val="nil"/>
            </w:tcBorders>
            <w:shd w:val="clear" w:color="auto" w:fill="auto"/>
            <w:noWrap/>
            <w:vAlign w:val="bottom"/>
            <w:hideMark/>
          </w:tcPr>
          <w:p w14:paraId="40ED19D8" w14:textId="77777777" w:rsidR="00C831B4" w:rsidRPr="001679AC" w:rsidRDefault="00C831B4" w:rsidP="00C831B4">
            <w:pPr>
              <w:widowControl/>
              <w:rPr>
                <w:rFonts w:cs="David"/>
                <w:color w:val="auto"/>
                <w:sz w:val="20"/>
                <w:szCs w:val="20"/>
              </w:rPr>
            </w:pPr>
          </w:p>
        </w:tc>
      </w:tr>
      <w:tr w:rsidR="00C831B4" w:rsidRPr="001679AC" w14:paraId="52A95E9A" w14:textId="77777777" w:rsidTr="00C81862">
        <w:trPr>
          <w:trHeight w:val="360"/>
        </w:trPr>
        <w:tc>
          <w:tcPr>
            <w:tcW w:w="4860" w:type="dxa"/>
            <w:vMerge w:val="restart"/>
            <w:tcBorders>
              <w:top w:val="nil"/>
              <w:left w:val="nil"/>
              <w:bottom w:val="nil"/>
              <w:right w:val="nil"/>
            </w:tcBorders>
            <w:shd w:val="clear" w:color="000000" w:fill="5B9BD5"/>
            <w:hideMark/>
          </w:tcPr>
          <w:p w14:paraId="5B431A97" w14:textId="77777777" w:rsidR="00C831B4" w:rsidRPr="001679AC" w:rsidRDefault="00C831B4" w:rsidP="00C831B4">
            <w:pPr>
              <w:widowControl/>
              <w:rPr>
                <w:rFonts w:ascii="Calibri" w:hAnsi="Calibri" w:cs="David"/>
                <w:color w:val="FFFFFF"/>
                <w:sz w:val="28"/>
                <w:szCs w:val="28"/>
              </w:rPr>
            </w:pPr>
            <w:r w:rsidRPr="001679AC">
              <w:rPr>
                <w:rFonts w:ascii="Calibri" w:hAnsi="Calibri" w:cs="David"/>
                <w:color w:val="FFFFFF"/>
                <w:sz w:val="28"/>
                <w:szCs w:val="28"/>
                <w:rtl/>
              </w:rPr>
              <w:t>מה הן המוטיבציות העיקריות של קהלי היעד השונים להשתתף בקורס זה?</w:t>
            </w:r>
          </w:p>
        </w:tc>
        <w:tc>
          <w:tcPr>
            <w:tcW w:w="5680" w:type="dxa"/>
            <w:vMerge w:val="restart"/>
            <w:tcBorders>
              <w:top w:val="nil"/>
              <w:left w:val="nil"/>
              <w:bottom w:val="nil"/>
              <w:right w:val="nil"/>
            </w:tcBorders>
            <w:shd w:val="clear" w:color="000000" w:fill="DDEBF7"/>
            <w:hideMark/>
          </w:tcPr>
          <w:p w14:paraId="385FEA39" w14:textId="77777777" w:rsidR="00C831B4" w:rsidRPr="001679AC" w:rsidRDefault="00C831B4" w:rsidP="00C831B4">
            <w:pPr>
              <w:widowControl/>
              <w:rPr>
                <w:rFonts w:ascii="Calibri" w:hAnsi="Calibri" w:cs="David"/>
                <w:i/>
                <w:iCs/>
                <w:color w:val="7F7F7F"/>
                <w:rtl/>
              </w:rPr>
            </w:pPr>
            <w:r w:rsidRPr="001679AC">
              <w:rPr>
                <w:rFonts w:ascii="Calibri" w:hAnsi="Calibri" w:cs="David"/>
                <w:i/>
                <w:iCs/>
                <w:color w:val="7F7F7F"/>
                <w:rtl/>
              </w:rPr>
              <w:t>הקלד/י כאן...</w:t>
            </w:r>
          </w:p>
        </w:tc>
      </w:tr>
      <w:tr w:rsidR="00C831B4" w:rsidRPr="001679AC" w14:paraId="036466D8" w14:textId="77777777" w:rsidTr="00C81862">
        <w:trPr>
          <w:trHeight w:val="360"/>
        </w:trPr>
        <w:tc>
          <w:tcPr>
            <w:tcW w:w="4860" w:type="dxa"/>
            <w:vMerge/>
            <w:tcBorders>
              <w:top w:val="nil"/>
              <w:left w:val="nil"/>
              <w:bottom w:val="nil"/>
              <w:right w:val="nil"/>
            </w:tcBorders>
            <w:vAlign w:val="center"/>
            <w:hideMark/>
          </w:tcPr>
          <w:p w14:paraId="469F283D" w14:textId="77777777" w:rsidR="00C831B4" w:rsidRPr="001679AC" w:rsidRDefault="00C831B4" w:rsidP="00C831B4">
            <w:pPr>
              <w:widowControl/>
              <w:rPr>
                <w:rFonts w:ascii="Calibri" w:hAnsi="Calibri" w:cs="David"/>
                <w:color w:val="FFFFFF"/>
                <w:sz w:val="28"/>
                <w:szCs w:val="28"/>
              </w:rPr>
            </w:pPr>
          </w:p>
        </w:tc>
        <w:tc>
          <w:tcPr>
            <w:tcW w:w="5680" w:type="dxa"/>
            <w:vMerge/>
            <w:tcBorders>
              <w:top w:val="nil"/>
              <w:left w:val="nil"/>
              <w:bottom w:val="nil"/>
              <w:right w:val="nil"/>
            </w:tcBorders>
            <w:vAlign w:val="center"/>
            <w:hideMark/>
          </w:tcPr>
          <w:p w14:paraId="62D79462" w14:textId="77777777" w:rsidR="00C831B4" w:rsidRPr="001679AC" w:rsidRDefault="00C831B4" w:rsidP="00C831B4">
            <w:pPr>
              <w:widowControl/>
              <w:rPr>
                <w:rFonts w:ascii="Calibri" w:hAnsi="Calibri" w:cs="David"/>
                <w:i/>
                <w:iCs/>
                <w:color w:val="7F7F7F"/>
              </w:rPr>
            </w:pPr>
          </w:p>
        </w:tc>
      </w:tr>
      <w:tr w:rsidR="00C831B4" w:rsidRPr="001679AC" w14:paraId="41D43B8C" w14:textId="77777777" w:rsidTr="00C81862">
        <w:trPr>
          <w:trHeight w:val="360"/>
        </w:trPr>
        <w:tc>
          <w:tcPr>
            <w:tcW w:w="4860" w:type="dxa"/>
            <w:vMerge/>
            <w:tcBorders>
              <w:top w:val="nil"/>
              <w:left w:val="nil"/>
              <w:bottom w:val="nil"/>
              <w:right w:val="nil"/>
            </w:tcBorders>
            <w:vAlign w:val="center"/>
            <w:hideMark/>
          </w:tcPr>
          <w:p w14:paraId="3DCA2DE2" w14:textId="77777777" w:rsidR="00C831B4" w:rsidRPr="001679AC" w:rsidRDefault="00C831B4" w:rsidP="00C831B4">
            <w:pPr>
              <w:widowControl/>
              <w:rPr>
                <w:rFonts w:ascii="Calibri" w:hAnsi="Calibri" w:cs="David"/>
                <w:color w:val="FFFFFF"/>
                <w:sz w:val="28"/>
                <w:szCs w:val="28"/>
              </w:rPr>
            </w:pPr>
          </w:p>
        </w:tc>
        <w:tc>
          <w:tcPr>
            <w:tcW w:w="5680" w:type="dxa"/>
            <w:vMerge/>
            <w:tcBorders>
              <w:top w:val="nil"/>
              <w:left w:val="nil"/>
              <w:bottom w:val="nil"/>
              <w:right w:val="nil"/>
            </w:tcBorders>
            <w:vAlign w:val="center"/>
            <w:hideMark/>
          </w:tcPr>
          <w:p w14:paraId="104F0089" w14:textId="77777777" w:rsidR="00C831B4" w:rsidRPr="001679AC" w:rsidRDefault="00C831B4" w:rsidP="00C831B4">
            <w:pPr>
              <w:widowControl/>
              <w:rPr>
                <w:rFonts w:ascii="Calibri" w:hAnsi="Calibri" w:cs="David"/>
                <w:i/>
                <w:iCs/>
                <w:color w:val="7F7F7F"/>
              </w:rPr>
            </w:pPr>
          </w:p>
        </w:tc>
      </w:tr>
      <w:tr w:rsidR="00C831B4" w:rsidRPr="001679AC" w14:paraId="43B9DCA4" w14:textId="77777777" w:rsidTr="00C81862">
        <w:trPr>
          <w:trHeight w:val="360"/>
        </w:trPr>
        <w:tc>
          <w:tcPr>
            <w:tcW w:w="4860" w:type="dxa"/>
            <w:tcBorders>
              <w:top w:val="nil"/>
              <w:left w:val="nil"/>
              <w:bottom w:val="nil"/>
              <w:right w:val="nil"/>
            </w:tcBorders>
            <w:shd w:val="clear" w:color="auto" w:fill="auto"/>
            <w:noWrap/>
            <w:vAlign w:val="bottom"/>
            <w:hideMark/>
          </w:tcPr>
          <w:p w14:paraId="05FD310C" w14:textId="77777777" w:rsidR="00C831B4" w:rsidRPr="001679AC" w:rsidRDefault="00C831B4" w:rsidP="00C831B4">
            <w:pPr>
              <w:widowControl/>
              <w:rPr>
                <w:rFonts w:ascii="Calibri" w:hAnsi="Calibri" w:cs="David"/>
                <w:i/>
                <w:iCs/>
                <w:color w:val="7F7F7F"/>
                <w:rtl/>
              </w:rPr>
            </w:pPr>
          </w:p>
        </w:tc>
        <w:tc>
          <w:tcPr>
            <w:tcW w:w="5680" w:type="dxa"/>
            <w:tcBorders>
              <w:top w:val="nil"/>
              <w:left w:val="nil"/>
              <w:bottom w:val="nil"/>
              <w:right w:val="nil"/>
            </w:tcBorders>
            <w:shd w:val="clear" w:color="auto" w:fill="auto"/>
            <w:noWrap/>
            <w:vAlign w:val="bottom"/>
            <w:hideMark/>
          </w:tcPr>
          <w:p w14:paraId="5D4F3BE6" w14:textId="77777777" w:rsidR="00C831B4" w:rsidRPr="001679AC" w:rsidRDefault="00C831B4" w:rsidP="00C831B4">
            <w:pPr>
              <w:widowControl/>
              <w:rPr>
                <w:rFonts w:cs="David"/>
                <w:color w:val="auto"/>
                <w:sz w:val="20"/>
                <w:szCs w:val="20"/>
              </w:rPr>
            </w:pPr>
          </w:p>
        </w:tc>
      </w:tr>
      <w:tr w:rsidR="00C831B4" w:rsidRPr="001679AC" w14:paraId="71BE0203" w14:textId="77777777" w:rsidTr="00C81862">
        <w:trPr>
          <w:trHeight w:val="360"/>
        </w:trPr>
        <w:tc>
          <w:tcPr>
            <w:tcW w:w="4860" w:type="dxa"/>
            <w:vMerge w:val="restart"/>
            <w:tcBorders>
              <w:top w:val="nil"/>
              <w:left w:val="nil"/>
              <w:bottom w:val="nil"/>
              <w:right w:val="nil"/>
            </w:tcBorders>
            <w:shd w:val="clear" w:color="000000" w:fill="5B9BD5"/>
            <w:hideMark/>
          </w:tcPr>
          <w:p w14:paraId="4C52639B" w14:textId="77777777" w:rsidR="00C831B4" w:rsidRPr="001679AC" w:rsidRDefault="00C831B4" w:rsidP="00C831B4">
            <w:pPr>
              <w:widowControl/>
              <w:rPr>
                <w:rFonts w:ascii="Calibri" w:hAnsi="Calibri" w:cs="David"/>
                <w:color w:val="FFFFFF"/>
                <w:sz w:val="28"/>
                <w:szCs w:val="28"/>
              </w:rPr>
            </w:pPr>
            <w:r w:rsidRPr="001679AC">
              <w:rPr>
                <w:rFonts w:ascii="Calibri" w:hAnsi="Calibri" w:cs="David"/>
                <w:color w:val="FFFFFF"/>
                <w:sz w:val="28"/>
                <w:szCs w:val="28"/>
                <w:rtl/>
              </w:rPr>
              <w:t>מה עשויים להיות התמריצים של קהלי יעד חדשים להשתף בקורס?</w:t>
            </w:r>
          </w:p>
        </w:tc>
        <w:tc>
          <w:tcPr>
            <w:tcW w:w="5680" w:type="dxa"/>
            <w:vMerge w:val="restart"/>
            <w:tcBorders>
              <w:top w:val="nil"/>
              <w:left w:val="nil"/>
              <w:bottom w:val="nil"/>
              <w:right w:val="nil"/>
            </w:tcBorders>
            <w:shd w:val="clear" w:color="000000" w:fill="DDEBF7"/>
            <w:hideMark/>
          </w:tcPr>
          <w:p w14:paraId="0FC41DF5" w14:textId="77777777" w:rsidR="00C831B4" w:rsidRPr="001679AC" w:rsidRDefault="00C831B4" w:rsidP="00C831B4">
            <w:pPr>
              <w:widowControl/>
              <w:rPr>
                <w:rFonts w:ascii="Calibri" w:hAnsi="Calibri" w:cs="David"/>
                <w:i/>
                <w:iCs/>
                <w:color w:val="7F7F7F"/>
                <w:rtl/>
              </w:rPr>
            </w:pPr>
            <w:r w:rsidRPr="001679AC">
              <w:rPr>
                <w:rFonts w:ascii="Calibri" w:hAnsi="Calibri" w:cs="David"/>
                <w:i/>
                <w:iCs/>
                <w:color w:val="7F7F7F"/>
                <w:rtl/>
              </w:rPr>
              <w:t>הקלד/י כאן...</w:t>
            </w:r>
          </w:p>
        </w:tc>
      </w:tr>
      <w:tr w:rsidR="00C831B4" w:rsidRPr="001679AC" w14:paraId="6750DC56" w14:textId="77777777" w:rsidTr="00C81862">
        <w:trPr>
          <w:trHeight w:val="375"/>
        </w:trPr>
        <w:tc>
          <w:tcPr>
            <w:tcW w:w="4860" w:type="dxa"/>
            <w:vMerge/>
            <w:tcBorders>
              <w:top w:val="nil"/>
              <w:left w:val="nil"/>
              <w:bottom w:val="nil"/>
              <w:right w:val="nil"/>
            </w:tcBorders>
            <w:vAlign w:val="center"/>
            <w:hideMark/>
          </w:tcPr>
          <w:p w14:paraId="21602E45" w14:textId="77777777" w:rsidR="00C831B4" w:rsidRPr="001679AC" w:rsidRDefault="00C831B4" w:rsidP="00C831B4">
            <w:pPr>
              <w:widowControl/>
              <w:rPr>
                <w:rFonts w:ascii="Calibri" w:hAnsi="Calibri" w:cs="David"/>
                <w:color w:val="FFFFFF"/>
                <w:sz w:val="28"/>
                <w:szCs w:val="28"/>
              </w:rPr>
            </w:pPr>
          </w:p>
        </w:tc>
        <w:tc>
          <w:tcPr>
            <w:tcW w:w="5680" w:type="dxa"/>
            <w:vMerge/>
            <w:tcBorders>
              <w:top w:val="nil"/>
              <w:left w:val="nil"/>
              <w:bottom w:val="nil"/>
              <w:right w:val="nil"/>
            </w:tcBorders>
            <w:vAlign w:val="center"/>
            <w:hideMark/>
          </w:tcPr>
          <w:p w14:paraId="01DBC63E" w14:textId="77777777" w:rsidR="00C831B4" w:rsidRPr="001679AC" w:rsidRDefault="00C831B4" w:rsidP="00C831B4">
            <w:pPr>
              <w:widowControl/>
              <w:rPr>
                <w:rFonts w:ascii="Calibri" w:hAnsi="Calibri" w:cs="David"/>
                <w:i/>
                <w:iCs/>
                <w:color w:val="7F7F7F"/>
              </w:rPr>
            </w:pPr>
          </w:p>
        </w:tc>
      </w:tr>
      <w:tr w:rsidR="00C831B4" w:rsidRPr="001679AC" w14:paraId="6946D584" w14:textId="77777777" w:rsidTr="00C81862">
        <w:trPr>
          <w:trHeight w:val="360"/>
        </w:trPr>
        <w:tc>
          <w:tcPr>
            <w:tcW w:w="4860" w:type="dxa"/>
            <w:vMerge/>
            <w:tcBorders>
              <w:top w:val="nil"/>
              <w:left w:val="nil"/>
              <w:bottom w:val="nil"/>
              <w:right w:val="nil"/>
            </w:tcBorders>
            <w:vAlign w:val="center"/>
            <w:hideMark/>
          </w:tcPr>
          <w:p w14:paraId="2421C8B5" w14:textId="77777777" w:rsidR="00C831B4" w:rsidRPr="001679AC" w:rsidRDefault="00C831B4" w:rsidP="00C831B4">
            <w:pPr>
              <w:widowControl/>
              <w:rPr>
                <w:rFonts w:ascii="Calibri" w:hAnsi="Calibri" w:cs="David"/>
                <w:color w:val="FFFFFF"/>
                <w:sz w:val="28"/>
                <w:szCs w:val="28"/>
              </w:rPr>
            </w:pPr>
          </w:p>
        </w:tc>
        <w:tc>
          <w:tcPr>
            <w:tcW w:w="5680" w:type="dxa"/>
            <w:vMerge/>
            <w:tcBorders>
              <w:top w:val="nil"/>
              <w:left w:val="nil"/>
              <w:bottom w:val="nil"/>
              <w:right w:val="nil"/>
            </w:tcBorders>
            <w:vAlign w:val="center"/>
            <w:hideMark/>
          </w:tcPr>
          <w:p w14:paraId="3F1D7CBB" w14:textId="77777777" w:rsidR="00C831B4" w:rsidRPr="001679AC" w:rsidRDefault="00C831B4" w:rsidP="00C831B4">
            <w:pPr>
              <w:widowControl/>
              <w:rPr>
                <w:rFonts w:ascii="Calibri" w:hAnsi="Calibri" w:cs="David"/>
                <w:i/>
                <w:iCs/>
                <w:color w:val="7F7F7F"/>
              </w:rPr>
            </w:pPr>
          </w:p>
        </w:tc>
      </w:tr>
      <w:tr w:rsidR="00C831B4" w:rsidRPr="001679AC" w14:paraId="156B7A40" w14:textId="77777777" w:rsidTr="00C81862">
        <w:trPr>
          <w:trHeight w:val="360"/>
        </w:trPr>
        <w:tc>
          <w:tcPr>
            <w:tcW w:w="4860" w:type="dxa"/>
            <w:tcBorders>
              <w:top w:val="nil"/>
              <w:left w:val="nil"/>
              <w:bottom w:val="nil"/>
              <w:right w:val="nil"/>
            </w:tcBorders>
            <w:shd w:val="clear" w:color="auto" w:fill="auto"/>
            <w:noWrap/>
            <w:vAlign w:val="bottom"/>
            <w:hideMark/>
          </w:tcPr>
          <w:p w14:paraId="5D7A2303" w14:textId="77777777" w:rsidR="00C831B4" w:rsidRPr="001679AC" w:rsidRDefault="00C831B4" w:rsidP="00C831B4">
            <w:pPr>
              <w:widowControl/>
              <w:rPr>
                <w:rFonts w:ascii="Calibri" w:hAnsi="Calibri" w:cs="David"/>
                <w:i/>
                <w:iCs/>
                <w:color w:val="7F7F7F"/>
                <w:rtl/>
              </w:rPr>
            </w:pPr>
          </w:p>
        </w:tc>
        <w:tc>
          <w:tcPr>
            <w:tcW w:w="5680" w:type="dxa"/>
            <w:tcBorders>
              <w:top w:val="nil"/>
              <w:left w:val="nil"/>
              <w:bottom w:val="nil"/>
              <w:right w:val="nil"/>
            </w:tcBorders>
            <w:shd w:val="clear" w:color="auto" w:fill="auto"/>
            <w:noWrap/>
            <w:vAlign w:val="bottom"/>
            <w:hideMark/>
          </w:tcPr>
          <w:p w14:paraId="319DFFCF" w14:textId="77777777" w:rsidR="00C831B4" w:rsidRPr="001679AC" w:rsidRDefault="00C831B4" w:rsidP="00C831B4">
            <w:pPr>
              <w:widowControl/>
              <w:rPr>
                <w:rFonts w:cs="David"/>
                <w:color w:val="auto"/>
                <w:sz w:val="20"/>
                <w:szCs w:val="20"/>
              </w:rPr>
            </w:pPr>
          </w:p>
        </w:tc>
      </w:tr>
      <w:tr w:rsidR="00C831B4" w:rsidRPr="001679AC" w14:paraId="0E1C00B6" w14:textId="77777777" w:rsidTr="00C81862">
        <w:trPr>
          <w:trHeight w:val="360"/>
        </w:trPr>
        <w:tc>
          <w:tcPr>
            <w:tcW w:w="4860" w:type="dxa"/>
            <w:vMerge w:val="restart"/>
            <w:tcBorders>
              <w:top w:val="nil"/>
              <w:left w:val="nil"/>
              <w:bottom w:val="nil"/>
              <w:right w:val="nil"/>
            </w:tcBorders>
            <w:shd w:val="clear" w:color="000000" w:fill="ED7D31"/>
            <w:hideMark/>
          </w:tcPr>
          <w:p w14:paraId="573D98C1" w14:textId="77777777" w:rsidR="00C831B4" w:rsidRPr="001679AC" w:rsidRDefault="00C831B4" w:rsidP="00C831B4">
            <w:pPr>
              <w:widowControl/>
              <w:rPr>
                <w:rFonts w:ascii="Calibri" w:hAnsi="Calibri" w:cs="David"/>
                <w:color w:val="FFFFFF"/>
                <w:sz w:val="28"/>
                <w:szCs w:val="28"/>
              </w:rPr>
            </w:pPr>
            <w:r w:rsidRPr="001679AC">
              <w:rPr>
                <w:rFonts w:ascii="Calibri" w:hAnsi="Calibri" w:cs="David"/>
                <w:color w:val="FFFFFF"/>
                <w:sz w:val="28"/>
                <w:szCs w:val="28"/>
                <w:rtl/>
              </w:rPr>
              <w:t>מה הם הערכים המוספים העיקרים מבניית הקורס כקורס דיגיטלי?</w:t>
            </w:r>
          </w:p>
        </w:tc>
        <w:tc>
          <w:tcPr>
            <w:tcW w:w="5680" w:type="dxa"/>
            <w:vMerge w:val="restart"/>
            <w:tcBorders>
              <w:top w:val="nil"/>
              <w:left w:val="nil"/>
              <w:bottom w:val="nil"/>
              <w:right w:val="nil"/>
            </w:tcBorders>
            <w:shd w:val="clear" w:color="000000" w:fill="FCE4D6"/>
            <w:hideMark/>
          </w:tcPr>
          <w:p w14:paraId="711A0418" w14:textId="77777777" w:rsidR="00C831B4" w:rsidRPr="001679AC" w:rsidRDefault="00C831B4" w:rsidP="00C831B4">
            <w:pPr>
              <w:widowControl/>
              <w:rPr>
                <w:rFonts w:ascii="Calibri" w:hAnsi="Calibri" w:cs="David"/>
                <w:i/>
                <w:iCs/>
                <w:color w:val="7F7F7F"/>
                <w:rtl/>
              </w:rPr>
            </w:pPr>
            <w:r w:rsidRPr="001679AC">
              <w:rPr>
                <w:rFonts w:ascii="Calibri" w:hAnsi="Calibri" w:cs="David"/>
                <w:i/>
                <w:iCs/>
                <w:color w:val="7F7F7F"/>
                <w:rtl/>
              </w:rPr>
              <w:t>הקלד/י כאן...</w:t>
            </w:r>
          </w:p>
        </w:tc>
      </w:tr>
      <w:tr w:rsidR="00C831B4" w:rsidRPr="001679AC" w14:paraId="23BECB29" w14:textId="77777777" w:rsidTr="00C81862">
        <w:trPr>
          <w:trHeight w:val="375"/>
        </w:trPr>
        <w:tc>
          <w:tcPr>
            <w:tcW w:w="4860" w:type="dxa"/>
            <w:vMerge/>
            <w:tcBorders>
              <w:top w:val="nil"/>
              <w:left w:val="nil"/>
              <w:bottom w:val="nil"/>
              <w:right w:val="nil"/>
            </w:tcBorders>
            <w:vAlign w:val="center"/>
            <w:hideMark/>
          </w:tcPr>
          <w:p w14:paraId="6354007C" w14:textId="77777777" w:rsidR="00C831B4" w:rsidRPr="001679AC" w:rsidRDefault="00C831B4" w:rsidP="00C831B4">
            <w:pPr>
              <w:widowControl/>
              <w:rPr>
                <w:rFonts w:ascii="Calibri" w:hAnsi="Calibri" w:cs="David"/>
                <w:color w:val="FFFFFF"/>
                <w:sz w:val="28"/>
                <w:szCs w:val="28"/>
              </w:rPr>
            </w:pPr>
          </w:p>
        </w:tc>
        <w:tc>
          <w:tcPr>
            <w:tcW w:w="5680" w:type="dxa"/>
            <w:vMerge/>
            <w:tcBorders>
              <w:top w:val="nil"/>
              <w:left w:val="nil"/>
              <w:bottom w:val="nil"/>
              <w:right w:val="nil"/>
            </w:tcBorders>
            <w:vAlign w:val="center"/>
            <w:hideMark/>
          </w:tcPr>
          <w:p w14:paraId="28A381FF" w14:textId="77777777" w:rsidR="00C831B4" w:rsidRPr="001679AC" w:rsidRDefault="00C831B4" w:rsidP="00C831B4">
            <w:pPr>
              <w:widowControl/>
              <w:rPr>
                <w:rFonts w:ascii="Calibri" w:hAnsi="Calibri" w:cs="David"/>
                <w:i/>
                <w:iCs/>
                <w:color w:val="7F7F7F"/>
              </w:rPr>
            </w:pPr>
          </w:p>
        </w:tc>
      </w:tr>
      <w:tr w:rsidR="00C831B4" w:rsidRPr="001679AC" w14:paraId="3F75B21E" w14:textId="77777777" w:rsidTr="00C81862">
        <w:trPr>
          <w:trHeight w:val="360"/>
        </w:trPr>
        <w:tc>
          <w:tcPr>
            <w:tcW w:w="4860" w:type="dxa"/>
            <w:vMerge/>
            <w:tcBorders>
              <w:top w:val="nil"/>
              <w:left w:val="nil"/>
              <w:bottom w:val="nil"/>
              <w:right w:val="nil"/>
            </w:tcBorders>
            <w:vAlign w:val="center"/>
            <w:hideMark/>
          </w:tcPr>
          <w:p w14:paraId="6984AE39" w14:textId="77777777" w:rsidR="00C831B4" w:rsidRPr="001679AC" w:rsidRDefault="00C831B4" w:rsidP="00C831B4">
            <w:pPr>
              <w:widowControl/>
              <w:rPr>
                <w:rFonts w:ascii="Calibri" w:hAnsi="Calibri" w:cs="David"/>
                <w:color w:val="FFFFFF"/>
                <w:sz w:val="28"/>
                <w:szCs w:val="28"/>
              </w:rPr>
            </w:pPr>
          </w:p>
        </w:tc>
        <w:tc>
          <w:tcPr>
            <w:tcW w:w="5680" w:type="dxa"/>
            <w:vMerge/>
            <w:tcBorders>
              <w:top w:val="nil"/>
              <w:left w:val="nil"/>
              <w:bottom w:val="nil"/>
              <w:right w:val="nil"/>
            </w:tcBorders>
            <w:vAlign w:val="center"/>
            <w:hideMark/>
          </w:tcPr>
          <w:p w14:paraId="221CA1BE" w14:textId="77777777" w:rsidR="00C831B4" w:rsidRPr="001679AC" w:rsidRDefault="00C831B4" w:rsidP="00C831B4">
            <w:pPr>
              <w:widowControl/>
              <w:rPr>
                <w:rFonts w:ascii="Calibri" w:hAnsi="Calibri" w:cs="David"/>
                <w:i/>
                <w:iCs/>
                <w:color w:val="7F7F7F"/>
              </w:rPr>
            </w:pPr>
          </w:p>
        </w:tc>
      </w:tr>
      <w:tr w:rsidR="00C831B4" w:rsidRPr="001679AC" w14:paraId="2FAD926B" w14:textId="77777777" w:rsidTr="00C81862">
        <w:trPr>
          <w:trHeight w:val="360"/>
        </w:trPr>
        <w:tc>
          <w:tcPr>
            <w:tcW w:w="4860" w:type="dxa"/>
            <w:tcBorders>
              <w:top w:val="nil"/>
              <w:left w:val="nil"/>
              <w:bottom w:val="nil"/>
              <w:right w:val="nil"/>
            </w:tcBorders>
            <w:shd w:val="clear" w:color="auto" w:fill="auto"/>
            <w:noWrap/>
            <w:vAlign w:val="bottom"/>
            <w:hideMark/>
          </w:tcPr>
          <w:p w14:paraId="213EF64D" w14:textId="77777777" w:rsidR="00C831B4" w:rsidRPr="001679AC" w:rsidRDefault="00C831B4" w:rsidP="00C831B4">
            <w:pPr>
              <w:widowControl/>
              <w:rPr>
                <w:rFonts w:ascii="Calibri" w:hAnsi="Calibri" w:cs="David"/>
                <w:i/>
                <w:iCs/>
                <w:color w:val="7F7F7F"/>
                <w:rtl/>
              </w:rPr>
            </w:pPr>
          </w:p>
        </w:tc>
        <w:tc>
          <w:tcPr>
            <w:tcW w:w="5680" w:type="dxa"/>
            <w:tcBorders>
              <w:top w:val="nil"/>
              <w:left w:val="nil"/>
              <w:bottom w:val="nil"/>
              <w:right w:val="nil"/>
            </w:tcBorders>
            <w:shd w:val="clear" w:color="auto" w:fill="auto"/>
            <w:noWrap/>
            <w:vAlign w:val="bottom"/>
            <w:hideMark/>
          </w:tcPr>
          <w:p w14:paraId="077BB3CE" w14:textId="77777777" w:rsidR="00C831B4" w:rsidRPr="001679AC" w:rsidRDefault="00C831B4" w:rsidP="00C831B4">
            <w:pPr>
              <w:widowControl/>
              <w:rPr>
                <w:rFonts w:cs="David"/>
                <w:color w:val="auto"/>
                <w:sz w:val="20"/>
                <w:szCs w:val="20"/>
              </w:rPr>
            </w:pPr>
          </w:p>
        </w:tc>
      </w:tr>
      <w:tr w:rsidR="00C831B4" w:rsidRPr="001679AC" w14:paraId="51DAE782" w14:textId="77777777" w:rsidTr="00C81862">
        <w:trPr>
          <w:trHeight w:val="360"/>
        </w:trPr>
        <w:tc>
          <w:tcPr>
            <w:tcW w:w="4860" w:type="dxa"/>
            <w:vMerge w:val="restart"/>
            <w:tcBorders>
              <w:top w:val="nil"/>
              <w:left w:val="nil"/>
              <w:bottom w:val="nil"/>
              <w:right w:val="nil"/>
            </w:tcBorders>
            <w:shd w:val="clear" w:color="000000" w:fill="ED7D31"/>
            <w:hideMark/>
          </w:tcPr>
          <w:p w14:paraId="30D6EFA2" w14:textId="77777777" w:rsidR="00C831B4" w:rsidRPr="001679AC" w:rsidRDefault="00C831B4" w:rsidP="00C831B4">
            <w:pPr>
              <w:widowControl/>
              <w:rPr>
                <w:rFonts w:ascii="Calibri" w:hAnsi="Calibri" w:cs="David"/>
                <w:color w:val="FFFFFF"/>
                <w:sz w:val="28"/>
                <w:szCs w:val="28"/>
              </w:rPr>
            </w:pPr>
            <w:r w:rsidRPr="001679AC">
              <w:rPr>
                <w:rFonts w:ascii="Calibri" w:hAnsi="Calibri" w:cs="David"/>
                <w:color w:val="FFFFFF"/>
                <w:sz w:val="28"/>
                <w:szCs w:val="28"/>
                <w:rtl/>
              </w:rPr>
              <w:t>מה הם החסרונות או הקשיים הצפויים מבניית הקורס כקורס דיגיטלי?</w:t>
            </w:r>
          </w:p>
        </w:tc>
        <w:tc>
          <w:tcPr>
            <w:tcW w:w="5680" w:type="dxa"/>
            <w:vMerge w:val="restart"/>
            <w:tcBorders>
              <w:top w:val="nil"/>
              <w:left w:val="nil"/>
              <w:bottom w:val="nil"/>
              <w:right w:val="nil"/>
            </w:tcBorders>
            <w:shd w:val="clear" w:color="000000" w:fill="FCE4D6"/>
            <w:hideMark/>
          </w:tcPr>
          <w:p w14:paraId="40B3EEBF" w14:textId="77777777" w:rsidR="00C831B4" w:rsidRPr="001679AC" w:rsidRDefault="00C831B4" w:rsidP="00C831B4">
            <w:pPr>
              <w:widowControl/>
              <w:rPr>
                <w:rFonts w:ascii="Calibri" w:hAnsi="Calibri" w:cs="David"/>
                <w:i/>
                <w:iCs/>
                <w:color w:val="7F7F7F"/>
                <w:rtl/>
              </w:rPr>
            </w:pPr>
            <w:r w:rsidRPr="001679AC">
              <w:rPr>
                <w:rFonts w:ascii="Calibri" w:hAnsi="Calibri" w:cs="David"/>
                <w:i/>
                <w:iCs/>
                <w:color w:val="7F7F7F"/>
                <w:rtl/>
              </w:rPr>
              <w:t>הקלד/י כאן...</w:t>
            </w:r>
          </w:p>
        </w:tc>
      </w:tr>
      <w:tr w:rsidR="00C831B4" w:rsidRPr="001679AC" w14:paraId="0B72F2DA" w14:textId="77777777" w:rsidTr="00C81862">
        <w:trPr>
          <w:trHeight w:val="375"/>
        </w:trPr>
        <w:tc>
          <w:tcPr>
            <w:tcW w:w="4860" w:type="dxa"/>
            <w:vMerge/>
            <w:tcBorders>
              <w:top w:val="nil"/>
              <w:left w:val="nil"/>
              <w:bottom w:val="nil"/>
              <w:right w:val="nil"/>
            </w:tcBorders>
            <w:vAlign w:val="center"/>
            <w:hideMark/>
          </w:tcPr>
          <w:p w14:paraId="55F04310" w14:textId="77777777" w:rsidR="00C831B4" w:rsidRPr="001679AC" w:rsidRDefault="00C831B4" w:rsidP="00C831B4">
            <w:pPr>
              <w:widowControl/>
              <w:rPr>
                <w:rFonts w:ascii="Calibri" w:hAnsi="Calibri" w:cs="David"/>
                <w:color w:val="FFFFFF"/>
                <w:sz w:val="28"/>
                <w:szCs w:val="28"/>
              </w:rPr>
            </w:pPr>
          </w:p>
        </w:tc>
        <w:tc>
          <w:tcPr>
            <w:tcW w:w="5680" w:type="dxa"/>
            <w:vMerge/>
            <w:tcBorders>
              <w:top w:val="nil"/>
              <w:left w:val="nil"/>
              <w:bottom w:val="nil"/>
              <w:right w:val="nil"/>
            </w:tcBorders>
            <w:vAlign w:val="center"/>
            <w:hideMark/>
          </w:tcPr>
          <w:p w14:paraId="7D4998AC" w14:textId="77777777" w:rsidR="00C831B4" w:rsidRPr="001679AC" w:rsidRDefault="00C831B4" w:rsidP="00C831B4">
            <w:pPr>
              <w:widowControl/>
              <w:rPr>
                <w:rFonts w:ascii="Calibri" w:hAnsi="Calibri" w:cs="David"/>
                <w:i/>
                <w:iCs/>
                <w:color w:val="7F7F7F"/>
              </w:rPr>
            </w:pPr>
          </w:p>
        </w:tc>
      </w:tr>
      <w:tr w:rsidR="00C831B4" w:rsidRPr="001679AC" w14:paraId="76A29EE3" w14:textId="77777777" w:rsidTr="00C81862">
        <w:trPr>
          <w:trHeight w:val="360"/>
        </w:trPr>
        <w:tc>
          <w:tcPr>
            <w:tcW w:w="4860" w:type="dxa"/>
            <w:vMerge/>
            <w:tcBorders>
              <w:top w:val="nil"/>
              <w:left w:val="nil"/>
              <w:bottom w:val="nil"/>
              <w:right w:val="nil"/>
            </w:tcBorders>
            <w:vAlign w:val="center"/>
            <w:hideMark/>
          </w:tcPr>
          <w:p w14:paraId="53DB4C1E" w14:textId="77777777" w:rsidR="00C831B4" w:rsidRPr="001679AC" w:rsidRDefault="00C831B4" w:rsidP="00C831B4">
            <w:pPr>
              <w:widowControl/>
              <w:rPr>
                <w:rFonts w:ascii="Calibri" w:hAnsi="Calibri" w:cs="David"/>
                <w:color w:val="FFFFFF"/>
                <w:sz w:val="28"/>
                <w:szCs w:val="28"/>
              </w:rPr>
            </w:pPr>
          </w:p>
        </w:tc>
        <w:tc>
          <w:tcPr>
            <w:tcW w:w="5680" w:type="dxa"/>
            <w:vMerge/>
            <w:tcBorders>
              <w:top w:val="nil"/>
              <w:left w:val="nil"/>
              <w:bottom w:val="nil"/>
              <w:right w:val="nil"/>
            </w:tcBorders>
            <w:vAlign w:val="center"/>
            <w:hideMark/>
          </w:tcPr>
          <w:p w14:paraId="1F03FA36" w14:textId="77777777" w:rsidR="00C831B4" w:rsidRPr="001679AC" w:rsidRDefault="00C831B4" w:rsidP="00C831B4">
            <w:pPr>
              <w:widowControl/>
              <w:rPr>
                <w:rFonts w:ascii="Calibri" w:hAnsi="Calibri" w:cs="David"/>
                <w:i/>
                <w:iCs/>
                <w:color w:val="7F7F7F"/>
              </w:rPr>
            </w:pPr>
          </w:p>
        </w:tc>
      </w:tr>
      <w:tr w:rsidR="00C831B4" w:rsidRPr="001679AC" w14:paraId="1C0A51AE" w14:textId="77777777" w:rsidTr="00C81862">
        <w:trPr>
          <w:trHeight w:val="360"/>
        </w:trPr>
        <w:tc>
          <w:tcPr>
            <w:tcW w:w="4860" w:type="dxa"/>
            <w:tcBorders>
              <w:top w:val="nil"/>
              <w:left w:val="nil"/>
              <w:bottom w:val="nil"/>
              <w:right w:val="nil"/>
            </w:tcBorders>
            <w:shd w:val="clear" w:color="auto" w:fill="auto"/>
            <w:noWrap/>
            <w:vAlign w:val="bottom"/>
            <w:hideMark/>
          </w:tcPr>
          <w:p w14:paraId="57B67049" w14:textId="77777777" w:rsidR="00C831B4" w:rsidRPr="001679AC" w:rsidRDefault="00C831B4" w:rsidP="00C831B4">
            <w:pPr>
              <w:widowControl/>
              <w:rPr>
                <w:rFonts w:ascii="Calibri" w:hAnsi="Calibri" w:cs="David"/>
                <w:i/>
                <w:iCs/>
                <w:color w:val="7F7F7F"/>
                <w:rtl/>
              </w:rPr>
            </w:pPr>
          </w:p>
        </w:tc>
        <w:tc>
          <w:tcPr>
            <w:tcW w:w="5680" w:type="dxa"/>
            <w:tcBorders>
              <w:top w:val="nil"/>
              <w:left w:val="nil"/>
              <w:bottom w:val="nil"/>
              <w:right w:val="nil"/>
            </w:tcBorders>
            <w:shd w:val="clear" w:color="auto" w:fill="auto"/>
            <w:noWrap/>
            <w:vAlign w:val="bottom"/>
            <w:hideMark/>
          </w:tcPr>
          <w:p w14:paraId="0CFE8A3F" w14:textId="77777777" w:rsidR="00C831B4" w:rsidRPr="001679AC" w:rsidRDefault="00C831B4" w:rsidP="00C831B4">
            <w:pPr>
              <w:widowControl/>
              <w:rPr>
                <w:rFonts w:cs="David"/>
                <w:color w:val="auto"/>
                <w:sz w:val="20"/>
                <w:szCs w:val="20"/>
              </w:rPr>
            </w:pPr>
          </w:p>
        </w:tc>
      </w:tr>
      <w:tr w:rsidR="00C831B4" w:rsidRPr="001679AC" w14:paraId="36039209" w14:textId="77777777" w:rsidTr="00C81862">
        <w:trPr>
          <w:trHeight w:val="360"/>
        </w:trPr>
        <w:tc>
          <w:tcPr>
            <w:tcW w:w="4860" w:type="dxa"/>
            <w:vMerge w:val="restart"/>
            <w:tcBorders>
              <w:top w:val="nil"/>
              <w:left w:val="nil"/>
              <w:bottom w:val="nil"/>
              <w:right w:val="nil"/>
            </w:tcBorders>
            <w:shd w:val="clear" w:color="000000" w:fill="70AD47"/>
            <w:hideMark/>
          </w:tcPr>
          <w:p w14:paraId="52EC3BEE" w14:textId="77777777" w:rsidR="00C831B4" w:rsidRPr="001679AC" w:rsidRDefault="00C831B4" w:rsidP="00C831B4">
            <w:pPr>
              <w:widowControl/>
              <w:rPr>
                <w:rFonts w:ascii="Calibri" w:hAnsi="Calibri" w:cs="David"/>
                <w:color w:val="FFFFFF"/>
                <w:sz w:val="28"/>
                <w:szCs w:val="28"/>
              </w:rPr>
            </w:pPr>
            <w:r w:rsidRPr="001679AC">
              <w:rPr>
                <w:rFonts w:ascii="Calibri" w:hAnsi="Calibri" w:cs="David"/>
                <w:color w:val="FFFFFF"/>
                <w:sz w:val="28"/>
                <w:szCs w:val="28"/>
                <w:rtl/>
              </w:rPr>
              <w:t>מיצוב הקורס ביחס לאלטרנטיבות:</w:t>
            </w:r>
            <w:r w:rsidRPr="001679AC">
              <w:rPr>
                <w:rFonts w:ascii="Calibri" w:hAnsi="Calibri" w:cs="David"/>
                <w:color w:val="FFFFFF"/>
                <w:sz w:val="28"/>
                <w:szCs w:val="28"/>
                <w:rtl/>
              </w:rPr>
              <w:br/>
              <w:t>מהן האלטרנטיבות לקורס הקיימות כיום בשוק? מה הם הערכים המוספים והיתרונות של קורס זה?</w:t>
            </w:r>
          </w:p>
        </w:tc>
        <w:tc>
          <w:tcPr>
            <w:tcW w:w="5680" w:type="dxa"/>
            <w:vMerge w:val="restart"/>
            <w:tcBorders>
              <w:top w:val="nil"/>
              <w:left w:val="nil"/>
              <w:bottom w:val="nil"/>
              <w:right w:val="nil"/>
            </w:tcBorders>
            <w:shd w:val="clear" w:color="000000" w:fill="E2EFDA"/>
            <w:hideMark/>
          </w:tcPr>
          <w:p w14:paraId="4BC3EA62" w14:textId="77777777" w:rsidR="00C831B4" w:rsidRPr="001679AC" w:rsidRDefault="00C831B4" w:rsidP="00C831B4">
            <w:pPr>
              <w:widowControl/>
              <w:rPr>
                <w:rFonts w:ascii="Calibri" w:hAnsi="Calibri" w:cs="David"/>
                <w:i/>
                <w:iCs/>
                <w:color w:val="7F7F7F"/>
                <w:rtl/>
              </w:rPr>
            </w:pPr>
            <w:r w:rsidRPr="001679AC">
              <w:rPr>
                <w:rFonts w:ascii="Calibri" w:hAnsi="Calibri" w:cs="David"/>
                <w:i/>
                <w:iCs/>
                <w:color w:val="7F7F7F"/>
                <w:rtl/>
              </w:rPr>
              <w:t>הקלד/י כאן...</w:t>
            </w:r>
          </w:p>
        </w:tc>
      </w:tr>
      <w:tr w:rsidR="00C831B4" w:rsidRPr="001679AC" w14:paraId="058DCEA8" w14:textId="77777777" w:rsidTr="00C81862">
        <w:trPr>
          <w:trHeight w:val="375"/>
        </w:trPr>
        <w:tc>
          <w:tcPr>
            <w:tcW w:w="4860" w:type="dxa"/>
            <w:vMerge/>
            <w:tcBorders>
              <w:top w:val="nil"/>
              <w:left w:val="nil"/>
              <w:bottom w:val="nil"/>
              <w:right w:val="nil"/>
            </w:tcBorders>
            <w:vAlign w:val="center"/>
            <w:hideMark/>
          </w:tcPr>
          <w:p w14:paraId="42063458" w14:textId="77777777" w:rsidR="00C831B4" w:rsidRPr="001679AC" w:rsidRDefault="00C831B4" w:rsidP="00C831B4">
            <w:pPr>
              <w:widowControl/>
              <w:rPr>
                <w:rFonts w:ascii="Calibri" w:hAnsi="Calibri" w:cs="David"/>
                <w:color w:val="FFFFFF"/>
                <w:sz w:val="28"/>
                <w:szCs w:val="28"/>
              </w:rPr>
            </w:pPr>
          </w:p>
        </w:tc>
        <w:tc>
          <w:tcPr>
            <w:tcW w:w="5680" w:type="dxa"/>
            <w:vMerge/>
            <w:tcBorders>
              <w:top w:val="nil"/>
              <w:left w:val="nil"/>
              <w:bottom w:val="nil"/>
              <w:right w:val="nil"/>
            </w:tcBorders>
            <w:vAlign w:val="center"/>
            <w:hideMark/>
          </w:tcPr>
          <w:p w14:paraId="0312DBFB" w14:textId="77777777" w:rsidR="00C831B4" w:rsidRPr="001679AC" w:rsidRDefault="00C831B4" w:rsidP="00C831B4">
            <w:pPr>
              <w:widowControl/>
              <w:rPr>
                <w:rFonts w:ascii="Calibri" w:hAnsi="Calibri" w:cs="David"/>
                <w:i/>
                <w:iCs/>
                <w:color w:val="7F7F7F"/>
              </w:rPr>
            </w:pPr>
          </w:p>
        </w:tc>
      </w:tr>
      <w:tr w:rsidR="00C831B4" w:rsidRPr="001679AC" w14:paraId="23C0A033" w14:textId="77777777" w:rsidTr="00C81862">
        <w:trPr>
          <w:trHeight w:val="360"/>
        </w:trPr>
        <w:tc>
          <w:tcPr>
            <w:tcW w:w="4860" w:type="dxa"/>
            <w:vMerge/>
            <w:tcBorders>
              <w:top w:val="nil"/>
              <w:left w:val="nil"/>
              <w:bottom w:val="nil"/>
              <w:right w:val="nil"/>
            </w:tcBorders>
            <w:vAlign w:val="center"/>
            <w:hideMark/>
          </w:tcPr>
          <w:p w14:paraId="2C3DA56D" w14:textId="77777777" w:rsidR="00C831B4" w:rsidRPr="001679AC" w:rsidRDefault="00C831B4" w:rsidP="00C831B4">
            <w:pPr>
              <w:widowControl/>
              <w:rPr>
                <w:rFonts w:ascii="Calibri" w:hAnsi="Calibri" w:cs="David"/>
                <w:color w:val="FFFFFF"/>
                <w:sz w:val="28"/>
                <w:szCs w:val="28"/>
              </w:rPr>
            </w:pPr>
          </w:p>
        </w:tc>
        <w:tc>
          <w:tcPr>
            <w:tcW w:w="5680" w:type="dxa"/>
            <w:vMerge/>
            <w:tcBorders>
              <w:top w:val="nil"/>
              <w:left w:val="nil"/>
              <w:bottom w:val="nil"/>
              <w:right w:val="nil"/>
            </w:tcBorders>
            <w:vAlign w:val="center"/>
            <w:hideMark/>
          </w:tcPr>
          <w:p w14:paraId="54001F61" w14:textId="77777777" w:rsidR="00C831B4" w:rsidRPr="001679AC" w:rsidRDefault="00C831B4" w:rsidP="00C831B4">
            <w:pPr>
              <w:widowControl/>
              <w:rPr>
                <w:rFonts w:ascii="Calibri" w:hAnsi="Calibri" w:cs="David"/>
                <w:i/>
                <w:iCs/>
                <w:color w:val="7F7F7F"/>
              </w:rPr>
            </w:pPr>
          </w:p>
        </w:tc>
      </w:tr>
      <w:tr w:rsidR="00C831B4" w:rsidRPr="001679AC" w14:paraId="5168B705" w14:textId="77777777" w:rsidTr="00C81862">
        <w:trPr>
          <w:trHeight w:val="360"/>
        </w:trPr>
        <w:tc>
          <w:tcPr>
            <w:tcW w:w="4860" w:type="dxa"/>
            <w:tcBorders>
              <w:top w:val="nil"/>
              <w:left w:val="nil"/>
              <w:bottom w:val="nil"/>
              <w:right w:val="nil"/>
            </w:tcBorders>
            <w:shd w:val="clear" w:color="auto" w:fill="auto"/>
            <w:noWrap/>
            <w:vAlign w:val="bottom"/>
            <w:hideMark/>
          </w:tcPr>
          <w:p w14:paraId="2FCE7921" w14:textId="77777777" w:rsidR="00C831B4" w:rsidRPr="001679AC" w:rsidRDefault="00C831B4" w:rsidP="00C831B4">
            <w:pPr>
              <w:widowControl/>
              <w:rPr>
                <w:rFonts w:ascii="Calibri" w:hAnsi="Calibri" w:cs="David"/>
                <w:i/>
                <w:iCs/>
                <w:color w:val="7F7F7F"/>
                <w:rtl/>
              </w:rPr>
            </w:pPr>
          </w:p>
        </w:tc>
        <w:tc>
          <w:tcPr>
            <w:tcW w:w="5680" w:type="dxa"/>
            <w:tcBorders>
              <w:top w:val="nil"/>
              <w:left w:val="nil"/>
              <w:bottom w:val="nil"/>
              <w:right w:val="nil"/>
            </w:tcBorders>
            <w:shd w:val="clear" w:color="auto" w:fill="auto"/>
            <w:noWrap/>
            <w:vAlign w:val="bottom"/>
            <w:hideMark/>
          </w:tcPr>
          <w:p w14:paraId="1F09AE19" w14:textId="77777777" w:rsidR="00C831B4" w:rsidRPr="001679AC" w:rsidRDefault="00C831B4" w:rsidP="00C831B4">
            <w:pPr>
              <w:widowControl/>
              <w:rPr>
                <w:rFonts w:cs="David"/>
                <w:color w:val="auto"/>
                <w:sz w:val="20"/>
                <w:szCs w:val="20"/>
              </w:rPr>
            </w:pPr>
          </w:p>
        </w:tc>
      </w:tr>
      <w:tr w:rsidR="00C831B4" w:rsidRPr="001679AC" w14:paraId="4F4DB587" w14:textId="77777777" w:rsidTr="00C81862">
        <w:trPr>
          <w:trHeight w:val="360"/>
        </w:trPr>
        <w:tc>
          <w:tcPr>
            <w:tcW w:w="4860" w:type="dxa"/>
            <w:vMerge w:val="restart"/>
            <w:tcBorders>
              <w:top w:val="nil"/>
              <w:left w:val="nil"/>
              <w:bottom w:val="nil"/>
              <w:right w:val="nil"/>
            </w:tcBorders>
            <w:shd w:val="clear" w:color="000000" w:fill="70AD47"/>
            <w:hideMark/>
          </w:tcPr>
          <w:p w14:paraId="39420EA9" w14:textId="77777777" w:rsidR="00C831B4" w:rsidRPr="001679AC" w:rsidRDefault="00C831B4" w:rsidP="00C831B4">
            <w:pPr>
              <w:widowControl/>
              <w:rPr>
                <w:rFonts w:ascii="Calibri" w:hAnsi="Calibri" w:cs="David"/>
                <w:color w:val="FFFFFF"/>
                <w:sz w:val="28"/>
                <w:szCs w:val="28"/>
              </w:rPr>
            </w:pPr>
            <w:r w:rsidRPr="001679AC">
              <w:rPr>
                <w:rFonts w:ascii="Calibri" w:hAnsi="Calibri" w:cs="David"/>
                <w:color w:val="FFFFFF"/>
                <w:sz w:val="28"/>
                <w:szCs w:val="28"/>
                <w:rtl/>
              </w:rPr>
              <w:t>מה הם הערוצים והאמצעים בהם תעשו שימוש על מנת להגיע ולעניין את קהלי היעד (פניה ישירה, רשתות חברתיות, יח"צ, מנועי חיפוש וכדומה)?</w:t>
            </w:r>
          </w:p>
        </w:tc>
        <w:tc>
          <w:tcPr>
            <w:tcW w:w="5680" w:type="dxa"/>
            <w:vMerge w:val="restart"/>
            <w:tcBorders>
              <w:top w:val="nil"/>
              <w:left w:val="nil"/>
              <w:bottom w:val="nil"/>
              <w:right w:val="nil"/>
            </w:tcBorders>
            <w:shd w:val="clear" w:color="000000" w:fill="E2EFDA"/>
            <w:hideMark/>
          </w:tcPr>
          <w:p w14:paraId="36394D0D" w14:textId="77777777" w:rsidR="00C831B4" w:rsidRPr="001679AC" w:rsidRDefault="00C831B4" w:rsidP="00C831B4">
            <w:pPr>
              <w:widowControl/>
              <w:rPr>
                <w:rFonts w:ascii="Calibri" w:hAnsi="Calibri" w:cs="David"/>
                <w:i/>
                <w:iCs/>
                <w:color w:val="7F7F7F"/>
                <w:rtl/>
              </w:rPr>
            </w:pPr>
            <w:r w:rsidRPr="001679AC">
              <w:rPr>
                <w:rFonts w:ascii="Calibri" w:hAnsi="Calibri" w:cs="David"/>
                <w:i/>
                <w:iCs/>
                <w:color w:val="7F7F7F"/>
                <w:rtl/>
              </w:rPr>
              <w:t>הקלד/י כאן...</w:t>
            </w:r>
          </w:p>
        </w:tc>
      </w:tr>
      <w:tr w:rsidR="00C831B4" w:rsidRPr="001679AC" w14:paraId="78EF8C18" w14:textId="77777777" w:rsidTr="00C81862">
        <w:trPr>
          <w:trHeight w:val="375"/>
        </w:trPr>
        <w:tc>
          <w:tcPr>
            <w:tcW w:w="4860" w:type="dxa"/>
            <w:vMerge/>
            <w:tcBorders>
              <w:top w:val="nil"/>
              <w:left w:val="nil"/>
              <w:bottom w:val="nil"/>
              <w:right w:val="nil"/>
            </w:tcBorders>
            <w:vAlign w:val="center"/>
            <w:hideMark/>
          </w:tcPr>
          <w:p w14:paraId="7339D2A8" w14:textId="77777777" w:rsidR="00C831B4" w:rsidRPr="001679AC" w:rsidRDefault="00C831B4" w:rsidP="00C831B4">
            <w:pPr>
              <w:widowControl/>
              <w:rPr>
                <w:rFonts w:ascii="Calibri" w:hAnsi="Calibri" w:cs="David"/>
                <w:color w:val="FFFFFF"/>
                <w:sz w:val="28"/>
                <w:szCs w:val="28"/>
              </w:rPr>
            </w:pPr>
          </w:p>
        </w:tc>
        <w:tc>
          <w:tcPr>
            <w:tcW w:w="5680" w:type="dxa"/>
            <w:vMerge/>
            <w:tcBorders>
              <w:top w:val="nil"/>
              <w:left w:val="nil"/>
              <w:bottom w:val="nil"/>
              <w:right w:val="nil"/>
            </w:tcBorders>
            <w:vAlign w:val="center"/>
            <w:hideMark/>
          </w:tcPr>
          <w:p w14:paraId="0C537657" w14:textId="77777777" w:rsidR="00C831B4" w:rsidRPr="001679AC" w:rsidRDefault="00C831B4" w:rsidP="00C831B4">
            <w:pPr>
              <w:widowControl/>
              <w:rPr>
                <w:rFonts w:ascii="Calibri" w:hAnsi="Calibri" w:cs="David"/>
                <w:i/>
                <w:iCs/>
                <w:color w:val="7F7F7F"/>
              </w:rPr>
            </w:pPr>
          </w:p>
        </w:tc>
      </w:tr>
      <w:tr w:rsidR="00C831B4" w:rsidRPr="001679AC" w14:paraId="1EB9C233" w14:textId="77777777" w:rsidTr="00C81862">
        <w:trPr>
          <w:trHeight w:val="360"/>
        </w:trPr>
        <w:tc>
          <w:tcPr>
            <w:tcW w:w="4860" w:type="dxa"/>
            <w:vMerge/>
            <w:tcBorders>
              <w:top w:val="nil"/>
              <w:left w:val="nil"/>
              <w:bottom w:val="nil"/>
              <w:right w:val="nil"/>
            </w:tcBorders>
            <w:vAlign w:val="center"/>
            <w:hideMark/>
          </w:tcPr>
          <w:p w14:paraId="18DE602B" w14:textId="77777777" w:rsidR="00C831B4" w:rsidRPr="001679AC" w:rsidRDefault="00C831B4" w:rsidP="00C831B4">
            <w:pPr>
              <w:widowControl/>
              <w:rPr>
                <w:rFonts w:ascii="Calibri" w:hAnsi="Calibri" w:cs="David"/>
                <w:color w:val="FFFFFF"/>
                <w:sz w:val="28"/>
                <w:szCs w:val="28"/>
              </w:rPr>
            </w:pPr>
          </w:p>
        </w:tc>
        <w:tc>
          <w:tcPr>
            <w:tcW w:w="5680" w:type="dxa"/>
            <w:vMerge/>
            <w:tcBorders>
              <w:top w:val="nil"/>
              <w:left w:val="nil"/>
              <w:bottom w:val="nil"/>
              <w:right w:val="nil"/>
            </w:tcBorders>
            <w:vAlign w:val="center"/>
            <w:hideMark/>
          </w:tcPr>
          <w:p w14:paraId="261C1762" w14:textId="77777777" w:rsidR="00C831B4" w:rsidRPr="001679AC" w:rsidRDefault="00C831B4" w:rsidP="00C831B4">
            <w:pPr>
              <w:widowControl/>
              <w:rPr>
                <w:rFonts w:ascii="Calibri" w:hAnsi="Calibri" w:cs="David"/>
                <w:i/>
                <w:iCs/>
                <w:color w:val="7F7F7F"/>
              </w:rPr>
            </w:pPr>
          </w:p>
        </w:tc>
      </w:tr>
    </w:tbl>
    <w:p w14:paraId="575BEFD3" w14:textId="77777777" w:rsidR="00C831B4" w:rsidRPr="001679AC" w:rsidRDefault="00C831B4" w:rsidP="00372031">
      <w:pPr>
        <w:spacing w:before="100" w:beforeAutospacing="1" w:after="100" w:afterAutospacing="1" w:line="360" w:lineRule="auto"/>
        <w:rPr>
          <w:rFonts w:ascii="Tahoma" w:eastAsia="Tahoma" w:hAnsi="Tahoma" w:cs="David"/>
        </w:rPr>
      </w:pPr>
    </w:p>
    <w:p w14:paraId="7D0C4E8F" w14:textId="77777777" w:rsidR="00C831B4" w:rsidRPr="001679AC" w:rsidRDefault="00C831B4">
      <w:pPr>
        <w:rPr>
          <w:rFonts w:cs="David"/>
        </w:rPr>
      </w:pPr>
      <w:r w:rsidRPr="001679AC">
        <w:rPr>
          <w:rFonts w:cs="David"/>
        </w:rPr>
        <w:br w:type="page"/>
      </w:r>
    </w:p>
    <w:tbl>
      <w:tblPr>
        <w:bidiVisual/>
        <w:tblW w:w="6595" w:type="pct"/>
        <w:tblInd w:w="-1270" w:type="dxa"/>
        <w:tblLayout w:type="fixed"/>
        <w:tblLook w:val="04A0" w:firstRow="1" w:lastRow="0" w:firstColumn="1" w:lastColumn="0" w:noHBand="0" w:noVBand="1"/>
      </w:tblPr>
      <w:tblGrid>
        <w:gridCol w:w="2467"/>
        <w:gridCol w:w="1561"/>
        <w:gridCol w:w="1604"/>
        <w:gridCol w:w="1467"/>
        <w:gridCol w:w="1270"/>
        <w:gridCol w:w="1369"/>
        <w:gridCol w:w="1187"/>
      </w:tblGrid>
      <w:tr w:rsidR="00C831B4" w:rsidRPr="001679AC" w14:paraId="26868A96" w14:textId="77777777" w:rsidTr="00BC3604">
        <w:trPr>
          <w:trHeight w:val="860"/>
        </w:trPr>
        <w:tc>
          <w:tcPr>
            <w:tcW w:w="10921" w:type="dxa"/>
            <w:gridSpan w:val="7"/>
            <w:tcBorders>
              <w:top w:val="nil"/>
              <w:left w:val="nil"/>
              <w:bottom w:val="nil"/>
              <w:right w:val="nil"/>
            </w:tcBorders>
            <w:shd w:val="clear" w:color="auto" w:fill="auto"/>
            <w:noWrap/>
            <w:vAlign w:val="bottom"/>
            <w:hideMark/>
          </w:tcPr>
          <w:tbl>
            <w:tblPr>
              <w:bidiVisual/>
              <w:tblW w:w="12655" w:type="dxa"/>
              <w:tblCellSpacing w:w="0" w:type="dxa"/>
              <w:tblLayout w:type="fixed"/>
              <w:tblCellMar>
                <w:left w:w="0" w:type="dxa"/>
                <w:right w:w="0" w:type="dxa"/>
              </w:tblCellMar>
              <w:tblLook w:val="04A0" w:firstRow="1" w:lastRow="0" w:firstColumn="1" w:lastColumn="0" w:noHBand="0" w:noVBand="1"/>
            </w:tblPr>
            <w:tblGrid>
              <w:gridCol w:w="12655"/>
            </w:tblGrid>
            <w:tr w:rsidR="00C831B4" w:rsidRPr="001679AC" w14:paraId="0A80CE66" w14:textId="77777777" w:rsidTr="00BC3604">
              <w:trPr>
                <w:trHeight w:val="860"/>
                <w:tblCellSpacing w:w="0" w:type="dxa"/>
              </w:trPr>
              <w:tc>
                <w:tcPr>
                  <w:tcW w:w="12655" w:type="dxa"/>
                  <w:tcBorders>
                    <w:top w:val="nil"/>
                    <w:left w:val="nil"/>
                    <w:bottom w:val="nil"/>
                    <w:right w:val="nil"/>
                  </w:tcBorders>
                  <w:shd w:val="clear" w:color="000000" w:fill="4472C4"/>
                  <w:vAlign w:val="center"/>
                  <w:hideMark/>
                </w:tcPr>
                <w:p w14:paraId="5C2ECD24" w14:textId="77777777" w:rsidR="00C831B4" w:rsidRPr="001679AC" w:rsidRDefault="00C831B4" w:rsidP="00C831B4">
                  <w:pPr>
                    <w:widowControl/>
                    <w:jc w:val="center"/>
                    <w:rPr>
                      <w:rFonts w:ascii="Calibri" w:hAnsi="Calibri" w:cs="David"/>
                      <w:b/>
                      <w:bCs/>
                      <w:color w:val="FFFFFF"/>
                      <w:sz w:val="32"/>
                      <w:szCs w:val="32"/>
                      <w:rtl/>
                    </w:rPr>
                  </w:pPr>
                  <w:r w:rsidRPr="001679AC">
                    <w:rPr>
                      <w:rFonts w:ascii="Calibri" w:hAnsi="Calibri" w:cs="David" w:hint="cs"/>
                      <w:b/>
                      <w:bCs/>
                      <w:color w:val="FFFFFF"/>
                      <w:sz w:val="32"/>
                      <w:szCs w:val="32"/>
                      <w:rtl/>
                    </w:rPr>
                    <w:t xml:space="preserve">ב' - </w:t>
                  </w:r>
                  <w:r w:rsidRPr="001679AC">
                    <w:rPr>
                      <w:rFonts w:ascii="Calibri" w:hAnsi="Calibri" w:cs="David"/>
                      <w:b/>
                      <w:bCs/>
                      <w:color w:val="FFFFFF"/>
                      <w:sz w:val="32"/>
                      <w:szCs w:val="32"/>
                      <w:rtl/>
                    </w:rPr>
                    <w:t>מדיניות מדידה והערכה</w:t>
                  </w:r>
                </w:p>
              </w:tc>
            </w:tr>
          </w:tbl>
          <w:p w14:paraId="0A7ADD40" w14:textId="77777777" w:rsidR="00C831B4" w:rsidRPr="001679AC" w:rsidRDefault="00C831B4" w:rsidP="00C831B4">
            <w:pPr>
              <w:widowControl/>
              <w:rPr>
                <w:rFonts w:ascii="Calibri" w:hAnsi="Calibri" w:cs="David"/>
                <w:sz w:val="22"/>
                <w:szCs w:val="22"/>
                <w:rtl/>
              </w:rPr>
            </w:pPr>
          </w:p>
        </w:tc>
      </w:tr>
      <w:tr w:rsidR="00C831B4" w:rsidRPr="001679AC" w14:paraId="7AB9F8EF" w14:textId="77777777" w:rsidTr="00BC3604">
        <w:trPr>
          <w:trHeight w:val="900"/>
        </w:trPr>
        <w:tc>
          <w:tcPr>
            <w:tcW w:w="2467"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127F6806" w14:textId="77777777" w:rsidR="00C831B4" w:rsidRPr="001679AC" w:rsidRDefault="00C831B4" w:rsidP="00C831B4">
            <w:pPr>
              <w:widowControl/>
              <w:jc w:val="center"/>
              <w:rPr>
                <w:rFonts w:ascii="Calibri" w:hAnsi="Calibri" w:cs="David"/>
                <w:b/>
                <w:bCs/>
                <w:color w:val="auto"/>
                <w:sz w:val="22"/>
                <w:szCs w:val="22"/>
              </w:rPr>
            </w:pPr>
            <w:r w:rsidRPr="001679AC">
              <w:rPr>
                <w:rFonts w:ascii="Calibri" w:hAnsi="Calibri" w:cs="David"/>
                <w:b/>
                <w:bCs/>
                <w:color w:val="auto"/>
                <w:sz w:val="22"/>
                <w:szCs w:val="22"/>
                <w:rtl/>
              </w:rPr>
              <w:t>סוג מטלה</w:t>
            </w:r>
          </w:p>
        </w:tc>
        <w:tc>
          <w:tcPr>
            <w:tcW w:w="1560"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3CC66541" w14:textId="77777777" w:rsidR="00C831B4" w:rsidRPr="001679AC" w:rsidRDefault="00C831B4" w:rsidP="00C831B4">
            <w:pPr>
              <w:widowControl/>
              <w:jc w:val="center"/>
              <w:rPr>
                <w:rFonts w:ascii="Calibri" w:hAnsi="Calibri" w:cs="David"/>
                <w:b/>
                <w:bCs/>
                <w:color w:val="auto"/>
                <w:sz w:val="22"/>
                <w:szCs w:val="22"/>
                <w:rtl/>
              </w:rPr>
            </w:pPr>
            <w:r w:rsidRPr="001679AC">
              <w:rPr>
                <w:rFonts w:ascii="Calibri" w:hAnsi="Calibri" w:cs="David"/>
                <w:b/>
                <w:bCs/>
                <w:color w:val="auto"/>
                <w:sz w:val="22"/>
                <w:szCs w:val="22"/>
                <w:rtl/>
              </w:rPr>
              <w:t>משקל (באחוזים)</w:t>
            </w:r>
          </w:p>
        </w:tc>
        <w:tc>
          <w:tcPr>
            <w:tcW w:w="1603"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2227357F" w14:textId="77777777" w:rsidR="00C831B4" w:rsidRPr="001679AC" w:rsidRDefault="00C831B4" w:rsidP="00C831B4">
            <w:pPr>
              <w:widowControl/>
              <w:jc w:val="center"/>
              <w:rPr>
                <w:rFonts w:ascii="Calibri" w:hAnsi="Calibri" w:cs="David"/>
                <w:b/>
                <w:bCs/>
                <w:color w:val="auto"/>
                <w:sz w:val="22"/>
                <w:szCs w:val="22"/>
                <w:rtl/>
              </w:rPr>
            </w:pPr>
            <w:r w:rsidRPr="001679AC">
              <w:rPr>
                <w:rFonts w:ascii="Calibri" w:hAnsi="Calibri" w:cs="David"/>
                <w:b/>
                <w:bCs/>
                <w:color w:val="auto"/>
                <w:sz w:val="22"/>
                <w:szCs w:val="22"/>
                <w:rtl/>
              </w:rPr>
              <w:t>מספר מופעים של סוג מטלה זה</w:t>
            </w:r>
          </w:p>
        </w:tc>
        <w:tc>
          <w:tcPr>
            <w:tcW w:w="1466"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553C1C88" w14:textId="77777777" w:rsidR="00C831B4" w:rsidRPr="001679AC" w:rsidRDefault="00C831B4" w:rsidP="00C831B4">
            <w:pPr>
              <w:widowControl/>
              <w:jc w:val="center"/>
              <w:rPr>
                <w:rFonts w:ascii="Calibri" w:hAnsi="Calibri" w:cs="David"/>
                <w:b/>
                <w:bCs/>
                <w:color w:val="auto"/>
                <w:sz w:val="22"/>
                <w:szCs w:val="22"/>
                <w:rtl/>
              </w:rPr>
            </w:pPr>
            <w:r w:rsidRPr="001679AC">
              <w:rPr>
                <w:rFonts w:ascii="Calibri" w:hAnsi="Calibri" w:cs="David"/>
                <w:b/>
                <w:bCs/>
                <w:color w:val="auto"/>
                <w:sz w:val="22"/>
                <w:szCs w:val="22"/>
                <w:rtl/>
              </w:rPr>
              <w:t>מספר הפריטים להשמטה מן הציון הסופי</w:t>
            </w:r>
          </w:p>
        </w:tc>
        <w:tc>
          <w:tcPr>
            <w:tcW w:w="1270"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7E1F6D9C" w14:textId="77777777" w:rsidR="00C831B4" w:rsidRPr="001679AC" w:rsidRDefault="00C831B4" w:rsidP="00C831B4">
            <w:pPr>
              <w:widowControl/>
              <w:jc w:val="center"/>
              <w:rPr>
                <w:rFonts w:ascii="Calibri" w:hAnsi="Calibri" w:cs="David"/>
                <w:b/>
                <w:bCs/>
                <w:color w:val="auto"/>
                <w:sz w:val="22"/>
                <w:szCs w:val="22"/>
                <w:rtl/>
              </w:rPr>
            </w:pPr>
            <w:r w:rsidRPr="001679AC">
              <w:rPr>
                <w:rFonts w:ascii="Calibri" w:hAnsi="Calibri" w:cs="David"/>
                <w:b/>
                <w:bCs/>
                <w:color w:val="auto"/>
                <w:sz w:val="22"/>
                <w:szCs w:val="22"/>
                <w:rtl/>
              </w:rPr>
              <w:t>משקל פריט בודד</w:t>
            </w:r>
          </w:p>
        </w:tc>
        <w:tc>
          <w:tcPr>
            <w:tcW w:w="1368"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16BD0292" w14:textId="77777777" w:rsidR="00C831B4" w:rsidRPr="001679AC" w:rsidRDefault="00C831B4" w:rsidP="00C831B4">
            <w:pPr>
              <w:widowControl/>
              <w:jc w:val="center"/>
              <w:rPr>
                <w:rFonts w:ascii="Calibri" w:hAnsi="Calibri" w:cs="David"/>
                <w:b/>
                <w:bCs/>
                <w:color w:val="auto"/>
                <w:sz w:val="22"/>
                <w:szCs w:val="22"/>
                <w:rtl/>
              </w:rPr>
            </w:pPr>
            <w:r w:rsidRPr="001679AC">
              <w:rPr>
                <w:rFonts w:ascii="Calibri" w:hAnsi="Calibri" w:cs="David"/>
                <w:b/>
                <w:bCs/>
                <w:color w:val="auto"/>
                <w:sz w:val="22"/>
                <w:szCs w:val="22"/>
                <w:rtl/>
              </w:rPr>
              <w:t>הערכת מאמץ נדרש (בדקות)</w:t>
            </w:r>
          </w:p>
        </w:tc>
        <w:tc>
          <w:tcPr>
            <w:tcW w:w="1187"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6C18491E" w14:textId="77777777" w:rsidR="00C831B4" w:rsidRPr="001679AC" w:rsidRDefault="00C831B4" w:rsidP="00C831B4">
            <w:pPr>
              <w:widowControl/>
              <w:jc w:val="center"/>
              <w:rPr>
                <w:rFonts w:ascii="Calibri" w:hAnsi="Calibri" w:cs="David"/>
                <w:b/>
                <w:bCs/>
                <w:color w:val="auto"/>
                <w:sz w:val="22"/>
                <w:szCs w:val="22"/>
                <w:rtl/>
              </w:rPr>
            </w:pPr>
            <w:r w:rsidRPr="001679AC">
              <w:rPr>
                <w:rFonts w:ascii="Calibri" w:hAnsi="Calibri" w:cs="David"/>
                <w:b/>
                <w:bCs/>
                <w:color w:val="auto"/>
                <w:sz w:val="22"/>
                <w:szCs w:val="22"/>
                <w:rtl/>
              </w:rPr>
              <w:t>תיאור</w:t>
            </w:r>
          </w:p>
        </w:tc>
      </w:tr>
      <w:tr w:rsidR="00C831B4" w:rsidRPr="001679AC" w14:paraId="06A9A2E7" w14:textId="77777777" w:rsidTr="00BC3604">
        <w:trPr>
          <w:trHeight w:val="900"/>
        </w:trPr>
        <w:tc>
          <w:tcPr>
            <w:tcW w:w="2467" w:type="dxa"/>
            <w:tcBorders>
              <w:top w:val="nil"/>
              <w:left w:val="single" w:sz="4" w:space="0" w:color="auto"/>
              <w:bottom w:val="single" w:sz="4" w:space="0" w:color="auto"/>
              <w:right w:val="single" w:sz="4" w:space="0" w:color="auto"/>
            </w:tcBorders>
            <w:shd w:val="clear" w:color="auto" w:fill="auto"/>
            <w:vAlign w:val="center"/>
            <w:hideMark/>
          </w:tcPr>
          <w:p w14:paraId="4B8FDE89"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14:paraId="69591565"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603" w:type="dxa"/>
            <w:tcBorders>
              <w:top w:val="nil"/>
              <w:left w:val="single" w:sz="4" w:space="0" w:color="auto"/>
              <w:bottom w:val="single" w:sz="4" w:space="0" w:color="auto"/>
              <w:right w:val="single" w:sz="4" w:space="0" w:color="auto"/>
            </w:tcBorders>
            <w:shd w:val="clear" w:color="auto" w:fill="auto"/>
            <w:vAlign w:val="center"/>
            <w:hideMark/>
          </w:tcPr>
          <w:p w14:paraId="1996A58D"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466" w:type="dxa"/>
            <w:tcBorders>
              <w:top w:val="nil"/>
              <w:left w:val="single" w:sz="4" w:space="0" w:color="auto"/>
              <w:bottom w:val="single" w:sz="4" w:space="0" w:color="auto"/>
              <w:right w:val="single" w:sz="4" w:space="0" w:color="auto"/>
            </w:tcBorders>
            <w:shd w:val="clear" w:color="auto" w:fill="auto"/>
            <w:vAlign w:val="center"/>
            <w:hideMark/>
          </w:tcPr>
          <w:p w14:paraId="4359CE3E"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270" w:type="dxa"/>
            <w:tcBorders>
              <w:top w:val="nil"/>
              <w:left w:val="single" w:sz="4" w:space="0" w:color="auto"/>
              <w:bottom w:val="single" w:sz="4" w:space="0" w:color="auto"/>
              <w:right w:val="single" w:sz="4" w:space="0" w:color="auto"/>
            </w:tcBorders>
            <w:shd w:val="clear" w:color="000000" w:fill="DDEBF7"/>
            <w:vAlign w:val="center"/>
            <w:hideMark/>
          </w:tcPr>
          <w:p w14:paraId="6749E6F4"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0</w:t>
            </w:r>
          </w:p>
        </w:tc>
        <w:tc>
          <w:tcPr>
            <w:tcW w:w="1368" w:type="dxa"/>
            <w:tcBorders>
              <w:top w:val="nil"/>
              <w:left w:val="single" w:sz="4" w:space="0" w:color="auto"/>
              <w:bottom w:val="single" w:sz="4" w:space="0" w:color="auto"/>
              <w:right w:val="single" w:sz="4" w:space="0" w:color="auto"/>
            </w:tcBorders>
            <w:shd w:val="clear" w:color="auto" w:fill="auto"/>
            <w:vAlign w:val="center"/>
            <w:hideMark/>
          </w:tcPr>
          <w:p w14:paraId="192E14F5"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187" w:type="dxa"/>
            <w:tcBorders>
              <w:top w:val="nil"/>
              <w:left w:val="single" w:sz="4" w:space="0" w:color="auto"/>
              <w:bottom w:val="single" w:sz="4" w:space="0" w:color="auto"/>
              <w:right w:val="single" w:sz="4" w:space="0" w:color="auto"/>
            </w:tcBorders>
            <w:shd w:val="clear" w:color="auto" w:fill="auto"/>
            <w:vAlign w:val="center"/>
            <w:hideMark/>
          </w:tcPr>
          <w:p w14:paraId="17E6A737" w14:textId="77777777" w:rsidR="00C831B4" w:rsidRPr="001679AC" w:rsidRDefault="00C831B4" w:rsidP="00C831B4">
            <w:pPr>
              <w:widowControl/>
              <w:jc w:val="center"/>
              <w:rPr>
                <w:rFonts w:ascii="Calibri" w:hAnsi="Calibri" w:cs="David"/>
                <w:sz w:val="22"/>
                <w:szCs w:val="22"/>
                <w:rtl/>
              </w:rPr>
            </w:pPr>
            <w:r w:rsidRPr="001679AC">
              <w:rPr>
                <w:rFonts w:ascii="Calibri" w:hAnsi="Calibri" w:cs="David"/>
                <w:sz w:val="22"/>
                <w:szCs w:val="22"/>
                <w:rtl/>
              </w:rPr>
              <w:t> </w:t>
            </w:r>
          </w:p>
        </w:tc>
      </w:tr>
      <w:tr w:rsidR="00C831B4" w:rsidRPr="001679AC" w14:paraId="799DF490" w14:textId="77777777" w:rsidTr="00BC3604">
        <w:trPr>
          <w:trHeight w:val="900"/>
        </w:trPr>
        <w:tc>
          <w:tcPr>
            <w:tcW w:w="2467" w:type="dxa"/>
            <w:tcBorders>
              <w:top w:val="nil"/>
              <w:left w:val="single" w:sz="4" w:space="0" w:color="auto"/>
              <w:bottom w:val="single" w:sz="4" w:space="0" w:color="auto"/>
              <w:right w:val="single" w:sz="4" w:space="0" w:color="auto"/>
            </w:tcBorders>
            <w:shd w:val="clear" w:color="auto" w:fill="auto"/>
            <w:vAlign w:val="center"/>
            <w:hideMark/>
          </w:tcPr>
          <w:p w14:paraId="34DB3B0E"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14:paraId="59755855"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603" w:type="dxa"/>
            <w:tcBorders>
              <w:top w:val="nil"/>
              <w:left w:val="single" w:sz="4" w:space="0" w:color="auto"/>
              <w:bottom w:val="single" w:sz="4" w:space="0" w:color="auto"/>
              <w:right w:val="single" w:sz="4" w:space="0" w:color="auto"/>
            </w:tcBorders>
            <w:shd w:val="clear" w:color="auto" w:fill="auto"/>
            <w:vAlign w:val="center"/>
            <w:hideMark/>
          </w:tcPr>
          <w:p w14:paraId="05CAA354"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466" w:type="dxa"/>
            <w:tcBorders>
              <w:top w:val="nil"/>
              <w:left w:val="single" w:sz="4" w:space="0" w:color="auto"/>
              <w:bottom w:val="single" w:sz="4" w:space="0" w:color="auto"/>
              <w:right w:val="single" w:sz="4" w:space="0" w:color="auto"/>
            </w:tcBorders>
            <w:shd w:val="clear" w:color="auto" w:fill="auto"/>
            <w:vAlign w:val="center"/>
            <w:hideMark/>
          </w:tcPr>
          <w:p w14:paraId="49E876F3"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270" w:type="dxa"/>
            <w:tcBorders>
              <w:top w:val="nil"/>
              <w:left w:val="single" w:sz="4" w:space="0" w:color="auto"/>
              <w:bottom w:val="single" w:sz="4" w:space="0" w:color="auto"/>
              <w:right w:val="single" w:sz="4" w:space="0" w:color="auto"/>
            </w:tcBorders>
            <w:shd w:val="clear" w:color="000000" w:fill="DDEBF7"/>
            <w:vAlign w:val="center"/>
            <w:hideMark/>
          </w:tcPr>
          <w:p w14:paraId="76283346"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0</w:t>
            </w:r>
          </w:p>
        </w:tc>
        <w:tc>
          <w:tcPr>
            <w:tcW w:w="1368" w:type="dxa"/>
            <w:tcBorders>
              <w:top w:val="nil"/>
              <w:left w:val="single" w:sz="4" w:space="0" w:color="auto"/>
              <w:bottom w:val="single" w:sz="4" w:space="0" w:color="auto"/>
              <w:right w:val="single" w:sz="4" w:space="0" w:color="auto"/>
            </w:tcBorders>
            <w:shd w:val="clear" w:color="auto" w:fill="auto"/>
            <w:vAlign w:val="center"/>
            <w:hideMark/>
          </w:tcPr>
          <w:p w14:paraId="7F43ECF3"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187" w:type="dxa"/>
            <w:tcBorders>
              <w:top w:val="nil"/>
              <w:left w:val="single" w:sz="4" w:space="0" w:color="auto"/>
              <w:bottom w:val="single" w:sz="4" w:space="0" w:color="auto"/>
              <w:right w:val="single" w:sz="4" w:space="0" w:color="auto"/>
            </w:tcBorders>
            <w:shd w:val="clear" w:color="auto" w:fill="auto"/>
            <w:vAlign w:val="center"/>
            <w:hideMark/>
          </w:tcPr>
          <w:p w14:paraId="6BE63577" w14:textId="77777777" w:rsidR="00C831B4" w:rsidRPr="001679AC" w:rsidRDefault="00C831B4" w:rsidP="00C831B4">
            <w:pPr>
              <w:widowControl/>
              <w:jc w:val="center"/>
              <w:rPr>
                <w:rFonts w:ascii="Calibri" w:hAnsi="Calibri" w:cs="David"/>
                <w:sz w:val="22"/>
                <w:szCs w:val="22"/>
                <w:rtl/>
              </w:rPr>
            </w:pPr>
            <w:r w:rsidRPr="001679AC">
              <w:rPr>
                <w:rFonts w:ascii="Calibri" w:hAnsi="Calibri" w:cs="David"/>
                <w:sz w:val="22"/>
                <w:szCs w:val="22"/>
                <w:rtl/>
              </w:rPr>
              <w:t> </w:t>
            </w:r>
          </w:p>
        </w:tc>
      </w:tr>
      <w:tr w:rsidR="00C831B4" w:rsidRPr="001679AC" w14:paraId="4D1A38B1" w14:textId="77777777" w:rsidTr="00BC3604">
        <w:trPr>
          <w:trHeight w:val="900"/>
        </w:trPr>
        <w:tc>
          <w:tcPr>
            <w:tcW w:w="2467" w:type="dxa"/>
            <w:tcBorders>
              <w:top w:val="nil"/>
              <w:left w:val="single" w:sz="4" w:space="0" w:color="auto"/>
              <w:bottom w:val="single" w:sz="4" w:space="0" w:color="auto"/>
              <w:right w:val="single" w:sz="4" w:space="0" w:color="auto"/>
            </w:tcBorders>
            <w:shd w:val="clear" w:color="auto" w:fill="auto"/>
            <w:vAlign w:val="center"/>
            <w:hideMark/>
          </w:tcPr>
          <w:p w14:paraId="3BBC2C87"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14:paraId="3D050664"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603" w:type="dxa"/>
            <w:tcBorders>
              <w:top w:val="nil"/>
              <w:left w:val="single" w:sz="4" w:space="0" w:color="auto"/>
              <w:bottom w:val="single" w:sz="4" w:space="0" w:color="auto"/>
              <w:right w:val="single" w:sz="4" w:space="0" w:color="auto"/>
            </w:tcBorders>
            <w:shd w:val="clear" w:color="auto" w:fill="auto"/>
            <w:vAlign w:val="center"/>
            <w:hideMark/>
          </w:tcPr>
          <w:p w14:paraId="04D311E2"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466" w:type="dxa"/>
            <w:tcBorders>
              <w:top w:val="nil"/>
              <w:left w:val="single" w:sz="4" w:space="0" w:color="auto"/>
              <w:bottom w:val="single" w:sz="4" w:space="0" w:color="auto"/>
              <w:right w:val="single" w:sz="4" w:space="0" w:color="auto"/>
            </w:tcBorders>
            <w:shd w:val="clear" w:color="auto" w:fill="auto"/>
            <w:vAlign w:val="center"/>
            <w:hideMark/>
          </w:tcPr>
          <w:p w14:paraId="3061BFA1"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270" w:type="dxa"/>
            <w:tcBorders>
              <w:top w:val="nil"/>
              <w:left w:val="single" w:sz="4" w:space="0" w:color="auto"/>
              <w:bottom w:val="single" w:sz="4" w:space="0" w:color="auto"/>
              <w:right w:val="single" w:sz="4" w:space="0" w:color="auto"/>
            </w:tcBorders>
            <w:shd w:val="clear" w:color="000000" w:fill="DDEBF7"/>
            <w:vAlign w:val="center"/>
            <w:hideMark/>
          </w:tcPr>
          <w:p w14:paraId="310143A1"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0</w:t>
            </w:r>
          </w:p>
        </w:tc>
        <w:tc>
          <w:tcPr>
            <w:tcW w:w="1368" w:type="dxa"/>
            <w:tcBorders>
              <w:top w:val="nil"/>
              <w:left w:val="single" w:sz="4" w:space="0" w:color="auto"/>
              <w:bottom w:val="single" w:sz="4" w:space="0" w:color="auto"/>
              <w:right w:val="single" w:sz="4" w:space="0" w:color="auto"/>
            </w:tcBorders>
            <w:shd w:val="clear" w:color="auto" w:fill="auto"/>
            <w:vAlign w:val="center"/>
            <w:hideMark/>
          </w:tcPr>
          <w:p w14:paraId="188C3D8D"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187" w:type="dxa"/>
            <w:tcBorders>
              <w:top w:val="nil"/>
              <w:left w:val="single" w:sz="4" w:space="0" w:color="auto"/>
              <w:bottom w:val="single" w:sz="4" w:space="0" w:color="auto"/>
              <w:right w:val="single" w:sz="4" w:space="0" w:color="auto"/>
            </w:tcBorders>
            <w:shd w:val="clear" w:color="auto" w:fill="auto"/>
            <w:vAlign w:val="center"/>
            <w:hideMark/>
          </w:tcPr>
          <w:p w14:paraId="5721F754" w14:textId="77777777" w:rsidR="00C831B4" w:rsidRPr="001679AC" w:rsidRDefault="00C831B4" w:rsidP="00C831B4">
            <w:pPr>
              <w:widowControl/>
              <w:jc w:val="center"/>
              <w:rPr>
                <w:rFonts w:ascii="Calibri" w:hAnsi="Calibri" w:cs="David"/>
                <w:sz w:val="22"/>
                <w:szCs w:val="22"/>
                <w:rtl/>
              </w:rPr>
            </w:pPr>
            <w:r w:rsidRPr="001679AC">
              <w:rPr>
                <w:rFonts w:ascii="Calibri" w:hAnsi="Calibri" w:cs="David"/>
                <w:sz w:val="22"/>
                <w:szCs w:val="22"/>
                <w:rtl/>
              </w:rPr>
              <w:t> </w:t>
            </w:r>
          </w:p>
        </w:tc>
      </w:tr>
      <w:tr w:rsidR="00C831B4" w:rsidRPr="001679AC" w14:paraId="01D2B653" w14:textId="77777777" w:rsidTr="00BC3604">
        <w:trPr>
          <w:trHeight w:val="900"/>
        </w:trPr>
        <w:tc>
          <w:tcPr>
            <w:tcW w:w="2467" w:type="dxa"/>
            <w:tcBorders>
              <w:top w:val="nil"/>
              <w:left w:val="single" w:sz="4" w:space="0" w:color="auto"/>
              <w:bottom w:val="single" w:sz="4" w:space="0" w:color="auto"/>
              <w:right w:val="single" w:sz="4" w:space="0" w:color="auto"/>
            </w:tcBorders>
            <w:shd w:val="clear" w:color="auto" w:fill="auto"/>
            <w:vAlign w:val="center"/>
            <w:hideMark/>
          </w:tcPr>
          <w:p w14:paraId="01FDBCB7"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14:paraId="7E3D66DC"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603" w:type="dxa"/>
            <w:tcBorders>
              <w:top w:val="nil"/>
              <w:left w:val="single" w:sz="4" w:space="0" w:color="auto"/>
              <w:bottom w:val="single" w:sz="4" w:space="0" w:color="auto"/>
              <w:right w:val="single" w:sz="4" w:space="0" w:color="auto"/>
            </w:tcBorders>
            <w:shd w:val="clear" w:color="auto" w:fill="auto"/>
            <w:vAlign w:val="center"/>
            <w:hideMark/>
          </w:tcPr>
          <w:p w14:paraId="149FF07A"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466" w:type="dxa"/>
            <w:tcBorders>
              <w:top w:val="nil"/>
              <w:left w:val="single" w:sz="4" w:space="0" w:color="auto"/>
              <w:bottom w:val="single" w:sz="4" w:space="0" w:color="auto"/>
              <w:right w:val="single" w:sz="4" w:space="0" w:color="auto"/>
            </w:tcBorders>
            <w:shd w:val="clear" w:color="auto" w:fill="auto"/>
            <w:vAlign w:val="center"/>
            <w:hideMark/>
          </w:tcPr>
          <w:p w14:paraId="56D927C0"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270" w:type="dxa"/>
            <w:tcBorders>
              <w:top w:val="nil"/>
              <w:left w:val="single" w:sz="4" w:space="0" w:color="auto"/>
              <w:bottom w:val="single" w:sz="4" w:space="0" w:color="auto"/>
              <w:right w:val="single" w:sz="4" w:space="0" w:color="auto"/>
            </w:tcBorders>
            <w:shd w:val="clear" w:color="000000" w:fill="DDEBF7"/>
            <w:vAlign w:val="center"/>
            <w:hideMark/>
          </w:tcPr>
          <w:p w14:paraId="63D6C9C3"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0</w:t>
            </w:r>
          </w:p>
        </w:tc>
        <w:tc>
          <w:tcPr>
            <w:tcW w:w="1368" w:type="dxa"/>
            <w:tcBorders>
              <w:top w:val="nil"/>
              <w:left w:val="single" w:sz="4" w:space="0" w:color="auto"/>
              <w:bottom w:val="single" w:sz="4" w:space="0" w:color="auto"/>
              <w:right w:val="single" w:sz="4" w:space="0" w:color="auto"/>
            </w:tcBorders>
            <w:shd w:val="clear" w:color="auto" w:fill="auto"/>
            <w:vAlign w:val="center"/>
            <w:hideMark/>
          </w:tcPr>
          <w:p w14:paraId="420735F3"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187" w:type="dxa"/>
            <w:tcBorders>
              <w:top w:val="nil"/>
              <w:left w:val="single" w:sz="4" w:space="0" w:color="auto"/>
              <w:bottom w:val="single" w:sz="4" w:space="0" w:color="auto"/>
              <w:right w:val="single" w:sz="4" w:space="0" w:color="auto"/>
            </w:tcBorders>
            <w:shd w:val="clear" w:color="auto" w:fill="auto"/>
            <w:vAlign w:val="center"/>
            <w:hideMark/>
          </w:tcPr>
          <w:p w14:paraId="29AD8BA3" w14:textId="77777777" w:rsidR="00C831B4" w:rsidRPr="001679AC" w:rsidRDefault="00C831B4" w:rsidP="00C831B4">
            <w:pPr>
              <w:widowControl/>
              <w:jc w:val="center"/>
              <w:rPr>
                <w:rFonts w:ascii="Calibri" w:hAnsi="Calibri" w:cs="David"/>
                <w:sz w:val="22"/>
                <w:szCs w:val="22"/>
                <w:rtl/>
              </w:rPr>
            </w:pPr>
            <w:r w:rsidRPr="001679AC">
              <w:rPr>
                <w:rFonts w:ascii="Calibri" w:hAnsi="Calibri" w:cs="David"/>
                <w:sz w:val="22"/>
                <w:szCs w:val="22"/>
                <w:rtl/>
              </w:rPr>
              <w:t> </w:t>
            </w:r>
          </w:p>
        </w:tc>
      </w:tr>
      <w:tr w:rsidR="00C831B4" w:rsidRPr="001679AC" w14:paraId="09189C35" w14:textId="77777777" w:rsidTr="00BC3604">
        <w:trPr>
          <w:trHeight w:val="900"/>
        </w:trPr>
        <w:tc>
          <w:tcPr>
            <w:tcW w:w="2467" w:type="dxa"/>
            <w:tcBorders>
              <w:top w:val="nil"/>
              <w:left w:val="single" w:sz="4" w:space="0" w:color="auto"/>
              <w:bottom w:val="single" w:sz="4" w:space="0" w:color="auto"/>
              <w:right w:val="single" w:sz="4" w:space="0" w:color="auto"/>
            </w:tcBorders>
            <w:shd w:val="clear" w:color="auto" w:fill="auto"/>
            <w:vAlign w:val="center"/>
            <w:hideMark/>
          </w:tcPr>
          <w:p w14:paraId="0BA933EB"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14:paraId="753986D4"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603" w:type="dxa"/>
            <w:tcBorders>
              <w:top w:val="nil"/>
              <w:left w:val="single" w:sz="4" w:space="0" w:color="auto"/>
              <w:bottom w:val="single" w:sz="4" w:space="0" w:color="auto"/>
              <w:right w:val="single" w:sz="4" w:space="0" w:color="auto"/>
            </w:tcBorders>
            <w:shd w:val="clear" w:color="auto" w:fill="auto"/>
            <w:vAlign w:val="center"/>
            <w:hideMark/>
          </w:tcPr>
          <w:p w14:paraId="3AF65649"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466" w:type="dxa"/>
            <w:tcBorders>
              <w:top w:val="nil"/>
              <w:left w:val="single" w:sz="4" w:space="0" w:color="auto"/>
              <w:bottom w:val="single" w:sz="4" w:space="0" w:color="auto"/>
              <w:right w:val="single" w:sz="4" w:space="0" w:color="auto"/>
            </w:tcBorders>
            <w:shd w:val="clear" w:color="auto" w:fill="auto"/>
            <w:vAlign w:val="center"/>
            <w:hideMark/>
          </w:tcPr>
          <w:p w14:paraId="17591300"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270" w:type="dxa"/>
            <w:tcBorders>
              <w:top w:val="nil"/>
              <w:left w:val="single" w:sz="4" w:space="0" w:color="auto"/>
              <w:bottom w:val="single" w:sz="4" w:space="0" w:color="auto"/>
              <w:right w:val="single" w:sz="4" w:space="0" w:color="auto"/>
            </w:tcBorders>
            <w:shd w:val="clear" w:color="000000" w:fill="DDEBF7"/>
            <w:vAlign w:val="center"/>
            <w:hideMark/>
          </w:tcPr>
          <w:p w14:paraId="4F3AB0BB"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0</w:t>
            </w:r>
          </w:p>
        </w:tc>
        <w:tc>
          <w:tcPr>
            <w:tcW w:w="1368" w:type="dxa"/>
            <w:tcBorders>
              <w:top w:val="nil"/>
              <w:left w:val="single" w:sz="4" w:space="0" w:color="auto"/>
              <w:bottom w:val="single" w:sz="4" w:space="0" w:color="auto"/>
              <w:right w:val="single" w:sz="4" w:space="0" w:color="auto"/>
            </w:tcBorders>
            <w:shd w:val="clear" w:color="auto" w:fill="auto"/>
            <w:vAlign w:val="center"/>
            <w:hideMark/>
          </w:tcPr>
          <w:p w14:paraId="199AC596"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187" w:type="dxa"/>
            <w:tcBorders>
              <w:top w:val="nil"/>
              <w:left w:val="single" w:sz="4" w:space="0" w:color="auto"/>
              <w:bottom w:val="single" w:sz="4" w:space="0" w:color="auto"/>
              <w:right w:val="single" w:sz="4" w:space="0" w:color="auto"/>
            </w:tcBorders>
            <w:shd w:val="clear" w:color="auto" w:fill="auto"/>
            <w:vAlign w:val="center"/>
            <w:hideMark/>
          </w:tcPr>
          <w:p w14:paraId="619AC230" w14:textId="77777777" w:rsidR="00C831B4" w:rsidRPr="001679AC" w:rsidRDefault="00C831B4" w:rsidP="00C831B4">
            <w:pPr>
              <w:widowControl/>
              <w:jc w:val="center"/>
              <w:rPr>
                <w:rFonts w:ascii="Calibri" w:hAnsi="Calibri" w:cs="David"/>
                <w:sz w:val="22"/>
                <w:szCs w:val="22"/>
                <w:rtl/>
              </w:rPr>
            </w:pPr>
            <w:r w:rsidRPr="001679AC">
              <w:rPr>
                <w:rFonts w:ascii="Calibri" w:hAnsi="Calibri" w:cs="David"/>
                <w:sz w:val="22"/>
                <w:szCs w:val="22"/>
                <w:rtl/>
              </w:rPr>
              <w:t> </w:t>
            </w:r>
          </w:p>
        </w:tc>
      </w:tr>
      <w:tr w:rsidR="00C831B4" w:rsidRPr="001679AC" w14:paraId="64A70C28" w14:textId="77777777" w:rsidTr="00BC3604">
        <w:trPr>
          <w:trHeight w:val="900"/>
        </w:trPr>
        <w:tc>
          <w:tcPr>
            <w:tcW w:w="2467" w:type="dxa"/>
            <w:tcBorders>
              <w:top w:val="nil"/>
              <w:left w:val="single" w:sz="4" w:space="0" w:color="auto"/>
              <w:bottom w:val="single" w:sz="4" w:space="0" w:color="auto"/>
              <w:right w:val="single" w:sz="4" w:space="0" w:color="auto"/>
            </w:tcBorders>
            <w:shd w:val="clear" w:color="auto" w:fill="auto"/>
            <w:vAlign w:val="center"/>
            <w:hideMark/>
          </w:tcPr>
          <w:p w14:paraId="102D5EE5"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14:paraId="379E2F2A"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603" w:type="dxa"/>
            <w:tcBorders>
              <w:top w:val="nil"/>
              <w:left w:val="single" w:sz="4" w:space="0" w:color="auto"/>
              <w:bottom w:val="single" w:sz="4" w:space="0" w:color="auto"/>
              <w:right w:val="single" w:sz="4" w:space="0" w:color="auto"/>
            </w:tcBorders>
            <w:shd w:val="clear" w:color="auto" w:fill="auto"/>
            <w:vAlign w:val="center"/>
            <w:hideMark/>
          </w:tcPr>
          <w:p w14:paraId="4A842C08"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466" w:type="dxa"/>
            <w:tcBorders>
              <w:top w:val="nil"/>
              <w:left w:val="single" w:sz="4" w:space="0" w:color="auto"/>
              <w:bottom w:val="single" w:sz="4" w:space="0" w:color="auto"/>
              <w:right w:val="single" w:sz="4" w:space="0" w:color="auto"/>
            </w:tcBorders>
            <w:shd w:val="clear" w:color="auto" w:fill="auto"/>
            <w:vAlign w:val="center"/>
            <w:hideMark/>
          </w:tcPr>
          <w:p w14:paraId="4B9A1D93"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270" w:type="dxa"/>
            <w:tcBorders>
              <w:top w:val="nil"/>
              <w:left w:val="single" w:sz="4" w:space="0" w:color="auto"/>
              <w:bottom w:val="single" w:sz="4" w:space="0" w:color="auto"/>
              <w:right w:val="single" w:sz="4" w:space="0" w:color="auto"/>
            </w:tcBorders>
            <w:shd w:val="clear" w:color="000000" w:fill="DDEBF7"/>
            <w:vAlign w:val="center"/>
            <w:hideMark/>
          </w:tcPr>
          <w:p w14:paraId="726D751A"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0</w:t>
            </w:r>
          </w:p>
        </w:tc>
        <w:tc>
          <w:tcPr>
            <w:tcW w:w="1368" w:type="dxa"/>
            <w:tcBorders>
              <w:top w:val="nil"/>
              <w:left w:val="single" w:sz="4" w:space="0" w:color="auto"/>
              <w:bottom w:val="single" w:sz="4" w:space="0" w:color="auto"/>
              <w:right w:val="single" w:sz="4" w:space="0" w:color="auto"/>
            </w:tcBorders>
            <w:shd w:val="clear" w:color="auto" w:fill="auto"/>
            <w:vAlign w:val="center"/>
            <w:hideMark/>
          </w:tcPr>
          <w:p w14:paraId="6C326B71" w14:textId="77777777" w:rsidR="00C831B4" w:rsidRPr="001679AC" w:rsidRDefault="00C831B4" w:rsidP="00C831B4">
            <w:pPr>
              <w:widowControl/>
              <w:jc w:val="center"/>
              <w:rPr>
                <w:rFonts w:ascii="Calibri" w:hAnsi="Calibri" w:cs="David"/>
                <w:color w:val="auto"/>
                <w:sz w:val="22"/>
                <w:szCs w:val="22"/>
                <w:rtl/>
              </w:rPr>
            </w:pPr>
            <w:r w:rsidRPr="001679AC">
              <w:rPr>
                <w:rFonts w:ascii="Calibri" w:hAnsi="Calibri" w:cs="David"/>
                <w:color w:val="auto"/>
                <w:sz w:val="22"/>
                <w:szCs w:val="22"/>
                <w:rtl/>
              </w:rPr>
              <w:t> </w:t>
            </w:r>
          </w:p>
        </w:tc>
        <w:tc>
          <w:tcPr>
            <w:tcW w:w="1187" w:type="dxa"/>
            <w:tcBorders>
              <w:top w:val="nil"/>
              <w:left w:val="single" w:sz="4" w:space="0" w:color="auto"/>
              <w:bottom w:val="single" w:sz="4" w:space="0" w:color="auto"/>
              <w:right w:val="single" w:sz="4" w:space="0" w:color="auto"/>
            </w:tcBorders>
            <w:shd w:val="clear" w:color="auto" w:fill="auto"/>
            <w:vAlign w:val="center"/>
            <w:hideMark/>
          </w:tcPr>
          <w:p w14:paraId="6550B7C6" w14:textId="77777777" w:rsidR="00C831B4" w:rsidRPr="001679AC" w:rsidRDefault="00C831B4" w:rsidP="00C831B4">
            <w:pPr>
              <w:widowControl/>
              <w:jc w:val="center"/>
              <w:rPr>
                <w:rFonts w:ascii="Calibri" w:hAnsi="Calibri" w:cs="David"/>
                <w:sz w:val="22"/>
                <w:szCs w:val="22"/>
                <w:rtl/>
              </w:rPr>
            </w:pPr>
            <w:r w:rsidRPr="001679AC">
              <w:rPr>
                <w:rFonts w:ascii="Calibri" w:hAnsi="Calibri" w:cs="David"/>
                <w:sz w:val="22"/>
                <w:szCs w:val="22"/>
                <w:rtl/>
              </w:rPr>
              <w:t> </w:t>
            </w:r>
          </w:p>
        </w:tc>
      </w:tr>
      <w:tr w:rsidR="00C831B4" w:rsidRPr="001679AC" w14:paraId="02C42C80" w14:textId="77777777" w:rsidTr="00BC3604">
        <w:trPr>
          <w:trHeight w:val="287"/>
        </w:trPr>
        <w:tc>
          <w:tcPr>
            <w:tcW w:w="2467" w:type="dxa"/>
            <w:tcBorders>
              <w:top w:val="nil"/>
              <w:left w:val="nil"/>
              <w:bottom w:val="nil"/>
              <w:right w:val="nil"/>
            </w:tcBorders>
            <w:shd w:val="clear" w:color="000000" w:fill="FFFFFF"/>
            <w:noWrap/>
            <w:vAlign w:val="center"/>
            <w:hideMark/>
          </w:tcPr>
          <w:p w14:paraId="778A4394" w14:textId="77777777" w:rsidR="00C831B4" w:rsidRPr="001679AC" w:rsidRDefault="00C831B4" w:rsidP="00C831B4">
            <w:pPr>
              <w:widowControl/>
              <w:jc w:val="center"/>
              <w:rPr>
                <w:rFonts w:ascii="Calibri" w:hAnsi="Calibri" w:cs="David"/>
                <w:color w:val="auto"/>
                <w:sz w:val="20"/>
                <w:szCs w:val="20"/>
                <w:rtl/>
              </w:rPr>
            </w:pPr>
            <w:r w:rsidRPr="001679AC">
              <w:rPr>
                <w:rFonts w:ascii="Calibri" w:hAnsi="Calibri" w:cs="David"/>
                <w:color w:val="auto"/>
                <w:sz w:val="20"/>
                <w:szCs w:val="20"/>
                <w:rtl/>
              </w:rPr>
              <w:t> </w:t>
            </w:r>
          </w:p>
        </w:tc>
        <w:tc>
          <w:tcPr>
            <w:tcW w:w="1560" w:type="dxa"/>
            <w:tcBorders>
              <w:top w:val="single" w:sz="4" w:space="0" w:color="auto"/>
              <w:left w:val="single" w:sz="4" w:space="0" w:color="auto"/>
              <w:bottom w:val="single" w:sz="4" w:space="0" w:color="auto"/>
              <w:right w:val="single" w:sz="4" w:space="0" w:color="auto"/>
            </w:tcBorders>
            <w:shd w:val="clear" w:color="000000" w:fill="FFC7CE"/>
            <w:vAlign w:val="center"/>
            <w:hideMark/>
          </w:tcPr>
          <w:p w14:paraId="0E4F77EF" w14:textId="77777777" w:rsidR="00C831B4" w:rsidRPr="001679AC" w:rsidRDefault="00C831B4" w:rsidP="00C831B4">
            <w:pPr>
              <w:widowControl/>
              <w:jc w:val="center"/>
              <w:rPr>
                <w:rFonts w:ascii="Calibri" w:hAnsi="Calibri" w:cs="David"/>
                <w:b/>
                <w:bCs/>
                <w:color w:val="9C0006"/>
                <w:sz w:val="22"/>
                <w:szCs w:val="22"/>
                <w:rtl/>
              </w:rPr>
            </w:pPr>
            <w:r w:rsidRPr="001679AC">
              <w:rPr>
                <w:rFonts w:ascii="Calibri" w:hAnsi="Calibri" w:cs="David"/>
                <w:b/>
                <w:bCs/>
                <w:color w:val="9C0006"/>
                <w:sz w:val="22"/>
                <w:szCs w:val="22"/>
                <w:rtl/>
              </w:rPr>
              <w:t>0%</w:t>
            </w:r>
          </w:p>
        </w:tc>
        <w:tc>
          <w:tcPr>
            <w:tcW w:w="1603" w:type="dxa"/>
            <w:tcBorders>
              <w:top w:val="nil"/>
              <w:left w:val="nil"/>
              <w:bottom w:val="nil"/>
              <w:right w:val="nil"/>
            </w:tcBorders>
            <w:shd w:val="clear" w:color="000000" w:fill="FFFFFF"/>
            <w:noWrap/>
            <w:vAlign w:val="center"/>
            <w:hideMark/>
          </w:tcPr>
          <w:p w14:paraId="19B8C659" w14:textId="77777777" w:rsidR="00C831B4" w:rsidRPr="001679AC" w:rsidRDefault="00C831B4" w:rsidP="00C831B4">
            <w:pPr>
              <w:widowControl/>
              <w:jc w:val="center"/>
              <w:rPr>
                <w:rFonts w:ascii="Calibri" w:hAnsi="Calibri" w:cs="David"/>
                <w:color w:val="auto"/>
                <w:sz w:val="20"/>
                <w:szCs w:val="20"/>
                <w:rtl/>
              </w:rPr>
            </w:pPr>
            <w:r w:rsidRPr="001679AC">
              <w:rPr>
                <w:rFonts w:ascii="Calibri" w:hAnsi="Calibri" w:cs="David"/>
                <w:color w:val="auto"/>
                <w:sz w:val="20"/>
                <w:szCs w:val="20"/>
                <w:rtl/>
              </w:rPr>
              <w:t> </w:t>
            </w:r>
          </w:p>
        </w:tc>
        <w:tc>
          <w:tcPr>
            <w:tcW w:w="1466" w:type="dxa"/>
            <w:tcBorders>
              <w:top w:val="nil"/>
              <w:left w:val="nil"/>
              <w:bottom w:val="nil"/>
              <w:right w:val="nil"/>
            </w:tcBorders>
            <w:shd w:val="clear" w:color="000000" w:fill="FFFFFF"/>
            <w:noWrap/>
            <w:vAlign w:val="center"/>
            <w:hideMark/>
          </w:tcPr>
          <w:p w14:paraId="609DF27C" w14:textId="77777777" w:rsidR="00C831B4" w:rsidRPr="001679AC" w:rsidRDefault="00C831B4" w:rsidP="00C831B4">
            <w:pPr>
              <w:widowControl/>
              <w:jc w:val="center"/>
              <w:rPr>
                <w:rFonts w:ascii="Calibri" w:hAnsi="Calibri" w:cs="David"/>
                <w:color w:val="auto"/>
                <w:sz w:val="20"/>
                <w:szCs w:val="20"/>
                <w:rtl/>
              </w:rPr>
            </w:pPr>
            <w:r w:rsidRPr="001679AC">
              <w:rPr>
                <w:rFonts w:ascii="Calibri" w:hAnsi="Calibri" w:cs="David"/>
                <w:color w:val="auto"/>
                <w:sz w:val="20"/>
                <w:szCs w:val="20"/>
                <w:rtl/>
              </w:rPr>
              <w:t> </w:t>
            </w:r>
          </w:p>
        </w:tc>
        <w:tc>
          <w:tcPr>
            <w:tcW w:w="1270" w:type="dxa"/>
            <w:tcBorders>
              <w:top w:val="nil"/>
              <w:left w:val="nil"/>
              <w:bottom w:val="nil"/>
              <w:right w:val="nil"/>
            </w:tcBorders>
            <w:shd w:val="clear" w:color="000000" w:fill="FFFFFF"/>
            <w:noWrap/>
            <w:vAlign w:val="center"/>
            <w:hideMark/>
          </w:tcPr>
          <w:p w14:paraId="266C7B0E" w14:textId="77777777" w:rsidR="00C831B4" w:rsidRPr="001679AC" w:rsidRDefault="00C831B4" w:rsidP="00C831B4">
            <w:pPr>
              <w:widowControl/>
              <w:jc w:val="center"/>
              <w:rPr>
                <w:rFonts w:ascii="Calibri" w:hAnsi="Calibri" w:cs="David"/>
                <w:color w:val="auto"/>
                <w:sz w:val="20"/>
                <w:szCs w:val="20"/>
                <w:rtl/>
              </w:rPr>
            </w:pPr>
            <w:r w:rsidRPr="001679AC">
              <w:rPr>
                <w:rFonts w:ascii="Calibri" w:hAnsi="Calibri" w:cs="David"/>
                <w:color w:val="auto"/>
                <w:sz w:val="20"/>
                <w:szCs w:val="20"/>
                <w:rtl/>
              </w:rPr>
              <w:t> </w:t>
            </w:r>
          </w:p>
        </w:tc>
        <w:tc>
          <w:tcPr>
            <w:tcW w:w="1368" w:type="dxa"/>
            <w:tcBorders>
              <w:top w:val="nil"/>
              <w:left w:val="nil"/>
              <w:bottom w:val="nil"/>
              <w:right w:val="nil"/>
            </w:tcBorders>
            <w:shd w:val="clear" w:color="000000" w:fill="FFFFFF"/>
            <w:noWrap/>
            <w:vAlign w:val="center"/>
            <w:hideMark/>
          </w:tcPr>
          <w:p w14:paraId="2AB9932A" w14:textId="77777777" w:rsidR="00C831B4" w:rsidRPr="001679AC" w:rsidRDefault="00C831B4" w:rsidP="00C831B4">
            <w:pPr>
              <w:widowControl/>
              <w:jc w:val="center"/>
              <w:rPr>
                <w:rFonts w:ascii="Calibri" w:hAnsi="Calibri" w:cs="David"/>
                <w:color w:val="auto"/>
                <w:sz w:val="20"/>
                <w:szCs w:val="20"/>
                <w:rtl/>
              </w:rPr>
            </w:pPr>
            <w:r w:rsidRPr="001679AC">
              <w:rPr>
                <w:rFonts w:ascii="Calibri" w:hAnsi="Calibri" w:cs="David"/>
                <w:color w:val="auto"/>
                <w:sz w:val="20"/>
                <w:szCs w:val="20"/>
                <w:rtl/>
              </w:rPr>
              <w:t> </w:t>
            </w:r>
          </w:p>
        </w:tc>
        <w:tc>
          <w:tcPr>
            <w:tcW w:w="1187" w:type="dxa"/>
            <w:tcBorders>
              <w:top w:val="nil"/>
              <w:left w:val="nil"/>
              <w:bottom w:val="nil"/>
              <w:right w:val="nil"/>
            </w:tcBorders>
            <w:shd w:val="clear" w:color="000000" w:fill="FFFFFF"/>
            <w:noWrap/>
            <w:vAlign w:val="center"/>
            <w:hideMark/>
          </w:tcPr>
          <w:p w14:paraId="2C4F8C40" w14:textId="77777777" w:rsidR="00C831B4" w:rsidRPr="001679AC" w:rsidRDefault="00C831B4" w:rsidP="00C831B4">
            <w:pPr>
              <w:widowControl/>
              <w:jc w:val="center"/>
              <w:rPr>
                <w:rFonts w:ascii="Calibri" w:hAnsi="Calibri" w:cs="David"/>
                <w:color w:val="auto"/>
                <w:sz w:val="20"/>
                <w:szCs w:val="20"/>
                <w:rtl/>
              </w:rPr>
            </w:pPr>
            <w:r w:rsidRPr="001679AC">
              <w:rPr>
                <w:rFonts w:ascii="Calibri" w:hAnsi="Calibri" w:cs="David"/>
                <w:color w:val="auto"/>
                <w:sz w:val="20"/>
                <w:szCs w:val="20"/>
                <w:rtl/>
              </w:rPr>
              <w:t> </w:t>
            </w:r>
          </w:p>
        </w:tc>
      </w:tr>
    </w:tbl>
    <w:p w14:paraId="3AEBD549" w14:textId="77777777" w:rsidR="00C831B4" w:rsidRPr="001679AC" w:rsidRDefault="00C831B4">
      <w:pPr>
        <w:rPr>
          <w:rFonts w:cs="David"/>
        </w:rPr>
      </w:pPr>
    </w:p>
    <w:tbl>
      <w:tblPr>
        <w:bidiVisual/>
        <w:tblW w:w="4974" w:type="pct"/>
        <w:tblInd w:w="750" w:type="dxa"/>
        <w:tblLayout w:type="fixed"/>
        <w:tblLook w:val="04A0" w:firstRow="1" w:lastRow="0" w:firstColumn="1" w:lastColumn="0" w:noHBand="0" w:noVBand="1"/>
      </w:tblPr>
      <w:tblGrid>
        <w:gridCol w:w="573"/>
        <w:gridCol w:w="7356"/>
        <w:gridCol w:w="291"/>
      </w:tblGrid>
      <w:tr w:rsidR="00C831B4" w:rsidRPr="001679AC" w14:paraId="0B03836F" w14:textId="77777777" w:rsidTr="00BC3604">
        <w:trPr>
          <w:trHeight w:val="900"/>
        </w:trPr>
        <w:tc>
          <w:tcPr>
            <w:tcW w:w="574" w:type="dxa"/>
            <w:tcBorders>
              <w:top w:val="single" w:sz="8" w:space="0" w:color="auto"/>
              <w:left w:val="single" w:sz="8" w:space="0" w:color="auto"/>
              <w:bottom w:val="nil"/>
              <w:right w:val="nil"/>
            </w:tcBorders>
            <w:shd w:val="clear" w:color="000000" w:fill="4472C4"/>
            <w:vAlign w:val="center"/>
            <w:hideMark/>
          </w:tcPr>
          <w:p w14:paraId="04622080" w14:textId="77777777" w:rsidR="00C831B4" w:rsidRPr="001679AC" w:rsidRDefault="00C831B4" w:rsidP="00C831B4">
            <w:pPr>
              <w:widowControl/>
              <w:rPr>
                <w:rFonts w:ascii="Calibri" w:hAnsi="Calibri" w:cs="David"/>
                <w:b/>
                <w:bCs/>
                <w:color w:val="FFFFFF"/>
                <w:sz w:val="32"/>
                <w:szCs w:val="32"/>
              </w:rPr>
            </w:pPr>
            <w:r w:rsidRPr="001679AC">
              <w:rPr>
                <w:rFonts w:ascii="Calibri" w:hAnsi="Calibri" w:cs="David"/>
                <w:b/>
                <w:bCs/>
                <w:color w:val="FFFFFF"/>
                <w:sz w:val="32"/>
                <w:szCs w:val="32"/>
                <w:rtl/>
              </w:rPr>
              <w:t> </w:t>
            </w:r>
          </w:p>
        </w:tc>
        <w:tc>
          <w:tcPr>
            <w:tcW w:w="7372" w:type="dxa"/>
            <w:tcBorders>
              <w:top w:val="single" w:sz="8" w:space="0" w:color="auto"/>
              <w:left w:val="nil"/>
              <w:bottom w:val="nil"/>
              <w:right w:val="nil"/>
            </w:tcBorders>
            <w:shd w:val="clear" w:color="000000" w:fill="4472C4"/>
            <w:vAlign w:val="center"/>
            <w:hideMark/>
          </w:tcPr>
          <w:p w14:paraId="438583D9" w14:textId="77777777" w:rsidR="00C831B4" w:rsidRPr="001679AC" w:rsidRDefault="00C831B4" w:rsidP="00C831B4">
            <w:pPr>
              <w:widowControl/>
              <w:rPr>
                <w:rFonts w:ascii="Calibri" w:hAnsi="Calibri" w:cs="David"/>
                <w:b/>
                <w:bCs/>
                <w:color w:val="FFFFFF"/>
                <w:sz w:val="32"/>
                <w:szCs w:val="32"/>
                <w:rtl/>
              </w:rPr>
            </w:pPr>
            <w:r w:rsidRPr="001679AC">
              <w:rPr>
                <w:rFonts w:ascii="Calibri" w:hAnsi="Calibri" w:cs="David"/>
                <w:b/>
                <w:bCs/>
                <w:color w:val="FFFFFF"/>
                <w:sz w:val="32"/>
                <w:szCs w:val="32"/>
                <w:rtl/>
              </w:rPr>
              <w:t>הסבר להגדרת מדיניות הערכה:</w:t>
            </w:r>
          </w:p>
        </w:tc>
        <w:tc>
          <w:tcPr>
            <w:tcW w:w="291" w:type="dxa"/>
            <w:tcBorders>
              <w:top w:val="single" w:sz="8" w:space="0" w:color="auto"/>
              <w:left w:val="nil"/>
              <w:bottom w:val="nil"/>
              <w:right w:val="single" w:sz="8" w:space="0" w:color="auto"/>
            </w:tcBorders>
            <w:shd w:val="clear" w:color="000000" w:fill="4472C4"/>
            <w:vAlign w:val="center"/>
            <w:hideMark/>
          </w:tcPr>
          <w:p w14:paraId="74200242" w14:textId="77777777" w:rsidR="00C831B4" w:rsidRPr="001679AC" w:rsidRDefault="00C831B4" w:rsidP="00C831B4">
            <w:pPr>
              <w:widowControl/>
              <w:rPr>
                <w:rFonts w:ascii="Calibri" w:hAnsi="Calibri" w:cs="David"/>
                <w:b/>
                <w:bCs/>
                <w:color w:val="FFFFFF"/>
                <w:sz w:val="32"/>
                <w:szCs w:val="32"/>
                <w:rtl/>
              </w:rPr>
            </w:pPr>
            <w:r w:rsidRPr="001679AC">
              <w:rPr>
                <w:rFonts w:ascii="Calibri" w:hAnsi="Calibri" w:cs="David"/>
                <w:b/>
                <w:bCs/>
                <w:color w:val="FFFFFF"/>
                <w:sz w:val="32"/>
                <w:szCs w:val="32"/>
                <w:rtl/>
              </w:rPr>
              <w:t> </w:t>
            </w:r>
          </w:p>
        </w:tc>
      </w:tr>
      <w:tr w:rsidR="00C831B4" w:rsidRPr="001679AC" w14:paraId="07F93DEE" w14:textId="77777777" w:rsidTr="00BC3604">
        <w:trPr>
          <w:trHeight w:val="900"/>
        </w:trPr>
        <w:tc>
          <w:tcPr>
            <w:tcW w:w="574" w:type="dxa"/>
            <w:tcBorders>
              <w:top w:val="single" w:sz="4" w:space="0" w:color="auto"/>
              <w:left w:val="single" w:sz="8" w:space="0" w:color="auto"/>
              <w:bottom w:val="single" w:sz="4" w:space="0" w:color="auto"/>
              <w:right w:val="nil"/>
            </w:tcBorders>
            <w:shd w:val="clear" w:color="000000" w:fill="BDD7EE"/>
            <w:noWrap/>
            <w:vAlign w:val="center"/>
            <w:hideMark/>
          </w:tcPr>
          <w:p w14:paraId="20D5EAB4" w14:textId="77777777" w:rsidR="00C831B4" w:rsidRPr="001679AC" w:rsidRDefault="00C831B4" w:rsidP="00C831B4">
            <w:pPr>
              <w:widowControl/>
              <w:rPr>
                <w:rFonts w:ascii="Calibri" w:hAnsi="Calibri" w:cs="David"/>
                <w:sz w:val="22"/>
                <w:szCs w:val="22"/>
                <w:rtl/>
              </w:rPr>
            </w:pPr>
            <w:r w:rsidRPr="001679AC">
              <w:rPr>
                <w:rFonts w:ascii="Calibri" w:hAnsi="Calibri" w:cs="David"/>
                <w:sz w:val="22"/>
                <w:szCs w:val="22"/>
                <w:rtl/>
              </w:rPr>
              <w:t> </w:t>
            </w:r>
          </w:p>
        </w:tc>
        <w:tc>
          <w:tcPr>
            <w:tcW w:w="7372" w:type="dxa"/>
            <w:tcBorders>
              <w:top w:val="single" w:sz="4" w:space="0" w:color="auto"/>
              <w:left w:val="nil"/>
              <w:bottom w:val="single" w:sz="4" w:space="0" w:color="auto"/>
              <w:right w:val="nil"/>
            </w:tcBorders>
            <w:shd w:val="clear" w:color="000000" w:fill="BDD7EE"/>
            <w:vAlign w:val="center"/>
            <w:hideMark/>
          </w:tcPr>
          <w:p w14:paraId="4999C9C4" w14:textId="77777777" w:rsidR="00C831B4" w:rsidRPr="001679AC" w:rsidRDefault="00C831B4" w:rsidP="00C831B4">
            <w:pPr>
              <w:widowControl/>
              <w:rPr>
                <w:rFonts w:ascii="Calibri" w:hAnsi="Calibri" w:cs="David"/>
                <w:sz w:val="22"/>
                <w:szCs w:val="22"/>
                <w:rtl/>
              </w:rPr>
            </w:pPr>
            <w:r w:rsidRPr="001679AC">
              <w:rPr>
                <w:rFonts w:ascii="Calibri" w:hAnsi="Calibri" w:cs="David"/>
                <w:b/>
                <w:bCs/>
                <w:sz w:val="22"/>
                <w:szCs w:val="22"/>
                <w:rtl/>
              </w:rPr>
              <w:t>1. הגדרת ציון עובר בקורס</w:t>
            </w:r>
            <w:r w:rsidRPr="001679AC">
              <w:rPr>
                <w:rFonts w:ascii="Calibri" w:hAnsi="Calibri" w:cs="David"/>
                <w:b/>
                <w:bCs/>
                <w:sz w:val="22"/>
                <w:szCs w:val="22"/>
                <w:rtl/>
              </w:rPr>
              <w:br/>
            </w:r>
            <w:r w:rsidRPr="001679AC">
              <w:rPr>
                <w:rFonts w:ascii="Calibri" w:hAnsi="Calibri" w:cs="David"/>
                <w:sz w:val="22"/>
                <w:szCs w:val="22"/>
                <w:rtl/>
              </w:rPr>
              <w:t>האם הקורס מקנה תעודה? האם יש בקורס הגדרה של עובר/לא עובר?</w:t>
            </w:r>
            <w:r w:rsidRPr="001679AC">
              <w:rPr>
                <w:rFonts w:ascii="Calibri" w:hAnsi="Calibri" w:cs="David"/>
                <w:sz w:val="22"/>
                <w:szCs w:val="22"/>
                <w:rtl/>
              </w:rPr>
              <w:br/>
              <w:t>האם ישנן רמות הערכה נוספות?</w:t>
            </w:r>
          </w:p>
        </w:tc>
        <w:tc>
          <w:tcPr>
            <w:tcW w:w="291" w:type="dxa"/>
            <w:tcBorders>
              <w:top w:val="single" w:sz="4" w:space="0" w:color="auto"/>
              <w:left w:val="nil"/>
              <w:bottom w:val="single" w:sz="4" w:space="0" w:color="auto"/>
              <w:right w:val="single" w:sz="8" w:space="0" w:color="auto"/>
            </w:tcBorders>
            <w:shd w:val="clear" w:color="000000" w:fill="BDD7EE"/>
            <w:noWrap/>
            <w:vAlign w:val="center"/>
            <w:hideMark/>
          </w:tcPr>
          <w:p w14:paraId="2BDE3DE5" w14:textId="77777777" w:rsidR="00C831B4" w:rsidRPr="001679AC" w:rsidRDefault="00C831B4" w:rsidP="00C831B4">
            <w:pPr>
              <w:widowControl/>
              <w:rPr>
                <w:rFonts w:ascii="Calibri" w:hAnsi="Calibri" w:cs="David"/>
                <w:sz w:val="22"/>
                <w:szCs w:val="22"/>
                <w:rtl/>
              </w:rPr>
            </w:pPr>
            <w:r w:rsidRPr="001679AC">
              <w:rPr>
                <w:rFonts w:ascii="Calibri" w:hAnsi="Calibri" w:cs="David"/>
                <w:sz w:val="22"/>
                <w:szCs w:val="22"/>
                <w:rtl/>
              </w:rPr>
              <w:t> </w:t>
            </w:r>
          </w:p>
        </w:tc>
      </w:tr>
      <w:tr w:rsidR="00C831B4" w:rsidRPr="001679AC" w14:paraId="155EB332" w14:textId="77777777" w:rsidTr="00BC3604">
        <w:trPr>
          <w:trHeight w:val="900"/>
        </w:trPr>
        <w:tc>
          <w:tcPr>
            <w:tcW w:w="574" w:type="dxa"/>
            <w:tcBorders>
              <w:top w:val="nil"/>
              <w:left w:val="single" w:sz="8" w:space="0" w:color="auto"/>
              <w:bottom w:val="single" w:sz="4" w:space="0" w:color="auto"/>
              <w:right w:val="nil"/>
            </w:tcBorders>
            <w:shd w:val="clear" w:color="000000" w:fill="BDD7EE"/>
            <w:noWrap/>
            <w:vAlign w:val="center"/>
            <w:hideMark/>
          </w:tcPr>
          <w:p w14:paraId="7FC98EBA" w14:textId="77777777" w:rsidR="00C831B4" w:rsidRPr="001679AC" w:rsidRDefault="00C831B4" w:rsidP="00C831B4">
            <w:pPr>
              <w:widowControl/>
              <w:rPr>
                <w:rFonts w:ascii="Calibri" w:hAnsi="Calibri" w:cs="David"/>
                <w:sz w:val="22"/>
                <w:szCs w:val="22"/>
                <w:rtl/>
              </w:rPr>
            </w:pPr>
            <w:r w:rsidRPr="001679AC">
              <w:rPr>
                <w:rFonts w:ascii="Calibri" w:hAnsi="Calibri" w:cs="David"/>
                <w:sz w:val="22"/>
                <w:szCs w:val="22"/>
                <w:rtl/>
              </w:rPr>
              <w:t> </w:t>
            </w:r>
          </w:p>
        </w:tc>
        <w:tc>
          <w:tcPr>
            <w:tcW w:w="7372" w:type="dxa"/>
            <w:tcBorders>
              <w:top w:val="nil"/>
              <w:left w:val="nil"/>
              <w:bottom w:val="single" w:sz="4" w:space="0" w:color="auto"/>
              <w:right w:val="nil"/>
            </w:tcBorders>
            <w:shd w:val="clear" w:color="000000" w:fill="BDD7EE"/>
            <w:vAlign w:val="center"/>
            <w:hideMark/>
          </w:tcPr>
          <w:p w14:paraId="72756968" w14:textId="77777777" w:rsidR="00C831B4" w:rsidRPr="001679AC" w:rsidRDefault="00C831B4" w:rsidP="00C831B4">
            <w:pPr>
              <w:widowControl/>
              <w:rPr>
                <w:rFonts w:ascii="Calibri" w:hAnsi="Calibri" w:cs="David"/>
                <w:sz w:val="22"/>
                <w:szCs w:val="22"/>
                <w:rtl/>
              </w:rPr>
            </w:pPr>
            <w:r w:rsidRPr="001679AC">
              <w:rPr>
                <w:rFonts w:ascii="Calibri" w:hAnsi="Calibri" w:cs="David"/>
                <w:b/>
                <w:bCs/>
                <w:sz w:val="22"/>
                <w:szCs w:val="22"/>
                <w:rtl/>
              </w:rPr>
              <w:t>2. הגדרת רכיבי הקורס המיועדים להערכה</w:t>
            </w:r>
            <w:r w:rsidRPr="001679AC">
              <w:rPr>
                <w:rFonts w:ascii="Calibri" w:hAnsi="Calibri" w:cs="David"/>
                <w:sz w:val="22"/>
                <w:szCs w:val="22"/>
                <w:rtl/>
              </w:rPr>
              <w:br/>
              <w:t>אילו רכיבי מדידה מתוכננים להיות בקורס (לדוגמא: בדיקות ידע, תרגול עם ציון, מעבדה, עבודת חקר, בוחן/מבחן, הגשת מטלות וכדומה). לא ניתן לתת ציון במערכת על השתתפות בדיון.</w:t>
            </w:r>
          </w:p>
        </w:tc>
        <w:tc>
          <w:tcPr>
            <w:tcW w:w="291" w:type="dxa"/>
            <w:tcBorders>
              <w:top w:val="nil"/>
              <w:left w:val="nil"/>
              <w:bottom w:val="single" w:sz="4" w:space="0" w:color="auto"/>
              <w:right w:val="single" w:sz="8" w:space="0" w:color="auto"/>
            </w:tcBorders>
            <w:shd w:val="clear" w:color="000000" w:fill="BDD7EE"/>
            <w:noWrap/>
            <w:vAlign w:val="center"/>
            <w:hideMark/>
          </w:tcPr>
          <w:p w14:paraId="1D59B418" w14:textId="77777777" w:rsidR="00C831B4" w:rsidRPr="001679AC" w:rsidRDefault="00C831B4" w:rsidP="00C831B4">
            <w:pPr>
              <w:widowControl/>
              <w:rPr>
                <w:rFonts w:ascii="Calibri" w:hAnsi="Calibri" w:cs="David"/>
                <w:sz w:val="22"/>
                <w:szCs w:val="22"/>
                <w:rtl/>
              </w:rPr>
            </w:pPr>
            <w:r w:rsidRPr="001679AC">
              <w:rPr>
                <w:rFonts w:ascii="Calibri" w:hAnsi="Calibri" w:cs="David"/>
                <w:sz w:val="22"/>
                <w:szCs w:val="22"/>
                <w:rtl/>
              </w:rPr>
              <w:t> </w:t>
            </w:r>
          </w:p>
        </w:tc>
      </w:tr>
      <w:tr w:rsidR="00C831B4" w:rsidRPr="001679AC" w14:paraId="03EACC27" w14:textId="77777777" w:rsidTr="00BC3604">
        <w:trPr>
          <w:trHeight w:val="900"/>
        </w:trPr>
        <w:tc>
          <w:tcPr>
            <w:tcW w:w="574" w:type="dxa"/>
            <w:tcBorders>
              <w:top w:val="nil"/>
              <w:left w:val="single" w:sz="8" w:space="0" w:color="auto"/>
              <w:bottom w:val="single" w:sz="4" w:space="0" w:color="auto"/>
              <w:right w:val="nil"/>
            </w:tcBorders>
            <w:shd w:val="clear" w:color="000000" w:fill="BDD7EE"/>
            <w:noWrap/>
            <w:vAlign w:val="center"/>
            <w:hideMark/>
          </w:tcPr>
          <w:p w14:paraId="6D0D3AA9" w14:textId="77777777" w:rsidR="00C831B4" w:rsidRPr="001679AC" w:rsidRDefault="00C831B4" w:rsidP="00C831B4">
            <w:pPr>
              <w:widowControl/>
              <w:rPr>
                <w:rFonts w:ascii="Calibri" w:hAnsi="Calibri" w:cs="David"/>
                <w:sz w:val="22"/>
                <w:szCs w:val="22"/>
                <w:rtl/>
              </w:rPr>
            </w:pPr>
            <w:r w:rsidRPr="001679AC">
              <w:rPr>
                <w:rFonts w:ascii="Calibri" w:hAnsi="Calibri" w:cs="David"/>
                <w:sz w:val="22"/>
                <w:szCs w:val="22"/>
                <w:rtl/>
              </w:rPr>
              <w:t> </w:t>
            </w:r>
          </w:p>
        </w:tc>
        <w:tc>
          <w:tcPr>
            <w:tcW w:w="7372" w:type="dxa"/>
            <w:tcBorders>
              <w:top w:val="nil"/>
              <w:left w:val="nil"/>
              <w:bottom w:val="single" w:sz="4" w:space="0" w:color="auto"/>
              <w:right w:val="nil"/>
            </w:tcBorders>
            <w:shd w:val="clear" w:color="000000" w:fill="BDD7EE"/>
            <w:vAlign w:val="center"/>
            <w:hideMark/>
          </w:tcPr>
          <w:p w14:paraId="2F9059C2" w14:textId="77777777" w:rsidR="00C831B4" w:rsidRPr="001679AC" w:rsidRDefault="00C831B4" w:rsidP="00C831B4">
            <w:pPr>
              <w:widowControl/>
              <w:rPr>
                <w:rFonts w:ascii="Calibri" w:hAnsi="Calibri" w:cs="David"/>
                <w:sz w:val="22"/>
                <w:szCs w:val="22"/>
                <w:rtl/>
              </w:rPr>
            </w:pPr>
            <w:r w:rsidRPr="001679AC">
              <w:rPr>
                <w:rFonts w:ascii="Calibri" w:hAnsi="Calibri" w:cs="David"/>
                <w:b/>
                <w:bCs/>
                <w:sz w:val="22"/>
                <w:szCs w:val="22"/>
                <w:rtl/>
              </w:rPr>
              <w:t>3. איזה משקל ניתן לכל סוג הערכה?</w:t>
            </w:r>
            <w:r w:rsidRPr="001679AC">
              <w:rPr>
                <w:rFonts w:ascii="Calibri" w:hAnsi="Calibri" w:cs="David"/>
                <w:sz w:val="22"/>
                <w:szCs w:val="22"/>
                <w:rtl/>
              </w:rPr>
              <w:br/>
              <w:t>לדוגמא: תרגולי סוף פרק = 40% מן הציון הסופי, מבחנים = 40% מן הציון הסופי, ומטלת הגשה והערכת עמיתים = 20% מן הציון הסופי</w:t>
            </w:r>
          </w:p>
        </w:tc>
        <w:tc>
          <w:tcPr>
            <w:tcW w:w="291" w:type="dxa"/>
            <w:tcBorders>
              <w:top w:val="nil"/>
              <w:left w:val="nil"/>
              <w:bottom w:val="single" w:sz="4" w:space="0" w:color="auto"/>
              <w:right w:val="single" w:sz="8" w:space="0" w:color="auto"/>
            </w:tcBorders>
            <w:shd w:val="clear" w:color="000000" w:fill="BDD7EE"/>
            <w:noWrap/>
            <w:vAlign w:val="center"/>
            <w:hideMark/>
          </w:tcPr>
          <w:p w14:paraId="4FD044C3" w14:textId="77777777" w:rsidR="00C831B4" w:rsidRPr="001679AC" w:rsidRDefault="00C831B4" w:rsidP="00C831B4">
            <w:pPr>
              <w:widowControl/>
              <w:rPr>
                <w:rFonts w:ascii="Calibri" w:hAnsi="Calibri" w:cs="David"/>
                <w:sz w:val="22"/>
                <w:szCs w:val="22"/>
                <w:rtl/>
              </w:rPr>
            </w:pPr>
            <w:r w:rsidRPr="001679AC">
              <w:rPr>
                <w:rFonts w:ascii="Calibri" w:hAnsi="Calibri" w:cs="David"/>
                <w:sz w:val="22"/>
                <w:szCs w:val="22"/>
                <w:rtl/>
              </w:rPr>
              <w:t> </w:t>
            </w:r>
          </w:p>
        </w:tc>
      </w:tr>
      <w:tr w:rsidR="00C831B4" w:rsidRPr="001679AC" w14:paraId="298DEEB1" w14:textId="77777777" w:rsidTr="00BC3604">
        <w:trPr>
          <w:trHeight w:val="900"/>
        </w:trPr>
        <w:tc>
          <w:tcPr>
            <w:tcW w:w="574" w:type="dxa"/>
            <w:tcBorders>
              <w:top w:val="nil"/>
              <w:left w:val="single" w:sz="8" w:space="0" w:color="auto"/>
              <w:bottom w:val="single" w:sz="4" w:space="0" w:color="auto"/>
              <w:right w:val="nil"/>
            </w:tcBorders>
            <w:shd w:val="clear" w:color="000000" w:fill="BDD7EE"/>
            <w:noWrap/>
            <w:vAlign w:val="center"/>
            <w:hideMark/>
          </w:tcPr>
          <w:p w14:paraId="61A6A971" w14:textId="77777777" w:rsidR="00C831B4" w:rsidRPr="001679AC" w:rsidRDefault="00C831B4" w:rsidP="00C831B4">
            <w:pPr>
              <w:widowControl/>
              <w:rPr>
                <w:rFonts w:ascii="Calibri" w:hAnsi="Calibri" w:cs="David"/>
                <w:sz w:val="22"/>
                <w:szCs w:val="22"/>
                <w:rtl/>
              </w:rPr>
            </w:pPr>
            <w:r w:rsidRPr="001679AC">
              <w:rPr>
                <w:rFonts w:ascii="Calibri" w:hAnsi="Calibri" w:cs="David"/>
                <w:sz w:val="22"/>
                <w:szCs w:val="22"/>
                <w:rtl/>
              </w:rPr>
              <w:t> </w:t>
            </w:r>
          </w:p>
        </w:tc>
        <w:tc>
          <w:tcPr>
            <w:tcW w:w="7372" w:type="dxa"/>
            <w:tcBorders>
              <w:top w:val="nil"/>
              <w:left w:val="nil"/>
              <w:bottom w:val="single" w:sz="4" w:space="0" w:color="auto"/>
              <w:right w:val="nil"/>
            </w:tcBorders>
            <w:shd w:val="clear" w:color="000000" w:fill="BDD7EE"/>
            <w:vAlign w:val="center"/>
            <w:hideMark/>
          </w:tcPr>
          <w:p w14:paraId="51BF3382" w14:textId="77777777" w:rsidR="00C831B4" w:rsidRPr="001679AC" w:rsidRDefault="00C831B4" w:rsidP="00C831B4">
            <w:pPr>
              <w:widowControl/>
              <w:rPr>
                <w:rFonts w:ascii="Calibri" w:hAnsi="Calibri" w:cs="David"/>
                <w:sz w:val="22"/>
                <w:szCs w:val="22"/>
                <w:rtl/>
              </w:rPr>
            </w:pPr>
            <w:r w:rsidRPr="001679AC">
              <w:rPr>
                <w:rFonts w:ascii="Calibri" w:hAnsi="Calibri" w:cs="David"/>
                <w:b/>
                <w:bCs/>
                <w:sz w:val="22"/>
                <w:szCs w:val="22"/>
                <w:rtl/>
              </w:rPr>
              <w:t>4. הגדרת מספר הפעמים בהם יעשה שימוש בסוג המטלה?</w:t>
            </w:r>
            <w:r w:rsidRPr="001679AC">
              <w:rPr>
                <w:rFonts w:ascii="Calibri" w:hAnsi="Calibri" w:cs="David"/>
                <w:sz w:val="22"/>
                <w:szCs w:val="22"/>
                <w:rtl/>
              </w:rPr>
              <w:br/>
              <w:t>לדוגמא: 5 תרגולי סוף פרק, 2 מבחנים ומטלת הגשה והערכת עמיתים 1.</w:t>
            </w:r>
          </w:p>
        </w:tc>
        <w:tc>
          <w:tcPr>
            <w:tcW w:w="291" w:type="dxa"/>
            <w:tcBorders>
              <w:top w:val="nil"/>
              <w:left w:val="nil"/>
              <w:bottom w:val="single" w:sz="4" w:space="0" w:color="auto"/>
              <w:right w:val="single" w:sz="8" w:space="0" w:color="auto"/>
            </w:tcBorders>
            <w:shd w:val="clear" w:color="000000" w:fill="BDD7EE"/>
            <w:noWrap/>
            <w:vAlign w:val="center"/>
            <w:hideMark/>
          </w:tcPr>
          <w:p w14:paraId="2F27EBCD" w14:textId="77777777" w:rsidR="00C831B4" w:rsidRPr="001679AC" w:rsidRDefault="00C831B4" w:rsidP="00C831B4">
            <w:pPr>
              <w:widowControl/>
              <w:rPr>
                <w:rFonts w:ascii="Calibri" w:hAnsi="Calibri" w:cs="David"/>
                <w:sz w:val="22"/>
                <w:szCs w:val="22"/>
                <w:rtl/>
              </w:rPr>
            </w:pPr>
            <w:r w:rsidRPr="001679AC">
              <w:rPr>
                <w:rFonts w:ascii="Calibri" w:hAnsi="Calibri" w:cs="David"/>
                <w:sz w:val="22"/>
                <w:szCs w:val="22"/>
                <w:rtl/>
              </w:rPr>
              <w:t> </w:t>
            </w:r>
          </w:p>
        </w:tc>
      </w:tr>
      <w:tr w:rsidR="00C831B4" w:rsidRPr="001679AC" w14:paraId="13500F19" w14:textId="77777777" w:rsidTr="00BC3604">
        <w:trPr>
          <w:trHeight w:val="900"/>
        </w:trPr>
        <w:tc>
          <w:tcPr>
            <w:tcW w:w="574" w:type="dxa"/>
            <w:tcBorders>
              <w:top w:val="nil"/>
              <w:left w:val="single" w:sz="8" w:space="0" w:color="auto"/>
              <w:bottom w:val="single" w:sz="8" w:space="0" w:color="auto"/>
              <w:right w:val="nil"/>
            </w:tcBorders>
            <w:shd w:val="clear" w:color="000000" w:fill="BDD7EE"/>
            <w:noWrap/>
            <w:vAlign w:val="center"/>
            <w:hideMark/>
          </w:tcPr>
          <w:p w14:paraId="450AC043" w14:textId="77777777" w:rsidR="00C831B4" w:rsidRPr="001679AC" w:rsidRDefault="00C831B4" w:rsidP="00C831B4">
            <w:pPr>
              <w:widowControl/>
              <w:rPr>
                <w:rFonts w:ascii="Calibri" w:hAnsi="Calibri" w:cs="David"/>
                <w:sz w:val="22"/>
                <w:szCs w:val="22"/>
                <w:rtl/>
              </w:rPr>
            </w:pPr>
            <w:r w:rsidRPr="001679AC">
              <w:rPr>
                <w:rFonts w:ascii="Calibri" w:hAnsi="Calibri" w:cs="David"/>
                <w:sz w:val="22"/>
                <w:szCs w:val="22"/>
                <w:rtl/>
              </w:rPr>
              <w:t> </w:t>
            </w:r>
          </w:p>
        </w:tc>
        <w:tc>
          <w:tcPr>
            <w:tcW w:w="7372" w:type="dxa"/>
            <w:tcBorders>
              <w:top w:val="nil"/>
              <w:left w:val="nil"/>
              <w:bottom w:val="single" w:sz="8" w:space="0" w:color="auto"/>
              <w:right w:val="nil"/>
            </w:tcBorders>
            <w:shd w:val="clear" w:color="000000" w:fill="BDD7EE"/>
            <w:vAlign w:val="center"/>
            <w:hideMark/>
          </w:tcPr>
          <w:p w14:paraId="487E9A83" w14:textId="77777777" w:rsidR="00C831B4" w:rsidRPr="001679AC" w:rsidRDefault="00C831B4" w:rsidP="00C831B4">
            <w:pPr>
              <w:widowControl/>
              <w:rPr>
                <w:rFonts w:ascii="Calibri" w:hAnsi="Calibri" w:cs="David"/>
                <w:sz w:val="22"/>
                <w:szCs w:val="22"/>
                <w:rtl/>
              </w:rPr>
            </w:pPr>
            <w:r w:rsidRPr="001679AC">
              <w:rPr>
                <w:rFonts w:ascii="Calibri" w:hAnsi="Calibri" w:cs="David"/>
                <w:b/>
                <w:bCs/>
                <w:sz w:val="22"/>
                <w:szCs w:val="22"/>
                <w:rtl/>
              </w:rPr>
              <w:t>5. פירוט:</w:t>
            </w:r>
            <w:r w:rsidRPr="001679AC">
              <w:rPr>
                <w:rFonts w:ascii="Calibri" w:hAnsi="Calibri" w:cs="David"/>
                <w:b/>
                <w:bCs/>
                <w:sz w:val="22"/>
                <w:szCs w:val="22"/>
                <w:rtl/>
              </w:rPr>
              <w:br/>
            </w:r>
            <w:r w:rsidRPr="001679AC">
              <w:rPr>
                <w:rFonts w:ascii="Calibri" w:hAnsi="Calibri" w:cs="David"/>
                <w:sz w:val="22"/>
                <w:szCs w:val="22"/>
                <w:rtl/>
              </w:rPr>
              <w:t>תיאור כל סוג מטלה + הערכת הזמן אשר ידרש ללומד ממוצע לבצע את המטלה (לדוגמא: בוחן = 10-15 דקות, מטלת הגשה + הערכה =3 שעות)</w:t>
            </w:r>
          </w:p>
        </w:tc>
        <w:tc>
          <w:tcPr>
            <w:tcW w:w="291" w:type="dxa"/>
            <w:tcBorders>
              <w:top w:val="nil"/>
              <w:left w:val="nil"/>
              <w:bottom w:val="single" w:sz="8" w:space="0" w:color="auto"/>
              <w:right w:val="single" w:sz="8" w:space="0" w:color="auto"/>
            </w:tcBorders>
            <w:shd w:val="clear" w:color="000000" w:fill="BDD7EE"/>
            <w:noWrap/>
            <w:vAlign w:val="center"/>
            <w:hideMark/>
          </w:tcPr>
          <w:p w14:paraId="3BFA7B11" w14:textId="77777777" w:rsidR="00C831B4" w:rsidRPr="001679AC" w:rsidRDefault="00C831B4" w:rsidP="00C831B4">
            <w:pPr>
              <w:widowControl/>
              <w:rPr>
                <w:rFonts w:ascii="Calibri" w:hAnsi="Calibri" w:cs="David"/>
                <w:sz w:val="22"/>
                <w:szCs w:val="22"/>
                <w:rtl/>
              </w:rPr>
            </w:pPr>
            <w:r w:rsidRPr="001679AC">
              <w:rPr>
                <w:rFonts w:ascii="Calibri" w:hAnsi="Calibri" w:cs="David"/>
                <w:sz w:val="22"/>
                <w:szCs w:val="22"/>
                <w:rtl/>
              </w:rPr>
              <w:t> </w:t>
            </w:r>
          </w:p>
        </w:tc>
      </w:tr>
    </w:tbl>
    <w:p w14:paraId="015FF659" w14:textId="77777777" w:rsidR="00840BFE" w:rsidRPr="001679AC" w:rsidRDefault="00840BFE">
      <w:pPr>
        <w:rPr>
          <w:rFonts w:ascii="Tahoma" w:eastAsia="Tahoma" w:hAnsi="Tahoma" w:cs="David"/>
          <w:rtl/>
        </w:rPr>
      </w:pPr>
    </w:p>
    <w:p w14:paraId="597A53A7" w14:textId="77777777" w:rsidR="00372031" w:rsidRPr="001679AC" w:rsidRDefault="00372031" w:rsidP="005D2093">
      <w:pPr>
        <w:spacing w:before="100" w:beforeAutospacing="1" w:after="100" w:afterAutospacing="1" w:line="360" w:lineRule="auto"/>
        <w:rPr>
          <w:rFonts w:ascii="Tahoma" w:eastAsia="Tahoma" w:hAnsi="Tahoma" w:cs="David"/>
          <w:rtl/>
        </w:rPr>
      </w:pPr>
      <w:r w:rsidRPr="001679AC">
        <w:rPr>
          <w:rFonts w:ascii="Tahoma" w:eastAsia="Tahoma" w:hAnsi="Tahoma" w:cs="David" w:hint="cs"/>
          <w:rtl/>
        </w:rPr>
        <w:t xml:space="preserve">חלק </w:t>
      </w:r>
      <w:r w:rsidR="00840BFE" w:rsidRPr="001679AC">
        <w:rPr>
          <w:rFonts w:ascii="Tahoma" w:eastAsia="Tahoma" w:hAnsi="Tahoma" w:cs="David" w:hint="cs"/>
          <w:rtl/>
        </w:rPr>
        <w:t>ג</w:t>
      </w:r>
      <w:r w:rsidRPr="001679AC">
        <w:rPr>
          <w:rFonts w:ascii="Tahoma" w:eastAsia="Tahoma" w:hAnsi="Tahoma" w:cs="David" w:hint="cs"/>
          <w:rtl/>
        </w:rPr>
        <w:t xml:space="preserve">'- </w:t>
      </w:r>
      <w:r w:rsidR="00840BFE" w:rsidRPr="001679AC">
        <w:rPr>
          <w:rFonts w:ascii="Tahoma" w:eastAsia="Tahoma" w:hAnsi="Tahoma" w:cs="David" w:hint="cs"/>
          <w:rtl/>
        </w:rPr>
        <w:t>תכנית הלימודים</w:t>
      </w:r>
    </w:p>
    <w:tbl>
      <w:tblPr>
        <w:bidiVisual/>
        <w:tblW w:w="8940" w:type="dxa"/>
        <w:tblLook w:val="04A0" w:firstRow="1" w:lastRow="0" w:firstColumn="1" w:lastColumn="0" w:noHBand="0" w:noVBand="1"/>
      </w:tblPr>
      <w:tblGrid>
        <w:gridCol w:w="462"/>
        <w:gridCol w:w="809"/>
        <w:gridCol w:w="571"/>
        <w:gridCol w:w="1089"/>
        <w:gridCol w:w="809"/>
        <w:gridCol w:w="1088"/>
        <w:gridCol w:w="764"/>
        <w:gridCol w:w="879"/>
        <w:gridCol w:w="910"/>
        <w:gridCol w:w="776"/>
        <w:gridCol w:w="783"/>
      </w:tblGrid>
      <w:tr w:rsidR="00840BFE" w:rsidRPr="001679AC" w14:paraId="59975F3A" w14:textId="77777777" w:rsidTr="00840BFE">
        <w:trPr>
          <w:trHeight w:val="874"/>
        </w:trPr>
        <w:tc>
          <w:tcPr>
            <w:tcW w:w="500" w:type="dxa"/>
            <w:tcBorders>
              <w:top w:val="double" w:sz="6" w:space="0" w:color="3F3F3F"/>
              <w:left w:val="double" w:sz="6" w:space="0" w:color="3F3F3F"/>
              <w:bottom w:val="double" w:sz="6" w:space="0" w:color="3F3F3F"/>
              <w:right w:val="nil"/>
            </w:tcBorders>
            <w:shd w:val="clear" w:color="000000" w:fill="A5A5A5"/>
            <w:vAlign w:val="center"/>
            <w:hideMark/>
          </w:tcPr>
          <w:p w14:paraId="44E804A9" w14:textId="77777777" w:rsidR="00840BFE" w:rsidRPr="001679AC" w:rsidRDefault="00840BFE" w:rsidP="00840BFE">
            <w:pPr>
              <w:widowControl/>
              <w:bidi w:val="0"/>
              <w:jc w:val="center"/>
              <w:rPr>
                <w:rFonts w:ascii="Calibri" w:hAnsi="Calibri" w:cs="David"/>
                <w:b/>
                <w:bCs/>
                <w:color w:val="FFFFFF"/>
                <w:sz w:val="22"/>
                <w:szCs w:val="22"/>
              </w:rPr>
            </w:pPr>
            <w:r w:rsidRPr="001679AC">
              <w:rPr>
                <w:rFonts w:ascii="Calibri" w:hAnsi="Calibri" w:cs="David"/>
                <w:b/>
                <w:bCs/>
                <w:color w:val="FFFFFF"/>
                <w:sz w:val="22"/>
                <w:szCs w:val="22"/>
              </w:rPr>
              <w:t> </w:t>
            </w:r>
          </w:p>
        </w:tc>
        <w:tc>
          <w:tcPr>
            <w:tcW w:w="680" w:type="dxa"/>
            <w:tcBorders>
              <w:top w:val="double" w:sz="6" w:space="0" w:color="3F3F3F"/>
              <w:left w:val="single" w:sz="4" w:space="0" w:color="auto"/>
              <w:bottom w:val="double" w:sz="6" w:space="0" w:color="3F3F3F"/>
              <w:right w:val="double" w:sz="6" w:space="0" w:color="3F3F3F"/>
            </w:tcBorders>
            <w:shd w:val="clear" w:color="000000" w:fill="A5A5A5"/>
            <w:vAlign w:val="center"/>
            <w:hideMark/>
          </w:tcPr>
          <w:p w14:paraId="1407A848" w14:textId="77777777" w:rsidR="00840BFE" w:rsidRPr="001679AC" w:rsidRDefault="00840BFE" w:rsidP="00840BFE">
            <w:pPr>
              <w:widowControl/>
              <w:jc w:val="center"/>
              <w:rPr>
                <w:rFonts w:ascii="Calibri" w:hAnsi="Calibri" w:cs="David"/>
                <w:b/>
                <w:bCs/>
                <w:color w:val="FFFFFF"/>
                <w:sz w:val="22"/>
                <w:szCs w:val="22"/>
              </w:rPr>
            </w:pPr>
            <w:r w:rsidRPr="001679AC">
              <w:rPr>
                <w:rFonts w:ascii="Calibri" w:hAnsi="Calibri" w:cs="David"/>
                <w:b/>
                <w:bCs/>
                <w:color w:val="FFFFFF"/>
                <w:sz w:val="22"/>
                <w:szCs w:val="22"/>
                <w:rtl/>
              </w:rPr>
              <w:t>פרק (שם הפרק)</w:t>
            </w:r>
          </w:p>
        </w:tc>
        <w:tc>
          <w:tcPr>
            <w:tcW w:w="640" w:type="dxa"/>
            <w:tcBorders>
              <w:top w:val="double" w:sz="6" w:space="0" w:color="3F3F3F"/>
              <w:left w:val="double" w:sz="6" w:space="0" w:color="3F3F3F"/>
              <w:bottom w:val="double" w:sz="6" w:space="0" w:color="3F3F3F"/>
              <w:right w:val="double" w:sz="6" w:space="0" w:color="3F3F3F"/>
            </w:tcBorders>
            <w:shd w:val="clear" w:color="000000" w:fill="A5A5A5"/>
            <w:vAlign w:val="center"/>
            <w:hideMark/>
          </w:tcPr>
          <w:p w14:paraId="04CF8051" w14:textId="77777777" w:rsidR="00840BFE" w:rsidRPr="001679AC" w:rsidRDefault="00840BFE" w:rsidP="00840BFE">
            <w:pPr>
              <w:widowControl/>
              <w:jc w:val="center"/>
              <w:rPr>
                <w:rFonts w:ascii="Calibri" w:hAnsi="Calibri" w:cs="David"/>
                <w:b/>
                <w:bCs/>
                <w:color w:val="FFFFFF"/>
                <w:sz w:val="22"/>
                <w:szCs w:val="22"/>
                <w:rtl/>
              </w:rPr>
            </w:pPr>
            <w:r w:rsidRPr="001679AC">
              <w:rPr>
                <w:rFonts w:ascii="Calibri" w:hAnsi="Calibri" w:cs="David"/>
                <w:b/>
                <w:bCs/>
                <w:color w:val="FFFFFF"/>
                <w:sz w:val="22"/>
                <w:szCs w:val="22"/>
                <w:rtl/>
              </w:rPr>
              <w:t> </w:t>
            </w:r>
          </w:p>
        </w:tc>
        <w:tc>
          <w:tcPr>
            <w:tcW w:w="1180" w:type="dxa"/>
            <w:tcBorders>
              <w:top w:val="double" w:sz="6" w:space="0" w:color="3F3F3F"/>
              <w:left w:val="double" w:sz="6" w:space="0" w:color="3F3F3F"/>
              <w:bottom w:val="double" w:sz="6" w:space="0" w:color="3F3F3F"/>
              <w:right w:val="double" w:sz="6" w:space="0" w:color="3F3F3F"/>
            </w:tcBorders>
            <w:shd w:val="clear" w:color="000000" w:fill="A5A5A5"/>
            <w:vAlign w:val="center"/>
            <w:hideMark/>
          </w:tcPr>
          <w:p w14:paraId="277A52B5" w14:textId="77777777" w:rsidR="00840BFE" w:rsidRPr="001679AC" w:rsidRDefault="00840BFE" w:rsidP="00840BFE">
            <w:pPr>
              <w:widowControl/>
              <w:jc w:val="center"/>
              <w:rPr>
                <w:rFonts w:ascii="Calibri" w:hAnsi="Calibri" w:cs="David"/>
                <w:b/>
                <w:bCs/>
                <w:color w:val="FFFFFF"/>
                <w:sz w:val="22"/>
                <w:szCs w:val="22"/>
                <w:rtl/>
              </w:rPr>
            </w:pPr>
            <w:r w:rsidRPr="001679AC">
              <w:rPr>
                <w:rFonts w:ascii="Calibri" w:hAnsi="Calibri" w:cs="David"/>
                <w:b/>
                <w:bCs/>
                <w:color w:val="FFFFFF"/>
                <w:sz w:val="22"/>
                <w:szCs w:val="22"/>
                <w:rtl/>
              </w:rPr>
              <w:t>תת פרק (שם תת הפרק)</w:t>
            </w:r>
          </w:p>
        </w:tc>
        <w:tc>
          <w:tcPr>
            <w:tcW w:w="700" w:type="dxa"/>
            <w:tcBorders>
              <w:top w:val="double" w:sz="6" w:space="0" w:color="3F3F3F"/>
              <w:left w:val="double" w:sz="6" w:space="0" w:color="3F3F3F"/>
              <w:bottom w:val="double" w:sz="6" w:space="0" w:color="3F3F3F"/>
              <w:right w:val="double" w:sz="6" w:space="0" w:color="3F3F3F"/>
            </w:tcBorders>
            <w:shd w:val="clear" w:color="000000" w:fill="A5A5A5"/>
            <w:vAlign w:val="center"/>
            <w:hideMark/>
          </w:tcPr>
          <w:p w14:paraId="1AC3B4D6" w14:textId="77777777" w:rsidR="00840BFE" w:rsidRPr="001679AC" w:rsidRDefault="00840BFE" w:rsidP="00840BFE">
            <w:pPr>
              <w:widowControl/>
              <w:jc w:val="center"/>
              <w:rPr>
                <w:rFonts w:ascii="Calibri" w:hAnsi="Calibri" w:cs="David"/>
                <w:b/>
                <w:bCs/>
                <w:color w:val="FFFFFF"/>
                <w:sz w:val="22"/>
                <w:szCs w:val="22"/>
                <w:rtl/>
              </w:rPr>
            </w:pPr>
            <w:r w:rsidRPr="001679AC">
              <w:rPr>
                <w:rFonts w:ascii="Calibri" w:hAnsi="Calibri" w:cs="David"/>
                <w:b/>
                <w:bCs/>
                <w:color w:val="FFFFFF"/>
                <w:sz w:val="22"/>
                <w:szCs w:val="22"/>
                <w:rtl/>
              </w:rPr>
              <w:t>יחידה</w:t>
            </w:r>
          </w:p>
        </w:tc>
        <w:tc>
          <w:tcPr>
            <w:tcW w:w="1220" w:type="dxa"/>
            <w:tcBorders>
              <w:top w:val="double" w:sz="6" w:space="0" w:color="3F3F3F"/>
              <w:left w:val="double" w:sz="6" w:space="0" w:color="3F3F3F"/>
              <w:bottom w:val="double" w:sz="6" w:space="0" w:color="3F3F3F"/>
              <w:right w:val="double" w:sz="6" w:space="0" w:color="3F3F3F"/>
            </w:tcBorders>
            <w:shd w:val="clear" w:color="000000" w:fill="A5A5A5"/>
            <w:vAlign w:val="center"/>
            <w:hideMark/>
          </w:tcPr>
          <w:p w14:paraId="60FD295E" w14:textId="77777777" w:rsidR="00840BFE" w:rsidRPr="001679AC" w:rsidRDefault="00840BFE" w:rsidP="00840BFE">
            <w:pPr>
              <w:widowControl/>
              <w:jc w:val="center"/>
              <w:rPr>
                <w:rFonts w:ascii="Calibri" w:hAnsi="Calibri" w:cs="David"/>
                <w:b/>
                <w:bCs/>
                <w:color w:val="FFFFFF"/>
                <w:sz w:val="22"/>
                <w:szCs w:val="22"/>
                <w:rtl/>
              </w:rPr>
            </w:pPr>
            <w:r w:rsidRPr="001679AC">
              <w:rPr>
                <w:rFonts w:ascii="Calibri" w:hAnsi="Calibri" w:cs="David"/>
                <w:b/>
                <w:bCs/>
                <w:color w:val="FFFFFF"/>
                <w:sz w:val="22"/>
                <w:szCs w:val="22"/>
                <w:rtl/>
              </w:rPr>
              <w:t>רכיב</w:t>
            </w:r>
          </w:p>
        </w:tc>
        <w:tc>
          <w:tcPr>
            <w:tcW w:w="780" w:type="dxa"/>
            <w:tcBorders>
              <w:top w:val="double" w:sz="6" w:space="0" w:color="3F3F3F"/>
              <w:left w:val="double" w:sz="6" w:space="0" w:color="3F3F3F"/>
              <w:bottom w:val="double" w:sz="6" w:space="0" w:color="3F3F3F"/>
              <w:right w:val="double" w:sz="6" w:space="0" w:color="3F3F3F"/>
            </w:tcBorders>
            <w:shd w:val="clear" w:color="000000" w:fill="A5A5A5"/>
            <w:vAlign w:val="center"/>
            <w:hideMark/>
          </w:tcPr>
          <w:p w14:paraId="6B28DAC1" w14:textId="77777777" w:rsidR="00840BFE" w:rsidRPr="001679AC" w:rsidRDefault="00840BFE" w:rsidP="00840BFE">
            <w:pPr>
              <w:widowControl/>
              <w:jc w:val="center"/>
              <w:rPr>
                <w:rFonts w:ascii="Calibri" w:hAnsi="Calibri" w:cs="David"/>
                <w:b/>
                <w:bCs/>
                <w:color w:val="FFFFFF"/>
                <w:sz w:val="22"/>
                <w:szCs w:val="22"/>
                <w:rtl/>
              </w:rPr>
            </w:pPr>
            <w:r w:rsidRPr="001679AC">
              <w:rPr>
                <w:rFonts w:ascii="Calibri" w:hAnsi="Calibri" w:cs="David"/>
                <w:b/>
                <w:bCs/>
                <w:color w:val="FFFFFF"/>
                <w:sz w:val="22"/>
                <w:szCs w:val="22"/>
                <w:rtl/>
              </w:rPr>
              <w:t>תיאור רכיב</w:t>
            </w:r>
          </w:p>
        </w:tc>
        <w:tc>
          <w:tcPr>
            <w:tcW w:w="880" w:type="dxa"/>
            <w:tcBorders>
              <w:top w:val="double" w:sz="6" w:space="0" w:color="3F3F3F"/>
              <w:left w:val="double" w:sz="6" w:space="0" w:color="3F3F3F"/>
              <w:bottom w:val="double" w:sz="6" w:space="0" w:color="3F3F3F"/>
              <w:right w:val="double" w:sz="6" w:space="0" w:color="3F3F3F"/>
            </w:tcBorders>
            <w:shd w:val="clear" w:color="000000" w:fill="A5A5A5"/>
            <w:vAlign w:val="center"/>
            <w:hideMark/>
          </w:tcPr>
          <w:p w14:paraId="195D15A0" w14:textId="77777777" w:rsidR="00840BFE" w:rsidRPr="001679AC" w:rsidRDefault="00840BFE" w:rsidP="00840BFE">
            <w:pPr>
              <w:widowControl/>
              <w:jc w:val="center"/>
              <w:rPr>
                <w:rFonts w:ascii="Calibri" w:hAnsi="Calibri" w:cs="David"/>
                <w:b/>
                <w:bCs/>
                <w:color w:val="FFFFFF"/>
                <w:sz w:val="22"/>
                <w:szCs w:val="22"/>
                <w:rtl/>
              </w:rPr>
            </w:pPr>
            <w:r w:rsidRPr="001679AC">
              <w:rPr>
                <w:rFonts w:ascii="Calibri" w:hAnsi="Calibri" w:cs="David"/>
                <w:b/>
                <w:bCs/>
                <w:color w:val="FFFFFF"/>
                <w:sz w:val="22"/>
                <w:szCs w:val="22"/>
                <w:rtl/>
              </w:rPr>
              <w:t>זמן לומד (בדקות)</w:t>
            </w:r>
          </w:p>
        </w:tc>
        <w:tc>
          <w:tcPr>
            <w:tcW w:w="920" w:type="dxa"/>
            <w:tcBorders>
              <w:top w:val="double" w:sz="6" w:space="0" w:color="3F3F3F"/>
              <w:left w:val="double" w:sz="6" w:space="0" w:color="3F3F3F"/>
              <w:bottom w:val="double" w:sz="6" w:space="0" w:color="3F3F3F"/>
              <w:right w:val="double" w:sz="6" w:space="0" w:color="3F3F3F"/>
            </w:tcBorders>
            <w:shd w:val="clear" w:color="000000" w:fill="A5A5A5"/>
            <w:vAlign w:val="center"/>
            <w:hideMark/>
          </w:tcPr>
          <w:p w14:paraId="23136A2D" w14:textId="77777777" w:rsidR="00840BFE" w:rsidRPr="001679AC" w:rsidRDefault="00840BFE" w:rsidP="00840BFE">
            <w:pPr>
              <w:widowControl/>
              <w:jc w:val="center"/>
              <w:rPr>
                <w:rFonts w:ascii="Calibri" w:hAnsi="Calibri" w:cs="David"/>
                <w:b/>
                <w:bCs/>
                <w:color w:val="FFFFFF"/>
                <w:sz w:val="22"/>
                <w:szCs w:val="22"/>
                <w:rtl/>
              </w:rPr>
            </w:pPr>
            <w:r w:rsidRPr="001679AC">
              <w:rPr>
                <w:rFonts w:ascii="Calibri" w:hAnsi="Calibri" w:cs="David"/>
                <w:b/>
                <w:bCs/>
                <w:color w:val="FFFFFF"/>
                <w:sz w:val="22"/>
                <w:szCs w:val="22"/>
                <w:rtl/>
              </w:rPr>
              <w:t>זמן תפוקות (בדקות)</w:t>
            </w:r>
          </w:p>
        </w:tc>
        <w:tc>
          <w:tcPr>
            <w:tcW w:w="760" w:type="dxa"/>
            <w:tcBorders>
              <w:top w:val="double" w:sz="6" w:space="0" w:color="3F3F3F"/>
              <w:left w:val="double" w:sz="6" w:space="0" w:color="3F3F3F"/>
              <w:bottom w:val="double" w:sz="6" w:space="0" w:color="3F3F3F"/>
              <w:right w:val="double" w:sz="6" w:space="0" w:color="3F3F3F"/>
            </w:tcBorders>
            <w:shd w:val="clear" w:color="000000" w:fill="A5A5A5"/>
            <w:vAlign w:val="center"/>
            <w:hideMark/>
          </w:tcPr>
          <w:p w14:paraId="3ADD0C07" w14:textId="77777777" w:rsidR="00840BFE" w:rsidRPr="001679AC" w:rsidRDefault="00840BFE" w:rsidP="00840BFE">
            <w:pPr>
              <w:widowControl/>
              <w:jc w:val="center"/>
              <w:rPr>
                <w:rFonts w:ascii="Calibri" w:hAnsi="Calibri" w:cs="David"/>
                <w:b/>
                <w:bCs/>
                <w:color w:val="FFFFFF"/>
                <w:sz w:val="22"/>
                <w:szCs w:val="22"/>
                <w:rtl/>
              </w:rPr>
            </w:pPr>
            <w:r w:rsidRPr="001679AC">
              <w:rPr>
                <w:rFonts w:ascii="Calibri" w:hAnsi="Calibri" w:cs="David"/>
                <w:b/>
                <w:bCs/>
                <w:color w:val="FFFFFF"/>
                <w:sz w:val="22"/>
                <w:szCs w:val="22"/>
                <w:rtl/>
              </w:rPr>
              <w:t xml:space="preserve">מספר יחידות </w:t>
            </w:r>
          </w:p>
        </w:tc>
        <w:tc>
          <w:tcPr>
            <w:tcW w:w="680" w:type="dxa"/>
            <w:tcBorders>
              <w:top w:val="double" w:sz="6" w:space="0" w:color="3F3F3F"/>
              <w:left w:val="double" w:sz="6" w:space="0" w:color="3F3F3F"/>
              <w:bottom w:val="double" w:sz="6" w:space="0" w:color="3F3F3F"/>
              <w:right w:val="double" w:sz="6" w:space="0" w:color="3F3F3F"/>
            </w:tcBorders>
            <w:shd w:val="clear" w:color="000000" w:fill="A5A5A5"/>
            <w:vAlign w:val="center"/>
            <w:hideMark/>
          </w:tcPr>
          <w:p w14:paraId="4D232D8D" w14:textId="77777777" w:rsidR="00840BFE" w:rsidRPr="001679AC" w:rsidRDefault="00840BFE" w:rsidP="00840BFE">
            <w:pPr>
              <w:widowControl/>
              <w:jc w:val="center"/>
              <w:rPr>
                <w:rFonts w:ascii="Calibri" w:hAnsi="Calibri" w:cs="David"/>
                <w:b/>
                <w:bCs/>
                <w:color w:val="FFFFFF"/>
                <w:sz w:val="22"/>
                <w:szCs w:val="22"/>
                <w:rtl/>
              </w:rPr>
            </w:pPr>
            <w:r w:rsidRPr="001679AC">
              <w:rPr>
                <w:rFonts w:ascii="Calibri" w:hAnsi="Calibri" w:cs="David"/>
                <w:b/>
                <w:bCs/>
                <w:color w:val="FFFFFF"/>
                <w:sz w:val="22"/>
                <w:szCs w:val="22"/>
                <w:rtl/>
              </w:rPr>
              <w:t>הערכה (ציון)</w:t>
            </w:r>
          </w:p>
        </w:tc>
      </w:tr>
      <w:tr w:rsidR="00840BFE" w:rsidRPr="001679AC" w14:paraId="7F034448" w14:textId="77777777" w:rsidTr="00840BFE">
        <w:trPr>
          <w:trHeight w:val="327"/>
        </w:trPr>
        <w:tc>
          <w:tcPr>
            <w:tcW w:w="500" w:type="dxa"/>
            <w:tcBorders>
              <w:top w:val="nil"/>
              <w:left w:val="double" w:sz="6" w:space="0" w:color="3F3F3F"/>
              <w:bottom w:val="double" w:sz="6" w:space="0" w:color="3F3F3F"/>
              <w:right w:val="nil"/>
            </w:tcBorders>
            <w:shd w:val="clear" w:color="000000" w:fill="EDEDED"/>
            <w:vAlign w:val="center"/>
            <w:hideMark/>
          </w:tcPr>
          <w:p w14:paraId="1F2D0838" w14:textId="77777777" w:rsidR="00840BFE" w:rsidRPr="001679AC" w:rsidRDefault="00840BFE" w:rsidP="00840BFE">
            <w:pPr>
              <w:widowControl/>
              <w:bidi w:val="0"/>
              <w:jc w:val="center"/>
              <w:rPr>
                <w:rFonts w:ascii="Calibri" w:hAnsi="Calibri" w:cs="David"/>
                <w:sz w:val="22"/>
                <w:szCs w:val="22"/>
                <w:rtl/>
              </w:rPr>
            </w:pPr>
            <w:r w:rsidRPr="001679AC">
              <w:rPr>
                <w:rFonts w:ascii="Calibri" w:hAnsi="Calibri" w:cs="David"/>
                <w:sz w:val="22"/>
                <w:szCs w:val="22"/>
              </w:rPr>
              <w:t>0</w:t>
            </w:r>
          </w:p>
        </w:tc>
        <w:tc>
          <w:tcPr>
            <w:tcW w:w="680" w:type="dxa"/>
            <w:tcBorders>
              <w:top w:val="nil"/>
              <w:left w:val="single" w:sz="4" w:space="0" w:color="auto"/>
              <w:bottom w:val="double" w:sz="6" w:space="0" w:color="3F3F3F"/>
              <w:right w:val="double" w:sz="6" w:space="0" w:color="3F3F3F"/>
            </w:tcBorders>
            <w:shd w:val="clear" w:color="000000" w:fill="EDEDED"/>
            <w:vAlign w:val="center"/>
            <w:hideMark/>
          </w:tcPr>
          <w:p w14:paraId="1DA0FF26" w14:textId="77777777" w:rsidR="00840BFE" w:rsidRPr="001679AC" w:rsidRDefault="00840BFE" w:rsidP="00840BFE">
            <w:pPr>
              <w:widowControl/>
              <w:jc w:val="center"/>
              <w:rPr>
                <w:rFonts w:ascii="Calibri" w:hAnsi="Calibri" w:cs="David"/>
                <w:b/>
                <w:bCs/>
                <w:sz w:val="22"/>
                <w:szCs w:val="22"/>
              </w:rPr>
            </w:pPr>
            <w:r w:rsidRPr="001679AC">
              <w:rPr>
                <w:rFonts w:ascii="Calibri" w:hAnsi="Calibri" w:cs="David"/>
                <w:b/>
                <w:bCs/>
                <w:sz w:val="22"/>
                <w:szCs w:val="22"/>
              </w:rPr>
              <w:t>Trailer</w:t>
            </w:r>
          </w:p>
        </w:tc>
        <w:tc>
          <w:tcPr>
            <w:tcW w:w="640" w:type="dxa"/>
            <w:tcBorders>
              <w:top w:val="nil"/>
              <w:left w:val="double" w:sz="6" w:space="0" w:color="3F3F3F"/>
              <w:bottom w:val="double" w:sz="6" w:space="0" w:color="3F3F3F"/>
              <w:right w:val="double" w:sz="6" w:space="0" w:color="3F3F3F"/>
            </w:tcBorders>
            <w:shd w:val="clear" w:color="000000" w:fill="EDEDED"/>
            <w:vAlign w:val="center"/>
            <w:hideMark/>
          </w:tcPr>
          <w:p w14:paraId="44690E20" w14:textId="77777777" w:rsidR="00840BFE" w:rsidRPr="001679AC" w:rsidRDefault="00840BFE" w:rsidP="00840BFE">
            <w:pPr>
              <w:widowControl/>
              <w:jc w:val="center"/>
              <w:rPr>
                <w:rFonts w:ascii="Calibri" w:hAnsi="Calibri" w:cs="David"/>
                <w:sz w:val="22"/>
                <w:szCs w:val="22"/>
                <w:rtl/>
              </w:rPr>
            </w:pPr>
            <w:r w:rsidRPr="001679AC">
              <w:rPr>
                <w:rFonts w:ascii="Calibri" w:hAnsi="Calibri" w:cs="David"/>
                <w:sz w:val="22"/>
                <w:szCs w:val="22"/>
                <w:rtl/>
              </w:rPr>
              <w:t>1</w:t>
            </w:r>
          </w:p>
        </w:tc>
        <w:tc>
          <w:tcPr>
            <w:tcW w:w="1180" w:type="dxa"/>
            <w:tcBorders>
              <w:top w:val="nil"/>
              <w:left w:val="double" w:sz="6" w:space="0" w:color="3F3F3F"/>
              <w:bottom w:val="double" w:sz="6" w:space="0" w:color="3F3F3F"/>
              <w:right w:val="double" w:sz="6" w:space="0" w:color="3F3F3F"/>
            </w:tcBorders>
            <w:shd w:val="clear" w:color="000000" w:fill="EDEDED"/>
            <w:vAlign w:val="center"/>
            <w:hideMark/>
          </w:tcPr>
          <w:p w14:paraId="0D4FB9BE" w14:textId="77777777" w:rsidR="00840BFE" w:rsidRPr="001679AC" w:rsidRDefault="00840BFE" w:rsidP="00840BFE">
            <w:pPr>
              <w:widowControl/>
              <w:bidi w:val="0"/>
              <w:jc w:val="center"/>
              <w:rPr>
                <w:rFonts w:ascii="Calibri" w:hAnsi="Calibri" w:cs="David"/>
                <w:sz w:val="22"/>
                <w:szCs w:val="22"/>
                <w:rtl/>
              </w:rPr>
            </w:pPr>
            <w:r w:rsidRPr="001679AC">
              <w:rPr>
                <w:rFonts w:ascii="Calibri" w:hAnsi="Calibri" w:cs="David"/>
                <w:sz w:val="22"/>
                <w:szCs w:val="22"/>
              </w:rPr>
              <w:t>-</w:t>
            </w:r>
          </w:p>
        </w:tc>
        <w:tc>
          <w:tcPr>
            <w:tcW w:w="700" w:type="dxa"/>
            <w:tcBorders>
              <w:top w:val="nil"/>
              <w:left w:val="double" w:sz="6" w:space="0" w:color="3F3F3F"/>
              <w:bottom w:val="double" w:sz="6" w:space="0" w:color="3F3F3F"/>
              <w:right w:val="double" w:sz="6" w:space="0" w:color="3F3F3F"/>
            </w:tcBorders>
            <w:shd w:val="clear" w:color="000000" w:fill="EDEDED"/>
            <w:vAlign w:val="center"/>
            <w:hideMark/>
          </w:tcPr>
          <w:p w14:paraId="469578E0" w14:textId="77777777" w:rsidR="00840BFE" w:rsidRPr="001679AC" w:rsidRDefault="00840BFE" w:rsidP="00840BFE">
            <w:pPr>
              <w:widowControl/>
              <w:bidi w:val="0"/>
              <w:jc w:val="center"/>
              <w:rPr>
                <w:rFonts w:ascii="Calibri" w:hAnsi="Calibri" w:cs="David"/>
                <w:b/>
                <w:bCs/>
                <w:sz w:val="22"/>
                <w:szCs w:val="22"/>
              </w:rPr>
            </w:pPr>
            <w:r w:rsidRPr="001679AC">
              <w:rPr>
                <w:rFonts w:ascii="Calibri" w:hAnsi="Calibri" w:cs="David"/>
                <w:b/>
                <w:bCs/>
                <w:sz w:val="22"/>
                <w:szCs w:val="22"/>
              </w:rPr>
              <w:t>Trailer</w:t>
            </w:r>
          </w:p>
        </w:tc>
        <w:tc>
          <w:tcPr>
            <w:tcW w:w="1220" w:type="dxa"/>
            <w:tcBorders>
              <w:top w:val="nil"/>
              <w:left w:val="double" w:sz="6" w:space="0" w:color="3F3F3F"/>
              <w:bottom w:val="double" w:sz="6" w:space="0" w:color="3F3F3F"/>
              <w:right w:val="double" w:sz="6" w:space="0" w:color="3F3F3F"/>
            </w:tcBorders>
            <w:shd w:val="clear" w:color="000000" w:fill="EDEDED"/>
            <w:vAlign w:val="center"/>
            <w:hideMark/>
          </w:tcPr>
          <w:p w14:paraId="6F4B14D2" w14:textId="77777777" w:rsidR="00840BFE" w:rsidRPr="001679AC" w:rsidRDefault="00840BFE" w:rsidP="00840BFE">
            <w:pPr>
              <w:widowControl/>
              <w:bidi w:val="0"/>
              <w:jc w:val="center"/>
              <w:rPr>
                <w:rFonts w:ascii="Calibri" w:hAnsi="Calibri" w:cs="David"/>
                <w:sz w:val="22"/>
                <w:szCs w:val="22"/>
              </w:rPr>
            </w:pPr>
            <w:r w:rsidRPr="001679AC">
              <w:rPr>
                <w:rFonts w:ascii="Calibri" w:hAnsi="Calibri" w:cs="David"/>
                <w:sz w:val="22"/>
                <w:szCs w:val="22"/>
              </w:rPr>
              <w:t> </w:t>
            </w:r>
          </w:p>
        </w:tc>
        <w:tc>
          <w:tcPr>
            <w:tcW w:w="780" w:type="dxa"/>
            <w:tcBorders>
              <w:top w:val="nil"/>
              <w:left w:val="double" w:sz="6" w:space="0" w:color="3F3F3F"/>
              <w:bottom w:val="double" w:sz="6" w:space="0" w:color="3F3F3F"/>
              <w:right w:val="double" w:sz="6" w:space="0" w:color="3F3F3F"/>
            </w:tcBorders>
            <w:shd w:val="clear" w:color="000000" w:fill="EDEDED"/>
            <w:vAlign w:val="center"/>
            <w:hideMark/>
          </w:tcPr>
          <w:p w14:paraId="2E6AA843" w14:textId="77777777" w:rsidR="00840BFE" w:rsidRPr="001679AC" w:rsidRDefault="00840BFE" w:rsidP="00840BFE">
            <w:pPr>
              <w:widowControl/>
              <w:bidi w:val="0"/>
              <w:jc w:val="center"/>
              <w:rPr>
                <w:rFonts w:ascii="Calibri" w:hAnsi="Calibri" w:cs="David"/>
                <w:sz w:val="22"/>
                <w:szCs w:val="22"/>
              </w:rPr>
            </w:pPr>
            <w:r w:rsidRPr="001679AC">
              <w:rPr>
                <w:rFonts w:ascii="Calibri" w:hAnsi="Calibri" w:cs="David"/>
                <w:sz w:val="22"/>
                <w:szCs w:val="22"/>
              </w:rPr>
              <w:t> </w:t>
            </w:r>
          </w:p>
        </w:tc>
        <w:tc>
          <w:tcPr>
            <w:tcW w:w="880" w:type="dxa"/>
            <w:tcBorders>
              <w:top w:val="nil"/>
              <w:left w:val="double" w:sz="6" w:space="0" w:color="3F3F3F"/>
              <w:bottom w:val="double" w:sz="6" w:space="0" w:color="3F3F3F"/>
              <w:right w:val="double" w:sz="6" w:space="0" w:color="3F3F3F"/>
            </w:tcBorders>
            <w:shd w:val="clear" w:color="000000" w:fill="EDEDED"/>
            <w:vAlign w:val="center"/>
            <w:hideMark/>
          </w:tcPr>
          <w:p w14:paraId="4CC5E270" w14:textId="77777777" w:rsidR="00840BFE" w:rsidRPr="001679AC" w:rsidRDefault="00840BFE" w:rsidP="00840BFE">
            <w:pPr>
              <w:widowControl/>
              <w:bidi w:val="0"/>
              <w:jc w:val="center"/>
              <w:rPr>
                <w:rFonts w:ascii="Calibri" w:hAnsi="Calibri" w:cs="David"/>
                <w:sz w:val="22"/>
                <w:szCs w:val="22"/>
              </w:rPr>
            </w:pPr>
            <w:r w:rsidRPr="001679AC">
              <w:rPr>
                <w:rFonts w:ascii="Calibri" w:hAnsi="Calibri" w:cs="David"/>
                <w:sz w:val="22"/>
                <w:szCs w:val="22"/>
              </w:rPr>
              <w:t> </w:t>
            </w:r>
          </w:p>
        </w:tc>
        <w:tc>
          <w:tcPr>
            <w:tcW w:w="920" w:type="dxa"/>
            <w:tcBorders>
              <w:top w:val="nil"/>
              <w:left w:val="double" w:sz="6" w:space="0" w:color="3F3F3F"/>
              <w:bottom w:val="double" w:sz="6" w:space="0" w:color="3F3F3F"/>
              <w:right w:val="double" w:sz="6" w:space="0" w:color="3F3F3F"/>
            </w:tcBorders>
            <w:shd w:val="clear" w:color="000000" w:fill="EDEDED"/>
            <w:vAlign w:val="center"/>
            <w:hideMark/>
          </w:tcPr>
          <w:p w14:paraId="5E8CC332" w14:textId="77777777" w:rsidR="00840BFE" w:rsidRPr="001679AC" w:rsidRDefault="00840BFE" w:rsidP="00840BFE">
            <w:pPr>
              <w:widowControl/>
              <w:bidi w:val="0"/>
              <w:jc w:val="center"/>
              <w:rPr>
                <w:rFonts w:ascii="Calibri" w:hAnsi="Calibri" w:cs="David"/>
                <w:sz w:val="22"/>
                <w:szCs w:val="22"/>
              </w:rPr>
            </w:pPr>
            <w:r w:rsidRPr="001679AC">
              <w:rPr>
                <w:rFonts w:ascii="Calibri" w:hAnsi="Calibri" w:cs="David"/>
                <w:sz w:val="22"/>
                <w:szCs w:val="22"/>
              </w:rPr>
              <w:t> </w:t>
            </w:r>
          </w:p>
        </w:tc>
        <w:tc>
          <w:tcPr>
            <w:tcW w:w="760" w:type="dxa"/>
            <w:tcBorders>
              <w:top w:val="nil"/>
              <w:left w:val="double" w:sz="6" w:space="0" w:color="3F3F3F"/>
              <w:bottom w:val="double" w:sz="6" w:space="0" w:color="3F3F3F"/>
              <w:right w:val="double" w:sz="6" w:space="0" w:color="3F3F3F"/>
            </w:tcBorders>
            <w:shd w:val="clear" w:color="000000" w:fill="EDEDED"/>
            <w:vAlign w:val="center"/>
            <w:hideMark/>
          </w:tcPr>
          <w:p w14:paraId="59292D34" w14:textId="77777777" w:rsidR="00840BFE" w:rsidRPr="001679AC" w:rsidRDefault="00840BFE" w:rsidP="00840BFE">
            <w:pPr>
              <w:widowControl/>
              <w:bidi w:val="0"/>
              <w:jc w:val="center"/>
              <w:rPr>
                <w:rFonts w:ascii="Calibri" w:hAnsi="Calibri" w:cs="David"/>
                <w:sz w:val="22"/>
                <w:szCs w:val="22"/>
              </w:rPr>
            </w:pPr>
            <w:r w:rsidRPr="001679AC">
              <w:rPr>
                <w:rFonts w:ascii="Calibri" w:hAnsi="Calibri" w:cs="David"/>
                <w:sz w:val="22"/>
                <w:szCs w:val="22"/>
              </w:rPr>
              <w:t> </w:t>
            </w:r>
          </w:p>
        </w:tc>
        <w:tc>
          <w:tcPr>
            <w:tcW w:w="680" w:type="dxa"/>
            <w:tcBorders>
              <w:top w:val="nil"/>
              <w:left w:val="double" w:sz="6" w:space="0" w:color="3F3F3F"/>
              <w:bottom w:val="double" w:sz="6" w:space="0" w:color="3F3F3F"/>
              <w:right w:val="double" w:sz="6" w:space="0" w:color="3F3F3F"/>
            </w:tcBorders>
            <w:shd w:val="clear" w:color="000000" w:fill="EDEDED"/>
            <w:vAlign w:val="center"/>
            <w:hideMark/>
          </w:tcPr>
          <w:p w14:paraId="1BB80E24" w14:textId="77777777" w:rsidR="00840BFE" w:rsidRPr="001679AC" w:rsidRDefault="00840BFE" w:rsidP="00840BFE">
            <w:pPr>
              <w:widowControl/>
              <w:bidi w:val="0"/>
              <w:jc w:val="center"/>
              <w:rPr>
                <w:rFonts w:ascii="Calibri" w:hAnsi="Calibri" w:cs="David"/>
                <w:sz w:val="22"/>
                <w:szCs w:val="22"/>
              </w:rPr>
            </w:pPr>
            <w:r w:rsidRPr="001679AC">
              <w:rPr>
                <w:rFonts w:ascii="Calibri" w:hAnsi="Calibri" w:cs="David"/>
                <w:sz w:val="22"/>
                <w:szCs w:val="22"/>
              </w:rPr>
              <w:t> </w:t>
            </w:r>
          </w:p>
        </w:tc>
      </w:tr>
      <w:tr w:rsidR="00840BFE" w:rsidRPr="001679AC" w14:paraId="204BFE9C" w14:textId="77777777" w:rsidTr="00840BFE">
        <w:trPr>
          <w:trHeight w:val="294"/>
        </w:trPr>
        <w:tc>
          <w:tcPr>
            <w:tcW w:w="500" w:type="dxa"/>
            <w:vMerge w:val="restart"/>
            <w:tcBorders>
              <w:top w:val="nil"/>
              <w:left w:val="nil"/>
              <w:bottom w:val="nil"/>
              <w:right w:val="nil"/>
            </w:tcBorders>
            <w:shd w:val="clear" w:color="000000" w:fill="FFE699"/>
            <w:vAlign w:val="center"/>
            <w:hideMark/>
          </w:tcPr>
          <w:p w14:paraId="3B5F69C1" w14:textId="77777777" w:rsidR="00840BFE" w:rsidRPr="001679AC" w:rsidRDefault="00840BFE" w:rsidP="00840BFE">
            <w:pPr>
              <w:widowControl/>
              <w:bidi w:val="0"/>
              <w:jc w:val="center"/>
              <w:rPr>
                <w:rFonts w:ascii="Calibri" w:hAnsi="Calibri" w:cs="David"/>
                <w:sz w:val="22"/>
                <w:szCs w:val="22"/>
              </w:rPr>
            </w:pPr>
            <w:r w:rsidRPr="001679AC">
              <w:rPr>
                <w:rFonts w:ascii="Calibri" w:hAnsi="Calibri" w:cs="David"/>
                <w:sz w:val="22"/>
                <w:szCs w:val="22"/>
              </w:rPr>
              <w:t>1</w:t>
            </w:r>
          </w:p>
        </w:tc>
        <w:tc>
          <w:tcPr>
            <w:tcW w:w="680" w:type="dxa"/>
            <w:vMerge w:val="restart"/>
            <w:tcBorders>
              <w:top w:val="nil"/>
              <w:left w:val="single" w:sz="4" w:space="0" w:color="auto"/>
              <w:bottom w:val="nil"/>
              <w:right w:val="single" w:sz="4" w:space="0" w:color="auto"/>
            </w:tcBorders>
            <w:shd w:val="clear" w:color="000000" w:fill="FFE699"/>
            <w:vAlign w:val="center"/>
            <w:hideMark/>
          </w:tcPr>
          <w:p w14:paraId="5668E4A8" w14:textId="77777777" w:rsidR="00840BFE" w:rsidRPr="001679AC" w:rsidRDefault="00840BFE" w:rsidP="00840BFE">
            <w:pPr>
              <w:widowControl/>
              <w:jc w:val="center"/>
              <w:rPr>
                <w:rFonts w:ascii="Calibri" w:hAnsi="Calibri" w:cs="David"/>
                <w:sz w:val="22"/>
                <w:szCs w:val="22"/>
              </w:rPr>
            </w:pPr>
            <w:r w:rsidRPr="001679AC">
              <w:rPr>
                <w:rFonts w:ascii="Calibri" w:hAnsi="Calibri" w:cs="David"/>
                <w:sz w:val="22"/>
                <w:szCs w:val="22"/>
                <w:rtl/>
              </w:rPr>
              <w:t> </w:t>
            </w:r>
          </w:p>
        </w:tc>
        <w:tc>
          <w:tcPr>
            <w:tcW w:w="640" w:type="dxa"/>
            <w:tcBorders>
              <w:top w:val="nil"/>
              <w:left w:val="nil"/>
              <w:bottom w:val="nil"/>
              <w:right w:val="nil"/>
            </w:tcBorders>
            <w:shd w:val="clear" w:color="auto" w:fill="auto"/>
            <w:vAlign w:val="center"/>
            <w:hideMark/>
          </w:tcPr>
          <w:p w14:paraId="1118EF2E" w14:textId="77777777" w:rsidR="00840BFE" w:rsidRPr="001679AC" w:rsidRDefault="00840BFE" w:rsidP="00840BFE">
            <w:pPr>
              <w:widowControl/>
              <w:jc w:val="center"/>
              <w:rPr>
                <w:rFonts w:ascii="Calibri" w:hAnsi="Calibri" w:cs="David"/>
                <w:sz w:val="22"/>
                <w:szCs w:val="22"/>
                <w:rtl/>
              </w:rPr>
            </w:pPr>
          </w:p>
        </w:tc>
        <w:tc>
          <w:tcPr>
            <w:tcW w:w="1180" w:type="dxa"/>
            <w:tcBorders>
              <w:top w:val="nil"/>
              <w:left w:val="nil"/>
              <w:bottom w:val="nil"/>
              <w:right w:val="nil"/>
            </w:tcBorders>
            <w:shd w:val="clear" w:color="auto" w:fill="auto"/>
            <w:vAlign w:val="center"/>
            <w:hideMark/>
          </w:tcPr>
          <w:p w14:paraId="049C6BA4" w14:textId="77777777" w:rsidR="00840BFE" w:rsidRPr="001679AC" w:rsidRDefault="00840BFE" w:rsidP="00840BFE">
            <w:pPr>
              <w:widowControl/>
              <w:jc w:val="center"/>
              <w:rPr>
                <w:rFonts w:cs="David"/>
                <w:color w:val="auto"/>
                <w:sz w:val="20"/>
                <w:szCs w:val="20"/>
              </w:rPr>
            </w:pPr>
          </w:p>
        </w:tc>
        <w:tc>
          <w:tcPr>
            <w:tcW w:w="700" w:type="dxa"/>
            <w:tcBorders>
              <w:top w:val="nil"/>
              <w:left w:val="nil"/>
              <w:bottom w:val="nil"/>
              <w:right w:val="nil"/>
            </w:tcBorders>
            <w:shd w:val="clear" w:color="000000" w:fill="FFFFFF"/>
            <w:vAlign w:val="center"/>
            <w:hideMark/>
          </w:tcPr>
          <w:p w14:paraId="7FDA2154" w14:textId="77777777" w:rsidR="00840BFE" w:rsidRPr="001679AC" w:rsidRDefault="00840BFE" w:rsidP="00840BFE">
            <w:pPr>
              <w:widowControl/>
              <w:bidi w:val="0"/>
              <w:jc w:val="center"/>
              <w:rPr>
                <w:rFonts w:ascii="Calibri" w:hAnsi="Calibri" w:cs="David"/>
                <w:sz w:val="22"/>
                <w:szCs w:val="22"/>
              </w:rPr>
            </w:pPr>
            <w:r w:rsidRPr="001679AC">
              <w:rPr>
                <w:rFonts w:ascii="Calibri" w:hAnsi="Calibri" w:cs="David"/>
                <w:sz w:val="22"/>
                <w:szCs w:val="22"/>
              </w:rPr>
              <w:t> </w:t>
            </w:r>
          </w:p>
        </w:tc>
        <w:tc>
          <w:tcPr>
            <w:tcW w:w="1220" w:type="dxa"/>
            <w:tcBorders>
              <w:top w:val="nil"/>
              <w:left w:val="nil"/>
              <w:bottom w:val="nil"/>
              <w:right w:val="nil"/>
            </w:tcBorders>
            <w:shd w:val="clear" w:color="000000" w:fill="FFFFFF"/>
            <w:vAlign w:val="bottom"/>
            <w:hideMark/>
          </w:tcPr>
          <w:p w14:paraId="6E3DA0E7" w14:textId="77777777" w:rsidR="00840BFE" w:rsidRPr="001679AC" w:rsidRDefault="00840BFE" w:rsidP="00840BFE">
            <w:pPr>
              <w:widowControl/>
              <w:bidi w:val="0"/>
              <w:jc w:val="center"/>
              <w:rPr>
                <w:rFonts w:ascii="Calibri" w:hAnsi="Calibri" w:cs="David"/>
                <w:sz w:val="22"/>
                <w:szCs w:val="22"/>
              </w:rPr>
            </w:pPr>
            <w:r w:rsidRPr="001679AC">
              <w:rPr>
                <w:rFonts w:ascii="Calibri" w:hAnsi="Calibri" w:cs="David"/>
                <w:sz w:val="22"/>
                <w:szCs w:val="22"/>
              </w:rPr>
              <w:t> </w:t>
            </w:r>
          </w:p>
        </w:tc>
        <w:tc>
          <w:tcPr>
            <w:tcW w:w="780" w:type="dxa"/>
            <w:tcBorders>
              <w:top w:val="nil"/>
              <w:left w:val="nil"/>
              <w:bottom w:val="nil"/>
              <w:right w:val="nil"/>
            </w:tcBorders>
            <w:shd w:val="clear" w:color="000000" w:fill="FFFFFF"/>
            <w:vAlign w:val="center"/>
            <w:hideMark/>
          </w:tcPr>
          <w:p w14:paraId="4D52B4D4" w14:textId="77777777" w:rsidR="00840BFE" w:rsidRPr="001679AC" w:rsidRDefault="00840BFE" w:rsidP="00840BFE">
            <w:pPr>
              <w:widowControl/>
              <w:bidi w:val="0"/>
              <w:jc w:val="center"/>
              <w:rPr>
                <w:rFonts w:ascii="Calibri" w:hAnsi="Calibri" w:cs="David"/>
                <w:sz w:val="22"/>
                <w:szCs w:val="22"/>
              </w:rPr>
            </w:pPr>
            <w:r w:rsidRPr="001679AC">
              <w:rPr>
                <w:rFonts w:ascii="Calibri" w:hAnsi="Calibri" w:cs="David"/>
                <w:sz w:val="22"/>
                <w:szCs w:val="22"/>
              </w:rPr>
              <w:t> </w:t>
            </w:r>
          </w:p>
        </w:tc>
        <w:tc>
          <w:tcPr>
            <w:tcW w:w="880" w:type="dxa"/>
            <w:tcBorders>
              <w:top w:val="nil"/>
              <w:left w:val="nil"/>
              <w:bottom w:val="nil"/>
              <w:right w:val="nil"/>
            </w:tcBorders>
            <w:shd w:val="clear" w:color="000000" w:fill="FFFFFF"/>
            <w:vAlign w:val="center"/>
            <w:hideMark/>
          </w:tcPr>
          <w:p w14:paraId="78F00D0B" w14:textId="77777777" w:rsidR="00840BFE" w:rsidRPr="001679AC" w:rsidRDefault="00840BFE" w:rsidP="00840BFE">
            <w:pPr>
              <w:widowControl/>
              <w:bidi w:val="0"/>
              <w:jc w:val="center"/>
              <w:rPr>
                <w:rFonts w:ascii="Calibri" w:hAnsi="Calibri" w:cs="David"/>
                <w:sz w:val="22"/>
                <w:szCs w:val="22"/>
              </w:rPr>
            </w:pPr>
            <w:r w:rsidRPr="001679AC">
              <w:rPr>
                <w:rFonts w:ascii="Calibri" w:hAnsi="Calibri" w:cs="David"/>
                <w:sz w:val="22"/>
                <w:szCs w:val="22"/>
              </w:rPr>
              <w:t> </w:t>
            </w:r>
          </w:p>
        </w:tc>
        <w:tc>
          <w:tcPr>
            <w:tcW w:w="920" w:type="dxa"/>
            <w:tcBorders>
              <w:top w:val="nil"/>
              <w:left w:val="nil"/>
              <w:bottom w:val="nil"/>
              <w:right w:val="nil"/>
            </w:tcBorders>
            <w:shd w:val="clear" w:color="000000" w:fill="FFFFFF"/>
            <w:vAlign w:val="center"/>
            <w:hideMark/>
          </w:tcPr>
          <w:p w14:paraId="2C314BA5" w14:textId="77777777" w:rsidR="00840BFE" w:rsidRPr="001679AC" w:rsidRDefault="00840BFE" w:rsidP="00840BFE">
            <w:pPr>
              <w:widowControl/>
              <w:bidi w:val="0"/>
              <w:jc w:val="center"/>
              <w:rPr>
                <w:rFonts w:ascii="Calibri" w:hAnsi="Calibri" w:cs="David"/>
                <w:sz w:val="22"/>
                <w:szCs w:val="22"/>
              </w:rPr>
            </w:pPr>
            <w:r w:rsidRPr="001679AC">
              <w:rPr>
                <w:rFonts w:ascii="Calibri" w:hAnsi="Calibri" w:cs="David"/>
                <w:sz w:val="22"/>
                <w:szCs w:val="22"/>
              </w:rPr>
              <w:t> </w:t>
            </w:r>
          </w:p>
        </w:tc>
        <w:tc>
          <w:tcPr>
            <w:tcW w:w="760" w:type="dxa"/>
            <w:tcBorders>
              <w:top w:val="nil"/>
              <w:left w:val="nil"/>
              <w:bottom w:val="nil"/>
              <w:right w:val="nil"/>
            </w:tcBorders>
            <w:shd w:val="clear" w:color="000000" w:fill="FFFFFF"/>
            <w:vAlign w:val="center"/>
            <w:hideMark/>
          </w:tcPr>
          <w:p w14:paraId="7A2FBB1A" w14:textId="77777777" w:rsidR="00840BFE" w:rsidRPr="001679AC" w:rsidRDefault="00840BFE" w:rsidP="00840BFE">
            <w:pPr>
              <w:widowControl/>
              <w:bidi w:val="0"/>
              <w:jc w:val="center"/>
              <w:rPr>
                <w:rFonts w:ascii="Calibri" w:hAnsi="Calibri" w:cs="David"/>
                <w:sz w:val="22"/>
                <w:szCs w:val="22"/>
              </w:rPr>
            </w:pPr>
            <w:r w:rsidRPr="001679AC">
              <w:rPr>
                <w:rFonts w:ascii="Calibri" w:hAnsi="Calibri" w:cs="David"/>
                <w:sz w:val="22"/>
                <w:szCs w:val="22"/>
              </w:rPr>
              <w:t> </w:t>
            </w:r>
          </w:p>
        </w:tc>
        <w:tc>
          <w:tcPr>
            <w:tcW w:w="680" w:type="dxa"/>
            <w:tcBorders>
              <w:top w:val="nil"/>
              <w:left w:val="nil"/>
              <w:bottom w:val="nil"/>
              <w:right w:val="nil"/>
            </w:tcBorders>
            <w:shd w:val="clear" w:color="000000" w:fill="FFFFFF"/>
            <w:vAlign w:val="bottom"/>
            <w:hideMark/>
          </w:tcPr>
          <w:p w14:paraId="1429BD33" w14:textId="77777777" w:rsidR="00840BFE" w:rsidRPr="001679AC" w:rsidRDefault="00840BFE" w:rsidP="00840BFE">
            <w:pPr>
              <w:widowControl/>
              <w:bidi w:val="0"/>
              <w:jc w:val="right"/>
              <w:rPr>
                <w:rFonts w:ascii="Calibri" w:hAnsi="Calibri" w:cs="David"/>
                <w:sz w:val="22"/>
                <w:szCs w:val="22"/>
              </w:rPr>
            </w:pPr>
            <w:r w:rsidRPr="001679AC">
              <w:rPr>
                <w:rFonts w:ascii="Calibri" w:hAnsi="Calibri" w:cs="David"/>
                <w:sz w:val="22"/>
                <w:szCs w:val="22"/>
              </w:rPr>
              <w:t> </w:t>
            </w:r>
          </w:p>
        </w:tc>
      </w:tr>
      <w:tr w:rsidR="00840BFE" w:rsidRPr="001679AC" w14:paraId="0E74DD30" w14:textId="77777777" w:rsidTr="00840BFE">
        <w:trPr>
          <w:trHeight w:val="287"/>
        </w:trPr>
        <w:tc>
          <w:tcPr>
            <w:tcW w:w="500" w:type="dxa"/>
            <w:vMerge/>
            <w:tcBorders>
              <w:top w:val="nil"/>
              <w:left w:val="nil"/>
              <w:bottom w:val="nil"/>
              <w:right w:val="nil"/>
            </w:tcBorders>
            <w:vAlign w:val="center"/>
            <w:hideMark/>
          </w:tcPr>
          <w:p w14:paraId="1E73592D" w14:textId="77777777" w:rsidR="00840BFE" w:rsidRPr="001679AC" w:rsidRDefault="00840BFE" w:rsidP="00840BFE">
            <w:pPr>
              <w:widowControl/>
              <w:outlineLvl w:val="0"/>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4A30D728" w14:textId="77777777" w:rsidR="00840BFE" w:rsidRPr="001679AC" w:rsidRDefault="00840BFE" w:rsidP="00840BFE">
            <w:pPr>
              <w:widowControl/>
              <w:outlineLvl w:val="0"/>
              <w:rPr>
                <w:rFonts w:ascii="Calibri" w:hAnsi="Calibri" w:cs="David"/>
                <w:sz w:val="22"/>
                <w:szCs w:val="22"/>
              </w:rPr>
            </w:pPr>
          </w:p>
        </w:tc>
        <w:tc>
          <w:tcPr>
            <w:tcW w:w="640" w:type="dxa"/>
            <w:vMerge w:val="restart"/>
            <w:tcBorders>
              <w:top w:val="single" w:sz="4" w:space="0" w:color="auto"/>
              <w:left w:val="single" w:sz="4" w:space="0" w:color="auto"/>
              <w:bottom w:val="single" w:sz="4" w:space="0" w:color="000000"/>
              <w:right w:val="single" w:sz="4" w:space="0" w:color="auto"/>
            </w:tcBorders>
            <w:shd w:val="clear" w:color="000000" w:fill="C6E0B4"/>
            <w:vAlign w:val="center"/>
            <w:hideMark/>
          </w:tcPr>
          <w:p w14:paraId="4EBB0221" w14:textId="77777777" w:rsidR="00840BFE" w:rsidRPr="001679AC" w:rsidRDefault="00840BFE" w:rsidP="00840BFE">
            <w:pPr>
              <w:widowControl/>
              <w:jc w:val="center"/>
              <w:outlineLvl w:val="0"/>
              <w:rPr>
                <w:rFonts w:ascii="Calibri" w:hAnsi="Calibri" w:cs="David"/>
                <w:sz w:val="22"/>
                <w:szCs w:val="22"/>
              </w:rPr>
            </w:pPr>
            <w:bookmarkStart w:id="641" w:name="_Toc523411663"/>
            <w:r w:rsidRPr="001679AC">
              <w:rPr>
                <w:rFonts w:ascii="Calibri" w:hAnsi="Calibri" w:cs="David"/>
                <w:sz w:val="22"/>
                <w:szCs w:val="22"/>
                <w:rtl/>
              </w:rPr>
              <w:t>1</w:t>
            </w:r>
            <w:bookmarkEnd w:id="641"/>
          </w:p>
        </w:tc>
        <w:tc>
          <w:tcPr>
            <w:tcW w:w="1180" w:type="dxa"/>
            <w:vMerge w:val="restart"/>
            <w:tcBorders>
              <w:top w:val="single" w:sz="4" w:space="0" w:color="auto"/>
              <w:left w:val="single" w:sz="4" w:space="0" w:color="auto"/>
              <w:bottom w:val="single" w:sz="4" w:space="0" w:color="000000"/>
              <w:right w:val="single" w:sz="4" w:space="0" w:color="auto"/>
            </w:tcBorders>
            <w:shd w:val="clear" w:color="000000" w:fill="C6E0B4"/>
            <w:vAlign w:val="center"/>
            <w:hideMark/>
          </w:tcPr>
          <w:p w14:paraId="774D9BB4" w14:textId="77777777" w:rsidR="00840BFE" w:rsidRPr="001679AC" w:rsidRDefault="00840BFE" w:rsidP="00840BFE">
            <w:pPr>
              <w:widowControl/>
              <w:bidi w:val="0"/>
              <w:jc w:val="center"/>
              <w:outlineLvl w:val="0"/>
              <w:rPr>
                <w:rFonts w:ascii="Calibri" w:hAnsi="Calibri" w:cs="David"/>
                <w:sz w:val="22"/>
                <w:szCs w:val="22"/>
                <w:rtl/>
              </w:rPr>
            </w:pPr>
            <w:r w:rsidRPr="001679AC">
              <w:rPr>
                <w:rFonts w:ascii="Calibri" w:hAnsi="Calibri" w:cs="David"/>
                <w:sz w:val="22"/>
                <w:szCs w:val="22"/>
              </w:rPr>
              <w:t> </w:t>
            </w:r>
          </w:p>
        </w:tc>
        <w:tc>
          <w:tcPr>
            <w:tcW w:w="700" w:type="dxa"/>
            <w:tcBorders>
              <w:top w:val="nil"/>
              <w:left w:val="nil"/>
              <w:bottom w:val="nil"/>
              <w:right w:val="nil"/>
            </w:tcBorders>
            <w:shd w:val="clear" w:color="000000" w:fill="FFFFFF"/>
            <w:vAlign w:val="center"/>
            <w:hideMark/>
          </w:tcPr>
          <w:p w14:paraId="775B41EC" w14:textId="77777777" w:rsidR="00840BFE" w:rsidRPr="001679AC" w:rsidRDefault="00840BFE" w:rsidP="00840BFE">
            <w:pPr>
              <w:widowControl/>
              <w:jc w:val="center"/>
              <w:outlineLvl w:val="0"/>
              <w:rPr>
                <w:rFonts w:ascii="Calibri" w:hAnsi="Calibri" w:cs="David"/>
                <w:sz w:val="22"/>
                <w:szCs w:val="22"/>
              </w:rPr>
            </w:pPr>
            <w:r w:rsidRPr="001679AC">
              <w:rPr>
                <w:rFonts w:ascii="Calibri" w:hAnsi="Calibri" w:cs="David"/>
                <w:sz w:val="22"/>
                <w:szCs w:val="22"/>
                <w:rtl/>
              </w:rPr>
              <w:t> </w:t>
            </w:r>
          </w:p>
        </w:tc>
        <w:tc>
          <w:tcPr>
            <w:tcW w:w="1220" w:type="dxa"/>
            <w:tcBorders>
              <w:top w:val="nil"/>
              <w:left w:val="nil"/>
              <w:bottom w:val="nil"/>
              <w:right w:val="nil"/>
            </w:tcBorders>
            <w:shd w:val="clear" w:color="000000" w:fill="FFFFFF"/>
            <w:vAlign w:val="bottom"/>
            <w:hideMark/>
          </w:tcPr>
          <w:p w14:paraId="02FCEC8E" w14:textId="77777777" w:rsidR="00840BFE" w:rsidRPr="001679AC" w:rsidRDefault="00840BFE" w:rsidP="00840BFE">
            <w:pPr>
              <w:widowControl/>
              <w:jc w:val="center"/>
              <w:outlineLvl w:val="0"/>
              <w:rPr>
                <w:rFonts w:ascii="Calibri" w:hAnsi="Calibri" w:cs="David"/>
                <w:b/>
                <w:bCs/>
                <w:sz w:val="22"/>
                <w:szCs w:val="22"/>
                <w:rtl/>
              </w:rPr>
            </w:pPr>
            <w:bookmarkStart w:id="642" w:name="_Toc523411664"/>
            <w:r w:rsidRPr="001679AC">
              <w:rPr>
                <w:rFonts w:ascii="Calibri" w:hAnsi="Calibri" w:cs="David"/>
                <w:b/>
                <w:bCs/>
                <w:sz w:val="22"/>
                <w:szCs w:val="22"/>
                <w:rtl/>
              </w:rPr>
              <w:t>סוג</w:t>
            </w:r>
            <w:bookmarkEnd w:id="642"/>
          </w:p>
        </w:tc>
        <w:tc>
          <w:tcPr>
            <w:tcW w:w="780" w:type="dxa"/>
            <w:tcBorders>
              <w:top w:val="nil"/>
              <w:left w:val="nil"/>
              <w:bottom w:val="nil"/>
              <w:right w:val="nil"/>
            </w:tcBorders>
            <w:shd w:val="clear" w:color="000000" w:fill="FFFFFF"/>
            <w:vAlign w:val="center"/>
            <w:hideMark/>
          </w:tcPr>
          <w:p w14:paraId="3C0BB3C4" w14:textId="77777777" w:rsidR="00840BFE" w:rsidRPr="001679AC" w:rsidRDefault="00840BFE" w:rsidP="00840BFE">
            <w:pPr>
              <w:widowControl/>
              <w:jc w:val="center"/>
              <w:outlineLvl w:val="0"/>
              <w:rPr>
                <w:rFonts w:ascii="Calibri" w:hAnsi="Calibri" w:cs="David"/>
                <w:b/>
                <w:bCs/>
                <w:sz w:val="22"/>
                <w:szCs w:val="22"/>
                <w:rtl/>
              </w:rPr>
            </w:pPr>
            <w:r w:rsidRPr="001679AC">
              <w:rPr>
                <w:rFonts w:ascii="Calibri" w:hAnsi="Calibri" w:cs="David"/>
                <w:b/>
                <w:bCs/>
                <w:sz w:val="22"/>
                <w:szCs w:val="22"/>
                <w:rtl/>
              </w:rPr>
              <w:t> </w:t>
            </w:r>
          </w:p>
        </w:tc>
        <w:tc>
          <w:tcPr>
            <w:tcW w:w="880" w:type="dxa"/>
            <w:tcBorders>
              <w:top w:val="nil"/>
              <w:left w:val="nil"/>
              <w:bottom w:val="nil"/>
              <w:right w:val="nil"/>
            </w:tcBorders>
            <w:shd w:val="clear" w:color="000000" w:fill="FFFFFF"/>
            <w:vAlign w:val="center"/>
            <w:hideMark/>
          </w:tcPr>
          <w:p w14:paraId="27FC382E" w14:textId="77777777" w:rsidR="00840BFE" w:rsidRPr="001679AC" w:rsidRDefault="00840BFE" w:rsidP="00840BFE">
            <w:pPr>
              <w:widowControl/>
              <w:jc w:val="center"/>
              <w:outlineLvl w:val="0"/>
              <w:rPr>
                <w:rFonts w:ascii="Calibri" w:hAnsi="Calibri" w:cs="David"/>
                <w:b/>
                <w:bCs/>
                <w:sz w:val="22"/>
                <w:szCs w:val="22"/>
                <w:rtl/>
              </w:rPr>
            </w:pPr>
            <w:bookmarkStart w:id="643" w:name="_Toc523411665"/>
            <w:r w:rsidRPr="001679AC">
              <w:rPr>
                <w:rFonts w:ascii="Calibri" w:hAnsi="Calibri" w:cs="David"/>
                <w:b/>
                <w:bCs/>
                <w:sz w:val="22"/>
                <w:szCs w:val="22"/>
                <w:rtl/>
              </w:rPr>
              <w:t>דקות</w:t>
            </w:r>
            <w:bookmarkEnd w:id="643"/>
          </w:p>
        </w:tc>
        <w:tc>
          <w:tcPr>
            <w:tcW w:w="920" w:type="dxa"/>
            <w:tcBorders>
              <w:top w:val="nil"/>
              <w:left w:val="nil"/>
              <w:bottom w:val="nil"/>
              <w:right w:val="nil"/>
            </w:tcBorders>
            <w:shd w:val="clear" w:color="000000" w:fill="FFFFFF"/>
            <w:vAlign w:val="center"/>
            <w:hideMark/>
          </w:tcPr>
          <w:p w14:paraId="1203FC41" w14:textId="77777777" w:rsidR="00840BFE" w:rsidRPr="001679AC" w:rsidRDefault="00840BFE" w:rsidP="00840BFE">
            <w:pPr>
              <w:widowControl/>
              <w:jc w:val="center"/>
              <w:outlineLvl w:val="0"/>
              <w:rPr>
                <w:rFonts w:ascii="Calibri" w:hAnsi="Calibri" w:cs="David"/>
                <w:b/>
                <w:bCs/>
                <w:sz w:val="22"/>
                <w:szCs w:val="22"/>
                <w:rtl/>
              </w:rPr>
            </w:pPr>
            <w:bookmarkStart w:id="644" w:name="_Toc523411666"/>
            <w:r w:rsidRPr="001679AC">
              <w:rPr>
                <w:rFonts w:ascii="Calibri" w:hAnsi="Calibri" w:cs="David"/>
                <w:b/>
                <w:bCs/>
                <w:sz w:val="22"/>
                <w:szCs w:val="22"/>
                <w:rtl/>
              </w:rPr>
              <w:t>דקות</w:t>
            </w:r>
            <w:bookmarkEnd w:id="644"/>
          </w:p>
        </w:tc>
        <w:tc>
          <w:tcPr>
            <w:tcW w:w="760" w:type="dxa"/>
            <w:tcBorders>
              <w:top w:val="nil"/>
              <w:left w:val="nil"/>
              <w:bottom w:val="nil"/>
              <w:right w:val="nil"/>
            </w:tcBorders>
            <w:shd w:val="clear" w:color="000000" w:fill="FFFFFF"/>
            <w:vAlign w:val="center"/>
            <w:hideMark/>
          </w:tcPr>
          <w:p w14:paraId="3DF0FE4A" w14:textId="77777777" w:rsidR="00840BFE" w:rsidRPr="001679AC" w:rsidRDefault="00840BFE" w:rsidP="00840BFE">
            <w:pPr>
              <w:widowControl/>
              <w:jc w:val="center"/>
              <w:outlineLvl w:val="0"/>
              <w:rPr>
                <w:rFonts w:ascii="Calibri" w:hAnsi="Calibri" w:cs="David"/>
                <w:b/>
                <w:bCs/>
                <w:sz w:val="22"/>
                <w:szCs w:val="22"/>
                <w:rtl/>
              </w:rPr>
            </w:pPr>
            <w:bookmarkStart w:id="645" w:name="_Toc523411667"/>
            <w:r w:rsidRPr="001679AC">
              <w:rPr>
                <w:rFonts w:ascii="Calibri" w:hAnsi="Calibri" w:cs="David"/>
                <w:b/>
                <w:bCs/>
                <w:sz w:val="22"/>
                <w:szCs w:val="22"/>
                <w:rtl/>
              </w:rPr>
              <w:t>מס' יחידות</w:t>
            </w:r>
            <w:bookmarkEnd w:id="645"/>
          </w:p>
        </w:tc>
        <w:tc>
          <w:tcPr>
            <w:tcW w:w="680" w:type="dxa"/>
            <w:tcBorders>
              <w:top w:val="nil"/>
              <w:left w:val="nil"/>
              <w:bottom w:val="nil"/>
              <w:right w:val="nil"/>
            </w:tcBorders>
            <w:shd w:val="clear" w:color="000000" w:fill="FFFFFF"/>
            <w:vAlign w:val="bottom"/>
            <w:hideMark/>
          </w:tcPr>
          <w:p w14:paraId="61582AF5" w14:textId="77777777" w:rsidR="00840BFE" w:rsidRPr="001679AC" w:rsidRDefault="00840BFE" w:rsidP="00840BFE">
            <w:pPr>
              <w:widowControl/>
              <w:bidi w:val="0"/>
              <w:jc w:val="right"/>
              <w:outlineLvl w:val="0"/>
              <w:rPr>
                <w:rFonts w:ascii="Calibri" w:hAnsi="Calibri" w:cs="David"/>
                <w:sz w:val="22"/>
                <w:szCs w:val="22"/>
                <w:rtl/>
              </w:rPr>
            </w:pPr>
            <w:r w:rsidRPr="001679AC">
              <w:rPr>
                <w:rFonts w:ascii="Calibri" w:hAnsi="Calibri" w:cs="David"/>
                <w:sz w:val="22"/>
                <w:szCs w:val="22"/>
              </w:rPr>
              <w:t> </w:t>
            </w:r>
          </w:p>
        </w:tc>
      </w:tr>
      <w:tr w:rsidR="00840BFE" w:rsidRPr="001679AC" w14:paraId="0643A161" w14:textId="77777777" w:rsidTr="00E829A1">
        <w:trPr>
          <w:trHeight w:val="287"/>
        </w:trPr>
        <w:tc>
          <w:tcPr>
            <w:tcW w:w="500" w:type="dxa"/>
            <w:vMerge/>
            <w:tcBorders>
              <w:top w:val="nil"/>
              <w:left w:val="nil"/>
              <w:bottom w:val="nil"/>
              <w:right w:val="nil"/>
            </w:tcBorders>
            <w:vAlign w:val="center"/>
            <w:hideMark/>
          </w:tcPr>
          <w:p w14:paraId="3456284B"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6854A561" w14:textId="77777777" w:rsidR="00840BFE" w:rsidRPr="001679AC" w:rsidRDefault="00840BFE" w:rsidP="00840BFE">
            <w:pPr>
              <w:widowControl/>
              <w:outlineLvl w:val="1"/>
              <w:rPr>
                <w:rFonts w:ascii="Calibri" w:hAnsi="Calibri" w:cs="David"/>
                <w:sz w:val="22"/>
                <w:szCs w:val="22"/>
              </w:rPr>
            </w:pPr>
          </w:p>
        </w:tc>
        <w:tc>
          <w:tcPr>
            <w:tcW w:w="640" w:type="dxa"/>
            <w:vMerge/>
            <w:tcBorders>
              <w:top w:val="single" w:sz="4" w:space="0" w:color="auto"/>
              <w:left w:val="single" w:sz="4" w:space="0" w:color="auto"/>
              <w:bottom w:val="single" w:sz="4" w:space="0" w:color="000000"/>
              <w:right w:val="single" w:sz="4" w:space="0" w:color="auto"/>
            </w:tcBorders>
            <w:vAlign w:val="center"/>
            <w:hideMark/>
          </w:tcPr>
          <w:p w14:paraId="125955CE" w14:textId="77777777" w:rsidR="00840BFE" w:rsidRPr="001679AC" w:rsidRDefault="00840BFE" w:rsidP="00840BFE">
            <w:pPr>
              <w:widowControl/>
              <w:outlineLvl w:val="1"/>
              <w:rPr>
                <w:rFonts w:ascii="Calibri" w:hAnsi="Calibri" w:cs="David"/>
                <w:sz w:val="22"/>
                <w:szCs w:val="22"/>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14:paraId="083D71F7" w14:textId="77777777" w:rsidR="00840BFE" w:rsidRPr="001679AC" w:rsidRDefault="00840BFE" w:rsidP="00840BFE">
            <w:pPr>
              <w:widowControl/>
              <w:outlineLvl w:val="1"/>
              <w:rPr>
                <w:rFonts w:ascii="Calibri" w:hAnsi="Calibri" w:cs="David"/>
                <w:sz w:val="22"/>
                <w:szCs w:val="22"/>
              </w:rPr>
            </w:pPr>
          </w:p>
        </w:tc>
        <w:tc>
          <w:tcPr>
            <w:tcW w:w="700" w:type="dxa"/>
            <w:vMerge w:val="restart"/>
            <w:tcBorders>
              <w:top w:val="single" w:sz="4" w:space="0" w:color="auto"/>
              <w:left w:val="single" w:sz="4" w:space="0" w:color="auto"/>
              <w:bottom w:val="single" w:sz="4" w:space="0" w:color="000000"/>
              <w:right w:val="single" w:sz="4" w:space="0" w:color="auto"/>
            </w:tcBorders>
            <w:shd w:val="clear" w:color="000000" w:fill="B4C6E7"/>
            <w:vAlign w:val="center"/>
            <w:hideMark/>
          </w:tcPr>
          <w:p w14:paraId="3849D810" w14:textId="77777777" w:rsidR="00840BFE" w:rsidRPr="001679AC" w:rsidRDefault="00840BFE" w:rsidP="00840BFE">
            <w:pPr>
              <w:widowControl/>
              <w:bidi w:val="0"/>
              <w:jc w:val="center"/>
              <w:outlineLvl w:val="1"/>
              <w:rPr>
                <w:rFonts w:ascii="Calibri" w:hAnsi="Calibri" w:cs="David"/>
                <w:sz w:val="22"/>
                <w:szCs w:val="22"/>
              </w:rPr>
            </w:pPr>
            <w:bookmarkStart w:id="646" w:name="_Toc523411668"/>
            <w:r w:rsidRPr="001679AC">
              <w:rPr>
                <w:rFonts w:ascii="Calibri" w:hAnsi="Calibri" w:cs="David"/>
                <w:sz w:val="22"/>
                <w:szCs w:val="22"/>
              </w:rPr>
              <w:t>1</w:t>
            </w:r>
            <w:bookmarkEnd w:id="646"/>
          </w:p>
        </w:tc>
        <w:tc>
          <w:tcPr>
            <w:tcW w:w="1220" w:type="dxa"/>
            <w:tcBorders>
              <w:top w:val="single" w:sz="4" w:space="0" w:color="auto"/>
              <w:left w:val="single" w:sz="4" w:space="0" w:color="auto"/>
              <w:bottom w:val="single" w:sz="4" w:space="0" w:color="auto"/>
              <w:right w:val="single" w:sz="4" w:space="0" w:color="auto"/>
            </w:tcBorders>
            <w:shd w:val="clear" w:color="000000" w:fill="B4C6E7"/>
            <w:vAlign w:val="center"/>
          </w:tcPr>
          <w:p w14:paraId="03F2B4A9"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single" w:sz="4" w:space="0" w:color="auto"/>
              <w:left w:val="single" w:sz="4" w:space="0" w:color="auto"/>
              <w:bottom w:val="single" w:sz="4" w:space="0" w:color="auto"/>
              <w:right w:val="single" w:sz="4" w:space="0" w:color="auto"/>
            </w:tcBorders>
            <w:shd w:val="clear" w:color="000000" w:fill="B4C6E7"/>
            <w:vAlign w:val="center"/>
          </w:tcPr>
          <w:p w14:paraId="11095884"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single" w:sz="4" w:space="0" w:color="auto"/>
              <w:left w:val="single" w:sz="4" w:space="0" w:color="auto"/>
              <w:bottom w:val="single" w:sz="4" w:space="0" w:color="auto"/>
              <w:right w:val="single" w:sz="4" w:space="0" w:color="auto"/>
            </w:tcBorders>
            <w:shd w:val="clear" w:color="000000" w:fill="B4C6E7"/>
            <w:vAlign w:val="center"/>
          </w:tcPr>
          <w:p w14:paraId="2E957E5F"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single" w:sz="4" w:space="0" w:color="auto"/>
              <w:left w:val="single" w:sz="4" w:space="0" w:color="auto"/>
              <w:bottom w:val="single" w:sz="4" w:space="0" w:color="auto"/>
              <w:right w:val="single" w:sz="4" w:space="0" w:color="auto"/>
            </w:tcBorders>
            <w:shd w:val="clear" w:color="000000" w:fill="B4C6E7"/>
            <w:vAlign w:val="center"/>
          </w:tcPr>
          <w:p w14:paraId="381DC1C1"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single" w:sz="4" w:space="0" w:color="auto"/>
              <w:left w:val="single" w:sz="4" w:space="0" w:color="auto"/>
              <w:bottom w:val="single" w:sz="4" w:space="0" w:color="auto"/>
              <w:right w:val="single" w:sz="4" w:space="0" w:color="auto"/>
            </w:tcBorders>
            <w:shd w:val="clear" w:color="000000" w:fill="BDD7EE"/>
            <w:vAlign w:val="center"/>
          </w:tcPr>
          <w:p w14:paraId="689EC847"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2E762A5B"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7368D219" w14:textId="77777777" w:rsidTr="00E829A1">
        <w:trPr>
          <w:trHeight w:val="287"/>
        </w:trPr>
        <w:tc>
          <w:tcPr>
            <w:tcW w:w="500" w:type="dxa"/>
            <w:vMerge/>
            <w:tcBorders>
              <w:top w:val="nil"/>
              <w:left w:val="nil"/>
              <w:bottom w:val="nil"/>
              <w:right w:val="nil"/>
            </w:tcBorders>
            <w:vAlign w:val="center"/>
            <w:hideMark/>
          </w:tcPr>
          <w:p w14:paraId="6B92C22E"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78304489" w14:textId="77777777" w:rsidR="00840BFE" w:rsidRPr="001679AC" w:rsidRDefault="00840BFE" w:rsidP="00840BFE">
            <w:pPr>
              <w:widowControl/>
              <w:outlineLvl w:val="1"/>
              <w:rPr>
                <w:rFonts w:ascii="Calibri" w:hAnsi="Calibri" w:cs="David"/>
                <w:sz w:val="22"/>
                <w:szCs w:val="22"/>
              </w:rPr>
            </w:pPr>
          </w:p>
        </w:tc>
        <w:tc>
          <w:tcPr>
            <w:tcW w:w="640" w:type="dxa"/>
            <w:vMerge/>
            <w:tcBorders>
              <w:top w:val="single" w:sz="4" w:space="0" w:color="auto"/>
              <w:left w:val="single" w:sz="4" w:space="0" w:color="auto"/>
              <w:bottom w:val="single" w:sz="4" w:space="0" w:color="000000"/>
              <w:right w:val="single" w:sz="4" w:space="0" w:color="auto"/>
            </w:tcBorders>
            <w:vAlign w:val="center"/>
            <w:hideMark/>
          </w:tcPr>
          <w:p w14:paraId="6EC23646" w14:textId="77777777" w:rsidR="00840BFE" w:rsidRPr="001679AC" w:rsidRDefault="00840BFE" w:rsidP="00840BFE">
            <w:pPr>
              <w:widowControl/>
              <w:outlineLvl w:val="1"/>
              <w:rPr>
                <w:rFonts w:ascii="Calibri" w:hAnsi="Calibri" w:cs="David"/>
                <w:sz w:val="22"/>
                <w:szCs w:val="22"/>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14:paraId="2BA91B09" w14:textId="77777777" w:rsidR="00840BFE" w:rsidRPr="001679AC" w:rsidRDefault="00840BFE" w:rsidP="00840BFE">
            <w:pPr>
              <w:widowControl/>
              <w:outlineLvl w:val="1"/>
              <w:rPr>
                <w:rFonts w:ascii="Calibri" w:hAnsi="Calibri" w:cs="David"/>
                <w:sz w:val="22"/>
                <w:szCs w:val="22"/>
              </w:rPr>
            </w:pPr>
          </w:p>
        </w:tc>
        <w:tc>
          <w:tcPr>
            <w:tcW w:w="700" w:type="dxa"/>
            <w:vMerge/>
            <w:tcBorders>
              <w:top w:val="single" w:sz="4" w:space="0" w:color="auto"/>
              <w:left w:val="single" w:sz="4" w:space="0" w:color="auto"/>
              <w:bottom w:val="single" w:sz="4" w:space="0" w:color="000000"/>
              <w:right w:val="single" w:sz="4" w:space="0" w:color="auto"/>
            </w:tcBorders>
            <w:vAlign w:val="center"/>
            <w:hideMark/>
          </w:tcPr>
          <w:p w14:paraId="117EE8A3"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4CAF69D0"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007B3E09"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1307A136"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26C0421A"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38B4A83D"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05A7049E"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2A602FFD" w14:textId="77777777" w:rsidTr="00E829A1">
        <w:trPr>
          <w:trHeight w:val="287"/>
        </w:trPr>
        <w:tc>
          <w:tcPr>
            <w:tcW w:w="500" w:type="dxa"/>
            <w:vMerge/>
            <w:tcBorders>
              <w:top w:val="nil"/>
              <w:left w:val="nil"/>
              <w:bottom w:val="nil"/>
              <w:right w:val="nil"/>
            </w:tcBorders>
            <w:vAlign w:val="center"/>
            <w:hideMark/>
          </w:tcPr>
          <w:p w14:paraId="17510BD6"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1B3FC2DF" w14:textId="77777777" w:rsidR="00840BFE" w:rsidRPr="001679AC" w:rsidRDefault="00840BFE" w:rsidP="00840BFE">
            <w:pPr>
              <w:widowControl/>
              <w:outlineLvl w:val="1"/>
              <w:rPr>
                <w:rFonts w:ascii="Calibri" w:hAnsi="Calibri" w:cs="David"/>
                <w:sz w:val="22"/>
                <w:szCs w:val="22"/>
              </w:rPr>
            </w:pPr>
          </w:p>
        </w:tc>
        <w:tc>
          <w:tcPr>
            <w:tcW w:w="640" w:type="dxa"/>
            <w:vMerge/>
            <w:tcBorders>
              <w:top w:val="single" w:sz="4" w:space="0" w:color="auto"/>
              <w:left w:val="single" w:sz="4" w:space="0" w:color="auto"/>
              <w:bottom w:val="single" w:sz="4" w:space="0" w:color="000000"/>
              <w:right w:val="single" w:sz="4" w:space="0" w:color="auto"/>
            </w:tcBorders>
            <w:vAlign w:val="center"/>
            <w:hideMark/>
          </w:tcPr>
          <w:p w14:paraId="7823AC57" w14:textId="77777777" w:rsidR="00840BFE" w:rsidRPr="001679AC" w:rsidRDefault="00840BFE" w:rsidP="00840BFE">
            <w:pPr>
              <w:widowControl/>
              <w:outlineLvl w:val="1"/>
              <w:rPr>
                <w:rFonts w:ascii="Calibri" w:hAnsi="Calibri" w:cs="David"/>
                <w:sz w:val="22"/>
                <w:szCs w:val="22"/>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14:paraId="0B9782D0" w14:textId="77777777" w:rsidR="00840BFE" w:rsidRPr="001679AC" w:rsidRDefault="00840BFE" w:rsidP="00840BFE">
            <w:pPr>
              <w:widowControl/>
              <w:outlineLvl w:val="1"/>
              <w:rPr>
                <w:rFonts w:ascii="Calibri" w:hAnsi="Calibri" w:cs="David"/>
                <w:sz w:val="22"/>
                <w:szCs w:val="22"/>
              </w:rPr>
            </w:pPr>
          </w:p>
        </w:tc>
        <w:tc>
          <w:tcPr>
            <w:tcW w:w="700" w:type="dxa"/>
            <w:vMerge/>
            <w:tcBorders>
              <w:top w:val="single" w:sz="4" w:space="0" w:color="auto"/>
              <w:left w:val="single" w:sz="4" w:space="0" w:color="auto"/>
              <w:bottom w:val="single" w:sz="4" w:space="0" w:color="000000"/>
              <w:right w:val="single" w:sz="4" w:space="0" w:color="auto"/>
            </w:tcBorders>
            <w:vAlign w:val="center"/>
            <w:hideMark/>
          </w:tcPr>
          <w:p w14:paraId="4E822D1E"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7309C3A4"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58A3726C"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11697F37"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17421CA0"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5E50F014"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621713D1"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70E5F47B" w14:textId="77777777" w:rsidTr="00E829A1">
        <w:trPr>
          <w:trHeight w:val="287"/>
        </w:trPr>
        <w:tc>
          <w:tcPr>
            <w:tcW w:w="500" w:type="dxa"/>
            <w:vMerge/>
            <w:tcBorders>
              <w:top w:val="nil"/>
              <w:left w:val="nil"/>
              <w:bottom w:val="nil"/>
              <w:right w:val="nil"/>
            </w:tcBorders>
            <w:vAlign w:val="center"/>
            <w:hideMark/>
          </w:tcPr>
          <w:p w14:paraId="471DC870"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5C9F4E1F" w14:textId="77777777" w:rsidR="00840BFE" w:rsidRPr="001679AC" w:rsidRDefault="00840BFE" w:rsidP="00840BFE">
            <w:pPr>
              <w:widowControl/>
              <w:outlineLvl w:val="1"/>
              <w:rPr>
                <w:rFonts w:ascii="Calibri" w:hAnsi="Calibri" w:cs="David"/>
                <w:sz w:val="22"/>
                <w:szCs w:val="22"/>
              </w:rPr>
            </w:pPr>
          </w:p>
        </w:tc>
        <w:tc>
          <w:tcPr>
            <w:tcW w:w="640" w:type="dxa"/>
            <w:vMerge/>
            <w:tcBorders>
              <w:top w:val="single" w:sz="4" w:space="0" w:color="auto"/>
              <w:left w:val="single" w:sz="4" w:space="0" w:color="auto"/>
              <w:bottom w:val="single" w:sz="4" w:space="0" w:color="000000"/>
              <w:right w:val="single" w:sz="4" w:space="0" w:color="auto"/>
            </w:tcBorders>
            <w:vAlign w:val="center"/>
            <w:hideMark/>
          </w:tcPr>
          <w:p w14:paraId="6684E881" w14:textId="77777777" w:rsidR="00840BFE" w:rsidRPr="001679AC" w:rsidRDefault="00840BFE" w:rsidP="00840BFE">
            <w:pPr>
              <w:widowControl/>
              <w:outlineLvl w:val="1"/>
              <w:rPr>
                <w:rFonts w:ascii="Calibri" w:hAnsi="Calibri" w:cs="David"/>
                <w:sz w:val="22"/>
                <w:szCs w:val="22"/>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14:paraId="13D896A0" w14:textId="77777777" w:rsidR="00840BFE" w:rsidRPr="001679AC" w:rsidRDefault="00840BFE" w:rsidP="00840BFE">
            <w:pPr>
              <w:widowControl/>
              <w:outlineLvl w:val="1"/>
              <w:rPr>
                <w:rFonts w:ascii="Calibri" w:hAnsi="Calibri" w:cs="David"/>
                <w:sz w:val="22"/>
                <w:szCs w:val="22"/>
              </w:rPr>
            </w:pPr>
          </w:p>
        </w:tc>
        <w:tc>
          <w:tcPr>
            <w:tcW w:w="700" w:type="dxa"/>
            <w:vMerge/>
            <w:tcBorders>
              <w:top w:val="single" w:sz="4" w:space="0" w:color="auto"/>
              <w:left w:val="single" w:sz="4" w:space="0" w:color="auto"/>
              <w:bottom w:val="single" w:sz="4" w:space="0" w:color="000000"/>
              <w:right w:val="single" w:sz="4" w:space="0" w:color="auto"/>
            </w:tcBorders>
            <w:vAlign w:val="center"/>
            <w:hideMark/>
          </w:tcPr>
          <w:p w14:paraId="771731F7"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4FE4D9A0"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197DA392"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03F8E6B8"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7EB7C9AD"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6BC0F1D3"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640A0EC8"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5D2093" w:rsidRPr="001679AC" w14:paraId="0417C25B" w14:textId="77777777" w:rsidTr="00840BFE">
        <w:trPr>
          <w:trHeight w:val="287"/>
        </w:trPr>
        <w:tc>
          <w:tcPr>
            <w:tcW w:w="500" w:type="dxa"/>
            <w:vMerge/>
            <w:tcBorders>
              <w:top w:val="nil"/>
              <w:left w:val="nil"/>
              <w:bottom w:val="nil"/>
              <w:right w:val="nil"/>
            </w:tcBorders>
            <w:vAlign w:val="center"/>
            <w:hideMark/>
          </w:tcPr>
          <w:p w14:paraId="40E10D1E"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14C10A3F" w14:textId="77777777" w:rsidR="00840BFE" w:rsidRPr="001679AC" w:rsidRDefault="00840BFE" w:rsidP="00840BFE">
            <w:pPr>
              <w:widowControl/>
              <w:outlineLvl w:val="1"/>
              <w:rPr>
                <w:rFonts w:ascii="Calibri" w:hAnsi="Calibri" w:cs="David"/>
                <w:sz w:val="22"/>
                <w:szCs w:val="22"/>
              </w:rPr>
            </w:pPr>
          </w:p>
        </w:tc>
        <w:tc>
          <w:tcPr>
            <w:tcW w:w="640" w:type="dxa"/>
            <w:vMerge/>
            <w:tcBorders>
              <w:top w:val="single" w:sz="4" w:space="0" w:color="auto"/>
              <w:left w:val="single" w:sz="4" w:space="0" w:color="auto"/>
              <w:bottom w:val="single" w:sz="4" w:space="0" w:color="000000"/>
              <w:right w:val="single" w:sz="4" w:space="0" w:color="auto"/>
            </w:tcBorders>
            <w:vAlign w:val="center"/>
            <w:hideMark/>
          </w:tcPr>
          <w:p w14:paraId="4CB2DE44" w14:textId="77777777" w:rsidR="00840BFE" w:rsidRPr="001679AC" w:rsidRDefault="00840BFE" w:rsidP="00840BFE">
            <w:pPr>
              <w:widowControl/>
              <w:outlineLvl w:val="1"/>
              <w:rPr>
                <w:rFonts w:ascii="Calibri" w:hAnsi="Calibri" w:cs="David"/>
                <w:sz w:val="22"/>
                <w:szCs w:val="22"/>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14:paraId="0505A635" w14:textId="77777777" w:rsidR="00840BFE" w:rsidRPr="001679AC" w:rsidRDefault="00840BFE" w:rsidP="00840BFE">
            <w:pPr>
              <w:widowControl/>
              <w:outlineLvl w:val="1"/>
              <w:rPr>
                <w:rFonts w:ascii="Calibri" w:hAnsi="Calibri" w:cs="David"/>
                <w:sz w:val="22"/>
                <w:szCs w:val="22"/>
              </w:rPr>
            </w:pPr>
          </w:p>
        </w:tc>
        <w:tc>
          <w:tcPr>
            <w:tcW w:w="700" w:type="dxa"/>
            <w:vMerge w:val="restart"/>
            <w:tcBorders>
              <w:top w:val="nil"/>
              <w:left w:val="single" w:sz="4" w:space="0" w:color="auto"/>
              <w:bottom w:val="single" w:sz="4" w:space="0" w:color="000000"/>
              <w:right w:val="single" w:sz="4" w:space="0" w:color="auto"/>
            </w:tcBorders>
            <w:shd w:val="clear" w:color="000000" w:fill="B4C6E7"/>
            <w:vAlign w:val="center"/>
            <w:hideMark/>
          </w:tcPr>
          <w:p w14:paraId="44C5E804" w14:textId="77777777" w:rsidR="00840BFE" w:rsidRPr="001679AC" w:rsidRDefault="00840BFE" w:rsidP="00840BFE">
            <w:pPr>
              <w:widowControl/>
              <w:bidi w:val="0"/>
              <w:jc w:val="center"/>
              <w:outlineLvl w:val="1"/>
              <w:rPr>
                <w:rFonts w:ascii="Calibri" w:hAnsi="Calibri" w:cs="David"/>
                <w:sz w:val="22"/>
                <w:szCs w:val="22"/>
              </w:rPr>
            </w:pPr>
            <w:bookmarkStart w:id="647" w:name="_Toc523411669"/>
            <w:r w:rsidRPr="001679AC">
              <w:rPr>
                <w:rFonts w:ascii="Calibri" w:hAnsi="Calibri" w:cs="David"/>
                <w:sz w:val="22"/>
                <w:szCs w:val="22"/>
              </w:rPr>
              <w:t>2</w:t>
            </w:r>
            <w:bookmarkEnd w:id="647"/>
          </w:p>
        </w:tc>
        <w:tc>
          <w:tcPr>
            <w:tcW w:w="1220" w:type="dxa"/>
            <w:tcBorders>
              <w:top w:val="nil"/>
              <w:left w:val="single" w:sz="4" w:space="0" w:color="auto"/>
              <w:bottom w:val="single" w:sz="4" w:space="0" w:color="auto"/>
              <w:right w:val="single" w:sz="4" w:space="0" w:color="auto"/>
            </w:tcBorders>
            <w:shd w:val="clear" w:color="000000" w:fill="B4C6E7"/>
            <w:vAlign w:val="center"/>
          </w:tcPr>
          <w:p w14:paraId="7762B419"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20A40A56"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502D4468"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73A62857"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48667449"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1D87F6E7"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445D2A16" w14:textId="77777777" w:rsidTr="00E829A1">
        <w:trPr>
          <w:trHeight w:val="287"/>
        </w:trPr>
        <w:tc>
          <w:tcPr>
            <w:tcW w:w="500" w:type="dxa"/>
            <w:vMerge/>
            <w:tcBorders>
              <w:top w:val="nil"/>
              <w:left w:val="nil"/>
              <w:bottom w:val="nil"/>
              <w:right w:val="nil"/>
            </w:tcBorders>
            <w:vAlign w:val="center"/>
            <w:hideMark/>
          </w:tcPr>
          <w:p w14:paraId="1E87C6A5"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59DC7A83" w14:textId="77777777" w:rsidR="00840BFE" w:rsidRPr="001679AC" w:rsidRDefault="00840BFE" w:rsidP="00840BFE">
            <w:pPr>
              <w:widowControl/>
              <w:outlineLvl w:val="1"/>
              <w:rPr>
                <w:rFonts w:ascii="Calibri" w:hAnsi="Calibri" w:cs="David"/>
                <w:sz w:val="22"/>
                <w:szCs w:val="22"/>
              </w:rPr>
            </w:pPr>
          </w:p>
        </w:tc>
        <w:tc>
          <w:tcPr>
            <w:tcW w:w="640" w:type="dxa"/>
            <w:vMerge/>
            <w:tcBorders>
              <w:top w:val="single" w:sz="4" w:space="0" w:color="auto"/>
              <w:left w:val="single" w:sz="4" w:space="0" w:color="auto"/>
              <w:bottom w:val="single" w:sz="4" w:space="0" w:color="000000"/>
              <w:right w:val="single" w:sz="4" w:space="0" w:color="auto"/>
            </w:tcBorders>
            <w:vAlign w:val="center"/>
            <w:hideMark/>
          </w:tcPr>
          <w:p w14:paraId="7A54D3DF" w14:textId="77777777" w:rsidR="00840BFE" w:rsidRPr="001679AC" w:rsidRDefault="00840BFE" w:rsidP="00840BFE">
            <w:pPr>
              <w:widowControl/>
              <w:outlineLvl w:val="1"/>
              <w:rPr>
                <w:rFonts w:ascii="Calibri" w:hAnsi="Calibri" w:cs="David"/>
                <w:sz w:val="22"/>
                <w:szCs w:val="22"/>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14:paraId="2350FB83" w14:textId="77777777" w:rsidR="00840BFE" w:rsidRPr="001679AC" w:rsidRDefault="00840BFE" w:rsidP="00840BFE">
            <w:pPr>
              <w:widowControl/>
              <w:outlineLvl w:val="1"/>
              <w:rPr>
                <w:rFonts w:ascii="Calibri" w:hAnsi="Calibri" w:cs="David"/>
                <w:sz w:val="22"/>
                <w:szCs w:val="22"/>
              </w:rPr>
            </w:pPr>
          </w:p>
        </w:tc>
        <w:tc>
          <w:tcPr>
            <w:tcW w:w="700" w:type="dxa"/>
            <w:vMerge/>
            <w:tcBorders>
              <w:top w:val="nil"/>
              <w:left w:val="single" w:sz="4" w:space="0" w:color="auto"/>
              <w:bottom w:val="single" w:sz="4" w:space="0" w:color="000000"/>
              <w:right w:val="single" w:sz="4" w:space="0" w:color="auto"/>
            </w:tcBorders>
            <w:vAlign w:val="center"/>
            <w:hideMark/>
          </w:tcPr>
          <w:p w14:paraId="74CDA0D6"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0FA02031"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0CFFA164"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45DF2589"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1CAFD90E"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2126B139"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6469A7F4"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36B6D78F" w14:textId="77777777" w:rsidTr="00E829A1">
        <w:trPr>
          <w:trHeight w:val="287"/>
        </w:trPr>
        <w:tc>
          <w:tcPr>
            <w:tcW w:w="500" w:type="dxa"/>
            <w:vMerge/>
            <w:tcBorders>
              <w:top w:val="nil"/>
              <w:left w:val="nil"/>
              <w:bottom w:val="nil"/>
              <w:right w:val="nil"/>
            </w:tcBorders>
            <w:vAlign w:val="center"/>
            <w:hideMark/>
          </w:tcPr>
          <w:p w14:paraId="45245DCA"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1F2EF962" w14:textId="77777777" w:rsidR="00840BFE" w:rsidRPr="001679AC" w:rsidRDefault="00840BFE" w:rsidP="00840BFE">
            <w:pPr>
              <w:widowControl/>
              <w:outlineLvl w:val="1"/>
              <w:rPr>
                <w:rFonts w:ascii="Calibri" w:hAnsi="Calibri" w:cs="David"/>
                <w:sz w:val="22"/>
                <w:szCs w:val="22"/>
              </w:rPr>
            </w:pPr>
          </w:p>
        </w:tc>
        <w:tc>
          <w:tcPr>
            <w:tcW w:w="640" w:type="dxa"/>
            <w:vMerge/>
            <w:tcBorders>
              <w:top w:val="single" w:sz="4" w:space="0" w:color="auto"/>
              <w:left w:val="single" w:sz="4" w:space="0" w:color="auto"/>
              <w:bottom w:val="single" w:sz="4" w:space="0" w:color="000000"/>
              <w:right w:val="single" w:sz="4" w:space="0" w:color="auto"/>
            </w:tcBorders>
            <w:vAlign w:val="center"/>
            <w:hideMark/>
          </w:tcPr>
          <w:p w14:paraId="6821E6C3" w14:textId="77777777" w:rsidR="00840BFE" w:rsidRPr="001679AC" w:rsidRDefault="00840BFE" w:rsidP="00840BFE">
            <w:pPr>
              <w:widowControl/>
              <w:outlineLvl w:val="1"/>
              <w:rPr>
                <w:rFonts w:ascii="Calibri" w:hAnsi="Calibri" w:cs="David"/>
                <w:sz w:val="22"/>
                <w:szCs w:val="22"/>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14:paraId="779EAF96" w14:textId="77777777" w:rsidR="00840BFE" w:rsidRPr="001679AC" w:rsidRDefault="00840BFE" w:rsidP="00840BFE">
            <w:pPr>
              <w:widowControl/>
              <w:outlineLvl w:val="1"/>
              <w:rPr>
                <w:rFonts w:ascii="Calibri" w:hAnsi="Calibri" w:cs="David"/>
                <w:sz w:val="22"/>
                <w:szCs w:val="22"/>
              </w:rPr>
            </w:pPr>
          </w:p>
        </w:tc>
        <w:tc>
          <w:tcPr>
            <w:tcW w:w="700" w:type="dxa"/>
            <w:vMerge/>
            <w:tcBorders>
              <w:top w:val="nil"/>
              <w:left w:val="single" w:sz="4" w:space="0" w:color="auto"/>
              <w:bottom w:val="single" w:sz="4" w:space="0" w:color="000000"/>
              <w:right w:val="single" w:sz="4" w:space="0" w:color="auto"/>
            </w:tcBorders>
            <w:vAlign w:val="center"/>
            <w:hideMark/>
          </w:tcPr>
          <w:p w14:paraId="1DC30B26"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5E8F7BCE"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418D8738"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6D895312"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4844D0AD"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13064F7F"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74247C06"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5FE637D6" w14:textId="77777777" w:rsidTr="00E829A1">
        <w:trPr>
          <w:trHeight w:val="287"/>
        </w:trPr>
        <w:tc>
          <w:tcPr>
            <w:tcW w:w="500" w:type="dxa"/>
            <w:vMerge/>
            <w:tcBorders>
              <w:top w:val="nil"/>
              <w:left w:val="nil"/>
              <w:bottom w:val="nil"/>
              <w:right w:val="nil"/>
            </w:tcBorders>
            <w:vAlign w:val="center"/>
            <w:hideMark/>
          </w:tcPr>
          <w:p w14:paraId="1F7859A6"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671400D5" w14:textId="77777777" w:rsidR="00840BFE" w:rsidRPr="001679AC" w:rsidRDefault="00840BFE" w:rsidP="00840BFE">
            <w:pPr>
              <w:widowControl/>
              <w:outlineLvl w:val="1"/>
              <w:rPr>
                <w:rFonts w:ascii="Calibri" w:hAnsi="Calibri" w:cs="David"/>
                <w:sz w:val="22"/>
                <w:szCs w:val="22"/>
              </w:rPr>
            </w:pPr>
          </w:p>
        </w:tc>
        <w:tc>
          <w:tcPr>
            <w:tcW w:w="640" w:type="dxa"/>
            <w:vMerge/>
            <w:tcBorders>
              <w:top w:val="single" w:sz="4" w:space="0" w:color="auto"/>
              <w:left w:val="single" w:sz="4" w:space="0" w:color="auto"/>
              <w:bottom w:val="single" w:sz="4" w:space="0" w:color="000000"/>
              <w:right w:val="single" w:sz="4" w:space="0" w:color="auto"/>
            </w:tcBorders>
            <w:vAlign w:val="center"/>
            <w:hideMark/>
          </w:tcPr>
          <w:p w14:paraId="0570C8D2" w14:textId="77777777" w:rsidR="00840BFE" w:rsidRPr="001679AC" w:rsidRDefault="00840BFE" w:rsidP="00840BFE">
            <w:pPr>
              <w:widowControl/>
              <w:outlineLvl w:val="1"/>
              <w:rPr>
                <w:rFonts w:ascii="Calibri" w:hAnsi="Calibri" w:cs="David"/>
                <w:sz w:val="22"/>
                <w:szCs w:val="22"/>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14:paraId="52D4C0CF" w14:textId="77777777" w:rsidR="00840BFE" w:rsidRPr="001679AC" w:rsidRDefault="00840BFE" w:rsidP="00840BFE">
            <w:pPr>
              <w:widowControl/>
              <w:outlineLvl w:val="1"/>
              <w:rPr>
                <w:rFonts w:ascii="Calibri" w:hAnsi="Calibri" w:cs="David"/>
                <w:sz w:val="22"/>
                <w:szCs w:val="22"/>
              </w:rPr>
            </w:pPr>
          </w:p>
        </w:tc>
        <w:tc>
          <w:tcPr>
            <w:tcW w:w="700" w:type="dxa"/>
            <w:vMerge/>
            <w:tcBorders>
              <w:top w:val="nil"/>
              <w:left w:val="single" w:sz="4" w:space="0" w:color="auto"/>
              <w:bottom w:val="single" w:sz="4" w:space="0" w:color="000000"/>
              <w:right w:val="single" w:sz="4" w:space="0" w:color="auto"/>
            </w:tcBorders>
            <w:vAlign w:val="center"/>
            <w:hideMark/>
          </w:tcPr>
          <w:p w14:paraId="46F59898"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56EBDF6D"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31E73B21"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0ED4355C"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7E0FD220"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3FFD0F4F"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6A4122F0"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5D2093" w:rsidRPr="001679AC" w14:paraId="34FFFA88" w14:textId="77777777" w:rsidTr="00840BFE">
        <w:trPr>
          <w:trHeight w:val="287"/>
        </w:trPr>
        <w:tc>
          <w:tcPr>
            <w:tcW w:w="500" w:type="dxa"/>
            <w:vMerge/>
            <w:tcBorders>
              <w:top w:val="nil"/>
              <w:left w:val="nil"/>
              <w:bottom w:val="nil"/>
              <w:right w:val="nil"/>
            </w:tcBorders>
            <w:vAlign w:val="center"/>
            <w:hideMark/>
          </w:tcPr>
          <w:p w14:paraId="1DF9071A"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75923BAC" w14:textId="77777777" w:rsidR="00840BFE" w:rsidRPr="001679AC" w:rsidRDefault="00840BFE" w:rsidP="00840BFE">
            <w:pPr>
              <w:widowControl/>
              <w:outlineLvl w:val="1"/>
              <w:rPr>
                <w:rFonts w:ascii="Calibri" w:hAnsi="Calibri" w:cs="David"/>
                <w:sz w:val="22"/>
                <w:szCs w:val="22"/>
              </w:rPr>
            </w:pPr>
          </w:p>
        </w:tc>
        <w:tc>
          <w:tcPr>
            <w:tcW w:w="640" w:type="dxa"/>
            <w:vMerge/>
            <w:tcBorders>
              <w:top w:val="single" w:sz="4" w:space="0" w:color="auto"/>
              <w:left w:val="single" w:sz="4" w:space="0" w:color="auto"/>
              <w:bottom w:val="single" w:sz="4" w:space="0" w:color="000000"/>
              <w:right w:val="single" w:sz="4" w:space="0" w:color="auto"/>
            </w:tcBorders>
            <w:vAlign w:val="center"/>
            <w:hideMark/>
          </w:tcPr>
          <w:p w14:paraId="06081D6A" w14:textId="77777777" w:rsidR="00840BFE" w:rsidRPr="001679AC" w:rsidRDefault="00840BFE" w:rsidP="00840BFE">
            <w:pPr>
              <w:widowControl/>
              <w:outlineLvl w:val="1"/>
              <w:rPr>
                <w:rFonts w:ascii="Calibri" w:hAnsi="Calibri" w:cs="David"/>
                <w:sz w:val="22"/>
                <w:szCs w:val="22"/>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14:paraId="005D1C97" w14:textId="77777777" w:rsidR="00840BFE" w:rsidRPr="001679AC" w:rsidRDefault="00840BFE" w:rsidP="00840BFE">
            <w:pPr>
              <w:widowControl/>
              <w:outlineLvl w:val="1"/>
              <w:rPr>
                <w:rFonts w:ascii="Calibri" w:hAnsi="Calibri" w:cs="David"/>
                <w:sz w:val="22"/>
                <w:szCs w:val="22"/>
              </w:rPr>
            </w:pPr>
          </w:p>
        </w:tc>
        <w:tc>
          <w:tcPr>
            <w:tcW w:w="700" w:type="dxa"/>
            <w:vMerge w:val="restart"/>
            <w:tcBorders>
              <w:top w:val="nil"/>
              <w:left w:val="single" w:sz="4" w:space="0" w:color="auto"/>
              <w:bottom w:val="single" w:sz="4" w:space="0" w:color="000000"/>
              <w:right w:val="single" w:sz="4" w:space="0" w:color="auto"/>
            </w:tcBorders>
            <w:shd w:val="clear" w:color="000000" w:fill="B4C6E7"/>
            <w:vAlign w:val="center"/>
            <w:hideMark/>
          </w:tcPr>
          <w:p w14:paraId="0F1E7F5C" w14:textId="77777777" w:rsidR="00840BFE" w:rsidRPr="001679AC" w:rsidRDefault="00840BFE" w:rsidP="00840BFE">
            <w:pPr>
              <w:widowControl/>
              <w:bidi w:val="0"/>
              <w:jc w:val="center"/>
              <w:outlineLvl w:val="1"/>
              <w:rPr>
                <w:rFonts w:ascii="Calibri" w:hAnsi="Calibri" w:cs="David"/>
                <w:sz w:val="22"/>
                <w:szCs w:val="22"/>
              </w:rPr>
            </w:pPr>
            <w:bookmarkStart w:id="648" w:name="_Toc523411670"/>
            <w:r w:rsidRPr="001679AC">
              <w:rPr>
                <w:rFonts w:ascii="Calibri" w:hAnsi="Calibri" w:cs="David"/>
                <w:sz w:val="22"/>
                <w:szCs w:val="22"/>
              </w:rPr>
              <w:t>3</w:t>
            </w:r>
            <w:bookmarkEnd w:id="648"/>
          </w:p>
        </w:tc>
        <w:tc>
          <w:tcPr>
            <w:tcW w:w="1220" w:type="dxa"/>
            <w:tcBorders>
              <w:top w:val="nil"/>
              <w:left w:val="single" w:sz="4" w:space="0" w:color="auto"/>
              <w:bottom w:val="single" w:sz="4" w:space="0" w:color="auto"/>
              <w:right w:val="single" w:sz="4" w:space="0" w:color="auto"/>
            </w:tcBorders>
            <w:shd w:val="clear" w:color="000000" w:fill="B4C6E7"/>
            <w:vAlign w:val="center"/>
          </w:tcPr>
          <w:p w14:paraId="2008B03C"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085DBE68"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0F5E41D9"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2E10DFCD"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58667744"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6DFA4397"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5DE5F33D" w14:textId="77777777" w:rsidTr="00E829A1">
        <w:trPr>
          <w:trHeight w:val="287"/>
        </w:trPr>
        <w:tc>
          <w:tcPr>
            <w:tcW w:w="500" w:type="dxa"/>
            <w:vMerge/>
            <w:tcBorders>
              <w:top w:val="nil"/>
              <w:left w:val="nil"/>
              <w:bottom w:val="nil"/>
              <w:right w:val="nil"/>
            </w:tcBorders>
            <w:vAlign w:val="center"/>
            <w:hideMark/>
          </w:tcPr>
          <w:p w14:paraId="5B3B04DA"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02360A0C" w14:textId="77777777" w:rsidR="00840BFE" w:rsidRPr="001679AC" w:rsidRDefault="00840BFE" w:rsidP="00840BFE">
            <w:pPr>
              <w:widowControl/>
              <w:outlineLvl w:val="1"/>
              <w:rPr>
                <w:rFonts w:ascii="Calibri" w:hAnsi="Calibri" w:cs="David"/>
                <w:sz w:val="22"/>
                <w:szCs w:val="22"/>
              </w:rPr>
            </w:pPr>
          </w:p>
        </w:tc>
        <w:tc>
          <w:tcPr>
            <w:tcW w:w="640" w:type="dxa"/>
            <w:vMerge/>
            <w:tcBorders>
              <w:top w:val="single" w:sz="4" w:space="0" w:color="auto"/>
              <w:left w:val="single" w:sz="4" w:space="0" w:color="auto"/>
              <w:bottom w:val="single" w:sz="4" w:space="0" w:color="000000"/>
              <w:right w:val="single" w:sz="4" w:space="0" w:color="auto"/>
            </w:tcBorders>
            <w:vAlign w:val="center"/>
            <w:hideMark/>
          </w:tcPr>
          <w:p w14:paraId="6E2C2295" w14:textId="77777777" w:rsidR="00840BFE" w:rsidRPr="001679AC" w:rsidRDefault="00840BFE" w:rsidP="00840BFE">
            <w:pPr>
              <w:widowControl/>
              <w:outlineLvl w:val="1"/>
              <w:rPr>
                <w:rFonts w:ascii="Calibri" w:hAnsi="Calibri" w:cs="David"/>
                <w:sz w:val="22"/>
                <w:szCs w:val="22"/>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14:paraId="2E379F20" w14:textId="77777777" w:rsidR="00840BFE" w:rsidRPr="001679AC" w:rsidRDefault="00840BFE" w:rsidP="00840BFE">
            <w:pPr>
              <w:widowControl/>
              <w:outlineLvl w:val="1"/>
              <w:rPr>
                <w:rFonts w:ascii="Calibri" w:hAnsi="Calibri" w:cs="David"/>
                <w:sz w:val="22"/>
                <w:szCs w:val="22"/>
              </w:rPr>
            </w:pPr>
          </w:p>
        </w:tc>
        <w:tc>
          <w:tcPr>
            <w:tcW w:w="700" w:type="dxa"/>
            <w:vMerge/>
            <w:tcBorders>
              <w:top w:val="nil"/>
              <w:left w:val="single" w:sz="4" w:space="0" w:color="auto"/>
              <w:bottom w:val="single" w:sz="4" w:space="0" w:color="000000"/>
              <w:right w:val="single" w:sz="4" w:space="0" w:color="auto"/>
            </w:tcBorders>
            <w:vAlign w:val="center"/>
            <w:hideMark/>
          </w:tcPr>
          <w:p w14:paraId="26E055E2"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074B8EFB"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78B8D86B"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66538BA3"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2E20D557"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3CA53E60"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2A56C590"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661F3E5B" w14:textId="77777777" w:rsidTr="00E829A1">
        <w:trPr>
          <w:trHeight w:val="287"/>
        </w:trPr>
        <w:tc>
          <w:tcPr>
            <w:tcW w:w="500" w:type="dxa"/>
            <w:vMerge/>
            <w:tcBorders>
              <w:top w:val="nil"/>
              <w:left w:val="nil"/>
              <w:bottom w:val="nil"/>
              <w:right w:val="nil"/>
            </w:tcBorders>
            <w:vAlign w:val="center"/>
            <w:hideMark/>
          </w:tcPr>
          <w:p w14:paraId="59B14167"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0026E8E2" w14:textId="77777777" w:rsidR="00840BFE" w:rsidRPr="001679AC" w:rsidRDefault="00840BFE" w:rsidP="00840BFE">
            <w:pPr>
              <w:widowControl/>
              <w:outlineLvl w:val="1"/>
              <w:rPr>
                <w:rFonts w:ascii="Calibri" w:hAnsi="Calibri" w:cs="David"/>
                <w:sz w:val="22"/>
                <w:szCs w:val="22"/>
              </w:rPr>
            </w:pPr>
          </w:p>
        </w:tc>
        <w:tc>
          <w:tcPr>
            <w:tcW w:w="640" w:type="dxa"/>
            <w:vMerge/>
            <w:tcBorders>
              <w:top w:val="single" w:sz="4" w:space="0" w:color="auto"/>
              <w:left w:val="single" w:sz="4" w:space="0" w:color="auto"/>
              <w:bottom w:val="single" w:sz="4" w:space="0" w:color="000000"/>
              <w:right w:val="single" w:sz="4" w:space="0" w:color="auto"/>
            </w:tcBorders>
            <w:vAlign w:val="center"/>
            <w:hideMark/>
          </w:tcPr>
          <w:p w14:paraId="6FC0DF1F" w14:textId="77777777" w:rsidR="00840BFE" w:rsidRPr="001679AC" w:rsidRDefault="00840BFE" w:rsidP="00840BFE">
            <w:pPr>
              <w:widowControl/>
              <w:outlineLvl w:val="1"/>
              <w:rPr>
                <w:rFonts w:ascii="Calibri" w:hAnsi="Calibri" w:cs="David"/>
                <w:sz w:val="22"/>
                <w:szCs w:val="22"/>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14:paraId="553C8ADE" w14:textId="77777777" w:rsidR="00840BFE" w:rsidRPr="001679AC" w:rsidRDefault="00840BFE" w:rsidP="00840BFE">
            <w:pPr>
              <w:widowControl/>
              <w:outlineLvl w:val="1"/>
              <w:rPr>
                <w:rFonts w:ascii="Calibri" w:hAnsi="Calibri" w:cs="David"/>
                <w:sz w:val="22"/>
                <w:szCs w:val="22"/>
              </w:rPr>
            </w:pPr>
          </w:p>
        </w:tc>
        <w:tc>
          <w:tcPr>
            <w:tcW w:w="700" w:type="dxa"/>
            <w:vMerge/>
            <w:tcBorders>
              <w:top w:val="nil"/>
              <w:left w:val="single" w:sz="4" w:space="0" w:color="auto"/>
              <w:bottom w:val="single" w:sz="4" w:space="0" w:color="000000"/>
              <w:right w:val="single" w:sz="4" w:space="0" w:color="auto"/>
            </w:tcBorders>
            <w:vAlign w:val="center"/>
            <w:hideMark/>
          </w:tcPr>
          <w:p w14:paraId="0EA85060"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6A2031AA"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701E28D6"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50119107"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4CF599FA"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0520DCE6"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58C70532"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3ECB9097" w14:textId="77777777" w:rsidTr="00E829A1">
        <w:trPr>
          <w:trHeight w:val="287"/>
        </w:trPr>
        <w:tc>
          <w:tcPr>
            <w:tcW w:w="500" w:type="dxa"/>
            <w:vMerge/>
            <w:tcBorders>
              <w:top w:val="nil"/>
              <w:left w:val="nil"/>
              <w:bottom w:val="nil"/>
              <w:right w:val="nil"/>
            </w:tcBorders>
            <w:vAlign w:val="center"/>
            <w:hideMark/>
          </w:tcPr>
          <w:p w14:paraId="57A8182D"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66B45E7F" w14:textId="77777777" w:rsidR="00840BFE" w:rsidRPr="001679AC" w:rsidRDefault="00840BFE" w:rsidP="00840BFE">
            <w:pPr>
              <w:widowControl/>
              <w:outlineLvl w:val="1"/>
              <w:rPr>
                <w:rFonts w:ascii="Calibri" w:hAnsi="Calibri" w:cs="David"/>
                <w:sz w:val="22"/>
                <w:szCs w:val="22"/>
              </w:rPr>
            </w:pPr>
          </w:p>
        </w:tc>
        <w:tc>
          <w:tcPr>
            <w:tcW w:w="640" w:type="dxa"/>
            <w:vMerge/>
            <w:tcBorders>
              <w:top w:val="single" w:sz="4" w:space="0" w:color="auto"/>
              <w:left w:val="single" w:sz="4" w:space="0" w:color="auto"/>
              <w:bottom w:val="single" w:sz="4" w:space="0" w:color="000000"/>
              <w:right w:val="single" w:sz="4" w:space="0" w:color="auto"/>
            </w:tcBorders>
            <w:vAlign w:val="center"/>
            <w:hideMark/>
          </w:tcPr>
          <w:p w14:paraId="309A1A69" w14:textId="77777777" w:rsidR="00840BFE" w:rsidRPr="001679AC" w:rsidRDefault="00840BFE" w:rsidP="00840BFE">
            <w:pPr>
              <w:widowControl/>
              <w:outlineLvl w:val="1"/>
              <w:rPr>
                <w:rFonts w:ascii="Calibri" w:hAnsi="Calibri" w:cs="David"/>
                <w:sz w:val="22"/>
                <w:szCs w:val="22"/>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14:paraId="22F3F3AE" w14:textId="77777777" w:rsidR="00840BFE" w:rsidRPr="001679AC" w:rsidRDefault="00840BFE" w:rsidP="00840BFE">
            <w:pPr>
              <w:widowControl/>
              <w:outlineLvl w:val="1"/>
              <w:rPr>
                <w:rFonts w:ascii="Calibri" w:hAnsi="Calibri" w:cs="David"/>
                <w:sz w:val="22"/>
                <w:szCs w:val="22"/>
              </w:rPr>
            </w:pPr>
          </w:p>
        </w:tc>
        <w:tc>
          <w:tcPr>
            <w:tcW w:w="700" w:type="dxa"/>
            <w:vMerge/>
            <w:tcBorders>
              <w:top w:val="nil"/>
              <w:left w:val="single" w:sz="4" w:space="0" w:color="auto"/>
              <w:bottom w:val="single" w:sz="4" w:space="0" w:color="000000"/>
              <w:right w:val="single" w:sz="4" w:space="0" w:color="auto"/>
            </w:tcBorders>
            <w:vAlign w:val="center"/>
            <w:hideMark/>
          </w:tcPr>
          <w:p w14:paraId="03D82345"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15CDC55E"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12195C93"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72013A6E"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342B95A8"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07192613"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6AD66AC9"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5D2093" w:rsidRPr="001679AC" w14:paraId="5F91D3CA" w14:textId="77777777" w:rsidTr="00840BFE">
        <w:trPr>
          <w:trHeight w:val="287"/>
        </w:trPr>
        <w:tc>
          <w:tcPr>
            <w:tcW w:w="500" w:type="dxa"/>
            <w:vMerge/>
            <w:tcBorders>
              <w:top w:val="nil"/>
              <w:left w:val="nil"/>
              <w:bottom w:val="nil"/>
              <w:right w:val="nil"/>
            </w:tcBorders>
            <w:vAlign w:val="center"/>
            <w:hideMark/>
          </w:tcPr>
          <w:p w14:paraId="2276B62B"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3F3743C6" w14:textId="77777777" w:rsidR="00840BFE" w:rsidRPr="001679AC" w:rsidRDefault="00840BFE" w:rsidP="00840BFE">
            <w:pPr>
              <w:widowControl/>
              <w:outlineLvl w:val="1"/>
              <w:rPr>
                <w:rFonts w:ascii="Calibri" w:hAnsi="Calibri" w:cs="David"/>
                <w:sz w:val="22"/>
                <w:szCs w:val="22"/>
              </w:rPr>
            </w:pPr>
          </w:p>
        </w:tc>
        <w:tc>
          <w:tcPr>
            <w:tcW w:w="640" w:type="dxa"/>
            <w:vMerge/>
            <w:tcBorders>
              <w:top w:val="single" w:sz="4" w:space="0" w:color="auto"/>
              <w:left w:val="single" w:sz="4" w:space="0" w:color="auto"/>
              <w:bottom w:val="single" w:sz="4" w:space="0" w:color="000000"/>
              <w:right w:val="single" w:sz="4" w:space="0" w:color="auto"/>
            </w:tcBorders>
            <w:vAlign w:val="center"/>
            <w:hideMark/>
          </w:tcPr>
          <w:p w14:paraId="462FC697" w14:textId="77777777" w:rsidR="00840BFE" w:rsidRPr="001679AC" w:rsidRDefault="00840BFE" w:rsidP="00840BFE">
            <w:pPr>
              <w:widowControl/>
              <w:outlineLvl w:val="1"/>
              <w:rPr>
                <w:rFonts w:ascii="Calibri" w:hAnsi="Calibri" w:cs="David"/>
                <w:sz w:val="22"/>
                <w:szCs w:val="22"/>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14:paraId="31E26985" w14:textId="77777777" w:rsidR="00840BFE" w:rsidRPr="001679AC" w:rsidRDefault="00840BFE" w:rsidP="00840BFE">
            <w:pPr>
              <w:widowControl/>
              <w:outlineLvl w:val="1"/>
              <w:rPr>
                <w:rFonts w:ascii="Calibri" w:hAnsi="Calibri" w:cs="David"/>
                <w:sz w:val="22"/>
                <w:szCs w:val="22"/>
              </w:rPr>
            </w:pPr>
          </w:p>
        </w:tc>
        <w:tc>
          <w:tcPr>
            <w:tcW w:w="700" w:type="dxa"/>
            <w:vMerge w:val="restart"/>
            <w:tcBorders>
              <w:top w:val="nil"/>
              <w:left w:val="single" w:sz="4" w:space="0" w:color="auto"/>
              <w:bottom w:val="single" w:sz="4" w:space="0" w:color="000000"/>
              <w:right w:val="single" w:sz="4" w:space="0" w:color="auto"/>
            </w:tcBorders>
            <w:shd w:val="clear" w:color="000000" w:fill="B4C6E7"/>
            <w:vAlign w:val="center"/>
            <w:hideMark/>
          </w:tcPr>
          <w:p w14:paraId="55F6E4EA" w14:textId="77777777" w:rsidR="00840BFE" w:rsidRPr="001679AC" w:rsidRDefault="00840BFE" w:rsidP="00840BFE">
            <w:pPr>
              <w:widowControl/>
              <w:bidi w:val="0"/>
              <w:jc w:val="center"/>
              <w:outlineLvl w:val="1"/>
              <w:rPr>
                <w:rFonts w:ascii="Calibri" w:hAnsi="Calibri" w:cs="David"/>
                <w:sz w:val="22"/>
                <w:szCs w:val="22"/>
              </w:rPr>
            </w:pPr>
            <w:bookmarkStart w:id="649" w:name="_Toc523411671"/>
            <w:r w:rsidRPr="001679AC">
              <w:rPr>
                <w:rFonts w:ascii="Calibri" w:hAnsi="Calibri" w:cs="David"/>
                <w:sz w:val="22"/>
                <w:szCs w:val="22"/>
              </w:rPr>
              <w:t>4</w:t>
            </w:r>
            <w:bookmarkEnd w:id="649"/>
          </w:p>
        </w:tc>
        <w:tc>
          <w:tcPr>
            <w:tcW w:w="1220" w:type="dxa"/>
            <w:tcBorders>
              <w:top w:val="nil"/>
              <w:left w:val="single" w:sz="4" w:space="0" w:color="auto"/>
              <w:bottom w:val="single" w:sz="4" w:space="0" w:color="auto"/>
              <w:right w:val="single" w:sz="4" w:space="0" w:color="auto"/>
            </w:tcBorders>
            <w:shd w:val="clear" w:color="000000" w:fill="B4C6E7"/>
            <w:vAlign w:val="center"/>
          </w:tcPr>
          <w:p w14:paraId="7BB8B76D"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7861C94E"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5A74A727"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483D59B6"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74A76D16"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5610DA41"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0747A11F" w14:textId="77777777" w:rsidTr="00E829A1">
        <w:trPr>
          <w:trHeight w:val="287"/>
        </w:trPr>
        <w:tc>
          <w:tcPr>
            <w:tcW w:w="500" w:type="dxa"/>
            <w:vMerge/>
            <w:tcBorders>
              <w:top w:val="nil"/>
              <w:left w:val="nil"/>
              <w:bottom w:val="nil"/>
              <w:right w:val="nil"/>
            </w:tcBorders>
            <w:vAlign w:val="center"/>
            <w:hideMark/>
          </w:tcPr>
          <w:p w14:paraId="7876E6F6"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048771DE" w14:textId="77777777" w:rsidR="00840BFE" w:rsidRPr="001679AC" w:rsidRDefault="00840BFE" w:rsidP="00840BFE">
            <w:pPr>
              <w:widowControl/>
              <w:outlineLvl w:val="1"/>
              <w:rPr>
                <w:rFonts w:ascii="Calibri" w:hAnsi="Calibri" w:cs="David"/>
                <w:sz w:val="22"/>
                <w:szCs w:val="22"/>
              </w:rPr>
            </w:pPr>
          </w:p>
        </w:tc>
        <w:tc>
          <w:tcPr>
            <w:tcW w:w="640" w:type="dxa"/>
            <w:vMerge/>
            <w:tcBorders>
              <w:top w:val="single" w:sz="4" w:space="0" w:color="auto"/>
              <w:left w:val="single" w:sz="4" w:space="0" w:color="auto"/>
              <w:bottom w:val="single" w:sz="4" w:space="0" w:color="000000"/>
              <w:right w:val="single" w:sz="4" w:space="0" w:color="auto"/>
            </w:tcBorders>
            <w:vAlign w:val="center"/>
            <w:hideMark/>
          </w:tcPr>
          <w:p w14:paraId="5B2806EC" w14:textId="77777777" w:rsidR="00840BFE" w:rsidRPr="001679AC" w:rsidRDefault="00840BFE" w:rsidP="00840BFE">
            <w:pPr>
              <w:widowControl/>
              <w:outlineLvl w:val="1"/>
              <w:rPr>
                <w:rFonts w:ascii="Calibri" w:hAnsi="Calibri" w:cs="David"/>
                <w:sz w:val="22"/>
                <w:szCs w:val="22"/>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14:paraId="299E6B32" w14:textId="77777777" w:rsidR="00840BFE" w:rsidRPr="001679AC" w:rsidRDefault="00840BFE" w:rsidP="00840BFE">
            <w:pPr>
              <w:widowControl/>
              <w:outlineLvl w:val="1"/>
              <w:rPr>
                <w:rFonts w:ascii="Calibri" w:hAnsi="Calibri" w:cs="David"/>
                <w:sz w:val="22"/>
                <w:szCs w:val="22"/>
              </w:rPr>
            </w:pPr>
          </w:p>
        </w:tc>
        <w:tc>
          <w:tcPr>
            <w:tcW w:w="700" w:type="dxa"/>
            <w:vMerge/>
            <w:tcBorders>
              <w:top w:val="nil"/>
              <w:left w:val="single" w:sz="4" w:space="0" w:color="auto"/>
              <w:bottom w:val="single" w:sz="4" w:space="0" w:color="000000"/>
              <w:right w:val="single" w:sz="4" w:space="0" w:color="auto"/>
            </w:tcBorders>
            <w:vAlign w:val="center"/>
            <w:hideMark/>
          </w:tcPr>
          <w:p w14:paraId="3D832060"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6A7DDA17"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79248EAD"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0A827963"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4A778C3A"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674B6EED"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53EB5C7A"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28B200CA" w14:textId="77777777" w:rsidTr="00E829A1">
        <w:trPr>
          <w:trHeight w:val="287"/>
        </w:trPr>
        <w:tc>
          <w:tcPr>
            <w:tcW w:w="500" w:type="dxa"/>
            <w:vMerge/>
            <w:tcBorders>
              <w:top w:val="nil"/>
              <w:left w:val="nil"/>
              <w:bottom w:val="nil"/>
              <w:right w:val="nil"/>
            </w:tcBorders>
            <w:vAlign w:val="center"/>
            <w:hideMark/>
          </w:tcPr>
          <w:p w14:paraId="61FCCBD8"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3A251667" w14:textId="77777777" w:rsidR="00840BFE" w:rsidRPr="001679AC" w:rsidRDefault="00840BFE" w:rsidP="00840BFE">
            <w:pPr>
              <w:widowControl/>
              <w:outlineLvl w:val="1"/>
              <w:rPr>
                <w:rFonts w:ascii="Calibri" w:hAnsi="Calibri" w:cs="David"/>
                <w:sz w:val="22"/>
                <w:szCs w:val="22"/>
              </w:rPr>
            </w:pPr>
          </w:p>
        </w:tc>
        <w:tc>
          <w:tcPr>
            <w:tcW w:w="640" w:type="dxa"/>
            <w:vMerge/>
            <w:tcBorders>
              <w:top w:val="single" w:sz="4" w:space="0" w:color="auto"/>
              <w:left w:val="single" w:sz="4" w:space="0" w:color="auto"/>
              <w:bottom w:val="single" w:sz="4" w:space="0" w:color="000000"/>
              <w:right w:val="single" w:sz="4" w:space="0" w:color="auto"/>
            </w:tcBorders>
            <w:vAlign w:val="center"/>
            <w:hideMark/>
          </w:tcPr>
          <w:p w14:paraId="3BD94DB4" w14:textId="77777777" w:rsidR="00840BFE" w:rsidRPr="001679AC" w:rsidRDefault="00840BFE" w:rsidP="00840BFE">
            <w:pPr>
              <w:widowControl/>
              <w:outlineLvl w:val="1"/>
              <w:rPr>
                <w:rFonts w:ascii="Calibri" w:hAnsi="Calibri" w:cs="David"/>
                <w:sz w:val="22"/>
                <w:szCs w:val="22"/>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14:paraId="1A86B587" w14:textId="77777777" w:rsidR="00840BFE" w:rsidRPr="001679AC" w:rsidRDefault="00840BFE" w:rsidP="00840BFE">
            <w:pPr>
              <w:widowControl/>
              <w:outlineLvl w:val="1"/>
              <w:rPr>
                <w:rFonts w:ascii="Calibri" w:hAnsi="Calibri" w:cs="David"/>
                <w:sz w:val="22"/>
                <w:szCs w:val="22"/>
              </w:rPr>
            </w:pPr>
          </w:p>
        </w:tc>
        <w:tc>
          <w:tcPr>
            <w:tcW w:w="700" w:type="dxa"/>
            <w:vMerge/>
            <w:tcBorders>
              <w:top w:val="nil"/>
              <w:left w:val="single" w:sz="4" w:space="0" w:color="auto"/>
              <w:bottom w:val="single" w:sz="4" w:space="0" w:color="000000"/>
              <w:right w:val="single" w:sz="4" w:space="0" w:color="auto"/>
            </w:tcBorders>
            <w:vAlign w:val="center"/>
            <w:hideMark/>
          </w:tcPr>
          <w:p w14:paraId="3CEECC4B"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30202154"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5BAB6350"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590DDF0F"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04332AFA"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3A047B35"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58F7778B"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4EE9FEA1" w14:textId="77777777" w:rsidTr="00E829A1">
        <w:trPr>
          <w:trHeight w:val="287"/>
        </w:trPr>
        <w:tc>
          <w:tcPr>
            <w:tcW w:w="500" w:type="dxa"/>
            <w:vMerge/>
            <w:tcBorders>
              <w:top w:val="nil"/>
              <w:left w:val="nil"/>
              <w:bottom w:val="nil"/>
              <w:right w:val="nil"/>
            </w:tcBorders>
            <w:vAlign w:val="center"/>
            <w:hideMark/>
          </w:tcPr>
          <w:p w14:paraId="4FD5116F"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3C0AB72D" w14:textId="77777777" w:rsidR="00840BFE" w:rsidRPr="001679AC" w:rsidRDefault="00840BFE" w:rsidP="00840BFE">
            <w:pPr>
              <w:widowControl/>
              <w:outlineLvl w:val="1"/>
              <w:rPr>
                <w:rFonts w:ascii="Calibri" w:hAnsi="Calibri" w:cs="David"/>
                <w:sz w:val="22"/>
                <w:szCs w:val="22"/>
              </w:rPr>
            </w:pPr>
          </w:p>
        </w:tc>
        <w:tc>
          <w:tcPr>
            <w:tcW w:w="640" w:type="dxa"/>
            <w:vMerge/>
            <w:tcBorders>
              <w:top w:val="single" w:sz="4" w:space="0" w:color="auto"/>
              <w:left w:val="single" w:sz="4" w:space="0" w:color="auto"/>
              <w:bottom w:val="single" w:sz="4" w:space="0" w:color="000000"/>
              <w:right w:val="single" w:sz="4" w:space="0" w:color="auto"/>
            </w:tcBorders>
            <w:vAlign w:val="center"/>
            <w:hideMark/>
          </w:tcPr>
          <w:p w14:paraId="022209C0" w14:textId="77777777" w:rsidR="00840BFE" w:rsidRPr="001679AC" w:rsidRDefault="00840BFE" w:rsidP="00840BFE">
            <w:pPr>
              <w:widowControl/>
              <w:outlineLvl w:val="1"/>
              <w:rPr>
                <w:rFonts w:ascii="Calibri" w:hAnsi="Calibri" w:cs="David"/>
                <w:sz w:val="22"/>
                <w:szCs w:val="22"/>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14:paraId="6EDCBA67" w14:textId="77777777" w:rsidR="00840BFE" w:rsidRPr="001679AC" w:rsidRDefault="00840BFE" w:rsidP="00840BFE">
            <w:pPr>
              <w:widowControl/>
              <w:outlineLvl w:val="1"/>
              <w:rPr>
                <w:rFonts w:ascii="Calibri" w:hAnsi="Calibri" w:cs="David"/>
                <w:sz w:val="22"/>
                <w:szCs w:val="22"/>
              </w:rPr>
            </w:pPr>
          </w:p>
        </w:tc>
        <w:tc>
          <w:tcPr>
            <w:tcW w:w="700" w:type="dxa"/>
            <w:vMerge/>
            <w:tcBorders>
              <w:top w:val="nil"/>
              <w:left w:val="single" w:sz="4" w:space="0" w:color="auto"/>
              <w:bottom w:val="single" w:sz="4" w:space="0" w:color="000000"/>
              <w:right w:val="single" w:sz="4" w:space="0" w:color="auto"/>
            </w:tcBorders>
            <w:vAlign w:val="center"/>
            <w:hideMark/>
          </w:tcPr>
          <w:p w14:paraId="24E7EF58"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70D5B8FD"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5226C0B0"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33BB06AA"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28FB82B9"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53D2BA50"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5642775D"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68E3EBB8" w14:textId="77777777" w:rsidTr="00E829A1">
        <w:trPr>
          <w:trHeight w:val="287"/>
        </w:trPr>
        <w:tc>
          <w:tcPr>
            <w:tcW w:w="500" w:type="dxa"/>
            <w:vMerge/>
            <w:tcBorders>
              <w:top w:val="nil"/>
              <w:left w:val="nil"/>
              <w:bottom w:val="nil"/>
              <w:right w:val="nil"/>
            </w:tcBorders>
            <w:vAlign w:val="center"/>
            <w:hideMark/>
          </w:tcPr>
          <w:p w14:paraId="01DA4A26" w14:textId="77777777" w:rsidR="00840BFE" w:rsidRPr="001679AC" w:rsidRDefault="00840BFE" w:rsidP="00840BFE">
            <w:pPr>
              <w:widowControl/>
              <w:outlineLvl w:val="0"/>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2E5B373F" w14:textId="77777777" w:rsidR="00840BFE" w:rsidRPr="001679AC" w:rsidRDefault="00840BFE" w:rsidP="00840BFE">
            <w:pPr>
              <w:widowControl/>
              <w:outlineLvl w:val="0"/>
              <w:rPr>
                <w:rFonts w:ascii="Calibri" w:hAnsi="Calibri" w:cs="David"/>
                <w:sz w:val="22"/>
                <w:szCs w:val="22"/>
              </w:rPr>
            </w:pPr>
          </w:p>
        </w:tc>
        <w:tc>
          <w:tcPr>
            <w:tcW w:w="640" w:type="dxa"/>
            <w:vMerge w:val="restart"/>
            <w:tcBorders>
              <w:top w:val="nil"/>
              <w:left w:val="single" w:sz="4" w:space="0" w:color="auto"/>
              <w:bottom w:val="single" w:sz="4" w:space="0" w:color="000000"/>
              <w:right w:val="single" w:sz="4" w:space="0" w:color="auto"/>
            </w:tcBorders>
            <w:shd w:val="clear" w:color="000000" w:fill="C6E0B4"/>
            <w:vAlign w:val="center"/>
            <w:hideMark/>
          </w:tcPr>
          <w:p w14:paraId="7C634281" w14:textId="77777777" w:rsidR="00840BFE" w:rsidRPr="001679AC" w:rsidRDefault="00840BFE" w:rsidP="00840BFE">
            <w:pPr>
              <w:widowControl/>
              <w:jc w:val="center"/>
              <w:outlineLvl w:val="0"/>
              <w:rPr>
                <w:rFonts w:ascii="Calibri" w:hAnsi="Calibri" w:cs="David"/>
                <w:sz w:val="22"/>
                <w:szCs w:val="22"/>
              </w:rPr>
            </w:pPr>
            <w:bookmarkStart w:id="650" w:name="_Toc523411672"/>
            <w:r w:rsidRPr="001679AC">
              <w:rPr>
                <w:rFonts w:ascii="Calibri" w:hAnsi="Calibri" w:cs="David"/>
                <w:sz w:val="22"/>
                <w:szCs w:val="22"/>
                <w:rtl/>
              </w:rPr>
              <w:t>2</w:t>
            </w:r>
            <w:bookmarkEnd w:id="650"/>
          </w:p>
        </w:tc>
        <w:tc>
          <w:tcPr>
            <w:tcW w:w="1180" w:type="dxa"/>
            <w:vMerge w:val="restart"/>
            <w:tcBorders>
              <w:top w:val="nil"/>
              <w:left w:val="single" w:sz="4" w:space="0" w:color="auto"/>
              <w:bottom w:val="single" w:sz="4" w:space="0" w:color="000000"/>
              <w:right w:val="single" w:sz="4" w:space="0" w:color="auto"/>
            </w:tcBorders>
            <w:shd w:val="clear" w:color="000000" w:fill="C6E0B4"/>
            <w:vAlign w:val="center"/>
            <w:hideMark/>
          </w:tcPr>
          <w:p w14:paraId="06FB3ECF" w14:textId="77777777" w:rsidR="00840BFE" w:rsidRPr="001679AC" w:rsidRDefault="00840BFE" w:rsidP="00840BFE">
            <w:pPr>
              <w:widowControl/>
              <w:bidi w:val="0"/>
              <w:jc w:val="center"/>
              <w:outlineLvl w:val="0"/>
              <w:rPr>
                <w:rFonts w:ascii="Calibri" w:hAnsi="Calibri" w:cs="David"/>
                <w:sz w:val="22"/>
                <w:szCs w:val="22"/>
                <w:rtl/>
              </w:rPr>
            </w:pPr>
            <w:r w:rsidRPr="001679AC">
              <w:rPr>
                <w:rFonts w:ascii="Calibri" w:hAnsi="Calibri" w:cs="David"/>
                <w:sz w:val="22"/>
                <w:szCs w:val="22"/>
              </w:rPr>
              <w:t> </w:t>
            </w:r>
          </w:p>
        </w:tc>
        <w:tc>
          <w:tcPr>
            <w:tcW w:w="700" w:type="dxa"/>
            <w:tcBorders>
              <w:top w:val="nil"/>
              <w:left w:val="nil"/>
              <w:bottom w:val="nil"/>
              <w:right w:val="nil"/>
            </w:tcBorders>
            <w:shd w:val="clear" w:color="auto" w:fill="auto"/>
            <w:vAlign w:val="center"/>
            <w:hideMark/>
          </w:tcPr>
          <w:p w14:paraId="6FA54D0F" w14:textId="77777777" w:rsidR="00840BFE" w:rsidRPr="001679AC" w:rsidRDefault="00840BFE" w:rsidP="00840BFE">
            <w:pPr>
              <w:widowControl/>
              <w:bidi w:val="0"/>
              <w:jc w:val="center"/>
              <w:outlineLvl w:val="0"/>
              <w:rPr>
                <w:rFonts w:ascii="Calibri" w:hAnsi="Calibri" w:cs="David"/>
                <w:sz w:val="22"/>
                <w:szCs w:val="22"/>
              </w:rPr>
            </w:pPr>
          </w:p>
        </w:tc>
        <w:tc>
          <w:tcPr>
            <w:tcW w:w="1220" w:type="dxa"/>
            <w:tcBorders>
              <w:top w:val="nil"/>
              <w:left w:val="nil"/>
              <w:bottom w:val="nil"/>
              <w:right w:val="nil"/>
            </w:tcBorders>
            <w:shd w:val="clear" w:color="auto" w:fill="auto"/>
            <w:vAlign w:val="bottom"/>
          </w:tcPr>
          <w:p w14:paraId="338A2BB1" w14:textId="77777777" w:rsidR="00840BFE" w:rsidRPr="001679AC" w:rsidRDefault="00840BFE" w:rsidP="00840BFE">
            <w:pPr>
              <w:widowControl/>
              <w:jc w:val="center"/>
              <w:outlineLvl w:val="0"/>
              <w:rPr>
                <w:rFonts w:cs="David"/>
                <w:color w:val="auto"/>
                <w:sz w:val="20"/>
                <w:szCs w:val="20"/>
              </w:rPr>
            </w:pPr>
          </w:p>
        </w:tc>
        <w:tc>
          <w:tcPr>
            <w:tcW w:w="780" w:type="dxa"/>
            <w:tcBorders>
              <w:top w:val="nil"/>
              <w:left w:val="nil"/>
              <w:bottom w:val="nil"/>
              <w:right w:val="nil"/>
            </w:tcBorders>
            <w:shd w:val="clear" w:color="auto" w:fill="auto"/>
            <w:vAlign w:val="center"/>
          </w:tcPr>
          <w:p w14:paraId="56BAE6DD" w14:textId="77777777" w:rsidR="00840BFE" w:rsidRPr="001679AC" w:rsidRDefault="00840BFE" w:rsidP="00840BFE">
            <w:pPr>
              <w:widowControl/>
              <w:bidi w:val="0"/>
              <w:jc w:val="center"/>
              <w:outlineLvl w:val="0"/>
              <w:rPr>
                <w:rFonts w:cs="David"/>
                <w:color w:val="auto"/>
                <w:sz w:val="20"/>
                <w:szCs w:val="20"/>
              </w:rPr>
            </w:pPr>
          </w:p>
        </w:tc>
        <w:tc>
          <w:tcPr>
            <w:tcW w:w="880" w:type="dxa"/>
            <w:tcBorders>
              <w:top w:val="nil"/>
              <w:left w:val="nil"/>
              <w:bottom w:val="nil"/>
              <w:right w:val="nil"/>
            </w:tcBorders>
            <w:shd w:val="clear" w:color="auto" w:fill="auto"/>
            <w:vAlign w:val="center"/>
          </w:tcPr>
          <w:p w14:paraId="5B3783A6" w14:textId="77777777" w:rsidR="00840BFE" w:rsidRPr="001679AC" w:rsidRDefault="00840BFE" w:rsidP="00840BFE">
            <w:pPr>
              <w:widowControl/>
              <w:jc w:val="center"/>
              <w:outlineLvl w:val="0"/>
              <w:rPr>
                <w:rFonts w:cs="David"/>
                <w:color w:val="auto"/>
                <w:sz w:val="20"/>
                <w:szCs w:val="20"/>
              </w:rPr>
            </w:pPr>
          </w:p>
        </w:tc>
        <w:tc>
          <w:tcPr>
            <w:tcW w:w="920" w:type="dxa"/>
            <w:tcBorders>
              <w:top w:val="nil"/>
              <w:left w:val="nil"/>
              <w:bottom w:val="nil"/>
              <w:right w:val="nil"/>
            </w:tcBorders>
            <w:shd w:val="clear" w:color="auto" w:fill="auto"/>
            <w:vAlign w:val="center"/>
          </w:tcPr>
          <w:p w14:paraId="7BC26F90" w14:textId="77777777" w:rsidR="00840BFE" w:rsidRPr="001679AC" w:rsidRDefault="00840BFE" w:rsidP="00840BFE">
            <w:pPr>
              <w:widowControl/>
              <w:jc w:val="center"/>
              <w:outlineLvl w:val="0"/>
              <w:rPr>
                <w:rFonts w:cs="David"/>
                <w:color w:val="auto"/>
                <w:sz w:val="20"/>
                <w:szCs w:val="20"/>
              </w:rPr>
            </w:pPr>
          </w:p>
        </w:tc>
        <w:tc>
          <w:tcPr>
            <w:tcW w:w="760" w:type="dxa"/>
            <w:tcBorders>
              <w:top w:val="nil"/>
              <w:left w:val="nil"/>
              <w:bottom w:val="nil"/>
              <w:right w:val="nil"/>
            </w:tcBorders>
            <w:shd w:val="clear" w:color="auto" w:fill="auto"/>
            <w:vAlign w:val="center"/>
          </w:tcPr>
          <w:p w14:paraId="6D3ED59B" w14:textId="77777777" w:rsidR="00840BFE" w:rsidRPr="001679AC" w:rsidRDefault="00840BFE" w:rsidP="00840BFE">
            <w:pPr>
              <w:widowControl/>
              <w:jc w:val="center"/>
              <w:outlineLvl w:val="0"/>
              <w:rPr>
                <w:rFonts w:cs="David"/>
                <w:color w:val="auto"/>
                <w:sz w:val="20"/>
                <w:szCs w:val="20"/>
              </w:rPr>
            </w:pPr>
          </w:p>
        </w:tc>
        <w:tc>
          <w:tcPr>
            <w:tcW w:w="680" w:type="dxa"/>
            <w:tcBorders>
              <w:top w:val="nil"/>
              <w:left w:val="nil"/>
              <w:bottom w:val="nil"/>
              <w:right w:val="nil"/>
            </w:tcBorders>
            <w:shd w:val="clear" w:color="auto" w:fill="auto"/>
            <w:vAlign w:val="bottom"/>
            <w:hideMark/>
          </w:tcPr>
          <w:p w14:paraId="1E958389" w14:textId="77777777" w:rsidR="00840BFE" w:rsidRPr="001679AC" w:rsidRDefault="00840BFE" w:rsidP="00840BFE">
            <w:pPr>
              <w:widowControl/>
              <w:jc w:val="center"/>
              <w:outlineLvl w:val="0"/>
              <w:rPr>
                <w:rFonts w:cs="David"/>
                <w:color w:val="auto"/>
                <w:sz w:val="20"/>
                <w:szCs w:val="20"/>
              </w:rPr>
            </w:pPr>
          </w:p>
        </w:tc>
      </w:tr>
      <w:tr w:rsidR="00840BFE" w:rsidRPr="001679AC" w14:paraId="75C13473" w14:textId="77777777" w:rsidTr="00E829A1">
        <w:trPr>
          <w:trHeight w:val="287"/>
        </w:trPr>
        <w:tc>
          <w:tcPr>
            <w:tcW w:w="500" w:type="dxa"/>
            <w:vMerge/>
            <w:tcBorders>
              <w:top w:val="nil"/>
              <w:left w:val="nil"/>
              <w:bottom w:val="nil"/>
              <w:right w:val="nil"/>
            </w:tcBorders>
            <w:vAlign w:val="center"/>
            <w:hideMark/>
          </w:tcPr>
          <w:p w14:paraId="0AD6E097"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7072C629"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7E2913C5"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08E85698" w14:textId="77777777" w:rsidR="00840BFE" w:rsidRPr="001679AC" w:rsidRDefault="00840BFE" w:rsidP="00840BFE">
            <w:pPr>
              <w:widowControl/>
              <w:outlineLvl w:val="1"/>
              <w:rPr>
                <w:rFonts w:ascii="Calibri" w:hAnsi="Calibri" w:cs="David"/>
                <w:sz w:val="22"/>
                <w:szCs w:val="22"/>
              </w:rPr>
            </w:pPr>
          </w:p>
        </w:tc>
        <w:tc>
          <w:tcPr>
            <w:tcW w:w="700" w:type="dxa"/>
            <w:vMerge w:val="restart"/>
            <w:tcBorders>
              <w:top w:val="single" w:sz="4" w:space="0" w:color="auto"/>
              <w:left w:val="single" w:sz="4" w:space="0" w:color="auto"/>
              <w:bottom w:val="single" w:sz="4" w:space="0" w:color="000000"/>
              <w:right w:val="single" w:sz="4" w:space="0" w:color="auto"/>
            </w:tcBorders>
            <w:shd w:val="clear" w:color="000000" w:fill="B4C6E7"/>
            <w:vAlign w:val="center"/>
            <w:hideMark/>
          </w:tcPr>
          <w:p w14:paraId="544EB998" w14:textId="77777777" w:rsidR="00840BFE" w:rsidRPr="001679AC" w:rsidRDefault="00840BFE" w:rsidP="00840BFE">
            <w:pPr>
              <w:widowControl/>
              <w:bidi w:val="0"/>
              <w:jc w:val="center"/>
              <w:outlineLvl w:val="1"/>
              <w:rPr>
                <w:rFonts w:ascii="Calibri" w:hAnsi="Calibri" w:cs="David"/>
                <w:sz w:val="22"/>
                <w:szCs w:val="22"/>
              </w:rPr>
            </w:pPr>
            <w:bookmarkStart w:id="651" w:name="_Toc523411673"/>
            <w:r w:rsidRPr="001679AC">
              <w:rPr>
                <w:rFonts w:ascii="Calibri" w:hAnsi="Calibri" w:cs="David"/>
                <w:sz w:val="22"/>
                <w:szCs w:val="22"/>
              </w:rPr>
              <w:t>1</w:t>
            </w:r>
            <w:bookmarkEnd w:id="651"/>
          </w:p>
        </w:tc>
        <w:tc>
          <w:tcPr>
            <w:tcW w:w="1220" w:type="dxa"/>
            <w:tcBorders>
              <w:top w:val="single" w:sz="4" w:space="0" w:color="auto"/>
              <w:left w:val="single" w:sz="4" w:space="0" w:color="auto"/>
              <w:bottom w:val="single" w:sz="4" w:space="0" w:color="auto"/>
              <w:right w:val="single" w:sz="4" w:space="0" w:color="auto"/>
            </w:tcBorders>
            <w:shd w:val="clear" w:color="000000" w:fill="B4C6E7"/>
            <w:vAlign w:val="center"/>
          </w:tcPr>
          <w:p w14:paraId="6B32D4C8"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single" w:sz="4" w:space="0" w:color="auto"/>
              <w:left w:val="single" w:sz="4" w:space="0" w:color="auto"/>
              <w:bottom w:val="single" w:sz="4" w:space="0" w:color="auto"/>
              <w:right w:val="single" w:sz="4" w:space="0" w:color="auto"/>
            </w:tcBorders>
            <w:shd w:val="clear" w:color="000000" w:fill="B4C6E7"/>
            <w:vAlign w:val="center"/>
          </w:tcPr>
          <w:p w14:paraId="1819F153"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single" w:sz="4" w:space="0" w:color="auto"/>
              <w:left w:val="single" w:sz="4" w:space="0" w:color="auto"/>
              <w:bottom w:val="single" w:sz="4" w:space="0" w:color="auto"/>
              <w:right w:val="single" w:sz="4" w:space="0" w:color="auto"/>
            </w:tcBorders>
            <w:shd w:val="clear" w:color="000000" w:fill="B4C6E7"/>
            <w:vAlign w:val="center"/>
          </w:tcPr>
          <w:p w14:paraId="364BA996"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single" w:sz="4" w:space="0" w:color="auto"/>
              <w:left w:val="single" w:sz="4" w:space="0" w:color="auto"/>
              <w:bottom w:val="single" w:sz="4" w:space="0" w:color="auto"/>
              <w:right w:val="single" w:sz="4" w:space="0" w:color="auto"/>
            </w:tcBorders>
            <w:shd w:val="clear" w:color="000000" w:fill="B4C6E7"/>
            <w:vAlign w:val="center"/>
          </w:tcPr>
          <w:p w14:paraId="0FB5AE52"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single" w:sz="4" w:space="0" w:color="auto"/>
              <w:left w:val="single" w:sz="4" w:space="0" w:color="auto"/>
              <w:bottom w:val="single" w:sz="4" w:space="0" w:color="auto"/>
              <w:right w:val="single" w:sz="4" w:space="0" w:color="auto"/>
            </w:tcBorders>
            <w:shd w:val="clear" w:color="000000" w:fill="BDD7EE"/>
            <w:vAlign w:val="center"/>
          </w:tcPr>
          <w:p w14:paraId="47ED3690"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725303AF"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39963393" w14:textId="77777777" w:rsidTr="00E829A1">
        <w:trPr>
          <w:trHeight w:val="287"/>
        </w:trPr>
        <w:tc>
          <w:tcPr>
            <w:tcW w:w="500" w:type="dxa"/>
            <w:vMerge/>
            <w:tcBorders>
              <w:top w:val="nil"/>
              <w:left w:val="nil"/>
              <w:bottom w:val="nil"/>
              <w:right w:val="nil"/>
            </w:tcBorders>
            <w:vAlign w:val="center"/>
            <w:hideMark/>
          </w:tcPr>
          <w:p w14:paraId="100624EE"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56C36965"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21AF249B"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571C0AC6" w14:textId="77777777" w:rsidR="00840BFE" w:rsidRPr="001679AC" w:rsidRDefault="00840BFE" w:rsidP="00840BFE">
            <w:pPr>
              <w:widowControl/>
              <w:outlineLvl w:val="1"/>
              <w:rPr>
                <w:rFonts w:ascii="Calibri" w:hAnsi="Calibri" w:cs="David"/>
                <w:sz w:val="22"/>
                <w:szCs w:val="22"/>
              </w:rPr>
            </w:pPr>
          </w:p>
        </w:tc>
        <w:tc>
          <w:tcPr>
            <w:tcW w:w="700" w:type="dxa"/>
            <w:vMerge/>
            <w:tcBorders>
              <w:top w:val="single" w:sz="4" w:space="0" w:color="auto"/>
              <w:left w:val="single" w:sz="4" w:space="0" w:color="auto"/>
              <w:bottom w:val="single" w:sz="4" w:space="0" w:color="000000"/>
              <w:right w:val="single" w:sz="4" w:space="0" w:color="auto"/>
            </w:tcBorders>
            <w:vAlign w:val="center"/>
            <w:hideMark/>
          </w:tcPr>
          <w:p w14:paraId="69D63E2C"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5B1BFB92"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5B8EE4DB"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13EE9714"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432694DC"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3A299769"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68A268AA"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0FE5130A" w14:textId="77777777" w:rsidTr="00E829A1">
        <w:trPr>
          <w:trHeight w:val="287"/>
        </w:trPr>
        <w:tc>
          <w:tcPr>
            <w:tcW w:w="500" w:type="dxa"/>
            <w:vMerge/>
            <w:tcBorders>
              <w:top w:val="nil"/>
              <w:left w:val="nil"/>
              <w:bottom w:val="nil"/>
              <w:right w:val="nil"/>
            </w:tcBorders>
            <w:vAlign w:val="center"/>
            <w:hideMark/>
          </w:tcPr>
          <w:p w14:paraId="524564DE"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4B3B8A04"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462A8E79"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69A89BAF" w14:textId="77777777" w:rsidR="00840BFE" w:rsidRPr="001679AC" w:rsidRDefault="00840BFE" w:rsidP="00840BFE">
            <w:pPr>
              <w:widowControl/>
              <w:outlineLvl w:val="1"/>
              <w:rPr>
                <w:rFonts w:ascii="Calibri" w:hAnsi="Calibri" w:cs="David"/>
                <w:sz w:val="22"/>
                <w:szCs w:val="22"/>
              </w:rPr>
            </w:pPr>
          </w:p>
        </w:tc>
        <w:tc>
          <w:tcPr>
            <w:tcW w:w="700" w:type="dxa"/>
            <w:vMerge/>
            <w:tcBorders>
              <w:top w:val="single" w:sz="4" w:space="0" w:color="auto"/>
              <w:left w:val="single" w:sz="4" w:space="0" w:color="auto"/>
              <w:bottom w:val="single" w:sz="4" w:space="0" w:color="000000"/>
              <w:right w:val="single" w:sz="4" w:space="0" w:color="auto"/>
            </w:tcBorders>
            <w:vAlign w:val="center"/>
            <w:hideMark/>
          </w:tcPr>
          <w:p w14:paraId="04697FB7"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5E553B9D"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06DCCF5A"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600B76F3"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32DF3E84"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396E198E"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4FD740FD"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62A1F2B2" w14:textId="77777777" w:rsidTr="00E829A1">
        <w:trPr>
          <w:trHeight w:val="287"/>
        </w:trPr>
        <w:tc>
          <w:tcPr>
            <w:tcW w:w="500" w:type="dxa"/>
            <w:vMerge/>
            <w:tcBorders>
              <w:top w:val="nil"/>
              <w:left w:val="nil"/>
              <w:bottom w:val="nil"/>
              <w:right w:val="nil"/>
            </w:tcBorders>
            <w:vAlign w:val="center"/>
            <w:hideMark/>
          </w:tcPr>
          <w:p w14:paraId="6218140A"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50C5A052"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48A437B7"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5EFA3DB9" w14:textId="77777777" w:rsidR="00840BFE" w:rsidRPr="001679AC" w:rsidRDefault="00840BFE" w:rsidP="00840BFE">
            <w:pPr>
              <w:widowControl/>
              <w:outlineLvl w:val="1"/>
              <w:rPr>
                <w:rFonts w:ascii="Calibri" w:hAnsi="Calibri" w:cs="David"/>
                <w:sz w:val="22"/>
                <w:szCs w:val="22"/>
              </w:rPr>
            </w:pPr>
          </w:p>
        </w:tc>
        <w:tc>
          <w:tcPr>
            <w:tcW w:w="700" w:type="dxa"/>
            <w:vMerge/>
            <w:tcBorders>
              <w:top w:val="single" w:sz="4" w:space="0" w:color="auto"/>
              <w:left w:val="single" w:sz="4" w:space="0" w:color="auto"/>
              <w:bottom w:val="single" w:sz="4" w:space="0" w:color="000000"/>
              <w:right w:val="single" w:sz="4" w:space="0" w:color="auto"/>
            </w:tcBorders>
            <w:vAlign w:val="center"/>
            <w:hideMark/>
          </w:tcPr>
          <w:p w14:paraId="411EBEAB"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53858581"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445F8878"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20033EEF"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37921A69"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7B0C01D6"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16AF6AD4"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248C60FE" w14:textId="77777777" w:rsidTr="00E829A1">
        <w:trPr>
          <w:trHeight w:val="287"/>
        </w:trPr>
        <w:tc>
          <w:tcPr>
            <w:tcW w:w="500" w:type="dxa"/>
            <w:vMerge/>
            <w:tcBorders>
              <w:top w:val="nil"/>
              <w:left w:val="nil"/>
              <w:bottom w:val="nil"/>
              <w:right w:val="nil"/>
            </w:tcBorders>
            <w:vAlign w:val="center"/>
            <w:hideMark/>
          </w:tcPr>
          <w:p w14:paraId="79E892E4"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6A583B2C"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55E2FB0C"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7FC5E30E" w14:textId="77777777" w:rsidR="00840BFE" w:rsidRPr="001679AC" w:rsidRDefault="00840BFE" w:rsidP="00840BFE">
            <w:pPr>
              <w:widowControl/>
              <w:outlineLvl w:val="1"/>
              <w:rPr>
                <w:rFonts w:ascii="Calibri" w:hAnsi="Calibri" w:cs="David"/>
                <w:sz w:val="22"/>
                <w:szCs w:val="22"/>
              </w:rPr>
            </w:pPr>
          </w:p>
        </w:tc>
        <w:tc>
          <w:tcPr>
            <w:tcW w:w="700" w:type="dxa"/>
            <w:vMerge w:val="restart"/>
            <w:tcBorders>
              <w:top w:val="nil"/>
              <w:left w:val="single" w:sz="4" w:space="0" w:color="auto"/>
              <w:bottom w:val="single" w:sz="4" w:space="0" w:color="000000"/>
              <w:right w:val="single" w:sz="4" w:space="0" w:color="auto"/>
            </w:tcBorders>
            <w:shd w:val="clear" w:color="000000" w:fill="B4C6E7"/>
            <w:vAlign w:val="center"/>
            <w:hideMark/>
          </w:tcPr>
          <w:p w14:paraId="65A49F46" w14:textId="77777777" w:rsidR="00840BFE" w:rsidRPr="001679AC" w:rsidRDefault="00840BFE" w:rsidP="00840BFE">
            <w:pPr>
              <w:widowControl/>
              <w:bidi w:val="0"/>
              <w:jc w:val="center"/>
              <w:outlineLvl w:val="1"/>
              <w:rPr>
                <w:rFonts w:ascii="Calibri" w:hAnsi="Calibri" w:cs="David"/>
                <w:sz w:val="22"/>
                <w:szCs w:val="22"/>
              </w:rPr>
            </w:pPr>
            <w:bookmarkStart w:id="652" w:name="_Toc523411674"/>
            <w:r w:rsidRPr="001679AC">
              <w:rPr>
                <w:rFonts w:ascii="Calibri" w:hAnsi="Calibri" w:cs="David"/>
                <w:sz w:val="22"/>
                <w:szCs w:val="22"/>
              </w:rPr>
              <w:t>2</w:t>
            </w:r>
            <w:bookmarkEnd w:id="652"/>
          </w:p>
        </w:tc>
        <w:tc>
          <w:tcPr>
            <w:tcW w:w="1220" w:type="dxa"/>
            <w:tcBorders>
              <w:top w:val="nil"/>
              <w:left w:val="single" w:sz="4" w:space="0" w:color="auto"/>
              <w:bottom w:val="single" w:sz="4" w:space="0" w:color="auto"/>
              <w:right w:val="single" w:sz="4" w:space="0" w:color="auto"/>
            </w:tcBorders>
            <w:shd w:val="clear" w:color="000000" w:fill="B4C6E7"/>
            <w:vAlign w:val="center"/>
          </w:tcPr>
          <w:p w14:paraId="777F1EC3"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62CC12FA"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4A00EFA4"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20F632DB"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2009D1F4"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33C841AD"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6A3DD564" w14:textId="77777777" w:rsidTr="00E829A1">
        <w:trPr>
          <w:trHeight w:val="287"/>
        </w:trPr>
        <w:tc>
          <w:tcPr>
            <w:tcW w:w="500" w:type="dxa"/>
            <w:vMerge/>
            <w:tcBorders>
              <w:top w:val="nil"/>
              <w:left w:val="nil"/>
              <w:bottom w:val="nil"/>
              <w:right w:val="nil"/>
            </w:tcBorders>
            <w:vAlign w:val="center"/>
            <w:hideMark/>
          </w:tcPr>
          <w:p w14:paraId="3871AD44"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7C10DDFE"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2E2166BD"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526F381A" w14:textId="77777777" w:rsidR="00840BFE" w:rsidRPr="001679AC" w:rsidRDefault="00840BFE" w:rsidP="00840BFE">
            <w:pPr>
              <w:widowControl/>
              <w:outlineLvl w:val="1"/>
              <w:rPr>
                <w:rFonts w:ascii="Calibri" w:hAnsi="Calibri" w:cs="David"/>
                <w:sz w:val="22"/>
                <w:szCs w:val="22"/>
              </w:rPr>
            </w:pPr>
          </w:p>
        </w:tc>
        <w:tc>
          <w:tcPr>
            <w:tcW w:w="700" w:type="dxa"/>
            <w:vMerge/>
            <w:tcBorders>
              <w:top w:val="nil"/>
              <w:left w:val="single" w:sz="4" w:space="0" w:color="auto"/>
              <w:bottom w:val="single" w:sz="4" w:space="0" w:color="000000"/>
              <w:right w:val="single" w:sz="4" w:space="0" w:color="auto"/>
            </w:tcBorders>
            <w:vAlign w:val="center"/>
            <w:hideMark/>
          </w:tcPr>
          <w:p w14:paraId="0FC81650"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0A0CBEE0"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2603599D"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6991A563"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1382C080"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1A1FB9CE"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4E27DC5E"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31B69AF7" w14:textId="77777777" w:rsidTr="00E829A1">
        <w:trPr>
          <w:trHeight w:val="287"/>
        </w:trPr>
        <w:tc>
          <w:tcPr>
            <w:tcW w:w="500" w:type="dxa"/>
            <w:vMerge/>
            <w:tcBorders>
              <w:top w:val="nil"/>
              <w:left w:val="nil"/>
              <w:bottom w:val="nil"/>
              <w:right w:val="nil"/>
            </w:tcBorders>
            <w:vAlign w:val="center"/>
            <w:hideMark/>
          </w:tcPr>
          <w:p w14:paraId="613055F6"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165EA925"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488B9DB3"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2F2DAAC7" w14:textId="77777777" w:rsidR="00840BFE" w:rsidRPr="001679AC" w:rsidRDefault="00840BFE" w:rsidP="00840BFE">
            <w:pPr>
              <w:widowControl/>
              <w:outlineLvl w:val="1"/>
              <w:rPr>
                <w:rFonts w:ascii="Calibri" w:hAnsi="Calibri" w:cs="David"/>
                <w:sz w:val="22"/>
                <w:szCs w:val="22"/>
              </w:rPr>
            </w:pPr>
          </w:p>
        </w:tc>
        <w:tc>
          <w:tcPr>
            <w:tcW w:w="700" w:type="dxa"/>
            <w:vMerge/>
            <w:tcBorders>
              <w:top w:val="nil"/>
              <w:left w:val="single" w:sz="4" w:space="0" w:color="auto"/>
              <w:bottom w:val="single" w:sz="4" w:space="0" w:color="000000"/>
              <w:right w:val="single" w:sz="4" w:space="0" w:color="auto"/>
            </w:tcBorders>
            <w:vAlign w:val="center"/>
            <w:hideMark/>
          </w:tcPr>
          <w:p w14:paraId="05FD6A77"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65EA065C"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5E02DAED"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2E959854"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3C01AD60"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27651411"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6BBFA1FF"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3D9E5116" w14:textId="77777777" w:rsidTr="00E829A1">
        <w:trPr>
          <w:trHeight w:val="287"/>
        </w:trPr>
        <w:tc>
          <w:tcPr>
            <w:tcW w:w="500" w:type="dxa"/>
            <w:vMerge/>
            <w:tcBorders>
              <w:top w:val="nil"/>
              <w:left w:val="nil"/>
              <w:bottom w:val="nil"/>
              <w:right w:val="nil"/>
            </w:tcBorders>
            <w:vAlign w:val="center"/>
            <w:hideMark/>
          </w:tcPr>
          <w:p w14:paraId="4563BBCA"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1E2807DB"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00C21D60"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31EDA3EC" w14:textId="77777777" w:rsidR="00840BFE" w:rsidRPr="001679AC" w:rsidRDefault="00840BFE" w:rsidP="00840BFE">
            <w:pPr>
              <w:widowControl/>
              <w:outlineLvl w:val="1"/>
              <w:rPr>
                <w:rFonts w:ascii="Calibri" w:hAnsi="Calibri" w:cs="David"/>
                <w:sz w:val="22"/>
                <w:szCs w:val="22"/>
              </w:rPr>
            </w:pPr>
          </w:p>
        </w:tc>
        <w:tc>
          <w:tcPr>
            <w:tcW w:w="700" w:type="dxa"/>
            <w:vMerge/>
            <w:tcBorders>
              <w:top w:val="nil"/>
              <w:left w:val="single" w:sz="4" w:space="0" w:color="auto"/>
              <w:bottom w:val="single" w:sz="4" w:space="0" w:color="000000"/>
              <w:right w:val="single" w:sz="4" w:space="0" w:color="auto"/>
            </w:tcBorders>
            <w:vAlign w:val="center"/>
            <w:hideMark/>
          </w:tcPr>
          <w:p w14:paraId="04B6697C"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64F9635E"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4E6600E0"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3A3C6CF0"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3B2C0BAE"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23C8D98B"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6B4E8056"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67E7C772" w14:textId="77777777" w:rsidTr="00E829A1">
        <w:trPr>
          <w:trHeight w:val="287"/>
        </w:trPr>
        <w:tc>
          <w:tcPr>
            <w:tcW w:w="500" w:type="dxa"/>
            <w:vMerge/>
            <w:tcBorders>
              <w:top w:val="nil"/>
              <w:left w:val="nil"/>
              <w:bottom w:val="nil"/>
              <w:right w:val="nil"/>
            </w:tcBorders>
            <w:vAlign w:val="center"/>
            <w:hideMark/>
          </w:tcPr>
          <w:p w14:paraId="7D999DEB"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094C33EA"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4B704F14"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2E969F83" w14:textId="77777777" w:rsidR="00840BFE" w:rsidRPr="001679AC" w:rsidRDefault="00840BFE" w:rsidP="00840BFE">
            <w:pPr>
              <w:widowControl/>
              <w:outlineLvl w:val="1"/>
              <w:rPr>
                <w:rFonts w:ascii="Calibri" w:hAnsi="Calibri" w:cs="David"/>
                <w:sz w:val="22"/>
                <w:szCs w:val="22"/>
              </w:rPr>
            </w:pPr>
          </w:p>
        </w:tc>
        <w:tc>
          <w:tcPr>
            <w:tcW w:w="700" w:type="dxa"/>
            <w:vMerge w:val="restart"/>
            <w:tcBorders>
              <w:top w:val="nil"/>
              <w:left w:val="single" w:sz="4" w:space="0" w:color="auto"/>
              <w:bottom w:val="single" w:sz="4" w:space="0" w:color="000000"/>
              <w:right w:val="single" w:sz="4" w:space="0" w:color="auto"/>
            </w:tcBorders>
            <w:shd w:val="clear" w:color="000000" w:fill="B4C6E7"/>
            <w:vAlign w:val="center"/>
            <w:hideMark/>
          </w:tcPr>
          <w:p w14:paraId="637237FC" w14:textId="77777777" w:rsidR="00840BFE" w:rsidRPr="001679AC" w:rsidRDefault="00840BFE" w:rsidP="00840BFE">
            <w:pPr>
              <w:widowControl/>
              <w:bidi w:val="0"/>
              <w:jc w:val="center"/>
              <w:outlineLvl w:val="1"/>
              <w:rPr>
                <w:rFonts w:ascii="Calibri" w:hAnsi="Calibri" w:cs="David"/>
                <w:sz w:val="22"/>
                <w:szCs w:val="22"/>
              </w:rPr>
            </w:pPr>
            <w:bookmarkStart w:id="653" w:name="_Toc523411675"/>
            <w:r w:rsidRPr="001679AC">
              <w:rPr>
                <w:rFonts w:ascii="Calibri" w:hAnsi="Calibri" w:cs="David"/>
                <w:sz w:val="22"/>
                <w:szCs w:val="22"/>
              </w:rPr>
              <w:t>3</w:t>
            </w:r>
            <w:bookmarkEnd w:id="653"/>
          </w:p>
        </w:tc>
        <w:tc>
          <w:tcPr>
            <w:tcW w:w="1220" w:type="dxa"/>
            <w:tcBorders>
              <w:top w:val="nil"/>
              <w:left w:val="single" w:sz="4" w:space="0" w:color="auto"/>
              <w:bottom w:val="single" w:sz="4" w:space="0" w:color="auto"/>
              <w:right w:val="single" w:sz="4" w:space="0" w:color="auto"/>
            </w:tcBorders>
            <w:shd w:val="clear" w:color="000000" w:fill="B4C6E7"/>
            <w:vAlign w:val="center"/>
          </w:tcPr>
          <w:p w14:paraId="2FDA9EC2"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710934A4"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09357250"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626F2EEB"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5E67CEA0"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4F6EC77C"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5350019E" w14:textId="77777777" w:rsidTr="00E829A1">
        <w:trPr>
          <w:trHeight w:val="287"/>
        </w:trPr>
        <w:tc>
          <w:tcPr>
            <w:tcW w:w="500" w:type="dxa"/>
            <w:vMerge/>
            <w:tcBorders>
              <w:top w:val="nil"/>
              <w:left w:val="nil"/>
              <w:bottom w:val="nil"/>
              <w:right w:val="nil"/>
            </w:tcBorders>
            <w:vAlign w:val="center"/>
            <w:hideMark/>
          </w:tcPr>
          <w:p w14:paraId="41DB53BB"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1627F551"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15FAE9BD"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55E5ABCF" w14:textId="77777777" w:rsidR="00840BFE" w:rsidRPr="001679AC" w:rsidRDefault="00840BFE" w:rsidP="00840BFE">
            <w:pPr>
              <w:widowControl/>
              <w:outlineLvl w:val="1"/>
              <w:rPr>
                <w:rFonts w:ascii="Calibri" w:hAnsi="Calibri" w:cs="David"/>
                <w:sz w:val="22"/>
                <w:szCs w:val="22"/>
              </w:rPr>
            </w:pPr>
          </w:p>
        </w:tc>
        <w:tc>
          <w:tcPr>
            <w:tcW w:w="700" w:type="dxa"/>
            <w:vMerge/>
            <w:tcBorders>
              <w:top w:val="nil"/>
              <w:left w:val="single" w:sz="4" w:space="0" w:color="auto"/>
              <w:bottom w:val="single" w:sz="4" w:space="0" w:color="000000"/>
              <w:right w:val="single" w:sz="4" w:space="0" w:color="auto"/>
            </w:tcBorders>
            <w:vAlign w:val="center"/>
            <w:hideMark/>
          </w:tcPr>
          <w:p w14:paraId="66FD0E38"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15177B60"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40E4BD1C"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2237AD98"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4D0B7291"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4B36F00E"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15A41896"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659E08B5" w14:textId="77777777" w:rsidTr="00E829A1">
        <w:trPr>
          <w:trHeight w:val="287"/>
        </w:trPr>
        <w:tc>
          <w:tcPr>
            <w:tcW w:w="500" w:type="dxa"/>
            <w:vMerge/>
            <w:tcBorders>
              <w:top w:val="nil"/>
              <w:left w:val="nil"/>
              <w:bottom w:val="nil"/>
              <w:right w:val="nil"/>
            </w:tcBorders>
            <w:vAlign w:val="center"/>
            <w:hideMark/>
          </w:tcPr>
          <w:p w14:paraId="3F5ADD0B"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1BDED640"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4ECE1444"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52EC4553" w14:textId="77777777" w:rsidR="00840BFE" w:rsidRPr="001679AC" w:rsidRDefault="00840BFE" w:rsidP="00840BFE">
            <w:pPr>
              <w:widowControl/>
              <w:outlineLvl w:val="1"/>
              <w:rPr>
                <w:rFonts w:ascii="Calibri" w:hAnsi="Calibri" w:cs="David"/>
                <w:sz w:val="22"/>
                <w:szCs w:val="22"/>
              </w:rPr>
            </w:pPr>
          </w:p>
        </w:tc>
        <w:tc>
          <w:tcPr>
            <w:tcW w:w="700" w:type="dxa"/>
            <w:vMerge/>
            <w:tcBorders>
              <w:top w:val="nil"/>
              <w:left w:val="single" w:sz="4" w:space="0" w:color="auto"/>
              <w:bottom w:val="single" w:sz="4" w:space="0" w:color="000000"/>
              <w:right w:val="single" w:sz="4" w:space="0" w:color="auto"/>
            </w:tcBorders>
            <w:vAlign w:val="center"/>
            <w:hideMark/>
          </w:tcPr>
          <w:p w14:paraId="4D2C6C13"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3C3AF676"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3D0DD360"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5672E0CA"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10269A33"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33F650D3"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0B876E45"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10FB4207" w14:textId="77777777" w:rsidTr="00E829A1">
        <w:trPr>
          <w:trHeight w:val="287"/>
        </w:trPr>
        <w:tc>
          <w:tcPr>
            <w:tcW w:w="500" w:type="dxa"/>
            <w:vMerge/>
            <w:tcBorders>
              <w:top w:val="nil"/>
              <w:left w:val="nil"/>
              <w:bottom w:val="nil"/>
              <w:right w:val="nil"/>
            </w:tcBorders>
            <w:vAlign w:val="center"/>
            <w:hideMark/>
          </w:tcPr>
          <w:p w14:paraId="7AC0F811"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57F9AF17"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20BEFC92"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59EC2024" w14:textId="77777777" w:rsidR="00840BFE" w:rsidRPr="001679AC" w:rsidRDefault="00840BFE" w:rsidP="00840BFE">
            <w:pPr>
              <w:widowControl/>
              <w:outlineLvl w:val="1"/>
              <w:rPr>
                <w:rFonts w:ascii="Calibri" w:hAnsi="Calibri" w:cs="David"/>
                <w:sz w:val="22"/>
                <w:szCs w:val="22"/>
              </w:rPr>
            </w:pPr>
          </w:p>
        </w:tc>
        <w:tc>
          <w:tcPr>
            <w:tcW w:w="700" w:type="dxa"/>
            <w:vMerge/>
            <w:tcBorders>
              <w:top w:val="nil"/>
              <w:left w:val="single" w:sz="4" w:space="0" w:color="auto"/>
              <w:bottom w:val="single" w:sz="4" w:space="0" w:color="000000"/>
              <w:right w:val="single" w:sz="4" w:space="0" w:color="auto"/>
            </w:tcBorders>
            <w:vAlign w:val="center"/>
            <w:hideMark/>
          </w:tcPr>
          <w:p w14:paraId="5299DA45"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7357770F"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7D7F6D29"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1C8BC1B2"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3892909F"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69C2FE1F"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789BEDB5"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57EECE92" w14:textId="77777777" w:rsidTr="00E829A1">
        <w:trPr>
          <w:trHeight w:val="287"/>
        </w:trPr>
        <w:tc>
          <w:tcPr>
            <w:tcW w:w="500" w:type="dxa"/>
            <w:vMerge/>
            <w:tcBorders>
              <w:top w:val="nil"/>
              <w:left w:val="nil"/>
              <w:bottom w:val="nil"/>
              <w:right w:val="nil"/>
            </w:tcBorders>
            <w:vAlign w:val="center"/>
            <w:hideMark/>
          </w:tcPr>
          <w:p w14:paraId="1220B108"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0B343303"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6C95A8EB"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447E2D5E" w14:textId="77777777" w:rsidR="00840BFE" w:rsidRPr="001679AC" w:rsidRDefault="00840BFE" w:rsidP="00840BFE">
            <w:pPr>
              <w:widowControl/>
              <w:outlineLvl w:val="1"/>
              <w:rPr>
                <w:rFonts w:ascii="Calibri" w:hAnsi="Calibri" w:cs="David"/>
                <w:sz w:val="22"/>
                <w:szCs w:val="22"/>
              </w:rPr>
            </w:pPr>
          </w:p>
        </w:tc>
        <w:tc>
          <w:tcPr>
            <w:tcW w:w="700" w:type="dxa"/>
            <w:vMerge w:val="restart"/>
            <w:tcBorders>
              <w:top w:val="nil"/>
              <w:left w:val="single" w:sz="4" w:space="0" w:color="auto"/>
              <w:bottom w:val="single" w:sz="4" w:space="0" w:color="000000"/>
              <w:right w:val="single" w:sz="4" w:space="0" w:color="auto"/>
            </w:tcBorders>
            <w:shd w:val="clear" w:color="000000" w:fill="B4C6E7"/>
            <w:vAlign w:val="center"/>
            <w:hideMark/>
          </w:tcPr>
          <w:p w14:paraId="379F3B80" w14:textId="77777777" w:rsidR="00840BFE" w:rsidRPr="001679AC" w:rsidRDefault="00840BFE" w:rsidP="00840BFE">
            <w:pPr>
              <w:widowControl/>
              <w:bidi w:val="0"/>
              <w:jc w:val="center"/>
              <w:outlineLvl w:val="1"/>
              <w:rPr>
                <w:rFonts w:ascii="Calibri" w:hAnsi="Calibri" w:cs="David"/>
                <w:sz w:val="22"/>
                <w:szCs w:val="22"/>
              </w:rPr>
            </w:pPr>
            <w:bookmarkStart w:id="654" w:name="_Toc523411676"/>
            <w:r w:rsidRPr="001679AC">
              <w:rPr>
                <w:rFonts w:ascii="Calibri" w:hAnsi="Calibri" w:cs="David"/>
                <w:sz w:val="22"/>
                <w:szCs w:val="22"/>
              </w:rPr>
              <w:t>4</w:t>
            </w:r>
            <w:bookmarkEnd w:id="654"/>
          </w:p>
        </w:tc>
        <w:tc>
          <w:tcPr>
            <w:tcW w:w="1220" w:type="dxa"/>
            <w:tcBorders>
              <w:top w:val="nil"/>
              <w:left w:val="single" w:sz="4" w:space="0" w:color="auto"/>
              <w:bottom w:val="single" w:sz="4" w:space="0" w:color="auto"/>
              <w:right w:val="single" w:sz="4" w:space="0" w:color="auto"/>
            </w:tcBorders>
            <w:shd w:val="clear" w:color="000000" w:fill="B4C6E7"/>
            <w:vAlign w:val="center"/>
          </w:tcPr>
          <w:p w14:paraId="72BA7ADC"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77083032"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102DEC1F"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4CC821C6"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34C491D5"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741B573E"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3611AAD8" w14:textId="77777777" w:rsidTr="00E829A1">
        <w:trPr>
          <w:trHeight w:val="287"/>
        </w:trPr>
        <w:tc>
          <w:tcPr>
            <w:tcW w:w="500" w:type="dxa"/>
            <w:vMerge/>
            <w:tcBorders>
              <w:top w:val="nil"/>
              <w:left w:val="nil"/>
              <w:bottom w:val="nil"/>
              <w:right w:val="nil"/>
            </w:tcBorders>
            <w:vAlign w:val="center"/>
            <w:hideMark/>
          </w:tcPr>
          <w:p w14:paraId="7F77AA5A"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2CCF2D71"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230F0D83"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13861CAE" w14:textId="77777777" w:rsidR="00840BFE" w:rsidRPr="001679AC" w:rsidRDefault="00840BFE" w:rsidP="00840BFE">
            <w:pPr>
              <w:widowControl/>
              <w:outlineLvl w:val="1"/>
              <w:rPr>
                <w:rFonts w:ascii="Calibri" w:hAnsi="Calibri" w:cs="David"/>
                <w:sz w:val="22"/>
                <w:szCs w:val="22"/>
              </w:rPr>
            </w:pPr>
          </w:p>
        </w:tc>
        <w:tc>
          <w:tcPr>
            <w:tcW w:w="700" w:type="dxa"/>
            <w:vMerge/>
            <w:tcBorders>
              <w:top w:val="nil"/>
              <w:left w:val="single" w:sz="4" w:space="0" w:color="auto"/>
              <w:bottom w:val="single" w:sz="4" w:space="0" w:color="000000"/>
              <w:right w:val="single" w:sz="4" w:space="0" w:color="auto"/>
            </w:tcBorders>
            <w:vAlign w:val="center"/>
            <w:hideMark/>
          </w:tcPr>
          <w:p w14:paraId="1B06FAA2"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75C9CDE6"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59ECE178"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6F92AE9A"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69414D5E"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09420012"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44095BC0"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6E4A36DC" w14:textId="77777777" w:rsidTr="00E829A1">
        <w:trPr>
          <w:trHeight w:val="287"/>
        </w:trPr>
        <w:tc>
          <w:tcPr>
            <w:tcW w:w="500" w:type="dxa"/>
            <w:vMerge/>
            <w:tcBorders>
              <w:top w:val="nil"/>
              <w:left w:val="nil"/>
              <w:bottom w:val="nil"/>
              <w:right w:val="nil"/>
            </w:tcBorders>
            <w:vAlign w:val="center"/>
            <w:hideMark/>
          </w:tcPr>
          <w:p w14:paraId="5ED3EEFE"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03846DE7"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0A78F26A"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5CF88886" w14:textId="77777777" w:rsidR="00840BFE" w:rsidRPr="001679AC" w:rsidRDefault="00840BFE" w:rsidP="00840BFE">
            <w:pPr>
              <w:widowControl/>
              <w:outlineLvl w:val="1"/>
              <w:rPr>
                <w:rFonts w:ascii="Calibri" w:hAnsi="Calibri" w:cs="David"/>
                <w:sz w:val="22"/>
                <w:szCs w:val="22"/>
              </w:rPr>
            </w:pPr>
          </w:p>
        </w:tc>
        <w:tc>
          <w:tcPr>
            <w:tcW w:w="700" w:type="dxa"/>
            <w:vMerge/>
            <w:tcBorders>
              <w:top w:val="nil"/>
              <w:left w:val="single" w:sz="4" w:space="0" w:color="auto"/>
              <w:bottom w:val="single" w:sz="4" w:space="0" w:color="000000"/>
              <w:right w:val="single" w:sz="4" w:space="0" w:color="auto"/>
            </w:tcBorders>
            <w:vAlign w:val="center"/>
            <w:hideMark/>
          </w:tcPr>
          <w:p w14:paraId="459A697A"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4FCD3D45"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0FB452A4"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13D31780"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24394CA3"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453DD977"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70CC724F"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6B7F12AE" w14:textId="77777777" w:rsidTr="00E829A1">
        <w:trPr>
          <w:trHeight w:val="287"/>
        </w:trPr>
        <w:tc>
          <w:tcPr>
            <w:tcW w:w="500" w:type="dxa"/>
            <w:vMerge/>
            <w:tcBorders>
              <w:top w:val="nil"/>
              <w:left w:val="nil"/>
              <w:bottom w:val="nil"/>
              <w:right w:val="nil"/>
            </w:tcBorders>
            <w:vAlign w:val="center"/>
            <w:hideMark/>
          </w:tcPr>
          <w:p w14:paraId="302780FF"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768C7FD7"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071146B5"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3CD23AF0" w14:textId="77777777" w:rsidR="00840BFE" w:rsidRPr="001679AC" w:rsidRDefault="00840BFE" w:rsidP="00840BFE">
            <w:pPr>
              <w:widowControl/>
              <w:outlineLvl w:val="1"/>
              <w:rPr>
                <w:rFonts w:ascii="Calibri" w:hAnsi="Calibri" w:cs="David"/>
                <w:sz w:val="22"/>
                <w:szCs w:val="22"/>
              </w:rPr>
            </w:pPr>
          </w:p>
        </w:tc>
        <w:tc>
          <w:tcPr>
            <w:tcW w:w="700" w:type="dxa"/>
            <w:vMerge/>
            <w:tcBorders>
              <w:top w:val="nil"/>
              <w:left w:val="single" w:sz="4" w:space="0" w:color="auto"/>
              <w:bottom w:val="single" w:sz="4" w:space="0" w:color="000000"/>
              <w:right w:val="single" w:sz="4" w:space="0" w:color="auto"/>
            </w:tcBorders>
            <w:vAlign w:val="center"/>
            <w:hideMark/>
          </w:tcPr>
          <w:p w14:paraId="682BD0F7"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73FC9461"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3BD548B8"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0053A1E0"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2375B87D"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76334A08"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28AC0D18"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7F1944DA" w14:textId="77777777" w:rsidTr="00E829A1">
        <w:trPr>
          <w:trHeight w:val="287"/>
        </w:trPr>
        <w:tc>
          <w:tcPr>
            <w:tcW w:w="500" w:type="dxa"/>
            <w:vMerge/>
            <w:tcBorders>
              <w:top w:val="nil"/>
              <w:left w:val="nil"/>
              <w:bottom w:val="nil"/>
              <w:right w:val="nil"/>
            </w:tcBorders>
            <w:vAlign w:val="center"/>
            <w:hideMark/>
          </w:tcPr>
          <w:p w14:paraId="04FC8990" w14:textId="77777777" w:rsidR="00840BFE" w:rsidRPr="001679AC" w:rsidRDefault="00840BFE" w:rsidP="00840BFE">
            <w:pPr>
              <w:widowControl/>
              <w:outlineLvl w:val="0"/>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6735FF99" w14:textId="77777777" w:rsidR="00840BFE" w:rsidRPr="001679AC" w:rsidRDefault="00840BFE" w:rsidP="00840BFE">
            <w:pPr>
              <w:widowControl/>
              <w:outlineLvl w:val="0"/>
              <w:rPr>
                <w:rFonts w:ascii="Calibri" w:hAnsi="Calibri" w:cs="David"/>
                <w:sz w:val="22"/>
                <w:szCs w:val="22"/>
              </w:rPr>
            </w:pPr>
          </w:p>
        </w:tc>
        <w:tc>
          <w:tcPr>
            <w:tcW w:w="640" w:type="dxa"/>
            <w:vMerge w:val="restart"/>
            <w:tcBorders>
              <w:top w:val="nil"/>
              <w:left w:val="single" w:sz="4" w:space="0" w:color="auto"/>
              <w:bottom w:val="single" w:sz="4" w:space="0" w:color="000000"/>
              <w:right w:val="single" w:sz="4" w:space="0" w:color="auto"/>
            </w:tcBorders>
            <w:shd w:val="clear" w:color="000000" w:fill="C6E0B4"/>
            <w:vAlign w:val="center"/>
            <w:hideMark/>
          </w:tcPr>
          <w:p w14:paraId="1D9B89D2" w14:textId="77777777" w:rsidR="00840BFE" w:rsidRPr="001679AC" w:rsidRDefault="00840BFE" w:rsidP="00840BFE">
            <w:pPr>
              <w:widowControl/>
              <w:jc w:val="center"/>
              <w:outlineLvl w:val="0"/>
              <w:rPr>
                <w:rFonts w:ascii="Calibri" w:hAnsi="Calibri" w:cs="David"/>
                <w:sz w:val="22"/>
                <w:szCs w:val="22"/>
              </w:rPr>
            </w:pPr>
            <w:bookmarkStart w:id="655" w:name="_Toc523411677"/>
            <w:r w:rsidRPr="001679AC">
              <w:rPr>
                <w:rFonts w:ascii="Calibri" w:hAnsi="Calibri" w:cs="David"/>
                <w:sz w:val="22"/>
                <w:szCs w:val="22"/>
                <w:rtl/>
              </w:rPr>
              <w:t>3</w:t>
            </w:r>
            <w:bookmarkEnd w:id="655"/>
          </w:p>
        </w:tc>
        <w:tc>
          <w:tcPr>
            <w:tcW w:w="1180" w:type="dxa"/>
            <w:vMerge w:val="restart"/>
            <w:tcBorders>
              <w:top w:val="nil"/>
              <w:left w:val="single" w:sz="4" w:space="0" w:color="auto"/>
              <w:bottom w:val="single" w:sz="4" w:space="0" w:color="000000"/>
              <w:right w:val="single" w:sz="4" w:space="0" w:color="auto"/>
            </w:tcBorders>
            <w:shd w:val="clear" w:color="000000" w:fill="C6E0B4"/>
            <w:vAlign w:val="center"/>
            <w:hideMark/>
          </w:tcPr>
          <w:p w14:paraId="7302ECB7" w14:textId="77777777" w:rsidR="00840BFE" w:rsidRPr="001679AC" w:rsidRDefault="00840BFE" w:rsidP="00840BFE">
            <w:pPr>
              <w:widowControl/>
              <w:bidi w:val="0"/>
              <w:jc w:val="center"/>
              <w:outlineLvl w:val="0"/>
              <w:rPr>
                <w:rFonts w:ascii="Calibri" w:hAnsi="Calibri" w:cs="David"/>
                <w:sz w:val="22"/>
                <w:szCs w:val="22"/>
                <w:rtl/>
              </w:rPr>
            </w:pPr>
            <w:r w:rsidRPr="001679AC">
              <w:rPr>
                <w:rFonts w:ascii="Calibri" w:hAnsi="Calibri" w:cs="David"/>
                <w:sz w:val="22"/>
                <w:szCs w:val="22"/>
              </w:rPr>
              <w:t> </w:t>
            </w:r>
          </w:p>
        </w:tc>
        <w:tc>
          <w:tcPr>
            <w:tcW w:w="700" w:type="dxa"/>
            <w:tcBorders>
              <w:top w:val="nil"/>
              <w:left w:val="nil"/>
              <w:bottom w:val="nil"/>
              <w:right w:val="nil"/>
            </w:tcBorders>
            <w:shd w:val="clear" w:color="auto" w:fill="auto"/>
            <w:vAlign w:val="center"/>
            <w:hideMark/>
          </w:tcPr>
          <w:p w14:paraId="524027DC" w14:textId="77777777" w:rsidR="00840BFE" w:rsidRPr="001679AC" w:rsidRDefault="00840BFE" w:rsidP="00840BFE">
            <w:pPr>
              <w:widowControl/>
              <w:bidi w:val="0"/>
              <w:jc w:val="center"/>
              <w:outlineLvl w:val="0"/>
              <w:rPr>
                <w:rFonts w:ascii="Calibri" w:hAnsi="Calibri" w:cs="David"/>
                <w:sz w:val="22"/>
                <w:szCs w:val="22"/>
              </w:rPr>
            </w:pPr>
          </w:p>
        </w:tc>
        <w:tc>
          <w:tcPr>
            <w:tcW w:w="1220" w:type="dxa"/>
            <w:tcBorders>
              <w:top w:val="nil"/>
              <w:left w:val="nil"/>
              <w:bottom w:val="nil"/>
              <w:right w:val="nil"/>
            </w:tcBorders>
            <w:shd w:val="clear" w:color="auto" w:fill="auto"/>
            <w:vAlign w:val="bottom"/>
          </w:tcPr>
          <w:p w14:paraId="0245F4AC" w14:textId="77777777" w:rsidR="00840BFE" w:rsidRPr="001679AC" w:rsidRDefault="00840BFE" w:rsidP="00840BFE">
            <w:pPr>
              <w:widowControl/>
              <w:jc w:val="center"/>
              <w:outlineLvl w:val="0"/>
              <w:rPr>
                <w:rFonts w:cs="David"/>
                <w:color w:val="auto"/>
                <w:sz w:val="20"/>
                <w:szCs w:val="20"/>
              </w:rPr>
            </w:pPr>
          </w:p>
        </w:tc>
        <w:tc>
          <w:tcPr>
            <w:tcW w:w="780" w:type="dxa"/>
            <w:tcBorders>
              <w:top w:val="nil"/>
              <w:left w:val="nil"/>
              <w:bottom w:val="nil"/>
              <w:right w:val="nil"/>
            </w:tcBorders>
            <w:shd w:val="clear" w:color="auto" w:fill="auto"/>
            <w:vAlign w:val="center"/>
          </w:tcPr>
          <w:p w14:paraId="50C8247A" w14:textId="77777777" w:rsidR="00840BFE" w:rsidRPr="001679AC" w:rsidRDefault="00840BFE" w:rsidP="00840BFE">
            <w:pPr>
              <w:widowControl/>
              <w:bidi w:val="0"/>
              <w:jc w:val="center"/>
              <w:outlineLvl w:val="0"/>
              <w:rPr>
                <w:rFonts w:cs="David"/>
                <w:color w:val="auto"/>
                <w:sz w:val="20"/>
                <w:szCs w:val="20"/>
              </w:rPr>
            </w:pPr>
          </w:p>
        </w:tc>
        <w:tc>
          <w:tcPr>
            <w:tcW w:w="880" w:type="dxa"/>
            <w:tcBorders>
              <w:top w:val="nil"/>
              <w:left w:val="nil"/>
              <w:bottom w:val="nil"/>
              <w:right w:val="nil"/>
            </w:tcBorders>
            <w:shd w:val="clear" w:color="auto" w:fill="auto"/>
            <w:vAlign w:val="center"/>
          </w:tcPr>
          <w:p w14:paraId="292C4CCB" w14:textId="77777777" w:rsidR="00840BFE" w:rsidRPr="001679AC" w:rsidRDefault="00840BFE" w:rsidP="00840BFE">
            <w:pPr>
              <w:widowControl/>
              <w:jc w:val="center"/>
              <w:outlineLvl w:val="0"/>
              <w:rPr>
                <w:rFonts w:cs="David"/>
                <w:color w:val="auto"/>
                <w:sz w:val="20"/>
                <w:szCs w:val="20"/>
              </w:rPr>
            </w:pPr>
          </w:p>
        </w:tc>
        <w:tc>
          <w:tcPr>
            <w:tcW w:w="920" w:type="dxa"/>
            <w:tcBorders>
              <w:top w:val="nil"/>
              <w:left w:val="nil"/>
              <w:bottom w:val="nil"/>
              <w:right w:val="nil"/>
            </w:tcBorders>
            <w:shd w:val="clear" w:color="auto" w:fill="auto"/>
            <w:vAlign w:val="center"/>
          </w:tcPr>
          <w:p w14:paraId="238AC484" w14:textId="77777777" w:rsidR="00840BFE" w:rsidRPr="001679AC" w:rsidRDefault="00840BFE" w:rsidP="00840BFE">
            <w:pPr>
              <w:widowControl/>
              <w:jc w:val="center"/>
              <w:outlineLvl w:val="0"/>
              <w:rPr>
                <w:rFonts w:cs="David"/>
                <w:color w:val="auto"/>
                <w:sz w:val="20"/>
                <w:szCs w:val="20"/>
              </w:rPr>
            </w:pPr>
          </w:p>
        </w:tc>
        <w:tc>
          <w:tcPr>
            <w:tcW w:w="760" w:type="dxa"/>
            <w:tcBorders>
              <w:top w:val="nil"/>
              <w:left w:val="nil"/>
              <w:bottom w:val="nil"/>
              <w:right w:val="nil"/>
            </w:tcBorders>
            <w:shd w:val="clear" w:color="auto" w:fill="auto"/>
            <w:vAlign w:val="center"/>
          </w:tcPr>
          <w:p w14:paraId="1DA1BB58" w14:textId="77777777" w:rsidR="00840BFE" w:rsidRPr="001679AC" w:rsidRDefault="00840BFE" w:rsidP="00840BFE">
            <w:pPr>
              <w:widowControl/>
              <w:jc w:val="center"/>
              <w:outlineLvl w:val="0"/>
              <w:rPr>
                <w:rFonts w:cs="David"/>
                <w:color w:val="auto"/>
                <w:sz w:val="20"/>
                <w:szCs w:val="20"/>
              </w:rPr>
            </w:pPr>
          </w:p>
        </w:tc>
        <w:tc>
          <w:tcPr>
            <w:tcW w:w="680" w:type="dxa"/>
            <w:tcBorders>
              <w:top w:val="nil"/>
              <w:left w:val="nil"/>
              <w:bottom w:val="nil"/>
              <w:right w:val="nil"/>
            </w:tcBorders>
            <w:shd w:val="clear" w:color="auto" w:fill="auto"/>
            <w:vAlign w:val="bottom"/>
            <w:hideMark/>
          </w:tcPr>
          <w:p w14:paraId="609CEC11" w14:textId="77777777" w:rsidR="00840BFE" w:rsidRPr="001679AC" w:rsidRDefault="00840BFE" w:rsidP="00840BFE">
            <w:pPr>
              <w:widowControl/>
              <w:jc w:val="center"/>
              <w:outlineLvl w:val="0"/>
              <w:rPr>
                <w:rFonts w:cs="David"/>
                <w:color w:val="auto"/>
                <w:sz w:val="20"/>
                <w:szCs w:val="20"/>
              </w:rPr>
            </w:pPr>
          </w:p>
        </w:tc>
      </w:tr>
      <w:tr w:rsidR="00840BFE" w:rsidRPr="001679AC" w14:paraId="2CE79C4E" w14:textId="77777777" w:rsidTr="00E829A1">
        <w:trPr>
          <w:trHeight w:val="287"/>
        </w:trPr>
        <w:tc>
          <w:tcPr>
            <w:tcW w:w="500" w:type="dxa"/>
            <w:vMerge/>
            <w:tcBorders>
              <w:top w:val="nil"/>
              <w:left w:val="nil"/>
              <w:bottom w:val="nil"/>
              <w:right w:val="nil"/>
            </w:tcBorders>
            <w:vAlign w:val="center"/>
            <w:hideMark/>
          </w:tcPr>
          <w:p w14:paraId="077368FE"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718F8D3F"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2B2A93D6"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1B764C97" w14:textId="77777777" w:rsidR="00840BFE" w:rsidRPr="001679AC" w:rsidRDefault="00840BFE" w:rsidP="00840BFE">
            <w:pPr>
              <w:widowControl/>
              <w:outlineLvl w:val="1"/>
              <w:rPr>
                <w:rFonts w:ascii="Calibri" w:hAnsi="Calibri" w:cs="David"/>
                <w:sz w:val="22"/>
                <w:szCs w:val="22"/>
              </w:rPr>
            </w:pPr>
          </w:p>
        </w:tc>
        <w:tc>
          <w:tcPr>
            <w:tcW w:w="700" w:type="dxa"/>
            <w:vMerge w:val="restart"/>
            <w:tcBorders>
              <w:top w:val="single" w:sz="4" w:space="0" w:color="auto"/>
              <w:left w:val="single" w:sz="4" w:space="0" w:color="auto"/>
              <w:bottom w:val="single" w:sz="4" w:space="0" w:color="000000"/>
              <w:right w:val="single" w:sz="4" w:space="0" w:color="auto"/>
            </w:tcBorders>
            <w:shd w:val="clear" w:color="000000" w:fill="B4C6E7"/>
            <w:vAlign w:val="center"/>
            <w:hideMark/>
          </w:tcPr>
          <w:p w14:paraId="2464FA26" w14:textId="77777777" w:rsidR="00840BFE" w:rsidRPr="001679AC" w:rsidRDefault="00840BFE" w:rsidP="00840BFE">
            <w:pPr>
              <w:widowControl/>
              <w:bidi w:val="0"/>
              <w:jc w:val="center"/>
              <w:outlineLvl w:val="1"/>
              <w:rPr>
                <w:rFonts w:ascii="Calibri" w:hAnsi="Calibri" w:cs="David"/>
                <w:sz w:val="22"/>
                <w:szCs w:val="22"/>
              </w:rPr>
            </w:pPr>
            <w:bookmarkStart w:id="656" w:name="_Toc523411678"/>
            <w:r w:rsidRPr="001679AC">
              <w:rPr>
                <w:rFonts w:ascii="Calibri" w:hAnsi="Calibri" w:cs="David"/>
                <w:sz w:val="22"/>
                <w:szCs w:val="22"/>
              </w:rPr>
              <w:t>1</w:t>
            </w:r>
            <w:bookmarkEnd w:id="656"/>
          </w:p>
        </w:tc>
        <w:tc>
          <w:tcPr>
            <w:tcW w:w="1220" w:type="dxa"/>
            <w:tcBorders>
              <w:top w:val="single" w:sz="4" w:space="0" w:color="auto"/>
              <w:left w:val="single" w:sz="4" w:space="0" w:color="auto"/>
              <w:bottom w:val="single" w:sz="4" w:space="0" w:color="auto"/>
              <w:right w:val="single" w:sz="4" w:space="0" w:color="auto"/>
            </w:tcBorders>
            <w:shd w:val="clear" w:color="000000" w:fill="B4C6E7"/>
            <w:vAlign w:val="center"/>
          </w:tcPr>
          <w:p w14:paraId="50DD4D9C"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single" w:sz="4" w:space="0" w:color="auto"/>
              <w:left w:val="single" w:sz="4" w:space="0" w:color="auto"/>
              <w:bottom w:val="single" w:sz="4" w:space="0" w:color="auto"/>
              <w:right w:val="single" w:sz="4" w:space="0" w:color="auto"/>
            </w:tcBorders>
            <w:shd w:val="clear" w:color="000000" w:fill="B4C6E7"/>
            <w:vAlign w:val="center"/>
          </w:tcPr>
          <w:p w14:paraId="54F7304A"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single" w:sz="4" w:space="0" w:color="auto"/>
              <w:left w:val="single" w:sz="4" w:space="0" w:color="auto"/>
              <w:bottom w:val="single" w:sz="4" w:space="0" w:color="auto"/>
              <w:right w:val="single" w:sz="4" w:space="0" w:color="auto"/>
            </w:tcBorders>
            <w:shd w:val="clear" w:color="000000" w:fill="B4C6E7"/>
            <w:vAlign w:val="center"/>
          </w:tcPr>
          <w:p w14:paraId="2A045FD3"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single" w:sz="4" w:space="0" w:color="auto"/>
              <w:left w:val="single" w:sz="4" w:space="0" w:color="auto"/>
              <w:bottom w:val="single" w:sz="4" w:space="0" w:color="auto"/>
              <w:right w:val="single" w:sz="4" w:space="0" w:color="auto"/>
            </w:tcBorders>
            <w:shd w:val="clear" w:color="000000" w:fill="B4C6E7"/>
            <w:vAlign w:val="center"/>
          </w:tcPr>
          <w:p w14:paraId="04DCEC6F"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single" w:sz="4" w:space="0" w:color="auto"/>
              <w:left w:val="single" w:sz="4" w:space="0" w:color="auto"/>
              <w:bottom w:val="single" w:sz="4" w:space="0" w:color="auto"/>
              <w:right w:val="single" w:sz="4" w:space="0" w:color="auto"/>
            </w:tcBorders>
            <w:shd w:val="clear" w:color="000000" w:fill="BDD7EE"/>
            <w:vAlign w:val="center"/>
          </w:tcPr>
          <w:p w14:paraId="2A671C71"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50BAE4C8"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1A5E42EC" w14:textId="77777777" w:rsidTr="00E829A1">
        <w:trPr>
          <w:trHeight w:val="287"/>
        </w:trPr>
        <w:tc>
          <w:tcPr>
            <w:tcW w:w="500" w:type="dxa"/>
            <w:vMerge/>
            <w:tcBorders>
              <w:top w:val="nil"/>
              <w:left w:val="nil"/>
              <w:bottom w:val="nil"/>
              <w:right w:val="nil"/>
            </w:tcBorders>
            <w:vAlign w:val="center"/>
            <w:hideMark/>
          </w:tcPr>
          <w:p w14:paraId="4C643965"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3BFAC876"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1EE91882"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6F5DEB32" w14:textId="77777777" w:rsidR="00840BFE" w:rsidRPr="001679AC" w:rsidRDefault="00840BFE" w:rsidP="00840BFE">
            <w:pPr>
              <w:widowControl/>
              <w:outlineLvl w:val="1"/>
              <w:rPr>
                <w:rFonts w:ascii="Calibri" w:hAnsi="Calibri" w:cs="David"/>
                <w:sz w:val="22"/>
                <w:szCs w:val="22"/>
              </w:rPr>
            </w:pPr>
          </w:p>
        </w:tc>
        <w:tc>
          <w:tcPr>
            <w:tcW w:w="700" w:type="dxa"/>
            <w:vMerge/>
            <w:tcBorders>
              <w:top w:val="single" w:sz="4" w:space="0" w:color="auto"/>
              <w:left w:val="single" w:sz="4" w:space="0" w:color="auto"/>
              <w:bottom w:val="single" w:sz="4" w:space="0" w:color="000000"/>
              <w:right w:val="single" w:sz="4" w:space="0" w:color="auto"/>
            </w:tcBorders>
            <w:vAlign w:val="center"/>
            <w:hideMark/>
          </w:tcPr>
          <w:p w14:paraId="0114D14F"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16AE65CB"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3B83E906"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4E8F6D13"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6F58449F"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284D75FC"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3EB3FF84"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36AE5A49" w14:textId="77777777" w:rsidTr="00E829A1">
        <w:trPr>
          <w:trHeight w:val="287"/>
        </w:trPr>
        <w:tc>
          <w:tcPr>
            <w:tcW w:w="500" w:type="dxa"/>
            <w:vMerge/>
            <w:tcBorders>
              <w:top w:val="nil"/>
              <w:left w:val="nil"/>
              <w:bottom w:val="nil"/>
              <w:right w:val="nil"/>
            </w:tcBorders>
            <w:vAlign w:val="center"/>
            <w:hideMark/>
          </w:tcPr>
          <w:p w14:paraId="2D3A14A7"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283717FF"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64A0567E"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76231D33" w14:textId="77777777" w:rsidR="00840BFE" w:rsidRPr="001679AC" w:rsidRDefault="00840BFE" w:rsidP="00840BFE">
            <w:pPr>
              <w:widowControl/>
              <w:outlineLvl w:val="1"/>
              <w:rPr>
                <w:rFonts w:ascii="Calibri" w:hAnsi="Calibri" w:cs="David"/>
                <w:sz w:val="22"/>
                <w:szCs w:val="22"/>
              </w:rPr>
            </w:pPr>
          </w:p>
        </w:tc>
        <w:tc>
          <w:tcPr>
            <w:tcW w:w="700" w:type="dxa"/>
            <w:vMerge/>
            <w:tcBorders>
              <w:top w:val="single" w:sz="4" w:space="0" w:color="auto"/>
              <w:left w:val="single" w:sz="4" w:space="0" w:color="auto"/>
              <w:bottom w:val="single" w:sz="4" w:space="0" w:color="000000"/>
              <w:right w:val="single" w:sz="4" w:space="0" w:color="auto"/>
            </w:tcBorders>
            <w:vAlign w:val="center"/>
            <w:hideMark/>
          </w:tcPr>
          <w:p w14:paraId="3C243047"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535CEC48"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2EE173DA"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1A26490A"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49CCCC1D"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50BF5950"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57D237AA"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53B2A3A2" w14:textId="77777777" w:rsidTr="00E829A1">
        <w:trPr>
          <w:trHeight w:val="287"/>
        </w:trPr>
        <w:tc>
          <w:tcPr>
            <w:tcW w:w="500" w:type="dxa"/>
            <w:vMerge/>
            <w:tcBorders>
              <w:top w:val="nil"/>
              <w:left w:val="nil"/>
              <w:bottom w:val="nil"/>
              <w:right w:val="nil"/>
            </w:tcBorders>
            <w:vAlign w:val="center"/>
            <w:hideMark/>
          </w:tcPr>
          <w:p w14:paraId="59CA8114"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48C6BEF2"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0B982C39"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67E5462B" w14:textId="77777777" w:rsidR="00840BFE" w:rsidRPr="001679AC" w:rsidRDefault="00840BFE" w:rsidP="00840BFE">
            <w:pPr>
              <w:widowControl/>
              <w:outlineLvl w:val="1"/>
              <w:rPr>
                <w:rFonts w:ascii="Calibri" w:hAnsi="Calibri" w:cs="David"/>
                <w:sz w:val="22"/>
                <w:szCs w:val="22"/>
              </w:rPr>
            </w:pPr>
          </w:p>
        </w:tc>
        <w:tc>
          <w:tcPr>
            <w:tcW w:w="700" w:type="dxa"/>
            <w:vMerge/>
            <w:tcBorders>
              <w:top w:val="single" w:sz="4" w:space="0" w:color="auto"/>
              <w:left w:val="single" w:sz="4" w:space="0" w:color="auto"/>
              <w:bottom w:val="single" w:sz="4" w:space="0" w:color="000000"/>
              <w:right w:val="single" w:sz="4" w:space="0" w:color="auto"/>
            </w:tcBorders>
            <w:vAlign w:val="center"/>
            <w:hideMark/>
          </w:tcPr>
          <w:p w14:paraId="61C1DA0D"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64D71D48"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2B8B36F6"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16C8531C"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1E29278D"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2BDEFF8D"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24FE87F6"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6AB038F2" w14:textId="77777777" w:rsidTr="00E829A1">
        <w:trPr>
          <w:trHeight w:val="287"/>
        </w:trPr>
        <w:tc>
          <w:tcPr>
            <w:tcW w:w="500" w:type="dxa"/>
            <w:vMerge/>
            <w:tcBorders>
              <w:top w:val="nil"/>
              <w:left w:val="nil"/>
              <w:bottom w:val="nil"/>
              <w:right w:val="nil"/>
            </w:tcBorders>
            <w:vAlign w:val="center"/>
            <w:hideMark/>
          </w:tcPr>
          <w:p w14:paraId="073C71B2"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34E26619"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6C739BE7"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2A30F06B" w14:textId="77777777" w:rsidR="00840BFE" w:rsidRPr="001679AC" w:rsidRDefault="00840BFE" w:rsidP="00840BFE">
            <w:pPr>
              <w:widowControl/>
              <w:outlineLvl w:val="1"/>
              <w:rPr>
                <w:rFonts w:ascii="Calibri" w:hAnsi="Calibri" w:cs="David"/>
                <w:sz w:val="22"/>
                <w:szCs w:val="22"/>
              </w:rPr>
            </w:pPr>
          </w:p>
        </w:tc>
        <w:tc>
          <w:tcPr>
            <w:tcW w:w="700" w:type="dxa"/>
            <w:vMerge w:val="restart"/>
            <w:tcBorders>
              <w:top w:val="nil"/>
              <w:left w:val="single" w:sz="4" w:space="0" w:color="auto"/>
              <w:bottom w:val="single" w:sz="4" w:space="0" w:color="000000"/>
              <w:right w:val="single" w:sz="4" w:space="0" w:color="auto"/>
            </w:tcBorders>
            <w:shd w:val="clear" w:color="000000" w:fill="B4C6E7"/>
            <w:vAlign w:val="center"/>
            <w:hideMark/>
          </w:tcPr>
          <w:p w14:paraId="32840A52" w14:textId="77777777" w:rsidR="00840BFE" w:rsidRPr="001679AC" w:rsidRDefault="00840BFE" w:rsidP="00840BFE">
            <w:pPr>
              <w:widowControl/>
              <w:bidi w:val="0"/>
              <w:jc w:val="center"/>
              <w:outlineLvl w:val="1"/>
              <w:rPr>
                <w:rFonts w:ascii="Calibri" w:hAnsi="Calibri" w:cs="David"/>
                <w:sz w:val="22"/>
                <w:szCs w:val="22"/>
              </w:rPr>
            </w:pPr>
            <w:bookmarkStart w:id="657" w:name="_Toc523411679"/>
            <w:r w:rsidRPr="001679AC">
              <w:rPr>
                <w:rFonts w:ascii="Calibri" w:hAnsi="Calibri" w:cs="David"/>
                <w:sz w:val="22"/>
                <w:szCs w:val="22"/>
              </w:rPr>
              <w:t>2</w:t>
            </w:r>
            <w:bookmarkEnd w:id="657"/>
          </w:p>
        </w:tc>
        <w:tc>
          <w:tcPr>
            <w:tcW w:w="1220" w:type="dxa"/>
            <w:tcBorders>
              <w:top w:val="nil"/>
              <w:left w:val="single" w:sz="4" w:space="0" w:color="auto"/>
              <w:bottom w:val="single" w:sz="4" w:space="0" w:color="auto"/>
              <w:right w:val="single" w:sz="4" w:space="0" w:color="auto"/>
            </w:tcBorders>
            <w:shd w:val="clear" w:color="000000" w:fill="B4C6E7"/>
            <w:vAlign w:val="center"/>
          </w:tcPr>
          <w:p w14:paraId="0E8CB047"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46534805"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03FEB273"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5D1095F4"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6055A9F9"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5166AAB8"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2F1F3B6A" w14:textId="77777777" w:rsidTr="00E829A1">
        <w:trPr>
          <w:trHeight w:val="287"/>
        </w:trPr>
        <w:tc>
          <w:tcPr>
            <w:tcW w:w="500" w:type="dxa"/>
            <w:vMerge/>
            <w:tcBorders>
              <w:top w:val="nil"/>
              <w:left w:val="nil"/>
              <w:bottom w:val="nil"/>
              <w:right w:val="nil"/>
            </w:tcBorders>
            <w:vAlign w:val="center"/>
            <w:hideMark/>
          </w:tcPr>
          <w:p w14:paraId="05858F88"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6FE0124B"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022AC8CD"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3E661632" w14:textId="77777777" w:rsidR="00840BFE" w:rsidRPr="001679AC" w:rsidRDefault="00840BFE" w:rsidP="00840BFE">
            <w:pPr>
              <w:widowControl/>
              <w:outlineLvl w:val="1"/>
              <w:rPr>
                <w:rFonts w:ascii="Calibri" w:hAnsi="Calibri" w:cs="David"/>
                <w:sz w:val="22"/>
                <w:szCs w:val="22"/>
              </w:rPr>
            </w:pPr>
          </w:p>
        </w:tc>
        <w:tc>
          <w:tcPr>
            <w:tcW w:w="700" w:type="dxa"/>
            <w:vMerge/>
            <w:tcBorders>
              <w:top w:val="nil"/>
              <w:left w:val="single" w:sz="4" w:space="0" w:color="auto"/>
              <w:bottom w:val="single" w:sz="4" w:space="0" w:color="000000"/>
              <w:right w:val="single" w:sz="4" w:space="0" w:color="auto"/>
            </w:tcBorders>
            <w:vAlign w:val="center"/>
            <w:hideMark/>
          </w:tcPr>
          <w:p w14:paraId="6D6E5F12"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3E421D64"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096E55E1"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68E15654"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27B9BA32"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1B28D64D"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08B1FC0D"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226D61E5" w14:textId="77777777" w:rsidTr="00E829A1">
        <w:trPr>
          <w:trHeight w:val="287"/>
        </w:trPr>
        <w:tc>
          <w:tcPr>
            <w:tcW w:w="500" w:type="dxa"/>
            <w:vMerge/>
            <w:tcBorders>
              <w:top w:val="nil"/>
              <w:left w:val="nil"/>
              <w:bottom w:val="nil"/>
              <w:right w:val="nil"/>
            </w:tcBorders>
            <w:vAlign w:val="center"/>
            <w:hideMark/>
          </w:tcPr>
          <w:p w14:paraId="5C37304A"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4C447E78"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7AB49789"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7D2649B8" w14:textId="77777777" w:rsidR="00840BFE" w:rsidRPr="001679AC" w:rsidRDefault="00840BFE" w:rsidP="00840BFE">
            <w:pPr>
              <w:widowControl/>
              <w:outlineLvl w:val="1"/>
              <w:rPr>
                <w:rFonts w:ascii="Calibri" w:hAnsi="Calibri" w:cs="David"/>
                <w:sz w:val="22"/>
                <w:szCs w:val="22"/>
              </w:rPr>
            </w:pPr>
          </w:p>
        </w:tc>
        <w:tc>
          <w:tcPr>
            <w:tcW w:w="700" w:type="dxa"/>
            <w:vMerge/>
            <w:tcBorders>
              <w:top w:val="nil"/>
              <w:left w:val="single" w:sz="4" w:space="0" w:color="auto"/>
              <w:bottom w:val="single" w:sz="4" w:space="0" w:color="000000"/>
              <w:right w:val="single" w:sz="4" w:space="0" w:color="auto"/>
            </w:tcBorders>
            <w:vAlign w:val="center"/>
            <w:hideMark/>
          </w:tcPr>
          <w:p w14:paraId="40E707DD"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7A25720A"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0994D1C9"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2D40D214"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2AC81CBD"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5A033F79"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49A6E35E"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4A56E453" w14:textId="77777777" w:rsidTr="00E829A1">
        <w:trPr>
          <w:trHeight w:val="287"/>
        </w:trPr>
        <w:tc>
          <w:tcPr>
            <w:tcW w:w="500" w:type="dxa"/>
            <w:vMerge/>
            <w:tcBorders>
              <w:top w:val="nil"/>
              <w:left w:val="nil"/>
              <w:bottom w:val="nil"/>
              <w:right w:val="nil"/>
            </w:tcBorders>
            <w:vAlign w:val="center"/>
            <w:hideMark/>
          </w:tcPr>
          <w:p w14:paraId="59515260"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1FD211F5"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590798C1"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137BF929" w14:textId="77777777" w:rsidR="00840BFE" w:rsidRPr="001679AC" w:rsidRDefault="00840BFE" w:rsidP="00840BFE">
            <w:pPr>
              <w:widowControl/>
              <w:outlineLvl w:val="1"/>
              <w:rPr>
                <w:rFonts w:ascii="Calibri" w:hAnsi="Calibri" w:cs="David"/>
                <w:sz w:val="22"/>
                <w:szCs w:val="22"/>
              </w:rPr>
            </w:pPr>
          </w:p>
        </w:tc>
        <w:tc>
          <w:tcPr>
            <w:tcW w:w="700" w:type="dxa"/>
            <w:vMerge/>
            <w:tcBorders>
              <w:top w:val="nil"/>
              <w:left w:val="single" w:sz="4" w:space="0" w:color="auto"/>
              <w:bottom w:val="single" w:sz="4" w:space="0" w:color="000000"/>
              <w:right w:val="single" w:sz="4" w:space="0" w:color="auto"/>
            </w:tcBorders>
            <w:vAlign w:val="center"/>
            <w:hideMark/>
          </w:tcPr>
          <w:p w14:paraId="16125398"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581D9C73"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0307C465"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5C05F749"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6BEC85E2"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6BD92230"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04018BA5"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3E93F0F7" w14:textId="77777777" w:rsidTr="00E829A1">
        <w:trPr>
          <w:trHeight w:val="287"/>
        </w:trPr>
        <w:tc>
          <w:tcPr>
            <w:tcW w:w="500" w:type="dxa"/>
            <w:vMerge/>
            <w:tcBorders>
              <w:top w:val="nil"/>
              <w:left w:val="nil"/>
              <w:bottom w:val="nil"/>
              <w:right w:val="nil"/>
            </w:tcBorders>
            <w:vAlign w:val="center"/>
            <w:hideMark/>
          </w:tcPr>
          <w:p w14:paraId="02822484"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55BF7FB1"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2E929BCC"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496F9A34" w14:textId="77777777" w:rsidR="00840BFE" w:rsidRPr="001679AC" w:rsidRDefault="00840BFE" w:rsidP="00840BFE">
            <w:pPr>
              <w:widowControl/>
              <w:outlineLvl w:val="1"/>
              <w:rPr>
                <w:rFonts w:ascii="Calibri" w:hAnsi="Calibri" w:cs="David"/>
                <w:sz w:val="22"/>
                <w:szCs w:val="22"/>
              </w:rPr>
            </w:pPr>
          </w:p>
        </w:tc>
        <w:tc>
          <w:tcPr>
            <w:tcW w:w="700" w:type="dxa"/>
            <w:vMerge w:val="restart"/>
            <w:tcBorders>
              <w:top w:val="nil"/>
              <w:left w:val="single" w:sz="4" w:space="0" w:color="auto"/>
              <w:bottom w:val="single" w:sz="4" w:space="0" w:color="000000"/>
              <w:right w:val="single" w:sz="4" w:space="0" w:color="auto"/>
            </w:tcBorders>
            <w:shd w:val="clear" w:color="000000" w:fill="B4C6E7"/>
            <w:vAlign w:val="center"/>
            <w:hideMark/>
          </w:tcPr>
          <w:p w14:paraId="597BA677" w14:textId="77777777" w:rsidR="00840BFE" w:rsidRPr="001679AC" w:rsidRDefault="00840BFE" w:rsidP="00840BFE">
            <w:pPr>
              <w:widowControl/>
              <w:bidi w:val="0"/>
              <w:jc w:val="center"/>
              <w:outlineLvl w:val="1"/>
              <w:rPr>
                <w:rFonts w:ascii="Calibri" w:hAnsi="Calibri" w:cs="David"/>
                <w:sz w:val="22"/>
                <w:szCs w:val="22"/>
              </w:rPr>
            </w:pPr>
            <w:bookmarkStart w:id="658" w:name="_Toc523411680"/>
            <w:r w:rsidRPr="001679AC">
              <w:rPr>
                <w:rFonts w:ascii="Calibri" w:hAnsi="Calibri" w:cs="David"/>
                <w:sz w:val="22"/>
                <w:szCs w:val="22"/>
              </w:rPr>
              <w:t>3</w:t>
            </w:r>
            <w:bookmarkEnd w:id="658"/>
          </w:p>
        </w:tc>
        <w:tc>
          <w:tcPr>
            <w:tcW w:w="1220" w:type="dxa"/>
            <w:tcBorders>
              <w:top w:val="nil"/>
              <w:left w:val="single" w:sz="4" w:space="0" w:color="auto"/>
              <w:bottom w:val="single" w:sz="4" w:space="0" w:color="auto"/>
              <w:right w:val="single" w:sz="4" w:space="0" w:color="auto"/>
            </w:tcBorders>
            <w:shd w:val="clear" w:color="000000" w:fill="B4C6E7"/>
            <w:vAlign w:val="center"/>
          </w:tcPr>
          <w:p w14:paraId="77ADFA72"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686DD1BC"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58140FE8"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14B325BB"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37BB205F"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20D5A126"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525CC289" w14:textId="77777777" w:rsidTr="00E829A1">
        <w:trPr>
          <w:trHeight w:val="287"/>
        </w:trPr>
        <w:tc>
          <w:tcPr>
            <w:tcW w:w="500" w:type="dxa"/>
            <w:vMerge/>
            <w:tcBorders>
              <w:top w:val="nil"/>
              <w:left w:val="nil"/>
              <w:bottom w:val="nil"/>
              <w:right w:val="nil"/>
            </w:tcBorders>
            <w:vAlign w:val="center"/>
            <w:hideMark/>
          </w:tcPr>
          <w:p w14:paraId="4C901C7B"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4FA171F9"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7F9E4EBF"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773FE7CD" w14:textId="77777777" w:rsidR="00840BFE" w:rsidRPr="001679AC" w:rsidRDefault="00840BFE" w:rsidP="00840BFE">
            <w:pPr>
              <w:widowControl/>
              <w:outlineLvl w:val="1"/>
              <w:rPr>
                <w:rFonts w:ascii="Calibri" w:hAnsi="Calibri" w:cs="David"/>
                <w:sz w:val="22"/>
                <w:szCs w:val="22"/>
              </w:rPr>
            </w:pPr>
          </w:p>
        </w:tc>
        <w:tc>
          <w:tcPr>
            <w:tcW w:w="700" w:type="dxa"/>
            <w:vMerge/>
            <w:tcBorders>
              <w:top w:val="nil"/>
              <w:left w:val="single" w:sz="4" w:space="0" w:color="auto"/>
              <w:bottom w:val="single" w:sz="4" w:space="0" w:color="000000"/>
              <w:right w:val="single" w:sz="4" w:space="0" w:color="auto"/>
            </w:tcBorders>
            <w:vAlign w:val="center"/>
            <w:hideMark/>
          </w:tcPr>
          <w:p w14:paraId="69AC8B65"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1B6C9F80"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312FA401"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0BB37E2D"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7FFC4695"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0C2CB1DA"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29AFA514"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346EC89A" w14:textId="77777777" w:rsidTr="00E829A1">
        <w:trPr>
          <w:trHeight w:val="287"/>
        </w:trPr>
        <w:tc>
          <w:tcPr>
            <w:tcW w:w="500" w:type="dxa"/>
            <w:vMerge/>
            <w:tcBorders>
              <w:top w:val="nil"/>
              <w:left w:val="nil"/>
              <w:bottom w:val="nil"/>
              <w:right w:val="nil"/>
            </w:tcBorders>
            <w:vAlign w:val="center"/>
            <w:hideMark/>
          </w:tcPr>
          <w:p w14:paraId="4B9FEC8B"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5142641E"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7B07A1A5"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6ED13378" w14:textId="77777777" w:rsidR="00840BFE" w:rsidRPr="001679AC" w:rsidRDefault="00840BFE" w:rsidP="00840BFE">
            <w:pPr>
              <w:widowControl/>
              <w:outlineLvl w:val="1"/>
              <w:rPr>
                <w:rFonts w:ascii="Calibri" w:hAnsi="Calibri" w:cs="David"/>
                <w:sz w:val="22"/>
                <w:szCs w:val="22"/>
              </w:rPr>
            </w:pPr>
          </w:p>
        </w:tc>
        <w:tc>
          <w:tcPr>
            <w:tcW w:w="700" w:type="dxa"/>
            <w:vMerge/>
            <w:tcBorders>
              <w:top w:val="nil"/>
              <w:left w:val="single" w:sz="4" w:space="0" w:color="auto"/>
              <w:bottom w:val="single" w:sz="4" w:space="0" w:color="000000"/>
              <w:right w:val="single" w:sz="4" w:space="0" w:color="auto"/>
            </w:tcBorders>
            <w:vAlign w:val="center"/>
            <w:hideMark/>
          </w:tcPr>
          <w:p w14:paraId="6AB07E99"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0FF5A51A"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5DCB910A"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6588081E"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2EAC5EC9"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25BD1079"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612DC86C"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43F14854" w14:textId="77777777" w:rsidTr="00E829A1">
        <w:trPr>
          <w:trHeight w:val="287"/>
        </w:trPr>
        <w:tc>
          <w:tcPr>
            <w:tcW w:w="500" w:type="dxa"/>
            <w:vMerge/>
            <w:tcBorders>
              <w:top w:val="nil"/>
              <w:left w:val="nil"/>
              <w:bottom w:val="nil"/>
              <w:right w:val="nil"/>
            </w:tcBorders>
            <w:vAlign w:val="center"/>
            <w:hideMark/>
          </w:tcPr>
          <w:p w14:paraId="19128EF8"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78037D75"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38F0E8A4"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0D19AE3A" w14:textId="77777777" w:rsidR="00840BFE" w:rsidRPr="001679AC" w:rsidRDefault="00840BFE" w:rsidP="00840BFE">
            <w:pPr>
              <w:widowControl/>
              <w:outlineLvl w:val="1"/>
              <w:rPr>
                <w:rFonts w:ascii="Calibri" w:hAnsi="Calibri" w:cs="David"/>
                <w:sz w:val="22"/>
                <w:szCs w:val="22"/>
              </w:rPr>
            </w:pPr>
          </w:p>
        </w:tc>
        <w:tc>
          <w:tcPr>
            <w:tcW w:w="700" w:type="dxa"/>
            <w:vMerge/>
            <w:tcBorders>
              <w:top w:val="nil"/>
              <w:left w:val="single" w:sz="4" w:space="0" w:color="auto"/>
              <w:bottom w:val="single" w:sz="4" w:space="0" w:color="000000"/>
              <w:right w:val="single" w:sz="4" w:space="0" w:color="auto"/>
            </w:tcBorders>
            <w:vAlign w:val="center"/>
            <w:hideMark/>
          </w:tcPr>
          <w:p w14:paraId="2D3DA7F6"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31614762"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7BFC4B39"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18DEB4A2"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32C4661F"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338E80BD"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7CEDA574"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6341C942" w14:textId="77777777" w:rsidTr="00E829A1">
        <w:trPr>
          <w:trHeight w:val="287"/>
        </w:trPr>
        <w:tc>
          <w:tcPr>
            <w:tcW w:w="500" w:type="dxa"/>
            <w:vMerge/>
            <w:tcBorders>
              <w:top w:val="nil"/>
              <w:left w:val="nil"/>
              <w:bottom w:val="nil"/>
              <w:right w:val="nil"/>
            </w:tcBorders>
            <w:vAlign w:val="center"/>
            <w:hideMark/>
          </w:tcPr>
          <w:p w14:paraId="1A709BA7"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6D10270A"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1FB68E84"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39861660" w14:textId="77777777" w:rsidR="00840BFE" w:rsidRPr="001679AC" w:rsidRDefault="00840BFE" w:rsidP="00840BFE">
            <w:pPr>
              <w:widowControl/>
              <w:outlineLvl w:val="1"/>
              <w:rPr>
                <w:rFonts w:ascii="Calibri" w:hAnsi="Calibri" w:cs="David"/>
                <w:sz w:val="22"/>
                <w:szCs w:val="22"/>
              </w:rPr>
            </w:pPr>
          </w:p>
        </w:tc>
        <w:tc>
          <w:tcPr>
            <w:tcW w:w="700" w:type="dxa"/>
            <w:vMerge w:val="restart"/>
            <w:tcBorders>
              <w:top w:val="nil"/>
              <w:left w:val="single" w:sz="4" w:space="0" w:color="auto"/>
              <w:bottom w:val="single" w:sz="4" w:space="0" w:color="000000"/>
              <w:right w:val="single" w:sz="4" w:space="0" w:color="auto"/>
            </w:tcBorders>
            <w:shd w:val="clear" w:color="000000" w:fill="B4C6E7"/>
            <w:vAlign w:val="center"/>
            <w:hideMark/>
          </w:tcPr>
          <w:p w14:paraId="68153218" w14:textId="77777777" w:rsidR="00840BFE" w:rsidRPr="001679AC" w:rsidRDefault="00840BFE" w:rsidP="00840BFE">
            <w:pPr>
              <w:widowControl/>
              <w:bidi w:val="0"/>
              <w:jc w:val="center"/>
              <w:outlineLvl w:val="1"/>
              <w:rPr>
                <w:rFonts w:ascii="Calibri" w:hAnsi="Calibri" w:cs="David"/>
                <w:sz w:val="22"/>
                <w:szCs w:val="22"/>
              </w:rPr>
            </w:pPr>
            <w:bookmarkStart w:id="659" w:name="_Toc523411681"/>
            <w:r w:rsidRPr="001679AC">
              <w:rPr>
                <w:rFonts w:ascii="Calibri" w:hAnsi="Calibri" w:cs="David"/>
                <w:sz w:val="22"/>
                <w:szCs w:val="22"/>
              </w:rPr>
              <w:t>4</w:t>
            </w:r>
            <w:bookmarkEnd w:id="659"/>
          </w:p>
        </w:tc>
        <w:tc>
          <w:tcPr>
            <w:tcW w:w="1220" w:type="dxa"/>
            <w:tcBorders>
              <w:top w:val="nil"/>
              <w:left w:val="single" w:sz="4" w:space="0" w:color="auto"/>
              <w:bottom w:val="single" w:sz="4" w:space="0" w:color="auto"/>
              <w:right w:val="single" w:sz="4" w:space="0" w:color="auto"/>
            </w:tcBorders>
            <w:shd w:val="clear" w:color="000000" w:fill="B4C6E7"/>
            <w:vAlign w:val="center"/>
          </w:tcPr>
          <w:p w14:paraId="102FBF07"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12C03022"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720351DA"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04681FAB"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2993A62F"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205B225B"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73826043" w14:textId="77777777" w:rsidTr="00E829A1">
        <w:trPr>
          <w:trHeight w:val="287"/>
        </w:trPr>
        <w:tc>
          <w:tcPr>
            <w:tcW w:w="500" w:type="dxa"/>
            <w:vMerge/>
            <w:tcBorders>
              <w:top w:val="nil"/>
              <w:left w:val="nil"/>
              <w:bottom w:val="nil"/>
              <w:right w:val="nil"/>
            </w:tcBorders>
            <w:vAlign w:val="center"/>
            <w:hideMark/>
          </w:tcPr>
          <w:p w14:paraId="6DD2DEC3"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4DB8CD5C"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45AB1944"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4FF50D2F" w14:textId="77777777" w:rsidR="00840BFE" w:rsidRPr="001679AC" w:rsidRDefault="00840BFE" w:rsidP="00840BFE">
            <w:pPr>
              <w:widowControl/>
              <w:outlineLvl w:val="1"/>
              <w:rPr>
                <w:rFonts w:ascii="Calibri" w:hAnsi="Calibri" w:cs="David"/>
                <w:sz w:val="22"/>
                <w:szCs w:val="22"/>
              </w:rPr>
            </w:pPr>
          </w:p>
        </w:tc>
        <w:tc>
          <w:tcPr>
            <w:tcW w:w="700" w:type="dxa"/>
            <w:vMerge/>
            <w:tcBorders>
              <w:top w:val="nil"/>
              <w:left w:val="single" w:sz="4" w:space="0" w:color="auto"/>
              <w:bottom w:val="single" w:sz="4" w:space="0" w:color="000000"/>
              <w:right w:val="single" w:sz="4" w:space="0" w:color="auto"/>
            </w:tcBorders>
            <w:vAlign w:val="center"/>
            <w:hideMark/>
          </w:tcPr>
          <w:p w14:paraId="0707A8DB"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4BE598CC"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4223AFA3"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6E15DEC6"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5810349C"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00BF270F"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404A0A85"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1554F2B5" w14:textId="77777777" w:rsidTr="00E829A1">
        <w:trPr>
          <w:trHeight w:val="287"/>
        </w:trPr>
        <w:tc>
          <w:tcPr>
            <w:tcW w:w="500" w:type="dxa"/>
            <w:vMerge/>
            <w:tcBorders>
              <w:top w:val="nil"/>
              <w:left w:val="nil"/>
              <w:bottom w:val="nil"/>
              <w:right w:val="nil"/>
            </w:tcBorders>
            <w:vAlign w:val="center"/>
            <w:hideMark/>
          </w:tcPr>
          <w:p w14:paraId="6BB3EEBC"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70DAA0FF"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0E5F5CD6"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7B793D81" w14:textId="77777777" w:rsidR="00840BFE" w:rsidRPr="001679AC" w:rsidRDefault="00840BFE" w:rsidP="00840BFE">
            <w:pPr>
              <w:widowControl/>
              <w:outlineLvl w:val="1"/>
              <w:rPr>
                <w:rFonts w:ascii="Calibri" w:hAnsi="Calibri" w:cs="David"/>
                <w:sz w:val="22"/>
                <w:szCs w:val="22"/>
              </w:rPr>
            </w:pPr>
          </w:p>
        </w:tc>
        <w:tc>
          <w:tcPr>
            <w:tcW w:w="700" w:type="dxa"/>
            <w:vMerge/>
            <w:tcBorders>
              <w:top w:val="nil"/>
              <w:left w:val="single" w:sz="4" w:space="0" w:color="auto"/>
              <w:bottom w:val="single" w:sz="4" w:space="0" w:color="000000"/>
              <w:right w:val="single" w:sz="4" w:space="0" w:color="auto"/>
            </w:tcBorders>
            <w:vAlign w:val="center"/>
            <w:hideMark/>
          </w:tcPr>
          <w:p w14:paraId="75396DCE"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37366010"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tcPr>
          <w:p w14:paraId="3C1012C4" w14:textId="77777777" w:rsidR="00840BFE" w:rsidRPr="001679AC" w:rsidRDefault="00840BFE" w:rsidP="00840BFE">
            <w:pPr>
              <w:widowControl/>
              <w:jc w:val="center"/>
              <w:outlineLvl w:val="1"/>
              <w:rPr>
                <w:rFonts w:ascii="Calibri" w:hAnsi="Calibri" w:cs="David"/>
                <w:sz w:val="22"/>
                <w:szCs w:val="22"/>
                <w:rtl/>
              </w:rPr>
            </w:pPr>
          </w:p>
        </w:tc>
        <w:tc>
          <w:tcPr>
            <w:tcW w:w="880" w:type="dxa"/>
            <w:tcBorders>
              <w:top w:val="nil"/>
              <w:left w:val="single" w:sz="4" w:space="0" w:color="auto"/>
              <w:bottom w:val="single" w:sz="4" w:space="0" w:color="auto"/>
              <w:right w:val="single" w:sz="4" w:space="0" w:color="auto"/>
            </w:tcBorders>
            <w:shd w:val="clear" w:color="000000" w:fill="B4C6E7"/>
            <w:vAlign w:val="center"/>
          </w:tcPr>
          <w:p w14:paraId="4FACB195"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2F258CCD"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4E976EFC"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hideMark/>
          </w:tcPr>
          <w:p w14:paraId="2289A393" w14:textId="77777777" w:rsidR="00840BFE" w:rsidRPr="001679AC" w:rsidRDefault="00840BFE" w:rsidP="00840BFE">
            <w:pPr>
              <w:widowControl/>
              <w:bidi w:val="0"/>
              <w:jc w:val="right"/>
              <w:outlineLvl w:val="1"/>
              <w:rPr>
                <w:rFonts w:ascii="Calibri" w:hAnsi="Calibri" w:cs="David"/>
                <w:sz w:val="22"/>
                <w:szCs w:val="22"/>
                <w:rtl/>
              </w:rPr>
            </w:pPr>
            <w:r w:rsidRPr="001679AC">
              <w:rPr>
                <w:rFonts w:ascii="Calibri" w:hAnsi="Calibri" w:cs="David"/>
                <w:sz w:val="22"/>
                <w:szCs w:val="22"/>
              </w:rPr>
              <w:t> </w:t>
            </w:r>
          </w:p>
        </w:tc>
      </w:tr>
      <w:tr w:rsidR="00840BFE" w:rsidRPr="001679AC" w14:paraId="2D2A6CFB" w14:textId="77777777" w:rsidTr="00E829A1">
        <w:trPr>
          <w:trHeight w:val="287"/>
        </w:trPr>
        <w:tc>
          <w:tcPr>
            <w:tcW w:w="500" w:type="dxa"/>
            <w:vMerge/>
            <w:tcBorders>
              <w:top w:val="nil"/>
              <w:left w:val="nil"/>
              <w:bottom w:val="nil"/>
              <w:right w:val="nil"/>
            </w:tcBorders>
            <w:vAlign w:val="center"/>
            <w:hideMark/>
          </w:tcPr>
          <w:p w14:paraId="76EFB4FC" w14:textId="77777777" w:rsidR="00840BFE" w:rsidRPr="001679AC" w:rsidRDefault="00840BFE" w:rsidP="00840BFE">
            <w:pPr>
              <w:widowControl/>
              <w:outlineLvl w:val="1"/>
              <w:rPr>
                <w:rFonts w:ascii="Calibri" w:hAnsi="Calibri" w:cs="David"/>
                <w:sz w:val="22"/>
                <w:szCs w:val="22"/>
              </w:rPr>
            </w:pPr>
          </w:p>
        </w:tc>
        <w:tc>
          <w:tcPr>
            <w:tcW w:w="680" w:type="dxa"/>
            <w:vMerge/>
            <w:tcBorders>
              <w:top w:val="nil"/>
              <w:left w:val="single" w:sz="4" w:space="0" w:color="auto"/>
              <w:bottom w:val="nil"/>
              <w:right w:val="single" w:sz="4" w:space="0" w:color="auto"/>
            </w:tcBorders>
            <w:vAlign w:val="center"/>
            <w:hideMark/>
          </w:tcPr>
          <w:p w14:paraId="64FF2054" w14:textId="77777777" w:rsidR="00840BFE" w:rsidRPr="001679AC" w:rsidRDefault="00840BFE" w:rsidP="00840BFE">
            <w:pPr>
              <w:widowControl/>
              <w:outlineLvl w:val="1"/>
              <w:rPr>
                <w:rFonts w:ascii="Calibri" w:hAnsi="Calibri" w:cs="David"/>
                <w:sz w:val="22"/>
                <w:szCs w:val="22"/>
              </w:rPr>
            </w:pPr>
          </w:p>
        </w:tc>
        <w:tc>
          <w:tcPr>
            <w:tcW w:w="640" w:type="dxa"/>
            <w:vMerge/>
            <w:tcBorders>
              <w:top w:val="nil"/>
              <w:left w:val="single" w:sz="4" w:space="0" w:color="auto"/>
              <w:bottom w:val="single" w:sz="4" w:space="0" w:color="000000"/>
              <w:right w:val="single" w:sz="4" w:space="0" w:color="auto"/>
            </w:tcBorders>
            <w:vAlign w:val="center"/>
            <w:hideMark/>
          </w:tcPr>
          <w:p w14:paraId="2A882F3A" w14:textId="77777777" w:rsidR="00840BFE" w:rsidRPr="001679AC" w:rsidRDefault="00840BFE" w:rsidP="00840BFE">
            <w:pPr>
              <w:widowControl/>
              <w:outlineLvl w:val="1"/>
              <w:rPr>
                <w:rFonts w:ascii="Calibri" w:hAnsi="Calibri" w:cs="David"/>
                <w:sz w:val="22"/>
                <w:szCs w:val="22"/>
              </w:rPr>
            </w:pPr>
          </w:p>
        </w:tc>
        <w:tc>
          <w:tcPr>
            <w:tcW w:w="1180" w:type="dxa"/>
            <w:vMerge/>
            <w:tcBorders>
              <w:top w:val="nil"/>
              <w:left w:val="single" w:sz="4" w:space="0" w:color="auto"/>
              <w:bottom w:val="single" w:sz="4" w:space="0" w:color="000000"/>
              <w:right w:val="single" w:sz="4" w:space="0" w:color="auto"/>
            </w:tcBorders>
            <w:vAlign w:val="center"/>
            <w:hideMark/>
          </w:tcPr>
          <w:p w14:paraId="45888F73" w14:textId="77777777" w:rsidR="00840BFE" w:rsidRPr="001679AC" w:rsidRDefault="00840BFE" w:rsidP="00840BFE">
            <w:pPr>
              <w:widowControl/>
              <w:outlineLvl w:val="1"/>
              <w:rPr>
                <w:rFonts w:ascii="Calibri" w:hAnsi="Calibri" w:cs="David"/>
                <w:sz w:val="22"/>
                <w:szCs w:val="22"/>
              </w:rPr>
            </w:pPr>
          </w:p>
        </w:tc>
        <w:tc>
          <w:tcPr>
            <w:tcW w:w="700" w:type="dxa"/>
            <w:vMerge/>
            <w:tcBorders>
              <w:top w:val="nil"/>
              <w:left w:val="single" w:sz="4" w:space="0" w:color="auto"/>
              <w:bottom w:val="single" w:sz="4" w:space="0" w:color="000000"/>
              <w:right w:val="single" w:sz="4" w:space="0" w:color="auto"/>
            </w:tcBorders>
            <w:vAlign w:val="center"/>
            <w:hideMark/>
          </w:tcPr>
          <w:p w14:paraId="22F3FE47" w14:textId="77777777" w:rsidR="00840BFE" w:rsidRPr="001679AC" w:rsidRDefault="00840BFE" w:rsidP="00840BFE">
            <w:pPr>
              <w:widowControl/>
              <w:outlineLvl w:val="1"/>
              <w:rPr>
                <w:rFonts w:ascii="Calibri" w:hAnsi="Calibri" w:cs="David"/>
                <w:sz w:val="22"/>
                <w:szCs w:val="22"/>
              </w:rPr>
            </w:pPr>
          </w:p>
        </w:tc>
        <w:tc>
          <w:tcPr>
            <w:tcW w:w="1220" w:type="dxa"/>
            <w:tcBorders>
              <w:top w:val="nil"/>
              <w:left w:val="single" w:sz="4" w:space="0" w:color="auto"/>
              <w:bottom w:val="single" w:sz="4" w:space="0" w:color="auto"/>
              <w:right w:val="single" w:sz="4" w:space="0" w:color="auto"/>
            </w:tcBorders>
            <w:shd w:val="clear" w:color="000000" w:fill="B4C6E7"/>
            <w:vAlign w:val="center"/>
          </w:tcPr>
          <w:p w14:paraId="056EB8EC" w14:textId="77777777" w:rsidR="00840BFE" w:rsidRPr="001679AC" w:rsidRDefault="00840BFE" w:rsidP="00840BFE">
            <w:pPr>
              <w:widowControl/>
              <w:jc w:val="center"/>
              <w:outlineLvl w:val="1"/>
              <w:rPr>
                <w:rFonts w:ascii="Calibri" w:hAnsi="Calibri" w:cs="David"/>
                <w:sz w:val="22"/>
                <w:szCs w:val="22"/>
              </w:rPr>
            </w:pPr>
          </w:p>
        </w:tc>
        <w:tc>
          <w:tcPr>
            <w:tcW w:w="780" w:type="dxa"/>
            <w:tcBorders>
              <w:top w:val="nil"/>
              <w:left w:val="single" w:sz="4" w:space="0" w:color="auto"/>
              <w:bottom w:val="single" w:sz="4" w:space="0" w:color="auto"/>
              <w:right w:val="single" w:sz="4" w:space="0" w:color="auto"/>
            </w:tcBorders>
            <w:shd w:val="clear" w:color="000000" w:fill="B4C6E7"/>
            <w:vAlign w:val="center"/>
            <w:hideMark/>
          </w:tcPr>
          <w:p w14:paraId="03B8E205" w14:textId="77777777" w:rsidR="00840BFE" w:rsidRPr="001679AC" w:rsidRDefault="00840BFE" w:rsidP="00840BFE">
            <w:pPr>
              <w:widowControl/>
              <w:jc w:val="center"/>
              <w:outlineLvl w:val="1"/>
              <w:rPr>
                <w:rFonts w:ascii="Calibri" w:hAnsi="Calibri" w:cs="David"/>
                <w:sz w:val="22"/>
                <w:szCs w:val="22"/>
                <w:rtl/>
              </w:rPr>
            </w:pPr>
            <w:r w:rsidRPr="001679AC">
              <w:rPr>
                <w:rFonts w:ascii="Calibri" w:hAnsi="Calibri" w:cs="David"/>
                <w:sz w:val="22"/>
                <w:szCs w:val="22"/>
                <w:rtl/>
              </w:rPr>
              <w:t> </w:t>
            </w:r>
          </w:p>
        </w:tc>
        <w:tc>
          <w:tcPr>
            <w:tcW w:w="880" w:type="dxa"/>
            <w:tcBorders>
              <w:top w:val="nil"/>
              <w:left w:val="single" w:sz="4" w:space="0" w:color="auto"/>
              <w:bottom w:val="single" w:sz="4" w:space="0" w:color="auto"/>
              <w:right w:val="single" w:sz="4" w:space="0" w:color="auto"/>
            </w:tcBorders>
            <w:shd w:val="clear" w:color="000000" w:fill="B4C6E7"/>
            <w:vAlign w:val="center"/>
          </w:tcPr>
          <w:p w14:paraId="66C39AB4" w14:textId="77777777" w:rsidR="00840BFE" w:rsidRPr="001679AC" w:rsidRDefault="00840BFE" w:rsidP="00840BFE">
            <w:pPr>
              <w:widowControl/>
              <w:jc w:val="center"/>
              <w:outlineLvl w:val="1"/>
              <w:rPr>
                <w:rFonts w:ascii="Calibri" w:hAnsi="Calibri" w:cs="David"/>
                <w:sz w:val="22"/>
                <w:szCs w:val="22"/>
                <w:rtl/>
              </w:rPr>
            </w:pPr>
          </w:p>
        </w:tc>
        <w:tc>
          <w:tcPr>
            <w:tcW w:w="920" w:type="dxa"/>
            <w:tcBorders>
              <w:top w:val="nil"/>
              <w:left w:val="single" w:sz="4" w:space="0" w:color="auto"/>
              <w:bottom w:val="single" w:sz="4" w:space="0" w:color="auto"/>
              <w:right w:val="single" w:sz="4" w:space="0" w:color="auto"/>
            </w:tcBorders>
            <w:shd w:val="clear" w:color="000000" w:fill="B4C6E7"/>
            <w:vAlign w:val="center"/>
          </w:tcPr>
          <w:p w14:paraId="7912D0C4" w14:textId="77777777" w:rsidR="00840BFE" w:rsidRPr="001679AC" w:rsidRDefault="00840BFE" w:rsidP="00840BFE">
            <w:pPr>
              <w:widowControl/>
              <w:jc w:val="center"/>
              <w:outlineLvl w:val="1"/>
              <w:rPr>
                <w:rFonts w:ascii="Calibri" w:hAnsi="Calibri" w:cs="David"/>
                <w:sz w:val="22"/>
                <w:szCs w:val="22"/>
                <w:rtl/>
              </w:rPr>
            </w:pPr>
          </w:p>
        </w:tc>
        <w:tc>
          <w:tcPr>
            <w:tcW w:w="760" w:type="dxa"/>
            <w:tcBorders>
              <w:top w:val="nil"/>
              <w:left w:val="single" w:sz="4" w:space="0" w:color="auto"/>
              <w:bottom w:val="single" w:sz="4" w:space="0" w:color="auto"/>
              <w:right w:val="single" w:sz="4" w:space="0" w:color="auto"/>
            </w:tcBorders>
            <w:shd w:val="clear" w:color="000000" w:fill="BDD7EE"/>
            <w:vAlign w:val="center"/>
          </w:tcPr>
          <w:p w14:paraId="61DFE630" w14:textId="77777777" w:rsidR="00840BFE" w:rsidRPr="001679AC" w:rsidRDefault="00840BFE" w:rsidP="00840BFE">
            <w:pPr>
              <w:widowControl/>
              <w:jc w:val="center"/>
              <w:outlineLvl w:val="1"/>
              <w:rPr>
                <w:rFonts w:ascii="Calibri" w:hAnsi="Calibri" w:cs="David"/>
                <w:sz w:val="22"/>
                <w:szCs w:val="22"/>
                <w:rtl/>
              </w:rPr>
            </w:pPr>
          </w:p>
        </w:tc>
        <w:tc>
          <w:tcPr>
            <w:tcW w:w="680" w:type="dxa"/>
            <w:tcBorders>
              <w:top w:val="nil"/>
              <w:left w:val="single" w:sz="4" w:space="0" w:color="auto"/>
              <w:bottom w:val="single" w:sz="4" w:space="0" w:color="auto"/>
              <w:right w:val="single" w:sz="4" w:space="0" w:color="auto"/>
            </w:tcBorders>
            <w:shd w:val="clear" w:color="000000" w:fill="D9D9D9"/>
            <w:vAlign w:val="bottom"/>
          </w:tcPr>
          <w:p w14:paraId="658EAA5C" w14:textId="77777777" w:rsidR="00840BFE" w:rsidRPr="001679AC" w:rsidRDefault="00840BFE" w:rsidP="00840BFE">
            <w:pPr>
              <w:widowControl/>
              <w:bidi w:val="0"/>
              <w:jc w:val="right"/>
              <w:outlineLvl w:val="1"/>
              <w:rPr>
                <w:rFonts w:ascii="Calibri" w:hAnsi="Calibri" w:cs="David"/>
                <w:sz w:val="22"/>
                <w:szCs w:val="22"/>
                <w:rtl/>
              </w:rPr>
            </w:pPr>
          </w:p>
        </w:tc>
      </w:tr>
    </w:tbl>
    <w:p w14:paraId="4FA39FB1" w14:textId="77777777" w:rsidR="00372031" w:rsidRPr="001679AC" w:rsidRDefault="00372031" w:rsidP="005D2093">
      <w:pPr>
        <w:spacing w:before="100" w:beforeAutospacing="1" w:after="100" w:afterAutospacing="1" w:line="360" w:lineRule="auto"/>
        <w:rPr>
          <w:rFonts w:ascii="Tahoma" w:eastAsia="Tahoma" w:hAnsi="Tahoma" w:cs="David"/>
          <w:rtl/>
        </w:rPr>
      </w:pPr>
      <w:r w:rsidRPr="001679AC">
        <w:rPr>
          <w:rFonts w:ascii="Tahoma" w:eastAsia="Tahoma" w:hAnsi="Tahoma" w:cs="David" w:hint="cs"/>
          <w:rtl/>
        </w:rPr>
        <w:t xml:space="preserve">חלק ד' </w:t>
      </w:r>
      <w:r w:rsidRPr="001679AC">
        <w:rPr>
          <w:rFonts w:ascii="Tahoma" w:eastAsia="Tahoma" w:hAnsi="Tahoma" w:cs="David"/>
          <w:rtl/>
        </w:rPr>
        <w:t>–</w:t>
      </w:r>
      <w:r w:rsidRPr="001679AC">
        <w:rPr>
          <w:rFonts w:ascii="Tahoma" w:eastAsia="Tahoma" w:hAnsi="Tahoma" w:cs="David" w:hint="cs"/>
          <w:rtl/>
        </w:rPr>
        <w:t xml:space="preserve"> מחשבון </w:t>
      </w:r>
      <w:r w:rsidR="00160900" w:rsidRPr="001679AC">
        <w:rPr>
          <w:rFonts w:ascii="Tahoma" w:eastAsia="Tahoma" w:hAnsi="Tahoma" w:cs="David" w:hint="cs"/>
          <w:rtl/>
        </w:rPr>
        <w:t>עלויות</w:t>
      </w:r>
    </w:p>
    <w:tbl>
      <w:tblPr>
        <w:bidiVisual/>
        <w:tblW w:w="5000" w:type="pct"/>
        <w:tblLook w:val="04A0" w:firstRow="1" w:lastRow="0" w:firstColumn="1" w:lastColumn="0" w:noHBand="0" w:noVBand="1"/>
      </w:tblPr>
      <w:tblGrid>
        <w:gridCol w:w="1751"/>
        <w:gridCol w:w="1191"/>
        <w:gridCol w:w="2080"/>
        <w:gridCol w:w="1560"/>
        <w:gridCol w:w="1691"/>
      </w:tblGrid>
      <w:tr w:rsidR="00160900" w:rsidRPr="001679AC" w14:paraId="47A7D365" w14:textId="77777777" w:rsidTr="00C81862">
        <w:trPr>
          <w:trHeight w:val="300"/>
        </w:trPr>
        <w:tc>
          <w:tcPr>
            <w:tcW w:w="1058" w:type="pct"/>
            <w:vMerge w:val="restart"/>
            <w:tcBorders>
              <w:top w:val="single" w:sz="4" w:space="0" w:color="auto"/>
              <w:left w:val="single" w:sz="4" w:space="0" w:color="auto"/>
              <w:bottom w:val="single" w:sz="4" w:space="0" w:color="000000"/>
              <w:right w:val="single" w:sz="4" w:space="0" w:color="auto"/>
            </w:tcBorders>
            <w:shd w:val="clear" w:color="000000" w:fill="BDD7EE"/>
            <w:noWrap/>
            <w:vAlign w:val="center"/>
            <w:hideMark/>
          </w:tcPr>
          <w:p w14:paraId="53322037" w14:textId="77777777" w:rsidR="00160900" w:rsidRPr="001679AC" w:rsidRDefault="00160900" w:rsidP="00160900">
            <w:pPr>
              <w:widowControl/>
              <w:jc w:val="center"/>
              <w:rPr>
                <w:rFonts w:ascii="Calibri" w:hAnsi="Calibri" w:cs="David"/>
                <w:b/>
                <w:bCs/>
                <w:sz w:val="32"/>
                <w:szCs w:val="32"/>
              </w:rPr>
            </w:pPr>
            <w:r w:rsidRPr="001679AC">
              <w:rPr>
                <w:rFonts w:ascii="Calibri" w:hAnsi="Calibri" w:cs="David"/>
                <w:b/>
                <w:bCs/>
                <w:sz w:val="32"/>
                <w:szCs w:val="32"/>
                <w:rtl/>
              </w:rPr>
              <w:t>סוג רכיב</w:t>
            </w:r>
          </w:p>
        </w:tc>
        <w:tc>
          <w:tcPr>
            <w:tcW w:w="720" w:type="pct"/>
            <w:vMerge w:val="restart"/>
            <w:tcBorders>
              <w:top w:val="single" w:sz="4" w:space="0" w:color="auto"/>
              <w:left w:val="single" w:sz="4" w:space="0" w:color="auto"/>
              <w:bottom w:val="single" w:sz="4" w:space="0" w:color="000000"/>
              <w:right w:val="single" w:sz="4" w:space="0" w:color="auto"/>
            </w:tcBorders>
            <w:shd w:val="clear" w:color="000000" w:fill="BDD7EE"/>
            <w:vAlign w:val="center"/>
            <w:hideMark/>
          </w:tcPr>
          <w:p w14:paraId="450AD2CB" w14:textId="77777777" w:rsidR="00160900" w:rsidRPr="001679AC" w:rsidRDefault="00160900" w:rsidP="00160900">
            <w:pPr>
              <w:widowControl/>
              <w:jc w:val="center"/>
              <w:rPr>
                <w:rFonts w:ascii="Calibri" w:hAnsi="Calibri" w:cs="David"/>
                <w:b/>
                <w:bCs/>
                <w:sz w:val="32"/>
                <w:szCs w:val="32"/>
                <w:rtl/>
              </w:rPr>
            </w:pPr>
            <w:r w:rsidRPr="001679AC">
              <w:rPr>
                <w:rFonts w:ascii="Calibri" w:hAnsi="Calibri" w:cs="David"/>
                <w:b/>
                <w:bCs/>
                <w:sz w:val="32"/>
                <w:szCs w:val="32"/>
                <w:rtl/>
              </w:rPr>
              <w:t>כמות</w:t>
            </w:r>
            <w:r w:rsidRPr="001679AC">
              <w:rPr>
                <w:rFonts w:ascii="Calibri" w:hAnsi="Calibri" w:cs="David"/>
                <w:b/>
                <w:bCs/>
                <w:sz w:val="32"/>
                <w:szCs w:val="32"/>
                <w:rtl/>
              </w:rPr>
              <w:br/>
            </w:r>
            <w:r w:rsidRPr="001679AC">
              <w:rPr>
                <w:rFonts w:ascii="Calibri" w:hAnsi="Calibri" w:cs="David"/>
                <w:b/>
                <w:bCs/>
                <w:rtl/>
              </w:rPr>
              <w:t>(מספר יחידות)</w:t>
            </w:r>
          </w:p>
        </w:tc>
        <w:tc>
          <w:tcPr>
            <w:tcW w:w="3222" w:type="pct"/>
            <w:gridSpan w:val="3"/>
            <w:tcBorders>
              <w:top w:val="single" w:sz="4" w:space="0" w:color="auto"/>
              <w:left w:val="single" w:sz="4" w:space="0" w:color="auto"/>
              <w:bottom w:val="single" w:sz="4" w:space="0" w:color="auto"/>
              <w:right w:val="single" w:sz="4" w:space="0" w:color="000000"/>
            </w:tcBorders>
            <w:shd w:val="clear" w:color="000000" w:fill="BDD7EE"/>
            <w:noWrap/>
            <w:vAlign w:val="center"/>
            <w:hideMark/>
          </w:tcPr>
          <w:p w14:paraId="4B459667" w14:textId="77777777" w:rsidR="00160900" w:rsidRPr="001679AC" w:rsidRDefault="00160900" w:rsidP="00160900">
            <w:pPr>
              <w:widowControl/>
              <w:jc w:val="center"/>
              <w:rPr>
                <w:rFonts w:ascii="Calibri" w:hAnsi="Calibri" w:cs="David"/>
                <w:b/>
                <w:bCs/>
                <w:sz w:val="28"/>
                <w:szCs w:val="28"/>
                <w:rtl/>
              </w:rPr>
            </w:pPr>
            <w:r w:rsidRPr="001679AC">
              <w:rPr>
                <w:rFonts w:ascii="Calibri" w:hAnsi="Calibri" w:cs="David"/>
                <w:b/>
                <w:bCs/>
                <w:sz w:val="28"/>
                <w:szCs w:val="28"/>
                <w:rtl/>
              </w:rPr>
              <w:t>אחוז מסך היחידות</w:t>
            </w:r>
          </w:p>
        </w:tc>
      </w:tr>
      <w:tr w:rsidR="00160900" w:rsidRPr="001679AC" w14:paraId="7D86B6B6" w14:textId="77777777" w:rsidTr="00C81862">
        <w:trPr>
          <w:trHeight w:val="414"/>
        </w:trPr>
        <w:tc>
          <w:tcPr>
            <w:tcW w:w="1058" w:type="pct"/>
            <w:vMerge/>
            <w:tcBorders>
              <w:top w:val="single" w:sz="4" w:space="0" w:color="auto"/>
              <w:left w:val="single" w:sz="4" w:space="0" w:color="auto"/>
              <w:bottom w:val="single" w:sz="4" w:space="0" w:color="000000"/>
              <w:right w:val="single" w:sz="4" w:space="0" w:color="auto"/>
            </w:tcBorders>
            <w:vAlign w:val="center"/>
            <w:hideMark/>
          </w:tcPr>
          <w:p w14:paraId="0C65ABB3" w14:textId="77777777" w:rsidR="00160900" w:rsidRPr="001679AC" w:rsidRDefault="00160900" w:rsidP="00160900">
            <w:pPr>
              <w:widowControl/>
              <w:rPr>
                <w:rFonts w:ascii="Calibri" w:hAnsi="Calibri" w:cs="David"/>
                <w:b/>
                <w:bCs/>
                <w:sz w:val="32"/>
                <w:szCs w:val="32"/>
              </w:rPr>
            </w:pPr>
          </w:p>
        </w:tc>
        <w:tc>
          <w:tcPr>
            <w:tcW w:w="720" w:type="pct"/>
            <w:vMerge/>
            <w:tcBorders>
              <w:top w:val="single" w:sz="4" w:space="0" w:color="auto"/>
              <w:left w:val="single" w:sz="4" w:space="0" w:color="auto"/>
              <w:bottom w:val="single" w:sz="4" w:space="0" w:color="000000"/>
              <w:right w:val="single" w:sz="4" w:space="0" w:color="auto"/>
            </w:tcBorders>
            <w:vAlign w:val="center"/>
            <w:hideMark/>
          </w:tcPr>
          <w:p w14:paraId="3378BBFC" w14:textId="77777777" w:rsidR="00160900" w:rsidRPr="001679AC" w:rsidRDefault="00160900" w:rsidP="00160900">
            <w:pPr>
              <w:widowControl/>
              <w:rPr>
                <w:rFonts w:ascii="Calibri" w:hAnsi="Calibri" w:cs="David"/>
                <w:b/>
                <w:bCs/>
                <w:sz w:val="32"/>
                <w:szCs w:val="32"/>
              </w:rPr>
            </w:pPr>
          </w:p>
        </w:tc>
        <w:tc>
          <w:tcPr>
            <w:tcW w:w="1257" w:type="pct"/>
            <w:tcBorders>
              <w:top w:val="nil"/>
              <w:left w:val="single" w:sz="4" w:space="0" w:color="auto"/>
              <w:bottom w:val="single" w:sz="4" w:space="0" w:color="auto"/>
              <w:right w:val="single" w:sz="4" w:space="0" w:color="auto"/>
            </w:tcBorders>
            <w:shd w:val="clear" w:color="000000" w:fill="BDD7EE"/>
            <w:noWrap/>
            <w:vAlign w:val="center"/>
            <w:hideMark/>
          </w:tcPr>
          <w:p w14:paraId="39D070BD" w14:textId="77777777" w:rsidR="00160900" w:rsidRPr="001679AC" w:rsidRDefault="00160900" w:rsidP="00160900">
            <w:pPr>
              <w:widowControl/>
              <w:bidi w:val="0"/>
              <w:jc w:val="center"/>
              <w:rPr>
                <w:rFonts w:ascii="Calibri" w:hAnsi="Calibri" w:cs="David"/>
                <w:b/>
                <w:bCs/>
                <w:sz w:val="32"/>
                <w:szCs w:val="32"/>
                <w:rtl/>
              </w:rPr>
            </w:pPr>
            <w:r w:rsidRPr="001679AC">
              <w:rPr>
                <w:rFonts w:ascii="Calibri" w:hAnsi="Calibri" w:cs="David"/>
                <w:b/>
                <w:bCs/>
                <w:sz w:val="32"/>
                <w:szCs w:val="32"/>
              </w:rPr>
              <w:t>L1</w:t>
            </w:r>
          </w:p>
        </w:tc>
        <w:tc>
          <w:tcPr>
            <w:tcW w:w="943" w:type="pct"/>
            <w:tcBorders>
              <w:top w:val="nil"/>
              <w:left w:val="single" w:sz="4" w:space="0" w:color="auto"/>
              <w:bottom w:val="single" w:sz="4" w:space="0" w:color="auto"/>
              <w:right w:val="single" w:sz="4" w:space="0" w:color="auto"/>
            </w:tcBorders>
            <w:shd w:val="clear" w:color="000000" w:fill="BDD7EE"/>
            <w:noWrap/>
            <w:vAlign w:val="center"/>
            <w:hideMark/>
          </w:tcPr>
          <w:p w14:paraId="0C81D35D" w14:textId="77777777" w:rsidR="00160900" w:rsidRPr="001679AC" w:rsidRDefault="00160900" w:rsidP="00160900">
            <w:pPr>
              <w:widowControl/>
              <w:bidi w:val="0"/>
              <w:jc w:val="center"/>
              <w:rPr>
                <w:rFonts w:ascii="Calibri" w:hAnsi="Calibri" w:cs="David"/>
                <w:b/>
                <w:bCs/>
                <w:sz w:val="32"/>
                <w:szCs w:val="32"/>
              </w:rPr>
            </w:pPr>
            <w:r w:rsidRPr="001679AC">
              <w:rPr>
                <w:rFonts w:ascii="Calibri" w:hAnsi="Calibri" w:cs="David"/>
                <w:b/>
                <w:bCs/>
                <w:sz w:val="32"/>
                <w:szCs w:val="32"/>
              </w:rPr>
              <w:t>L2</w:t>
            </w:r>
          </w:p>
        </w:tc>
        <w:tc>
          <w:tcPr>
            <w:tcW w:w="1022" w:type="pct"/>
            <w:tcBorders>
              <w:top w:val="nil"/>
              <w:left w:val="single" w:sz="4" w:space="0" w:color="auto"/>
              <w:bottom w:val="single" w:sz="4" w:space="0" w:color="auto"/>
              <w:right w:val="single" w:sz="4" w:space="0" w:color="auto"/>
            </w:tcBorders>
            <w:shd w:val="clear" w:color="000000" w:fill="BDD7EE"/>
            <w:noWrap/>
            <w:vAlign w:val="center"/>
            <w:hideMark/>
          </w:tcPr>
          <w:p w14:paraId="6B963BF2" w14:textId="77777777" w:rsidR="00160900" w:rsidRPr="001679AC" w:rsidRDefault="00160900" w:rsidP="00160900">
            <w:pPr>
              <w:widowControl/>
              <w:bidi w:val="0"/>
              <w:jc w:val="center"/>
              <w:rPr>
                <w:rFonts w:ascii="Calibri" w:hAnsi="Calibri" w:cs="David"/>
                <w:b/>
                <w:bCs/>
                <w:sz w:val="32"/>
                <w:szCs w:val="32"/>
              </w:rPr>
            </w:pPr>
            <w:r w:rsidRPr="001679AC">
              <w:rPr>
                <w:rFonts w:ascii="Calibri" w:hAnsi="Calibri" w:cs="David"/>
                <w:b/>
                <w:bCs/>
                <w:sz w:val="32"/>
                <w:szCs w:val="32"/>
              </w:rPr>
              <w:t>L3</w:t>
            </w:r>
          </w:p>
        </w:tc>
      </w:tr>
      <w:tr w:rsidR="00160900" w:rsidRPr="001679AC" w14:paraId="390407DE" w14:textId="77777777" w:rsidTr="00FA61F0">
        <w:trPr>
          <w:trHeight w:val="414"/>
        </w:trPr>
        <w:tc>
          <w:tcPr>
            <w:tcW w:w="1058" w:type="pct"/>
            <w:tcBorders>
              <w:top w:val="nil"/>
              <w:left w:val="single" w:sz="4" w:space="0" w:color="auto"/>
              <w:bottom w:val="single" w:sz="4" w:space="0" w:color="auto"/>
              <w:right w:val="single" w:sz="4" w:space="0" w:color="auto"/>
            </w:tcBorders>
            <w:shd w:val="clear" w:color="000000" w:fill="FFEB9C"/>
            <w:noWrap/>
            <w:vAlign w:val="center"/>
            <w:hideMark/>
          </w:tcPr>
          <w:p w14:paraId="341C5170" w14:textId="77777777" w:rsidR="00160900" w:rsidRPr="001679AC" w:rsidRDefault="00160900" w:rsidP="00160900">
            <w:pPr>
              <w:widowControl/>
              <w:bidi w:val="0"/>
              <w:jc w:val="right"/>
              <w:rPr>
                <w:rFonts w:ascii="Arial" w:hAnsi="Arial" w:cs="David"/>
                <w:sz w:val="28"/>
                <w:szCs w:val="28"/>
              </w:rPr>
            </w:pPr>
            <w:r w:rsidRPr="001679AC">
              <w:rPr>
                <w:rFonts w:ascii="Arial" w:hAnsi="Arial" w:cs="David"/>
                <w:sz w:val="28"/>
                <w:szCs w:val="28"/>
                <w:rtl/>
              </w:rPr>
              <w:t>וידאו</w:t>
            </w:r>
          </w:p>
        </w:tc>
        <w:tc>
          <w:tcPr>
            <w:tcW w:w="720" w:type="pct"/>
            <w:tcBorders>
              <w:top w:val="nil"/>
              <w:left w:val="single" w:sz="4" w:space="0" w:color="auto"/>
              <w:bottom w:val="single" w:sz="4" w:space="0" w:color="auto"/>
              <w:right w:val="single" w:sz="4" w:space="0" w:color="auto"/>
            </w:tcBorders>
            <w:shd w:val="clear" w:color="000000" w:fill="FFF2CC"/>
            <w:noWrap/>
            <w:vAlign w:val="bottom"/>
          </w:tcPr>
          <w:p w14:paraId="3D6D1020" w14:textId="77777777" w:rsidR="00160900" w:rsidRPr="001679AC" w:rsidRDefault="00160900" w:rsidP="00160900">
            <w:pPr>
              <w:widowControl/>
              <w:bidi w:val="0"/>
              <w:jc w:val="center"/>
              <w:rPr>
                <w:rFonts w:ascii="Calibri" w:hAnsi="Calibri" w:cs="David"/>
                <w:sz w:val="26"/>
                <w:szCs w:val="26"/>
              </w:rPr>
            </w:pPr>
          </w:p>
        </w:tc>
        <w:tc>
          <w:tcPr>
            <w:tcW w:w="1257" w:type="pct"/>
            <w:tcBorders>
              <w:top w:val="nil"/>
              <w:left w:val="single" w:sz="4" w:space="0" w:color="auto"/>
              <w:bottom w:val="single" w:sz="4" w:space="0" w:color="auto"/>
              <w:right w:val="single" w:sz="4" w:space="0" w:color="auto"/>
            </w:tcBorders>
            <w:shd w:val="clear" w:color="auto" w:fill="auto"/>
            <w:noWrap/>
            <w:vAlign w:val="bottom"/>
          </w:tcPr>
          <w:p w14:paraId="1C107EAF" w14:textId="77777777" w:rsidR="00160900" w:rsidRPr="001679AC" w:rsidRDefault="00160900" w:rsidP="00160900">
            <w:pPr>
              <w:widowControl/>
              <w:bidi w:val="0"/>
              <w:jc w:val="center"/>
              <w:rPr>
                <w:rFonts w:ascii="Calibri" w:hAnsi="Calibri" w:cs="David"/>
                <w:sz w:val="26"/>
                <w:szCs w:val="26"/>
              </w:rPr>
            </w:pPr>
          </w:p>
        </w:tc>
        <w:tc>
          <w:tcPr>
            <w:tcW w:w="943" w:type="pct"/>
            <w:tcBorders>
              <w:top w:val="nil"/>
              <w:left w:val="single" w:sz="4" w:space="0" w:color="auto"/>
              <w:bottom w:val="single" w:sz="4" w:space="0" w:color="auto"/>
              <w:right w:val="single" w:sz="4" w:space="0" w:color="auto"/>
            </w:tcBorders>
            <w:shd w:val="clear" w:color="auto" w:fill="auto"/>
            <w:noWrap/>
            <w:vAlign w:val="bottom"/>
          </w:tcPr>
          <w:p w14:paraId="3FD8B7FF" w14:textId="77777777" w:rsidR="00160900" w:rsidRPr="001679AC" w:rsidRDefault="00160900" w:rsidP="00160900">
            <w:pPr>
              <w:widowControl/>
              <w:bidi w:val="0"/>
              <w:jc w:val="center"/>
              <w:rPr>
                <w:rFonts w:ascii="Calibri" w:hAnsi="Calibri" w:cs="David"/>
                <w:sz w:val="26"/>
                <w:szCs w:val="26"/>
              </w:rPr>
            </w:pPr>
          </w:p>
        </w:tc>
        <w:tc>
          <w:tcPr>
            <w:tcW w:w="1022" w:type="pct"/>
            <w:tcBorders>
              <w:top w:val="nil"/>
              <w:left w:val="single" w:sz="4" w:space="0" w:color="auto"/>
              <w:bottom w:val="single" w:sz="4" w:space="0" w:color="auto"/>
              <w:right w:val="single" w:sz="4" w:space="0" w:color="auto"/>
            </w:tcBorders>
            <w:shd w:val="clear" w:color="auto" w:fill="auto"/>
            <w:noWrap/>
            <w:vAlign w:val="bottom"/>
          </w:tcPr>
          <w:p w14:paraId="781782DB" w14:textId="77777777" w:rsidR="00160900" w:rsidRPr="001679AC" w:rsidRDefault="00160900" w:rsidP="00160900">
            <w:pPr>
              <w:widowControl/>
              <w:bidi w:val="0"/>
              <w:jc w:val="center"/>
              <w:rPr>
                <w:rFonts w:ascii="Calibri" w:hAnsi="Calibri" w:cs="David"/>
                <w:sz w:val="26"/>
                <w:szCs w:val="26"/>
              </w:rPr>
            </w:pPr>
          </w:p>
        </w:tc>
      </w:tr>
      <w:tr w:rsidR="00160900" w:rsidRPr="001679AC" w14:paraId="4F44D92A" w14:textId="77777777" w:rsidTr="00FA61F0">
        <w:trPr>
          <w:trHeight w:val="414"/>
        </w:trPr>
        <w:tc>
          <w:tcPr>
            <w:tcW w:w="1058" w:type="pct"/>
            <w:tcBorders>
              <w:top w:val="nil"/>
              <w:left w:val="single" w:sz="4" w:space="0" w:color="auto"/>
              <w:bottom w:val="single" w:sz="4" w:space="0" w:color="auto"/>
              <w:right w:val="single" w:sz="4" w:space="0" w:color="auto"/>
            </w:tcBorders>
            <w:shd w:val="clear" w:color="000000" w:fill="FFEB9C"/>
            <w:noWrap/>
            <w:vAlign w:val="center"/>
            <w:hideMark/>
          </w:tcPr>
          <w:p w14:paraId="6AAE904F" w14:textId="77777777" w:rsidR="00160900" w:rsidRPr="001679AC" w:rsidRDefault="00160900" w:rsidP="00160900">
            <w:pPr>
              <w:widowControl/>
              <w:bidi w:val="0"/>
              <w:jc w:val="right"/>
              <w:rPr>
                <w:rFonts w:ascii="Arial" w:hAnsi="Arial" w:cs="David"/>
                <w:sz w:val="28"/>
                <w:szCs w:val="28"/>
              </w:rPr>
            </w:pPr>
            <w:r w:rsidRPr="001679AC">
              <w:rPr>
                <w:rFonts w:ascii="Arial" w:hAnsi="Arial" w:cs="David"/>
                <w:sz w:val="28"/>
                <w:szCs w:val="28"/>
                <w:rtl/>
              </w:rPr>
              <w:t>מצגת</w:t>
            </w:r>
            <w:r w:rsidRPr="001679AC">
              <w:rPr>
                <w:rFonts w:ascii="Arial" w:hAnsi="Arial" w:cs="David"/>
                <w:sz w:val="28"/>
                <w:szCs w:val="28"/>
              </w:rPr>
              <w:t xml:space="preserve"> </w:t>
            </w:r>
            <w:r w:rsidRPr="001679AC">
              <w:rPr>
                <w:rFonts w:ascii="Arial" w:hAnsi="Arial" w:cs="David"/>
                <w:sz w:val="28"/>
                <w:szCs w:val="28"/>
                <w:rtl/>
              </w:rPr>
              <w:t>מונפשת</w:t>
            </w:r>
          </w:p>
        </w:tc>
        <w:tc>
          <w:tcPr>
            <w:tcW w:w="720" w:type="pct"/>
            <w:tcBorders>
              <w:top w:val="nil"/>
              <w:left w:val="single" w:sz="4" w:space="0" w:color="auto"/>
              <w:bottom w:val="single" w:sz="4" w:space="0" w:color="auto"/>
              <w:right w:val="single" w:sz="4" w:space="0" w:color="auto"/>
            </w:tcBorders>
            <w:shd w:val="clear" w:color="000000" w:fill="FFF2CC"/>
            <w:noWrap/>
            <w:vAlign w:val="bottom"/>
          </w:tcPr>
          <w:p w14:paraId="45E31D89" w14:textId="77777777" w:rsidR="00160900" w:rsidRPr="001679AC" w:rsidRDefault="00160900" w:rsidP="00160900">
            <w:pPr>
              <w:widowControl/>
              <w:bidi w:val="0"/>
              <w:jc w:val="center"/>
              <w:rPr>
                <w:rFonts w:ascii="Calibri" w:hAnsi="Calibri" w:cs="David"/>
                <w:sz w:val="26"/>
                <w:szCs w:val="26"/>
              </w:rPr>
            </w:pPr>
          </w:p>
        </w:tc>
        <w:tc>
          <w:tcPr>
            <w:tcW w:w="1257" w:type="pct"/>
            <w:tcBorders>
              <w:top w:val="nil"/>
              <w:left w:val="single" w:sz="4" w:space="0" w:color="auto"/>
              <w:bottom w:val="single" w:sz="4" w:space="0" w:color="auto"/>
              <w:right w:val="single" w:sz="4" w:space="0" w:color="auto"/>
            </w:tcBorders>
            <w:shd w:val="clear" w:color="auto" w:fill="auto"/>
            <w:noWrap/>
            <w:vAlign w:val="bottom"/>
          </w:tcPr>
          <w:p w14:paraId="34F0EDC2" w14:textId="77777777" w:rsidR="00160900" w:rsidRPr="001679AC" w:rsidRDefault="00160900" w:rsidP="00160900">
            <w:pPr>
              <w:widowControl/>
              <w:bidi w:val="0"/>
              <w:jc w:val="center"/>
              <w:rPr>
                <w:rFonts w:ascii="Calibri" w:hAnsi="Calibri" w:cs="David"/>
                <w:sz w:val="26"/>
                <w:szCs w:val="26"/>
              </w:rPr>
            </w:pPr>
          </w:p>
        </w:tc>
        <w:tc>
          <w:tcPr>
            <w:tcW w:w="943" w:type="pct"/>
            <w:tcBorders>
              <w:top w:val="nil"/>
              <w:left w:val="single" w:sz="4" w:space="0" w:color="auto"/>
              <w:bottom w:val="single" w:sz="4" w:space="0" w:color="auto"/>
              <w:right w:val="single" w:sz="4" w:space="0" w:color="auto"/>
            </w:tcBorders>
            <w:shd w:val="clear" w:color="auto" w:fill="auto"/>
            <w:noWrap/>
            <w:vAlign w:val="bottom"/>
          </w:tcPr>
          <w:p w14:paraId="19DDEEEA" w14:textId="77777777" w:rsidR="00160900" w:rsidRPr="001679AC" w:rsidRDefault="00160900" w:rsidP="00160900">
            <w:pPr>
              <w:widowControl/>
              <w:bidi w:val="0"/>
              <w:jc w:val="center"/>
              <w:rPr>
                <w:rFonts w:ascii="Calibri" w:hAnsi="Calibri" w:cs="David"/>
                <w:sz w:val="26"/>
                <w:szCs w:val="26"/>
              </w:rPr>
            </w:pPr>
          </w:p>
        </w:tc>
        <w:tc>
          <w:tcPr>
            <w:tcW w:w="1022" w:type="pct"/>
            <w:tcBorders>
              <w:top w:val="nil"/>
              <w:left w:val="single" w:sz="4" w:space="0" w:color="auto"/>
              <w:bottom w:val="single" w:sz="4" w:space="0" w:color="auto"/>
              <w:right w:val="single" w:sz="4" w:space="0" w:color="auto"/>
            </w:tcBorders>
            <w:shd w:val="clear" w:color="auto" w:fill="auto"/>
            <w:noWrap/>
            <w:vAlign w:val="bottom"/>
          </w:tcPr>
          <w:p w14:paraId="72234CC3" w14:textId="77777777" w:rsidR="00160900" w:rsidRPr="001679AC" w:rsidRDefault="00160900" w:rsidP="00160900">
            <w:pPr>
              <w:widowControl/>
              <w:bidi w:val="0"/>
              <w:jc w:val="center"/>
              <w:rPr>
                <w:rFonts w:ascii="Calibri" w:hAnsi="Calibri" w:cs="David"/>
                <w:sz w:val="26"/>
                <w:szCs w:val="26"/>
              </w:rPr>
            </w:pPr>
          </w:p>
        </w:tc>
      </w:tr>
      <w:tr w:rsidR="00160900" w:rsidRPr="001679AC" w14:paraId="4B9D94A1" w14:textId="77777777" w:rsidTr="00FA61F0">
        <w:trPr>
          <w:trHeight w:val="414"/>
        </w:trPr>
        <w:tc>
          <w:tcPr>
            <w:tcW w:w="1058" w:type="pct"/>
            <w:tcBorders>
              <w:top w:val="nil"/>
              <w:left w:val="single" w:sz="4" w:space="0" w:color="auto"/>
              <w:bottom w:val="single" w:sz="4" w:space="0" w:color="auto"/>
              <w:right w:val="single" w:sz="4" w:space="0" w:color="auto"/>
            </w:tcBorders>
            <w:shd w:val="clear" w:color="000000" w:fill="FFEB9C"/>
            <w:noWrap/>
            <w:vAlign w:val="center"/>
            <w:hideMark/>
          </w:tcPr>
          <w:p w14:paraId="1F4BF1B5" w14:textId="77777777" w:rsidR="00160900" w:rsidRPr="001679AC" w:rsidRDefault="00160900" w:rsidP="00160900">
            <w:pPr>
              <w:widowControl/>
              <w:bidi w:val="0"/>
              <w:jc w:val="right"/>
              <w:rPr>
                <w:rFonts w:ascii="Arial" w:hAnsi="Arial" w:cs="David"/>
                <w:sz w:val="28"/>
                <w:szCs w:val="28"/>
              </w:rPr>
            </w:pPr>
            <w:r w:rsidRPr="001679AC">
              <w:rPr>
                <w:rFonts w:ascii="Arial" w:hAnsi="Arial" w:cs="David"/>
                <w:sz w:val="28"/>
                <w:szCs w:val="28"/>
                <w:rtl/>
              </w:rPr>
              <w:t>אנימציה</w:t>
            </w:r>
          </w:p>
        </w:tc>
        <w:tc>
          <w:tcPr>
            <w:tcW w:w="720" w:type="pct"/>
            <w:tcBorders>
              <w:top w:val="nil"/>
              <w:left w:val="single" w:sz="4" w:space="0" w:color="auto"/>
              <w:bottom w:val="single" w:sz="4" w:space="0" w:color="auto"/>
              <w:right w:val="single" w:sz="4" w:space="0" w:color="auto"/>
            </w:tcBorders>
            <w:shd w:val="clear" w:color="000000" w:fill="FFF2CC"/>
            <w:noWrap/>
            <w:vAlign w:val="bottom"/>
          </w:tcPr>
          <w:p w14:paraId="3F84713D" w14:textId="77777777" w:rsidR="00160900" w:rsidRPr="001679AC" w:rsidRDefault="00160900" w:rsidP="00160900">
            <w:pPr>
              <w:widowControl/>
              <w:bidi w:val="0"/>
              <w:jc w:val="center"/>
              <w:rPr>
                <w:rFonts w:ascii="Calibri" w:hAnsi="Calibri" w:cs="David"/>
                <w:sz w:val="26"/>
                <w:szCs w:val="26"/>
              </w:rPr>
            </w:pPr>
          </w:p>
        </w:tc>
        <w:tc>
          <w:tcPr>
            <w:tcW w:w="1257" w:type="pct"/>
            <w:tcBorders>
              <w:top w:val="nil"/>
              <w:left w:val="single" w:sz="4" w:space="0" w:color="auto"/>
              <w:bottom w:val="single" w:sz="4" w:space="0" w:color="auto"/>
              <w:right w:val="single" w:sz="4" w:space="0" w:color="auto"/>
            </w:tcBorders>
            <w:shd w:val="clear" w:color="auto" w:fill="auto"/>
            <w:noWrap/>
            <w:vAlign w:val="bottom"/>
          </w:tcPr>
          <w:p w14:paraId="56F90BBF" w14:textId="77777777" w:rsidR="00160900" w:rsidRPr="001679AC" w:rsidRDefault="00160900" w:rsidP="00160900">
            <w:pPr>
              <w:widowControl/>
              <w:bidi w:val="0"/>
              <w:jc w:val="center"/>
              <w:rPr>
                <w:rFonts w:ascii="Calibri" w:hAnsi="Calibri" w:cs="David"/>
                <w:sz w:val="26"/>
                <w:szCs w:val="26"/>
              </w:rPr>
            </w:pPr>
          </w:p>
        </w:tc>
        <w:tc>
          <w:tcPr>
            <w:tcW w:w="943" w:type="pct"/>
            <w:tcBorders>
              <w:top w:val="nil"/>
              <w:left w:val="single" w:sz="4" w:space="0" w:color="auto"/>
              <w:bottom w:val="single" w:sz="4" w:space="0" w:color="auto"/>
              <w:right w:val="single" w:sz="4" w:space="0" w:color="auto"/>
            </w:tcBorders>
            <w:shd w:val="clear" w:color="auto" w:fill="auto"/>
            <w:noWrap/>
            <w:vAlign w:val="bottom"/>
          </w:tcPr>
          <w:p w14:paraId="2B448F61" w14:textId="77777777" w:rsidR="00160900" w:rsidRPr="001679AC" w:rsidRDefault="00160900" w:rsidP="00160900">
            <w:pPr>
              <w:widowControl/>
              <w:bidi w:val="0"/>
              <w:jc w:val="center"/>
              <w:rPr>
                <w:rFonts w:ascii="Calibri" w:hAnsi="Calibri" w:cs="David"/>
                <w:sz w:val="26"/>
                <w:szCs w:val="26"/>
              </w:rPr>
            </w:pPr>
          </w:p>
        </w:tc>
        <w:tc>
          <w:tcPr>
            <w:tcW w:w="1022" w:type="pct"/>
            <w:tcBorders>
              <w:top w:val="nil"/>
              <w:left w:val="single" w:sz="4" w:space="0" w:color="auto"/>
              <w:bottom w:val="single" w:sz="4" w:space="0" w:color="auto"/>
              <w:right w:val="single" w:sz="4" w:space="0" w:color="auto"/>
            </w:tcBorders>
            <w:shd w:val="clear" w:color="auto" w:fill="auto"/>
            <w:noWrap/>
            <w:vAlign w:val="bottom"/>
          </w:tcPr>
          <w:p w14:paraId="003D52C9" w14:textId="77777777" w:rsidR="00160900" w:rsidRPr="001679AC" w:rsidRDefault="00160900" w:rsidP="00160900">
            <w:pPr>
              <w:widowControl/>
              <w:bidi w:val="0"/>
              <w:jc w:val="center"/>
              <w:rPr>
                <w:rFonts w:ascii="Calibri" w:hAnsi="Calibri" w:cs="David"/>
                <w:sz w:val="26"/>
                <w:szCs w:val="26"/>
              </w:rPr>
            </w:pPr>
          </w:p>
        </w:tc>
      </w:tr>
      <w:tr w:rsidR="00160900" w:rsidRPr="001679AC" w14:paraId="1C78375B" w14:textId="77777777" w:rsidTr="00FA61F0">
        <w:trPr>
          <w:trHeight w:val="414"/>
        </w:trPr>
        <w:tc>
          <w:tcPr>
            <w:tcW w:w="1058" w:type="pct"/>
            <w:tcBorders>
              <w:top w:val="nil"/>
              <w:left w:val="single" w:sz="4" w:space="0" w:color="auto"/>
              <w:bottom w:val="single" w:sz="4" w:space="0" w:color="auto"/>
              <w:right w:val="single" w:sz="4" w:space="0" w:color="auto"/>
            </w:tcBorders>
            <w:shd w:val="clear" w:color="000000" w:fill="FFEB9C"/>
            <w:noWrap/>
            <w:vAlign w:val="center"/>
            <w:hideMark/>
          </w:tcPr>
          <w:p w14:paraId="775BB363" w14:textId="77777777" w:rsidR="00160900" w:rsidRPr="001679AC" w:rsidRDefault="00160900" w:rsidP="00160900">
            <w:pPr>
              <w:widowControl/>
              <w:bidi w:val="0"/>
              <w:jc w:val="right"/>
              <w:rPr>
                <w:rFonts w:ascii="Arial" w:hAnsi="Arial" w:cs="David"/>
                <w:sz w:val="28"/>
                <w:szCs w:val="28"/>
              </w:rPr>
            </w:pPr>
            <w:r w:rsidRPr="001679AC">
              <w:rPr>
                <w:rFonts w:ascii="Arial" w:hAnsi="Arial" w:cs="David"/>
                <w:sz w:val="28"/>
                <w:szCs w:val="28"/>
                <w:rtl/>
              </w:rPr>
              <w:t>מצגת</w:t>
            </w:r>
          </w:p>
        </w:tc>
        <w:tc>
          <w:tcPr>
            <w:tcW w:w="720" w:type="pct"/>
            <w:tcBorders>
              <w:top w:val="nil"/>
              <w:left w:val="single" w:sz="4" w:space="0" w:color="auto"/>
              <w:bottom w:val="single" w:sz="4" w:space="0" w:color="auto"/>
              <w:right w:val="single" w:sz="4" w:space="0" w:color="auto"/>
            </w:tcBorders>
            <w:shd w:val="clear" w:color="000000" w:fill="FFF2CC"/>
            <w:noWrap/>
            <w:vAlign w:val="bottom"/>
          </w:tcPr>
          <w:p w14:paraId="13FDCF75" w14:textId="77777777" w:rsidR="00160900" w:rsidRPr="001679AC" w:rsidRDefault="00160900" w:rsidP="00160900">
            <w:pPr>
              <w:widowControl/>
              <w:bidi w:val="0"/>
              <w:jc w:val="center"/>
              <w:rPr>
                <w:rFonts w:ascii="Calibri" w:hAnsi="Calibri" w:cs="David"/>
                <w:sz w:val="26"/>
                <w:szCs w:val="26"/>
              </w:rPr>
            </w:pPr>
          </w:p>
        </w:tc>
        <w:tc>
          <w:tcPr>
            <w:tcW w:w="1257" w:type="pct"/>
            <w:tcBorders>
              <w:top w:val="nil"/>
              <w:left w:val="single" w:sz="4" w:space="0" w:color="auto"/>
              <w:bottom w:val="single" w:sz="4" w:space="0" w:color="auto"/>
              <w:right w:val="single" w:sz="4" w:space="0" w:color="auto"/>
            </w:tcBorders>
            <w:shd w:val="clear" w:color="auto" w:fill="auto"/>
            <w:noWrap/>
            <w:vAlign w:val="bottom"/>
          </w:tcPr>
          <w:p w14:paraId="0B0C83F7" w14:textId="77777777" w:rsidR="00160900" w:rsidRPr="001679AC" w:rsidRDefault="00160900" w:rsidP="00160900">
            <w:pPr>
              <w:widowControl/>
              <w:bidi w:val="0"/>
              <w:jc w:val="center"/>
              <w:rPr>
                <w:rFonts w:ascii="Calibri" w:hAnsi="Calibri" w:cs="David"/>
                <w:sz w:val="26"/>
                <w:szCs w:val="26"/>
              </w:rPr>
            </w:pPr>
          </w:p>
        </w:tc>
        <w:tc>
          <w:tcPr>
            <w:tcW w:w="943" w:type="pct"/>
            <w:tcBorders>
              <w:top w:val="nil"/>
              <w:left w:val="single" w:sz="4" w:space="0" w:color="auto"/>
              <w:bottom w:val="single" w:sz="4" w:space="0" w:color="auto"/>
              <w:right w:val="single" w:sz="4" w:space="0" w:color="auto"/>
            </w:tcBorders>
            <w:shd w:val="clear" w:color="auto" w:fill="auto"/>
            <w:noWrap/>
            <w:vAlign w:val="bottom"/>
          </w:tcPr>
          <w:p w14:paraId="7A2F40A4" w14:textId="77777777" w:rsidR="00160900" w:rsidRPr="001679AC" w:rsidRDefault="00160900" w:rsidP="00160900">
            <w:pPr>
              <w:widowControl/>
              <w:bidi w:val="0"/>
              <w:jc w:val="center"/>
              <w:rPr>
                <w:rFonts w:ascii="Calibri" w:hAnsi="Calibri" w:cs="David"/>
                <w:sz w:val="26"/>
                <w:szCs w:val="26"/>
              </w:rPr>
            </w:pPr>
          </w:p>
        </w:tc>
        <w:tc>
          <w:tcPr>
            <w:tcW w:w="1022" w:type="pct"/>
            <w:tcBorders>
              <w:top w:val="nil"/>
              <w:left w:val="single" w:sz="4" w:space="0" w:color="auto"/>
              <w:bottom w:val="single" w:sz="4" w:space="0" w:color="auto"/>
              <w:right w:val="single" w:sz="4" w:space="0" w:color="auto"/>
            </w:tcBorders>
            <w:shd w:val="clear" w:color="auto" w:fill="auto"/>
            <w:noWrap/>
            <w:vAlign w:val="bottom"/>
          </w:tcPr>
          <w:p w14:paraId="01CFD056" w14:textId="77777777" w:rsidR="00160900" w:rsidRPr="001679AC" w:rsidRDefault="00160900" w:rsidP="00160900">
            <w:pPr>
              <w:widowControl/>
              <w:bidi w:val="0"/>
              <w:jc w:val="center"/>
              <w:rPr>
                <w:rFonts w:ascii="Calibri" w:hAnsi="Calibri" w:cs="David"/>
                <w:sz w:val="26"/>
                <w:szCs w:val="26"/>
              </w:rPr>
            </w:pPr>
          </w:p>
        </w:tc>
      </w:tr>
      <w:tr w:rsidR="00160900" w:rsidRPr="001679AC" w14:paraId="013674F0" w14:textId="77777777" w:rsidTr="00FA61F0">
        <w:trPr>
          <w:trHeight w:val="414"/>
        </w:trPr>
        <w:tc>
          <w:tcPr>
            <w:tcW w:w="1058" w:type="pct"/>
            <w:tcBorders>
              <w:top w:val="nil"/>
              <w:left w:val="single" w:sz="4" w:space="0" w:color="auto"/>
              <w:bottom w:val="single" w:sz="4" w:space="0" w:color="auto"/>
              <w:right w:val="single" w:sz="4" w:space="0" w:color="auto"/>
            </w:tcBorders>
            <w:shd w:val="clear" w:color="000000" w:fill="FFEB9C"/>
            <w:noWrap/>
            <w:vAlign w:val="center"/>
            <w:hideMark/>
          </w:tcPr>
          <w:p w14:paraId="4AF055CF" w14:textId="77777777" w:rsidR="00160900" w:rsidRPr="001679AC" w:rsidRDefault="00160900" w:rsidP="00160900">
            <w:pPr>
              <w:widowControl/>
              <w:bidi w:val="0"/>
              <w:jc w:val="right"/>
              <w:rPr>
                <w:rFonts w:ascii="Arial" w:hAnsi="Arial" w:cs="David"/>
                <w:sz w:val="28"/>
                <w:szCs w:val="28"/>
              </w:rPr>
            </w:pPr>
            <w:r w:rsidRPr="001679AC">
              <w:rPr>
                <w:rFonts w:ascii="Arial" w:hAnsi="Arial" w:cs="David"/>
                <w:sz w:val="28"/>
                <w:szCs w:val="28"/>
                <w:rtl/>
              </w:rPr>
              <w:t>אודיו</w:t>
            </w:r>
          </w:p>
        </w:tc>
        <w:tc>
          <w:tcPr>
            <w:tcW w:w="720" w:type="pct"/>
            <w:tcBorders>
              <w:top w:val="nil"/>
              <w:left w:val="single" w:sz="4" w:space="0" w:color="auto"/>
              <w:bottom w:val="single" w:sz="4" w:space="0" w:color="auto"/>
              <w:right w:val="single" w:sz="4" w:space="0" w:color="auto"/>
            </w:tcBorders>
            <w:shd w:val="clear" w:color="000000" w:fill="FFF2CC"/>
            <w:noWrap/>
            <w:vAlign w:val="bottom"/>
          </w:tcPr>
          <w:p w14:paraId="0118B614" w14:textId="77777777" w:rsidR="00160900" w:rsidRPr="001679AC" w:rsidRDefault="00160900" w:rsidP="00160900">
            <w:pPr>
              <w:widowControl/>
              <w:bidi w:val="0"/>
              <w:jc w:val="center"/>
              <w:rPr>
                <w:rFonts w:ascii="Calibri" w:hAnsi="Calibri" w:cs="David"/>
                <w:sz w:val="26"/>
                <w:szCs w:val="26"/>
              </w:rPr>
            </w:pPr>
          </w:p>
        </w:tc>
        <w:tc>
          <w:tcPr>
            <w:tcW w:w="1257" w:type="pct"/>
            <w:tcBorders>
              <w:top w:val="nil"/>
              <w:left w:val="single" w:sz="4" w:space="0" w:color="auto"/>
              <w:bottom w:val="single" w:sz="4" w:space="0" w:color="auto"/>
              <w:right w:val="single" w:sz="4" w:space="0" w:color="auto"/>
            </w:tcBorders>
            <w:shd w:val="clear" w:color="auto" w:fill="auto"/>
            <w:noWrap/>
            <w:vAlign w:val="bottom"/>
          </w:tcPr>
          <w:p w14:paraId="2C0DC282" w14:textId="77777777" w:rsidR="00160900" w:rsidRPr="001679AC" w:rsidRDefault="00160900" w:rsidP="00160900">
            <w:pPr>
              <w:widowControl/>
              <w:bidi w:val="0"/>
              <w:jc w:val="center"/>
              <w:rPr>
                <w:rFonts w:ascii="Calibri" w:hAnsi="Calibri" w:cs="David"/>
                <w:sz w:val="26"/>
                <w:szCs w:val="26"/>
              </w:rPr>
            </w:pPr>
          </w:p>
        </w:tc>
        <w:tc>
          <w:tcPr>
            <w:tcW w:w="943" w:type="pct"/>
            <w:tcBorders>
              <w:top w:val="nil"/>
              <w:left w:val="single" w:sz="4" w:space="0" w:color="auto"/>
              <w:bottom w:val="single" w:sz="4" w:space="0" w:color="auto"/>
              <w:right w:val="single" w:sz="4" w:space="0" w:color="auto"/>
            </w:tcBorders>
            <w:shd w:val="clear" w:color="000000" w:fill="D9D9D9"/>
            <w:noWrap/>
            <w:vAlign w:val="bottom"/>
          </w:tcPr>
          <w:p w14:paraId="26EBB345" w14:textId="77777777" w:rsidR="00160900" w:rsidRPr="001679AC" w:rsidRDefault="00160900" w:rsidP="00160900">
            <w:pPr>
              <w:widowControl/>
              <w:bidi w:val="0"/>
              <w:jc w:val="center"/>
              <w:rPr>
                <w:rFonts w:ascii="Calibri" w:hAnsi="Calibri" w:cs="David"/>
                <w:sz w:val="26"/>
                <w:szCs w:val="26"/>
              </w:rPr>
            </w:pPr>
          </w:p>
        </w:tc>
        <w:tc>
          <w:tcPr>
            <w:tcW w:w="1022" w:type="pct"/>
            <w:tcBorders>
              <w:top w:val="nil"/>
              <w:left w:val="single" w:sz="4" w:space="0" w:color="auto"/>
              <w:bottom w:val="single" w:sz="4" w:space="0" w:color="auto"/>
              <w:right w:val="single" w:sz="4" w:space="0" w:color="auto"/>
            </w:tcBorders>
            <w:shd w:val="clear" w:color="auto" w:fill="auto"/>
            <w:noWrap/>
            <w:vAlign w:val="bottom"/>
          </w:tcPr>
          <w:p w14:paraId="3B492C54" w14:textId="77777777" w:rsidR="00160900" w:rsidRPr="001679AC" w:rsidRDefault="00160900" w:rsidP="00160900">
            <w:pPr>
              <w:widowControl/>
              <w:bidi w:val="0"/>
              <w:jc w:val="center"/>
              <w:rPr>
                <w:rFonts w:ascii="Calibri" w:hAnsi="Calibri" w:cs="David"/>
                <w:sz w:val="26"/>
                <w:szCs w:val="26"/>
              </w:rPr>
            </w:pPr>
          </w:p>
        </w:tc>
      </w:tr>
      <w:tr w:rsidR="00160900" w:rsidRPr="001679AC" w14:paraId="3D2DFF5C" w14:textId="77777777" w:rsidTr="00FA61F0">
        <w:trPr>
          <w:trHeight w:val="414"/>
        </w:trPr>
        <w:tc>
          <w:tcPr>
            <w:tcW w:w="1058" w:type="pct"/>
            <w:tcBorders>
              <w:top w:val="nil"/>
              <w:left w:val="single" w:sz="4" w:space="0" w:color="auto"/>
              <w:bottom w:val="single" w:sz="4" w:space="0" w:color="auto"/>
              <w:right w:val="single" w:sz="4" w:space="0" w:color="auto"/>
            </w:tcBorders>
            <w:shd w:val="clear" w:color="000000" w:fill="FFEB9C"/>
            <w:noWrap/>
            <w:vAlign w:val="center"/>
            <w:hideMark/>
          </w:tcPr>
          <w:p w14:paraId="2130D1E3" w14:textId="77777777" w:rsidR="00160900" w:rsidRPr="001679AC" w:rsidRDefault="00160900" w:rsidP="00160900">
            <w:pPr>
              <w:widowControl/>
              <w:bidi w:val="0"/>
              <w:jc w:val="right"/>
              <w:rPr>
                <w:rFonts w:ascii="Arial" w:hAnsi="Arial" w:cs="David"/>
                <w:sz w:val="28"/>
                <w:szCs w:val="28"/>
              </w:rPr>
            </w:pPr>
            <w:r w:rsidRPr="001679AC">
              <w:rPr>
                <w:rFonts w:ascii="Arial" w:hAnsi="Arial" w:cs="David"/>
                <w:sz w:val="28"/>
                <w:szCs w:val="28"/>
                <w:rtl/>
              </w:rPr>
              <w:t>טקסט</w:t>
            </w:r>
          </w:p>
        </w:tc>
        <w:tc>
          <w:tcPr>
            <w:tcW w:w="720" w:type="pct"/>
            <w:tcBorders>
              <w:top w:val="nil"/>
              <w:left w:val="single" w:sz="4" w:space="0" w:color="auto"/>
              <w:bottom w:val="single" w:sz="4" w:space="0" w:color="auto"/>
              <w:right w:val="single" w:sz="4" w:space="0" w:color="auto"/>
            </w:tcBorders>
            <w:shd w:val="clear" w:color="000000" w:fill="FFF2CC"/>
            <w:noWrap/>
            <w:vAlign w:val="bottom"/>
          </w:tcPr>
          <w:p w14:paraId="68F0BBDE" w14:textId="77777777" w:rsidR="00160900" w:rsidRPr="001679AC" w:rsidRDefault="00160900" w:rsidP="00160900">
            <w:pPr>
              <w:widowControl/>
              <w:bidi w:val="0"/>
              <w:jc w:val="center"/>
              <w:rPr>
                <w:rFonts w:ascii="Calibri" w:hAnsi="Calibri" w:cs="David"/>
                <w:sz w:val="26"/>
                <w:szCs w:val="26"/>
              </w:rPr>
            </w:pPr>
          </w:p>
        </w:tc>
        <w:tc>
          <w:tcPr>
            <w:tcW w:w="1257" w:type="pct"/>
            <w:tcBorders>
              <w:top w:val="nil"/>
              <w:left w:val="single" w:sz="4" w:space="0" w:color="auto"/>
              <w:bottom w:val="single" w:sz="4" w:space="0" w:color="auto"/>
              <w:right w:val="single" w:sz="4" w:space="0" w:color="auto"/>
            </w:tcBorders>
            <w:shd w:val="clear" w:color="auto" w:fill="auto"/>
            <w:noWrap/>
            <w:vAlign w:val="bottom"/>
          </w:tcPr>
          <w:p w14:paraId="76642726" w14:textId="77777777" w:rsidR="00160900" w:rsidRPr="001679AC" w:rsidRDefault="00160900" w:rsidP="00160900">
            <w:pPr>
              <w:widowControl/>
              <w:bidi w:val="0"/>
              <w:jc w:val="center"/>
              <w:rPr>
                <w:rFonts w:ascii="Calibri" w:hAnsi="Calibri" w:cs="David"/>
                <w:sz w:val="26"/>
                <w:szCs w:val="26"/>
              </w:rPr>
            </w:pPr>
          </w:p>
        </w:tc>
        <w:tc>
          <w:tcPr>
            <w:tcW w:w="943" w:type="pct"/>
            <w:tcBorders>
              <w:top w:val="nil"/>
              <w:left w:val="single" w:sz="4" w:space="0" w:color="auto"/>
              <w:bottom w:val="single" w:sz="4" w:space="0" w:color="auto"/>
              <w:right w:val="single" w:sz="4" w:space="0" w:color="auto"/>
            </w:tcBorders>
            <w:shd w:val="clear" w:color="auto" w:fill="auto"/>
            <w:noWrap/>
            <w:vAlign w:val="bottom"/>
          </w:tcPr>
          <w:p w14:paraId="7B3EC9BF" w14:textId="77777777" w:rsidR="00160900" w:rsidRPr="001679AC" w:rsidRDefault="00160900" w:rsidP="00160900">
            <w:pPr>
              <w:widowControl/>
              <w:bidi w:val="0"/>
              <w:jc w:val="center"/>
              <w:rPr>
                <w:rFonts w:ascii="Calibri" w:hAnsi="Calibri" w:cs="David"/>
                <w:sz w:val="26"/>
                <w:szCs w:val="26"/>
              </w:rPr>
            </w:pPr>
          </w:p>
        </w:tc>
        <w:tc>
          <w:tcPr>
            <w:tcW w:w="1022" w:type="pct"/>
            <w:tcBorders>
              <w:top w:val="nil"/>
              <w:left w:val="single" w:sz="4" w:space="0" w:color="auto"/>
              <w:bottom w:val="single" w:sz="4" w:space="0" w:color="auto"/>
              <w:right w:val="single" w:sz="4" w:space="0" w:color="auto"/>
            </w:tcBorders>
            <w:shd w:val="clear" w:color="auto" w:fill="auto"/>
            <w:noWrap/>
            <w:vAlign w:val="bottom"/>
          </w:tcPr>
          <w:p w14:paraId="32CEA8C9" w14:textId="77777777" w:rsidR="00160900" w:rsidRPr="001679AC" w:rsidRDefault="00160900" w:rsidP="00160900">
            <w:pPr>
              <w:widowControl/>
              <w:bidi w:val="0"/>
              <w:jc w:val="center"/>
              <w:rPr>
                <w:rFonts w:ascii="Calibri" w:hAnsi="Calibri" w:cs="David"/>
                <w:sz w:val="26"/>
                <w:szCs w:val="26"/>
              </w:rPr>
            </w:pPr>
          </w:p>
        </w:tc>
      </w:tr>
      <w:tr w:rsidR="00160900" w:rsidRPr="001679AC" w14:paraId="2AB0DAA4" w14:textId="77777777" w:rsidTr="00FA61F0">
        <w:trPr>
          <w:trHeight w:val="414"/>
        </w:trPr>
        <w:tc>
          <w:tcPr>
            <w:tcW w:w="1058" w:type="pct"/>
            <w:tcBorders>
              <w:top w:val="nil"/>
              <w:left w:val="single" w:sz="4" w:space="0" w:color="auto"/>
              <w:bottom w:val="single" w:sz="4" w:space="0" w:color="auto"/>
              <w:right w:val="single" w:sz="4" w:space="0" w:color="auto"/>
            </w:tcBorders>
            <w:shd w:val="clear" w:color="000000" w:fill="FFEB9C"/>
            <w:noWrap/>
            <w:vAlign w:val="center"/>
            <w:hideMark/>
          </w:tcPr>
          <w:p w14:paraId="28AA4C2F" w14:textId="77777777" w:rsidR="00160900" w:rsidRPr="001679AC" w:rsidRDefault="00160900" w:rsidP="00160900">
            <w:pPr>
              <w:widowControl/>
              <w:bidi w:val="0"/>
              <w:jc w:val="right"/>
              <w:rPr>
                <w:rFonts w:ascii="Arial" w:hAnsi="Arial" w:cs="David"/>
                <w:sz w:val="28"/>
                <w:szCs w:val="28"/>
              </w:rPr>
            </w:pPr>
            <w:r w:rsidRPr="001679AC">
              <w:rPr>
                <w:rFonts w:ascii="Arial" w:hAnsi="Arial" w:cs="David"/>
                <w:sz w:val="28"/>
                <w:szCs w:val="28"/>
                <w:rtl/>
              </w:rPr>
              <w:t>תרגול</w:t>
            </w:r>
          </w:p>
        </w:tc>
        <w:tc>
          <w:tcPr>
            <w:tcW w:w="720" w:type="pct"/>
            <w:tcBorders>
              <w:top w:val="nil"/>
              <w:left w:val="single" w:sz="4" w:space="0" w:color="auto"/>
              <w:bottom w:val="single" w:sz="4" w:space="0" w:color="auto"/>
              <w:right w:val="single" w:sz="4" w:space="0" w:color="auto"/>
            </w:tcBorders>
            <w:shd w:val="clear" w:color="000000" w:fill="FFF2CC"/>
            <w:noWrap/>
            <w:vAlign w:val="bottom"/>
          </w:tcPr>
          <w:p w14:paraId="28395FCC" w14:textId="77777777" w:rsidR="00160900" w:rsidRPr="001679AC" w:rsidRDefault="00160900" w:rsidP="00160900">
            <w:pPr>
              <w:widowControl/>
              <w:bidi w:val="0"/>
              <w:jc w:val="center"/>
              <w:rPr>
                <w:rFonts w:ascii="Calibri" w:hAnsi="Calibri" w:cs="David"/>
                <w:sz w:val="26"/>
                <w:szCs w:val="26"/>
              </w:rPr>
            </w:pPr>
          </w:p>
        </w:tc>
        <w:tc>
          <w:tcPr>
            <w:tcW w:w="1257" w:type="pct"/>
            <w:tcBorders>
              <w:top w:val="nil"/>
              <w:left w:val="single" w:sz="4" w:space="0" w:color="auto"/>
              <w:bottom w:val="single" w:sz="4" w:space="0" w:color="auto"/>
              <w:right w:val="single" w:sz="4" w:space="0" w:color="auto"/>
            </w:tcBorders>
            <w:shd w:val="clear" w:color="auto" w:fill="auto"/>
            <w:noWrap/>
            <w:vAlign w:val="bottom"/>
          </w:tcPr>
          <w:p w14:paraId="3C1CDBD8" w14:textId="77777777" w:rsidR="00160900" w:rsidRPr="001679AC" w:rsidRDefault="00160900" w:rsidP="00160900">
            <w:pPr>
              <w:widowControl/>
              <w:bidi w:val="0"/>
              <w:jc w:val="center"/>
              <w:rPr>
                <w:rFonts w:ascii="Calibri" w:hAnsi="Calibri" w:cs="David"/>
                <w:sz w:val="26"/>
                <w:szCs w:val="26"/>
              </w:rPr>
            </w:pPr>
          </w:p>
        </w:tc>
        <w:tc>
          <w:tcPr>
            <w:tcW w:w="943" w:type="pct"/>
            <w:tcBorders>
              <w:top w:val="nil"/>
              <w:left w:val="single" w:sz="4" w:space="0" w:color="auto"/>
              <w:bottom w:val="single" w:sz="4" w:space="0" w:color="auto"/>
              <w:right w:val="single" w:sz="4" w:space="0" w:color="auto"/>
            </w:tcBorders>
            <w:shd w:val="clear" w:color="auto" w:fill="auto"/>
            <w:noWrap/>
            <w:vAlign w:val="bottom"/>
          </w:tcPr>
          <w:p w14:paraId="3A2AB2EE" w14:textId="77777777" w:rsidR="00160900" w:rsidRPr="001679AC" w:rsidRDefault="00160900" w:rsidP="00160900">
            <w:pPr>
              <w:widowControl/>
              <w:bidi w:val="0"/>
              <w:jc w:val="center"/>
              <w:rPr>
                <w:rFonts w:ascii="Calibri" w:hAnsi="Calibri" w:cs="David"/>
                <w:sz w:val="26"/>
                <w:szCs w:val="26"/>
              </w:rPr>
            </w:pPr>
          </w:p>
        </w:tc>
        <w:tc>
          <w:tcPr>
            <w:tcW w:w="1022" w:type="pct"/>
            <w:tcBorders>
              <w:top w:val="nil"/>
              <w:left w:val="single" w:sz="4" w:space="0" w:color="auto"/>
              <w:bottom w:val="single" w:sz="4" w:space="0" w:color="auto"/>
              <w:right w:val="single" w:sz="4" w:space="0" w:color="auto"/>
            </w:tcBorders>
            <w:shd w:val="clear" w:color="auto" w:fill="auto"/>
            <w:noWrap/>
            <w:vAlign w:val="bottom"/>
          </w:tcPr>
          <w:p w14:paraId="131F168D" w14:textId="77777777" w:rsidR="00160900" w:rsidRPr="001679AC" w:rsidRDefault="00160900" w:rsidP="00160900">
            <w:pPr>
              <w:widowControl/>
              <w:bidi w:val="0"/>
              <w:jc w:val="center"/>
              <w:rPr>
                <w:rFonts w:ascii="Calibri" w:hAnsi="Calibri" w:cs="David"/>
                <w:sz w:val="26"/>
                <w:szCs w:val="26"/>
              </w:rPr>
            </w:pPr>
          </w:p>
        </w:tc>
      </w:tr>
    </w:tbl>
    <w:p w14:paraId="5DC0A0FD" w14:textId="77777777" w:rsidR="00232013" w:rsidRPr="001679AC" w:rsidRDefault="00232013" w:rsidP="00987921">
      <w:pPr>
        <w:widowControl/>
        <w:spacing w:before="100" w:beforeAutospacing="1" w:after="100" w:afterAutospacing="1" w:line="360" w:lineRule="auto"/>
        <w:jc w:val="both"/>
        <w:rPr>
          <w:rFonts w:ascii="Tahoma" w:eastAsia="Tahoma" w:hAnsi="Tahoma" w:cs="David"/>
          <w:rtl/>
        </w:rPr>
      </w:pPr>
    </w:p>
    <w:p w14:paraId="41ECFAD4" w14:textId="77777777" w:rsidR="008845FC" w:rsidRPr="001679AC" w:rsidRDefault="008845FC" w:rsidP="00987921">
      <w:pPr>
        <w:widowControl/>
        <w:spacing w:before="100" w:beforeAutospacing="1" w:after="100" w:afterAutospacing="1" w:line="360" w:lineRule="auto"/>
        <w:jc w:val="both"/>
        <w:rPr>
          <w:rFonts w:ascii="Tahoma" w:eastAsia="Tahoma" w:hAnsi="Tahoma" w:cs="David"/>
          <w:rtl/>
        </w:rPr>
      </w:pPr>
    </w:p>
    <w:p w14:paraId="3B5F6697" w14:textId="77777777" w:rsidR="00232013" w:rsidRPr="001679AC" w:rsidRDefault="00232013" w:rsidP="00987921">
      <w:pPr>
        <w:widowControl/>
        <w:spacing w:before="100" w:beforeAutospacing="1" w:after="100" w:afterAutospacing="1" w:line="360" w:lineRule="auto"/>
        <w:jc w:val="both"/>
        <w:rPr>
          <w:rFonts w:ascii="Tahoma" w:eastAsia="Tahoma" w:hAnsi="Tahoma" w:cs="David"/>
          <w:rtl/>
        </w:rPr>
      </w:pPr>
    </w:p>
    <w:tbl>
      <w:tblPr>
        <w:bidiVisual/>
        <w:tblW w:w="5000" w:type="pct"/>
        <w:tblLook w:val="04A0" w:firstRow="1" w:lastRow="0" w:firstColumn="1" w:lastColumn="0" w:noHBand="0" w:noVBand="1"/>
      </w:tblPr>
      <w:tblGrid>
        <w:gridCol w:w="2893"/>
        <w:gridCol w:w="634"/>
        <w:gridCol w:w="546"/>
        <w:gridCol w:w="1380"/>
        <w:gridCol w:w="1405"/>
        <w:gridCol w:w="1415"/>
      </w:tblGrid>
      <w:tr w:rsidR="00232013" w:rsidRPr="001679AC" w14:paraId="13DF9C1A" w14:textId="77777777" w:rsidTr="00FA61F0">
        <w:trPr>
          <w:trHeight w:val="300"/>
        </w:trPr>
        <w:tc>
          <w:tcPr>
            <w:tcW w:w="2462" w:type="pct"/>
            <w:gridSpan w:val="3"/>
            <w:tcBorders>
              <w:top w:val="single" w:sz="4" w:space="0" w:color="auto"/>
              <w:left w:val="single" w:sz="4" w:space="0" w:color="auto"/>
              <w:bottom w:val="single" w:sz="4" w:space="0" w:color="auto"/>
              <w:right w:val="single" w:sz="4" w:space="0" w:color="auto"/>
            </w:tcBorders>
            <w:shd w:val="clear" w:color="000000" w:fill="A9D08E"/>
            <w:noWrap/>
            <w:vAlign w:val="center"/>
            <w:hideMark/>
          </w:tcPr>
          <w:p w14:paraId="55EF84F2" w14:textId="77777777" w:rsidR="00232013" w:rsidRPr="001679AC" w:rsidRDefault="00232013" w:rsidP="00232013">
            <w:pPr>
              <w:widowControl/>
              <w:jc w:val="center"/>
              <w:rPr>
                <w:rFonts w:ascii="Calibri" w:hAnsi="Calibri" w:cs="David"/>
                <w:b/>
                <w:bCs/>
                <w:sz w:val="28"/>
                <w:szCs w:val="28"/>
              </w:rPr>
            </w:pPr>
            <w:r w:rsidRPr="001679AC">
              <w:rPr>
                <w:rFonts w:ascii="Calibri" w:hAnsi="Calibri" w:cs="David"/>
                <w:b/>
                <w:bCs/>
                <w:sz w:val="28"/>
                <w:szCs w:val="28"/>
                <w:rtl/>
              </w:rPr>
              <w:t>סה"כ עלויות</w:t>
            </w:r>
          </w:p>
        </w:tc>
        <w:tc>
          <w:tcPr>
            <w:tcW w:w="2538" w:type="pct"/>
            <w:gridSpan w:val="3"/>
            <w:tcBorders>
              <w:top w:val="single" w:sz="4" w:space="0" w:color="auto"/>
              <w:left w:val="single" w:sz="4" w:space="0" w:color="auto"/>
              <w:bottom w:val="single" w:sz="4" w:space="0" w:color="auto"/>
              <w:right w:val="single" w:sz="4" w:space="0" w:color="auto"/>
            </w:tcBorders>
            <w:shd w:val="clear" w:color="000000" w:fill="A9D08E"/>
            <w:noWrap/>
            <w:vAlign w:val="center"/>
            <w:hideMark/>
          </w:tcPr>
          <w:p w14:paraId="60CC2CCD" w14:textId="77777777" w:rsidR="00232013" w:rsidRPr="001679AC" w:rsidRDefault="00232013" w:rsidP="00232013">
            <w:pPr>
              <w:widowControl/>
              <w:jc w:val="center"/>
              <w:rPr>
                <w:rFonts w:ascii="Calibri" w:hAnsi="Calibri" w:cs="David"/>
                <w:b/>
                <w:bCs/>
                <w:sz w:val="28"/>
                <w:szCs w:val="28"/>
                <w:rtl/>
              </w:rPr>
            </w:pPr>
            <w:r w:rsidRPr="001679AC">
              <w:rPr>
                <w:rFonts w:ascii="Calibri" w:hAnsi="Calibri" w:cs="David"/>
                <w:b/>
                <w:bCs/>
                <w:sz w:val="28"/>
                <w:szCs w:val="28"/>
                <w:rtl/>
              </w:rPr>
              <w:t>תעריף ע"פ רמת הפקה</w:t>
            </w:r>
          </w:p>
        </w:tc>
      </w:tr>
      <w:tr w:rsidR="00232013" w:rsidRPr="001679AC" w14:paraId="6375EAD0" w14:textId="77777777" w:rsidTr="00FA61F0">
        <w:trPr>
          <w:trHeight w:val="414"/>
        </w:trPr>
        <w:tc>
          <w:tcPr>
            <w:tcW w:w="1749" w:type="pct"/>
            <w:tcBorders>
              <w:top w:val="nil"/>
              <w:left w:val="single" w:sz="4" w:space="0" w:color="auto"/>
              <w:bottom w:val="single" w:sz="4" w:space="0" w:color="auto"/>
              <w:right w:val="single" w:sz="4" w:space="0" w:color="auto"/>
            </w:tcBorders>
            <w:shd w:val="clear" w:color="000000" w:fill="A9D08E"/>
            <w:noWrap/>
            <w:vAlign w:val="center"/>
            <w:hideMark/>
          </w:tcPr>
          <w:p w14:paraId="04744CF1" w14:textId="77777777" w:rsidR="00232013" w:rsidRPr="001679AC" w:rsidRDefault="00232013" w:rsidP="00232013">
            <w:pPr>
              <w:widowControl/>
              <w:bidi w:val="0"/>
              <w:jc w:val="center"/>
              <w:rPr>
                <w:rFonts w:ascii="Calibri" w:hAnsi="Calibri" w:cs="David"/>
                <w:b/>
                <w:bCs/>
                <w:sz w:val="32"/>
                <w:szCs w:val="32"/>
                <w:rtl/>
              </w:rPr>
            </w:pPr>
            <w:r w:rsidRPr="001679AC">
              <w:rPr>
                <w:rFonts w:ascii="Calibri" w:hAnsi="Calibri" w:cs="David"/>
                <w:b/>
                <w:bCs/>
                <w:sz w:val="32"/>
                <w:szCs w:val="32"/>
              </w:rPr>
              <w:t>L1</w:t>
            </w:r>
          </w:p>
        </w:tc>
        <w:tc>
          <w:tcPr>
            <w:tcW w:w="383" w:type="pct"/>
            <w:tcBorders>
              <w:top w:val="nil"/>
              <w:left w:val="single" w:sz="4" w:space="0" w:color="auto"/>
              <w:bottom w:val="single" w:sz="4" w:space="0" w:color="auto"/>
              <w:right w:val="single" w:sz="4" w:space="0" w:color="auto"/>
            </w:tcBorders>
            <w:shd w:val="clear" w:color="000000" w:fill="A9D08E"/>
            <w:noWrap/>
            <w:vAlign w:val="center"/>
            <w:hideMark/>
          </w:tcPr>
          <w:p w14:paraId="7CB87591" w14:textId="77777777" w:rsidR="00232013" w:rsidRPr="001679AC" w:rsidRDefault="00232013" w:rsidP="00232013">
            <w:pPr>
              <w:widowControl/>
              <w:bidi w:val="0"/>
              <w:jc w:val="center"/>
              <w:rPr>
                <w:rFonts w:ascii="Calibri" w:hAnsi="Calibri" w:cs="David"/>
                <w:b/>
                <w:bCs/>
                <w:sz w:val="32"/>
                <w:szCs w:val="32"/>
              </w:rPr>
            </w:pPr>
            <w:r w:rsidRPr="001679AC">
              <w:rPr>
                <w:rFonts w:ascii="Calibri" w:hAnsi="Calibri" w:cs="David"/>
                <w:b/>
                <w:bCs/>
                <w:sz w:val="32"/>
                <w:szCs w:val="32"/>
              </w:rPr>
              <w:t>L2</w:t>
            </w:r>
          </w:p>
        </w:tc>
        <w:tc>
          <w:tcPr>
            <w:tcW w:w="330" w:type="pct"/>
            <w:tcBorders>
              <w:top w:val="nil"/>
              <w:left w:val="single" w:sz="4" w:space="0" w:color="auto"/>
              <w:bottom w:val="single" w:sz="4" w:space="0" w:color="auto"/>
              <w:right w:val="single" w:sz="4" w:space="0" w:color="auto"/>
            </w:tcBorders>
            <w:shd w:val="clear" w:color="000000" w:fill="A9D08E"/>
            <w:noWrap/>
            <w:vAlign w:val="center"/>
            <w:hideMark/>
          </w:tcPr>
          <w:p w14:paraId="4B832879" w14:textId="77777777" w:rsidR="00232013" w:rsidRPr="001679AC" w:rsidRDefault="00232013" w:rsidP="00232013">
            <w:pPr>
              <w:widowControl/>
              <w:bidi w:val="0"/>
              <w:jc w:val="center"/>
              <w:rPr>
                <w:rFonts w:ascii="Calibri" w:hAnsi="Calibri" w:cs="David"/>
                <w:b/>
                <w:bCs/>
                <w:sz w:val="32"/>
                <w:szCs w:val="32"/>
              </w:rPr>
            </w:pPr>
            <w:r w:rsidRPr="001679AC">
              <w:rPr>
                <w:rFonts w:ascii="Calibri" w:hAnsi="Calibri" w:cs="David"/>
                <w:b/>
                <w:bCs/>
                <w:sz w:val="32"/>
                <w:szCs w:val="32"/>
              </w:rPr>
              <w:t>L3</w:t>
            </w:r>
          </w:p>
        </w:tc>
        <w:tc>
          <w:tcPr>
            <w:tcW w:w="834" w:type="pct"/>
            <w:tcBorders>
              <w:top w:val="nil"/>
              <w:left w:val="single" w:sz="4" w:space="0" w:color="auto"/>
              <w:bottom w:val="single" w:sz="4" w:space="0" w:color="auto"/>
              <w:right w:val="single" w:sz="4" w:space="0" w:color="auto"/>
            </w:tcBorders>
            <w:shd w:val="clear" w:color="000000" w:fill="A9D08E"/>
            <w:noWrap/>
            <w:vAlign w:val="center"/>
            <w:hideMark/>
          </w:tcPr>
          <w:p w14:paraId="01B479E9" w14:textId="77777777" w:rsidR="00232013" w:rsidRPr="001679AC" w:rsidRDefault="00232013" w:rsidP="00232013">
            <w:pPr>
              <w:widowControl/>
              <w:bidi w:val="0"/>
              <w:jc w:val="center"/>
              <w:rPr>
                <w:rFonts w:ascii="Calibri" w:hAnsi="Calibri" w:cs="David"/>
                <w:b/>
                <w:bCs/>
                <w:sz w:val="32"/>
                <w:szCs w:val="32"/>
              </w:rPr>
            </w:pPr>
            <w:r w:rsidRPr="001679AC">
              <w:rPr>
                <w:rFonts w:ascii="Calibri" w:hAnsi="Calibri" w:cs="David"/>
                <w:b/>
                <w:bCs/>
                <w:sz w:val="32"/>
                <w:szCs w:val="32"/>
              </w:rPr>
              <w:t>L1</w:t>
            </w:r>
          </w:p>
        </w:tc>
        <w:tc>
          <w:tcPr>
            <w:tcW w:w="849" w:type="pct"/>
            <w:tcBorders>
              <w:top w:val="nil"/>
              <w:left w:val="single" w:sz="4" w:space="0" w:color="auto"/>
              <w:bottom w:val="single" w:sz="4" w:space="0" w:color="auto"/>
              <w:right w:val="single" w:sz="4" w:space="0" w:color="auto"/>
            </w:tcBorders>
            <w:shd w:val="clear" w:color="000000" w:fill="A9D08E"/>
            <w:noWrap/>
            <w:vAlign w:val="center"/>
            <w:hideMark/>
          </w:tcPr>
          <w:p w14:paraId="03B58BDB" w14:textId="77777777" w:rsidR="00232013" w:rsidRPr="001679AC" w:rsidRDefault="00232013" w:rsidP="00232013">
            <w:pPr>
              <w:widowControl/>
              <w:bidi w:val="0"/>
              <w:jc w:val="center"/>
              <w:rPr>
                <w:rFonts w:ascii="Calibri" w:hAnsi="Calibri" w:cs="David"/>
                <w:b/>
                <w:bCs/>
                <w:sz w:val="32"/>
                <w:szCs w:val="32"/>
              </w:rPr>
            </w:pPr>
            <w:r w:rsidRPr="001679AC">
              <w:rPr>
                <w:rFonts w:ascii="Calibri" w:hAnsi="Calibri" w:cs="David"/>
                <w:b/>
                <w:bCs/>
                <w:sz w:val="32"/>
                <w:szCs w:val="32"/>
              </w:rPr>
              <w:t>L2</w:t>
            </w:r>
          </w:p>
        </w:tc>
        <w:tc>
          <w:tcPr>
            <w:tcW w:w="855" w:type="pct"/>
            <w:tcBorders>
              <w:top w:val="nil"/>
              <w:left w:val="single" w:sz="4" w:space="0" w:color="auto"/>
              <w:bottom w:val="single" w:sz="4" w:space="0" w:color="auto"/>
              <w:right w:val="single" w:sz="4" w:space="0" w:color="auto"/>
            </w:tcBorders>
            <w:shd w:val="clear" w:color="000000" w:fill="A9D08E"/>
            <w:noWrap/>
            <w:vAlign w:val="center"/>
            <w:hideMark/>
          </w:tcPr>
          <w:p w14:paraId="66C30A7A" w14:textId="77777777" w:rsidR="00232013" w:rsidRPr="001679AC" w:rsidRDefault="00232013" w:rsidP="00232013">
            <w:pPr>
              <w:widowControl/>
              <w:bidi w:val="0"/>
              <w:jc w:val="center"/>
              <w:rPr>
                <w:rFonts w:ascii="Calibri" w:hAnsi="Calibri" w:cs="David"/>
                <w:b/>
                <w:bCs/>
                <w:sz w:val="32"/>
                <w:szCs w:val="32"/>
              </w:rPr>
            </w:pPr>
            <w:r w:rsidRPr="001679AC">
              <w:rPr>
                <w:rFonts w:ascii="Calibri" w:hAnsi="Calibri" w:cs="David"/>
                <w:b/>
                <w:bCs/>
                <w:sz w:val="32"/>
                <w:szCs w:val="32"/>
              </w:rPr>
              <w:t>L3</w:t>
            </w:r>
          </w:p>
        </w:tc>
      </w:tr>
      <w:tr w:rsidR="00FA61F0" w:rsidRPr="001679AC" w14:paraId="63B0BA6A" w14:textId="77777777" w:rsidTr="00FA61F0">
        <w:trPr>
          <w:trHeight w:val="414"/>
        </w:trPr>
        <w:tc>
          <w:tcPr>
            <w:tcW w:w="1749" w:type="pct"/>
            <w:tcBorders>
              <w:top w:val="nil"/>
              <w:left w:val="single" w:sz="4" w:space="0" w:color="auto"/>
              <w:bottom w:val="single" w:sz="4" w:space="0" w:color="auto"/>
              <w:right w:val="single" w:sz="4" w:space="0" w:color="auto"/>
            </w:tcBorders>
            <w:shd w:val="clear" w:color="000000" w:fill="F2F2F2"/>
            <w:noWrap/>
            <w:vAlign w:val="bottom"/>
          </w:tcPr>
          <w:p w14:paraId="3DBE0BD3" w14:textId="77777777" w:rsidR="00FA61F0" w:rsidRPr="001679AC" w:rsidRDefault="00FA61F0" w:rsidP="00FA61F0">
            <w:pPr>
              <w:widowControl/>
              <w:bidi w:val="0"/>
              <w:jc w:val="center"/>
              <w:rPr>
                <w:rFonts w:ascii="Calibri" w:hAnsi="Calibri" w:cs="David"/>
                <w:sz w:val="26"/>
                <w:szCs w:val="26"/>
              </w:rPr>
            </w:pPr>
          </w:p>
        </w:tc>
        <w:tc>
          <w:tcPr>
            <w:tcW w:w="383" w:type="pct"/>
            <w:tcBorders>
              <w:top w:val="nil"/>
              <w:left w:val="single" w:sz="4" w:space="0" w:color="auto"/>
              <w:bottom w:val="single" w:sz="4" w:space="0" w:color="auto"/>
              <w:right w:val="single" w:sz="4" w:space="0" w:color="auto"/>
            </w:tcBorders>
            <w:shd w:val="clear" w:color="000000" w:fill="F2F2F2"/>
            <w:noWrap/>
            <w:vAlign w:val="bottom"/>
          </w:tcPr>
          <w:p w14:paraId="3ED86476" w14:textId="77777777" w:rsidR="00FA61F0" w:rsidRPr="001679AC" w:rsidRDefault="00FA61F0" w:rsidP="00FA61F0">
            <w:pPr>
              <w:widowControl/>
              <w:bidi w:val="0"/>
              <w:jc w:val="center"/>
              <w:rPr>
                <w:rFonts w:ascii="Calibri" w:hAnsi="Calibri" w:cs="David"/>
                <w:sz w:val="26"/>
                <w:szCs w:val="26"/>
              </w:rPr>
            </w:pPr>
          </w:p>
        </w:tc>
        <w:tc>
          <w:tcPr>
            <w:tcW w:w="330" w:type="pct"/>
            <w:tcBorders>
              <w:top w:val="nil"/>
              <w:left w:val="single" w:sz="4" w:space="0" w:color="auto"/>
              <w:bottom w:val="single" w:sz="4" w:space="0" w:color="auto"/>
              <w:right w:val="single" w:sz="4" w:space="0" w:color="auto"/>
            </w:tcBorders>
            <w:shd w:val="clear" w:color="000000" w:fill="F2F2F2"/>
            <w:noWrap/>
            <w:vAlign w:val="bottom"/>
          </w:tcPr>
          <w:p w14:paraId="0E92CF4C" w14:textId="77777777" w:rsidR="00FA61F0" w:rsidRPr="001679AC" w:rsidRDefault="00FA61F0" w:rsidP="00FA61F0">
            <w:pPr>
              <w:widowControl/>
              <w:bidi w:val="0"/>
              <w:jc w:val="center"/>
              <w:rPr>
                <w:rFonts w:ascii="Calibri" w:hAnsi="Calibri" w:cs="David"/>
                <w:sz w:val="26"/>
                <w:szCs w:val="26"/>
              </w:rPr>
            </w:pPr>
          </w:p>
        </w:tc>
        <w:tc>
          <w:tcPr>
            <w:tcW w:w="834" w:type="pct"/>
            <w:tcBorders>
              <w:top w:val="nil"/>
              <w:left w:val="single" w:sz="4" w:space="0" w:color="auto"/>
              <w:bottom w:val="single" w:sz="4" w:space="0" w:color="auto"/>
              <w:right w:val="single" w:sz="4" w:space="0" w:color="auto"/>
            </w:tcBorders>
            <w:shd w:val="clear" w:color="000000" w:fill="D9D9D9"/>
            <w:noWrap/>
          </w:tcPr>
          <w:p w14:paraId="31275494" w14:textId="77777777" w:rsidR="00FA61F0" w:rsidRPr="001679AC" w:rsidRDefault="00FA61F0" w:rsidP="00FA61F0">
            <w:pPr>
              <w:widowControl/>
              <w:bidi w:val="0"/>
              <w:jc w:val="center"/>
              <w:rPr>
                <w:rFonts w:ascii="Calibri" w:hAnsi="Calibri" w:cs="David"/>
                <w:color w:val="auto"/>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c>
          <w:tcPr>
            <w:tcW w:w="849" w:type="pct"/>
            <w:tcBorders>
              <w:top w:val="nil"/>
              <w:left w:val="single" w:sz="4" w:space="0" w:color="auto"/>
              <w:bottom w:val="single" w:sz="4" w:space="0" w:color="auto"/>
              <w:right w:val="single" w:sz="4" w:space="0" w:color="auto"/>
            </w:tcBorders>
            <w:shd w:val="clear" w:color="000000" w:fill="D9D9D9"/>
            <w:noWrap/>
          </w:tcPr>
          <w:p w14:paraId="4CE46D8F" w14:textId="77777777" w:rsidR="00FA61F0" w:rsidRPr="001679AC" w:rsidRDefault="00FA61F0" w:rsidP="00FA61F0">
            <w:pPr>
              <w:widowControl/>
              <w:bidi w:val="0"/>
              <w:jc w:val="center"/>
              <w:rPr>
                <w:rFonts w:ascii="Calibri" w:hAnsi="Calibri" w:cs="David"/>
                <w:color w:val="auto"/>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c>
          <w:tcPr>
            <w:tcW w:w="855" w:type="pct"/>
            <w:tcBorders>
              <w:top w:val="nil"/>
              <w:left w:val="single" w:sz="4" w:space="0" w:color="auto"/>
              <w:bottom w:val="single" w:sz="4" w:space="0" w:color="auto"/>
              <w:right w:val="single" w:sz="4" w:space="0" w:color="auto"/>
            </w:tcBorders>
            <w:shd w:val="clear" w:color="000000" w:fill="D9D9D9"/>
            <w:noWrap/>
          </w:tcPr>
          <w:p w14:paraId="724BDED6" w14:textId="77777777" w:rsidR="00FA61F0" w:rsidRPr="001679AC" w:rsidRDefault="00FA61F0" w:rsidP="00FA61F0">
            <w:pPr>
              <w:widowControl/>
              <w:bidi w:val="0"/>
              <w:jc w:val="center"/>
              <w:rPr>
                <w:rFonts w:ascii="Calibri" w:hAnsi="Calibri" w:cs="David"/>
                <w:color w:val="auto"/>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r>
      <w:tr w:rsidR="00FA61F0" w:rsidRPr="001679AC" w14:paraId="78383CB7" w14:textId="77777777" w:rsidTr="00FA61F0">
        <w:trPr>
          <w:trHeight w:val="414"/>
        </w:trPr>
        <w:tc>
          <w:tcPr>
            <w:tcW w:w="1749" w:type="pct"/>
            <w:tcBorders>
              <w:top w:val="nil"/>
              <w:left w:val="single" w:sz="4" w:space="0" w:color="auto"/>
              <w:bottom w:val="single" w:sz="4" w:space="0" w:color="auto"/>
              <w:right w:val="single" w:sz="4" w:space="0" w:color="auto"/>
            </w:tcBorders>
            <w:shd w:val="clear" w:color="000000" w:fill="F2F2F2"/>
            <w:noWrap/>
            <w:vAlign w:val="bottom"/>
          </w:tcPr>
          <w:p w14:paraId="0DEC6C52" w14:textId="77777777" w:rsidR="00FA61F0" w:rsidRPr="001679AC" w:rsidRDefault="00FA61F0" w:rsidP="00FA61F0">
            <w:pPr>
              <w:widowControl/>
              <w:bidi w:val="0"/>
              <w:jc w:val="center"/>
              <w:rPr>
                <w:rFonts w:ascii="Calibri" w:hAnsi="Calibri" w:cs="David"/>
                <w:sz w:val="26"/>
                <w:szCs w:val="26"/>
              </w:rPr>
            </w:pPr>
          </w:p>
        </w:tc>
        <w:tc>
          <w:tcPr>
            <w:tcW w:w="383" w:type="pct"/>
            <w:tcBorders>
              <w:top w:val="nil"/>
              <w:left w:val="single" w:sz="4" w:space="0" w:color="auto"/>
              <w:bottom w:val="single" w:sz="4" w:space="0" w:color="auto"/>
              <w:right w:val="single" w:sz="4" w:space="0" w:color="auto"/>
            </w:tcBorders>
            <w:shd w:val="clear" w:color="000000" w:fill="F2F2F2"/>
            <w:noWrap/>
            <w:vAlign w:val="bottom"/>
          </w:tcPr>
          <w:p w14:paraId="42044A46" w14:textId="77777777" w:rsidR="00FA61F0" w:rsidRPr="001679AC" w:rsidRDefault="00FA61F0" w:rsidP="00FA61F0">
            <w:pPr>
              <w:widowControl/>
              <w:bidi w:val="0"/>
              <w:jc w:val="center"/>
              <w:rPr>
                <w:rFonts w:ascii="Calibri" w:hAnsi="Calibri" w:cs="David"/>
                <w:sz w:val="26"/>
                <w:szCs w:val="26"/>
              </w:rPr>
            </w:pPr>
          </w:p>
        </w:tc>
        <w:tc>
          <w:tcPr>
            <w:tcW w:w="330" w:type="pct"/>
            <w:tcBorders>
              <w:top w:val="nil"/>
              <w:left w:val="single" w:sz="4" w:space="0" w:color="auto"/>
              <w:bottom w:val="single" w:sz="4" w:space="0" w:color="auto"/>
              <w:right w:val="single" w:sz="4" w:space="0" w:color="auto"/>
            </w:tcBorders>
            <w:shd w:val="clear" w:color="000000" w:fill="F2F2F2"/>
            <w:noWrap/>
            <w:vAlign w:val="bottom"/>
          </w:tcPr>
          <w:p w14:paraId="39A23A05" w14:textId="77777777" w:rsidR="00FA61F0" w:rsidRPr="001679AC" w:rsidRDefault="00FA61F0" w:rsidP="00FA61F0">
            <w:pPr>
              <w:widowControl/>
              <w:bidi w:val="0"/>
              <w:jc w:val="center"/>
              <w:rPr>
                <w:rFonts w:ascii="Calibri" w:hAnsi="Calibri" w:cs="David"/>
                <w:sz w:val="26"/>
                <w:szCs w:val="26"/>
              </w:rPr>
            </w:pPr>
          </w:p>
        </w:tc>
        <w:tc>
          <w:tcPr>
            <w:tcW w:w="834" w:type="pct"/>
            <w:tcBorders>
              <w:top w:val="nil"/>
              <w:left w:val="single" w:sz="4" w:space="0" w:color="auto"/>
              <w:bottom w:val="single" w:sz="4" w:space="0" w:color="auto"/>
              <w:right w:val="single" w:sz="4" w:space="0" w:color="auto"/>
            </w:tcBorders>
            <w:shd w:val="clear" w:color="000000" w:fill="D9D9D9"/>
            <w:noWrap/>
          </w:tcPr>
          <w:p w14:paraId="1F989C73" w14:textId="77777777" w:rsidR="00FA61F0" w:rsidRPr="001679AC" w:rsidRDefault="00FA61F0" w:rsidP="00FA61F0">
            <w:pPr>
              <w:widowControl/>
              <w:bidi w:val="0"/>
              <w:jc w:val="center"/>
              <w:rPr>
                <w:rFonts w:ascii="Calibri" w:hAnsi="Calibri" w:cs="David"/>
                <w:color w:val="auto"/>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c>
          <w:tcPr>
            <w:tcW w:w="849" w:type="pct"/>
            <w:tcBorders>
              <w:top w:val="nil"/>
              <w:left w:val="single" w:sz="4" w:space="0" w:color="auto"/>
              <w:bottom w:val="single" w:sz="4" w:space="0" w:color="auto"/>
              <w:right w:val="single" w:sz="4" w:space="0" w:color="auto"/>
            </w:tcBorders>
            <w:shd w:val="clear" w:color="000000" w:fill="D9D9D9"/>
            <w:noWrap/>
          </w:tcPr>
          <w:p w14:paraId="3CB697F5" w14:textId="77777777" w:rsidR="00FA61F0" w:rsidRPr="001679AC" w:rsidRDefault="00FA61F0" w:rsidP="00FA61F0">
            <w:pPr>
              <w:widowControl/>
              <w:bidi w:val="0"/>
              <w:jc w:val="center"/>
              <w:rPr>
                <w:rFonts w:ascii="Calibri" w:hAnsi="Calibri" w:cs="David"/>
                <w:color w:val="auto"/>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c>
          <w:tcPr>
            <w:tcW w:w="855" w:type="pct"/>
            <w:tcBorders>
              <w:top w:val="nil"/>
              <w:left w:val="single" w:sz="4" w:space="0" w:color="auto"/>
              <w:bottom w:val="single" w:sz="4" w:space="0" w:color="auto"/>
              <w:right w:val="single" w:sz="4" w:space="0" w:color="auto"/>
            </w:tcBorders>
            <w:shd w:val="clear" w:color="000000" w:fill="D9D9D9"/>
            <w:noWrap/>
          </w:tcPr>
          <w:p w14:paraId="43F063FA" w14:textId="77777777" w:rsidR="00FA61F0" w:rsidRPr="001679AC" w:rsidRDefault="00FA61F0" w:rsidP="00FA61F0">
            <w:pPr>
              <w:widowControl/>
              <w:bidi w:val="0"/>
              <w:jc w:val="center"/>
              <w:rPr>
                <w:rFonts w:ascii="Calibri" w:hAnsi="Calibri" w:cs="David"/>
                <w:color w:val="auto"/>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r>
      <w:tr w:rsidR="00FA61F0" w:rsidRPr="001679AC" w14:paraId="2B3A967F" w14:textId="77777777" w:rsidTr="00FA61F0">
        <w:trPr>
          <w:trHeight w:val="414"/>
        </w:trPr>
        <w:tc>
          <w:tcPr>
            <w:tcW w:w="1749" w:type="pct"/>
            <w:tcBorders>
              <w:top w:val="nil"/>
              <w:left w:val="single" w:sz="4" w:space="0" w:color="auto"/>
              <w:bottom w:val="single" w:sz="4" w:space="0" w:color="auto"/>
              <w:right w:val="single" w:sz="4" w:space="0" w:color="auto"/>
            </w:tcBorders>
            <w:shd w:val="clear" w:color="000000" w:fill="F2F2F2"/>
            <w:noWrap/>
            <w:vAlign w:val="bottom"/>
          </w:tcPr>
          <w:p w14:paraId="207E42F3" w14:textId="77777777" w:rsidR="00FA61F0" w:rsidRPr="001679AC" w:rsidRDefault="00FA61F0" w:rsidP="00FA61F0">
            <w:pPr>
              <w:widowControl/>
              <w:bidi w:val="0"/>
              <w:jc w:val="center"/>
              <w:rPr>
                <w:rFonts w:ascii="Calibri" w:hAnsi="Calibri" w:cs="David"/>
                <w:sz w:val="26"/>
                <w:szCs w:val="26"/>
              </w:rPr>
            </w:pPr>
          </w:p>
        </w:tc>
        <w:tc>
          <w:tcPr>
            <w:tcW w:w="383" w:type="pct"/>
            <w:tcBorders>
              <w:top w:val="nil"/>
              <w:left w:val="single" w:sz="4" w:space="0" w:color="auto"/>
              <w:bottom w:val="single" w:sz="4" w:space="0" w:color="auto"/>
              <w:right w:val="single" w:sz="4" w:space="0" w:color="auto"/>
            </w:tcBorders>
            <w:shd w:val="clear" w:color="000000" w:fill="F2F2F2"/>
            <w:noWrap/>
            <w:vAlign w:val="bottom"/>
          </w:tcPr>
          <w:p w14:paraId="26DB3188" w14:textId="77777777" w:rsidR="00FA61F0" w:rsidRPr="001679AC" w:rsidRDefault="00FA61F0" w:rsidP="00FA61F0">
            <w:pPr>
              <w:widowControl/>
              <w:bidi w:val="0"/>
              <w:jc w:val="center"/>
              <w:rPr>
                <w:rFonts w:ascii="Calibri" w:hAnsi="Calibri" w:cs="David"/>
                <w:sz w:val="26"/>
                <w:szCs w:val="26"/>
              </w:rPr>
            </w:pPr>
          </w:p>
        </w:tc>
        <w:tc>
          <w:tcPr>
            <w:tcW w:w="330" w:type="pct"/>
            <w:tcBorders>
              <w:top w:val="nil"/>
              <w:left w:val="single" w:sz="4" w:space="0" w:color="auto"/>
              <w:bottom w:val="single" w:sz="4" w:space="0" w:color="auto"/>
              <w:right w:val="single" w:sz="4" w:space="0" w:color="auto"/>
            </w:tcBorders>
            <w:shd w:val="clear" w:color="000000" w:fill="F2F2F2"/>
            <w:noWrap/>
            <w:vAlign w:val="bottom"/>
          </w:tcPr>
          <w:p w14:paraId="4207EC4C" w14:textId="77777777" w:rsidR="00FA61F0" w:rsidRPr="001679AC" w:rsidRDefault="00FA61F0" w:rsidP="00FA61F0">
            <w:pPr>
              <w:widowControl/>
              <w:bidi w:val="0"/>
              <w:jc w:val="center"/>
              <w:rPr>
                <w:rFonts w:ascii="Calibri" w:hAnsi="Calibri" w:cs="David"/>
                <w:sz w:val="26"/>
                <w:szCs w:val="26"/>
              </w:rPr>
            </w:pPr>
          </w:p>
        </w:tc>
        <w:tc>
          <w:tcPr>
            <w:tcW w:w="834" w:type="pct"/>
            <w:tcBorders>
              <w:top w:val="nil"/>
              <w:left w:val="single" w:sz="4" w:space="0" w:color="auto"/>
              <w:bottom w:val="single" w:sz="4" w:space="0" w:color="auto"/>
              <w:right w:val="single" w:sz="4" w:space="0" w:color="auto"/>
            </w:tcBorders>
            <w:shd w:val="clear" w:color="000000" w:fill="D9D9D9"/>
            <w:noWrap/>
          </w:tcPr>
          <w:p w14:paraId="4500FACC" w14:textId="77777777" w:rsidR="00FA61F0" w:rsidRPr="001679AC" w:rsidRDefault="00FA61F0" w:rsidP="00FA61F0">
            <w:pPr>
              <w:widowControl/>
              <w:bidi w:val="0"/>
              <w:jc w:val="center"/>
              <w:rPr>
                <w:rFonts w:ascii="Calibri" w:hAnsi="Calibri" w:cs="David"/>
                <w:color w:val="auto"/>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c>
          <w:tcPr>
            <w:tcW w:w="849" w:type="pct"/>
            <w:tcBorders>
              <w:top w:val="nil"/>
              <w:left w:val="single" w:sz="4" w:space="0" w:color="auto"/>
              <w:bottom w:val="single" w:sz="4" w:space="0" w:color="auto"/>
              <w:right w:val="single" w:sz="4" w:space="0" w:color="auto"/>
            </w:tcBorders>
            <w:shd w:val="clear" w:color="000000" w:fill="D9D9D9"/>
            <w:noWrap/>
          </w:tcPr>
          <w:p w14:paraId="51A2401F" w14:textId="77777777" w:rsidR="00FA61F0" w:rsidRPr="001679AC" w:rsidRDefault="00FA61F0" w:rsidP="00FA61F0">
            <w:pPr>
              <w:widowControl/>
              <w:bidi w:val="0"/>
              <w:jc w:val="center"/>
              <w:rPr>
                <w:rFonts w:ascii="Calibri" w:hAnsi="Calibri" w:cs="David"/>
                <w:color w:val="auto"/>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c>
          <w:tcPr>
            <w:tcW w:w="855" w:type="pct"/>
            <w:tcBorders>
              <w:top w:val="nil"/>
              <w:left w:val="single" w:sz="4" w:space="0" w:color="auto"/>
              <w:bottom w:val="single" w:sz="4" w:space="0" w:color="auto"/>
              <w:right w:val="single" w:sz="4" w:space="0" w:color="auto"/>
            </w:tcBorders>
            <w:shd w:val="clear" w:color="000000" w:fill="D9D9D9"/>
            <w:noWrap/>
          </w:tcPr>
          <w:p w14:paraId="5882C133" w14:textId="77777777" w:rsidR="00FA61F0" w:rsidRPr="001679AC" w:rsidRDefault="00FA61F0" w:rsidP="00FA61F0">
            <w:pPr>
              <w:widowControl/>
              <w:bidi w:val="0"/>
              <w:jc w:val="center"/>
              <w:rPr>
                <w:rFonts w:ascii="Calibri" w:hAnsi="Calibri" w:cs="David"/>
                <w:color w:val="auto"/>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r>
      <w:tr w:rsidR="00FA61F0" w:rsidRPr="001679AC" w14:paraId="1E3A345E" w14:textId="77777777" w:rsidTr="00FA61F0">
        <w:trPr>
          <w:trHeight w:val="414"/>
        </w:trPr>
        <w:tc>
          <w:tcPr>
            <w:tcW w:w="1749" w:type="pct"/>
            <w:tcBorders>
              <w:top w:val="nil"/>
              <w:left w:val="single" w:sz="4" w:space="0" w:color="auto"/>
              <w:bottom w:val="single" w:sz="4" w:space="0" w:color="auto"/>
              <w:right w:val="single" w:sz="4" w:space="0" w:color="auto"/>
            </w:tcBorders>
            <w:shd w:val="clear" w:color="000000" w:fill="F2F2F2"/>
            <w:noWrap/>
            <w:vAlign w:val="bottom"/>
          </w:tcPr>
          <w:p w14:paraId="01AC5F3B" w14:textId="77777777" w:rsidR="00FA61F0" w:rsidRPr="001679AC" w:rsidRDefault="00FA61F0" w:rsidP="00FA61F0">
            <w:pPr>
              <w:widowControl/>
              <w:bidi w:val="0"/>
              <w:jc w:val="center"/>
              <w:rPr>
                <w:rFonts w:ascii="Calibri" w:hAnsi="Calibri" w:cs="David"/>
                <w:sz w:val="26"/>
                <w:szCs w:val="26"/>
              </w:rPr>
            </w:pPr>
          </w:p>
        </w:tc>
        <w:tc>
          <w:tcPr>
            <w:tcW w:w="383" w:type="pct"/>
            <w:tcBorders>
              <w:top w:val="nil"/>
              <w:left w:val="single" w:sz="4" w:space="0" w:color="auto"/>
              <w:bottom w:val="single" w:sz="4" w:space="0" w:color="auto"/>
              <w:right w:val="single" w:sz="4" w:space="0" w:color="auto"/>
            </w:tcBorders>
            <w:shd w:val="clear" w:color="000000" w:fill="F2F2F2"/>
            <w:noWrap/>
            <w:vAlign w:val="bottom"/>
          </w:tcPr>
          <w:p w14:paraId="4CCE0CC9" w14:textId="77777777" w:rsidR="00FA61F0" w:rsidRPr="001679AC" w:rsidRDefault="00FA61F0" w:rsidP="00FA61F0">
            <w:pPr>
              <w:widowControl/>
              <w:bidi w:val="0"/>
              <w:jc w:val="center"/>
              <w:rPr>
                <w:rFonts w:ascii="Calibri" w:hAnsi="Calibri" w:cs="David"/>
                <w:sz w:val="26"/>
                <w:szCs w:val="26"/>
              </w:rPr>
            </w:pPr>
          </w:p>
        </w:tc>
        <w:tc>
          <w:tcPr>
            <w:tcW w:w="330" w:type="pct"/>
            <w:tcBorders>
              <w:top w:val="nil"/>
              <w:left w:val="single" w:sz="4" w:space="0" w:color="auto"/>
              <w:bottom w:val="single" w:sz="4" w:space="0" w:color="auto"/>
              <w:right w:val="single" w:sz="4" w:space="0" w:color="auto"/>
            </w:tcBorders>
            <w:shd w:val="clear" w:color="000000" w:fill="F2F2F2"/>
            <w:noWrap/>
            <w:vAlign w:val="bottom"/>
          </w:tcPr>
          <w:p w14:paraId="17CD5743" w14:textId="77777777" w:rsidR="00FA61F0" w:rsidRPr="001679AC" w:rsidRDefault="00FA61F0" w:rsidP="00FA61F0">
            <w:pPr>
              <w:widowControl/>
              <w:bidi w:val="0"/>
              <w:jc w:val="center"/>
              <w:rPr>
                <w:rFonts w:ascii="Calibri" w:hAnsi="Calibri" w:cs="David"/>
                <w:sz w:val="26"/>
                <w:szCs w:val="26"/>
              </w:rPr>
            </w:pPr>
          </w:p>
        </w:tc>
        <w:tc>
          <w:tcPr>
            <w:tcW w:w="834" w:type="pct"/>
            <w:tcBorders>
              <w:top w:val="nil"/>
              <w:left w:val="single" w:sz="4" w:space="0" w:color="auto"/>
              <w:bottom w:val="single" w:sz="4" w:space="0" w:color="auto"/>
              <w:right w:val="single" w:sz="4" w:space="0" w:color="auto"/>
            </w:tcBorders>
            <w:shd w:val="clear" w:color="000000" w:fill="D9D9D9"/>
            <w:noWrap/>
          </w:tcPr>
          <w:p w14:paraId="3B996075" w14:textId="77777777" w:rsidR="00FA61F0" w:rsidRPr="001679AC" w:rsidRDefault="00FA61F0" w:rsidP="00FA61F0">
            <w:pPr>
              <w:widowControl/>
              <w:bidi w:val="0"/>
              <w:jc w:val="center"/>
              <w:rPr>
                <w:rFonts w:ascii="Calibri" w:hAnsi="Calibri" w:cs="David"/>
                <w:color w:val="auto"/>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c>
          <w:tcPr>
            <w:tcW w:w="849" w:type="pct"/>
            <w:tcBorders>
              <w:top w:val="nil"/>
              <w:left w:val="single" w:sz="4" w:space="0" w:color="auto"/>
              <w:bottom w:val="single" w:sz="4" w:space="0" w:color="auto"/>
              <w:right w:val="single" w:sz="4" w:space="0" w:color="auto"/>
            </w:tcBorders>
            <w:shd w:val="clear" w:color="000000" w:fill="D9D9D9"/>
            <w:noWrap/>
          </w:tcPr>
          <w:p w14:paraId="06164E69" w14:textId="77777777" w:rsidR="00FA61F0" w:rsidRPr="001679AC" w:rsidRDefault="00FA61F0" w:rsidP="00FA61F0">
            <w:pPr>
              <w:widowControl/>
              <w:bidi w:val="0"/>
              <w:jc w:val="center"/>
              <w:rPr>
                <w:rFonts w:ascii="Calibri" w:hAnsi="Calibri" w:cs="David"/>
                <w:color w:val="auto"/>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c>
          <w:tcPr>
            <w:tcW w:w="855" w:type="pct"/>
            <w:tcBorders>
              <w:top w:val="nil"/>
              <w:left w:val="single" w:sz="4" w:space="0" w:color="auto"/>
              <w:bottom w:val="single" w:sz="4" w:space="0" w:color="auto"/>
              <w:right w:val="single" w:sz="4" w:space="0" w:color="auto"/>
            </w:tcBorders>
            <w:shd w:val="clear" w:color="000000" w:fill="D9D9D9"/>
            <w:noWrap/>
          </w:tcPr>
          <w:p w14:paraId="20CAC6D2" w14:textId="77777777" w:rsidR="00FA61F0" w:rsidRPr="001679AC" w:rsidRDefault="00FA61F0" w:rsidP="00FA61F0">
            <w:pPr>
              <w:widowControl/>
              <w:bidi w:val="0"/>
              <w:jc w:val="center"/>
              <w:rPr>
                <w:rFonts w:ascii="Calibri" w:hAnsi="Calibri" w:cs="David"/>
                <w:color w:val="auto"/>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r>
      <w:tr w:rsidR="00FA61F0" w:rsidRPr="001679AC" w14:paraId="22B0E264" w14:textId="77777777" w:rsidTr="00FA61F0">
        <w:trPr>
          <w:trHeight w:val="414"/>
        </w:trPr>
        <w:tc>
          <w:tcPr>
            <w:tcW w:w="1749" w:type="pct"/>
            <w:tcBorders>
              <w:top w:val="nil"/>
              <w:left w:val="single" w:sz="4" w:space="0" w:color="auto"/>
              <w:bottom w:val="single" w:sz="4" w:space="0" w:color="auto"/>
              <w:right w:val="single" w:sz="4" w:space="0" w:color="auto"/>
            </w:tcBorders>
            <w:shd w:val="clear" w:color="000000" w:fill="F2F2F2"/>
            <w:noWrap/>
            <w:vAlign w:val="bottom"/>
          </w:tcPr>
          <w:p w14:paraId="39F7B7F7" w14:textId="77777777" w:rsidR="00FA61F0" w:rsidRPr="001679AC" w:rsidRDefault="00FA61F0" w:rsidP="00FA61F0">
            <w:pPr>
              <w:widowControl/>
              <w:bidi w:val="0"/>
              <w:jc w:val="center"/>
              <w:rPr>
                <w:rFonts w:ascii="Calibri" w:hAnsi="Calibri" w:cs="David"/>
                <w:sz w:val="26"/>
                <w:szCs w:val="26"/>
              </w:rPr>
            </w:pPr>
          </w:p>
        </w:tc>
        <w:tc>
          <w:tcPr>
            <w:tcW w:w="383" w:type="pct"/>
            <w:tcBorders>
              <w:top w:val="nil"/>
              <w:left w:val="single" w:sz="4" w:space="0" w:color="auto"/>
              <w:bottom w:val="single" w:sz="4" w:space="0" w:color="auto"/>
              <w:right w:val="single" w:sz="4" w:space="0" w:color="auto"/>
            </w:tcBorders>
            <w:shd w:val="clear" w:color="000000" w:fill="D9D9D9"/>
            <w:noWrap/>
            <w:vAlign w:val="bottom"/>
          </w:tcPr>
          <w:p w14:paraId="6F5952F3" w14:textId="77777777" w:rsidR="00FA61F0" w:rsidRPr="001679AC" w:rsidRDefault="00FA61F0" w:rsidP="00FA61F0">
            <w:pPr>
              <w:widowControl/>
              <w:bidi w:val="0"/>
              <w:jc w:val="center"/>
              <w:rPr>
                <w:rFonts w:ascii="Calibri" w:hAnsi="Calibri" w:cs="David"/>
                <w:sz w:val="26"/>
                <w:szCs w:val="26"/>
              </w:rPr>
            </w:pPr>
          </w:p>
        </w:tc>
        <w:tc>
          <w:tcPr>
            <w:tcW w:w="330" w:type="pct"/>
            <w:tcBorders>
              <w:top w:val="nil"/>
              <w:left w:val="single" w:sz="4" w:space="0" w:color="auto"/>
              <w:bottom w:val="single" w:sz="4" w:space="0" w:color="auto"/>
              <w:right w:val="single" w:sz="4" w:space="0" w:color="auto"/>
            </w:tcBorders>
            <w:shd w:val="clear" w:color="000000" w:fill="F2F2F2"/>
            <w:noWrap/>
            <w:vAlign w:val="bottom"/>
          </w:tcPr>
          <w:p w14:paraId="50D01469" w14:textId="77777777" w:rsidR="00FA61F0" w:rsidRPr="001679AC" w:rsidRDefault="00FA61F0" w:rsidP="00FA61F0">
            <w:pPr>
              <w:widowControl/>
              <w:bidi w:val="0"/>
              <w:jc w:val="center"/>
              <w:rPr>
                <w:rFonts w:ascii="Calibri" w:hAnsi="Calibri" w:cs="David"/>
                <w:sz w:val="26"/>
                <w:szCs w:val="26"/>
              </w:rPr>
            </w:pPr>
          </w:p>
        </w:tc>
        <w:tc>
          <w:tcPr>
            <w:tcW w:w="834" w:type="pct"/>
            <w:tcBorders>
              <w:top w:val="nil"/>
              <w:left w:val="single" w:sz="4" w:space="0" w:color="auto"/>
              <w:bottom w:val="single" w:sz="4" w:space="0" w:color="auto"/>
              <w:right w:val="single" w:sz="4" w:space="0" w:color="auto"/>
            </w:tcBorders>
            <w:shd w:val="clear" w:color="000000" w:fill="D9D9D9"/>
            <w:noWrap/>
          </w:tcPr>
          <w:p w14:paraId="59ABDBC8" w14:textId="77777777" w:rsidR="00FA61F0" w:rsidRPr="001679AC" w:rsidRDefault="00FA61F0" w:rsidP="00FA61F0">
            <w:pPr>
              <w:widowControl/>
              <w:bidi w:val="0"/>
              <w:jc w:val="center"/>
              <w:rPr>
                <w:rFonts w:ascii="Calibri" w:hAnsi="Calibri" w:cs="David"/>
                <w:color w:val="auto"/>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c>
          <w:tcPr>
            <w:tcW w:w="849" w:type="pct"/>
            <w:tcBorders>
              <w:top w:val="nil"/>
              <w:left w:val="single" w:sz="4" w:space="0" w:color="auto"/>
              <w:bottom w:val="single" w:sz="4" w:space="0" w:color="auto"/>
              <w:right w:val="single" w:sz="4" w:space="0" w:color="auto"/>
            </w:tcBorders>
            <w:shd w:val="clear" w:color="000000" w:fill="D9D9D9"/>
            <w:noWrap/>
          </w:tcPr>
          <w:p w14:paraId="311B671E" w14:textId="77777777" w:rsidR="00FA61F0" w:rsidRPr="001679AC" w:rsidRDefault="00FA61F0" w:rsidP="00FA61F0">
            <w:pPr>
              <w:widowControl/>
              <w:bidi w:val="0"/>
              <w:jc w:val="center"/>
              <w:rPr>
                <w:rFonts w:ascii="Calibri" w:hAnsi="Calibri" w:cs="David"/>
                <w:color w:val="auto"/>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c>
          <w:tcPr>
            <w:tcW w:w="855" w:type="pct"/>
            <w:tcBorders>
              <w:top w:val="nil"/>
              <w:left w:val="single" w:sz="4" w:space="0" w:color="auto"/>
              <w:bottom w:val="single" w:sz="4" w:space="0" w:color="auto"/>
              <w:right w:val="single" w:sz="4" w:space="0" w:color="auto"/>
            </w:tcBorders>
            <w:shd w:val="clear" w:color="000000" w:fill="D9D9D9"/>
            <w:noWrap/>
          </w:tcPr>
          <w:p w14:paraId="034FAD1D" w14:textId="77777777" w:rsidR="00FA61F0" w:rsidRPr="001679AC" w:rsidRDefault="00FA61F0" w:rsidP="00FA61F0">
            <w:pPr>
              <w:widowControl/>
              <w:bidi w:val="0"/>
              <w:jc w:val="center"/>
              <w:rPr>
                <w:rFonts w:ascii="Calibri" w:hAnsi="Calibri" w:cs="David"/>
                <w:color w:val="auto"/>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r>
      <w:tr w:rsidR="00FA61F0" w:rsidRPr="001679AC" w14:paraId="5BBD52FD" w14:textId="77777777" w:rsidTr="00FA61F0">
        <w:trPr>
          <w:trHeight w:val="414"/>
        </w:trPr>
        <w:tc>
          <w:tcPr>
            <w:tcW w:w="1749" w:type="pct"/>
            <w:tcBorders>
              <w:top w:val="nil"/>
              <w:left w:val="single" w:sz="4" w:space="0" w:color="auto"/>
              <w:bottom w:val="single" w:sz="4" w:space="0" w:color="auto"/>
              <w:right w:val="single" w:sz="4" w:space="0" w:color="auto"/>
            </w:tcBorders>
            <w:shd w:val="clear" w:color="000000" w:fill="F2F2F2"/>
            <w:noWrap/>
            <w:vAlign w:val="bottom"/>
          </w:tcPr>
          <w:p w14:paraId="76E9DA4A" w14:textId="77777777" w:rsidR="00FA61F0" w:rsidRPr="001679AC" w:rsidRDefault="00FA61F0" w:rsidP="00FA61F0">
            <w:pPr>
              <w:widowControl/>
              <w:bidi w:val="0"/>
              <w:jc w:val="center"/>
              <w:rPr>
                <w:rFonts w:ascii="Calibri" w:hAnsi="Calibri" w:cs="David"/>
                <w:sz w:val="26"/>
                <w:szCs w:val="26"/>
              </w:rPr>
            </w:pPr>
          </w:p>
        </w:tc>
        <w:tc>
          <w:tcPr>
            <w:tcW w:w="383" w:type="pct"/>
            <w:tcBorders>
              <w:top w:val="nil"/>
              <w:left w:val="single" w:sz="4" w:space="0" w:color="auto"/>
              <w:bottom w:val="single" w:sz="4" w:space="0" w:color="auto"/>
              <w:right w:val="single" w:sz="4" w:space="0" w:color="auto"/>
            </w:tcBorders>
            <w:shd w:val="clear" w:color="000000" w:fill="F2F2F2"/>
            <w:noWrap/>
            <w:vAlign w:val="bottom"/>
          </w:tcPr>
          <w:p w14:paraId="04683010" w14:textId="77777777" w:rsidR="00FA61F0" w:rsidRPr="001679AC" w:rsidRDefault="00FA61F0" w:rsidP="00FA61F0">
            <w:pPr>
              <w:widowControl/>
              <w:bidi w:val="0"/>
              <w:jc w:val="center"/>
              <w:rPr>
                <w:rFonts w:ascii="Calibri" w:hAnsi="Calibri" w:cs="David"/>
                <w:sz w:val="26"/>
                <w:szCs w:val="26"/>
              </w:rPr>
            </w:pPr>
          </w:p>
        </w:tc>
        <w:tc>
          <w:tcPr>
            <w:tcW w:w="330" w:type="pct"/>
            <w:tcBorders>
              <w:top w:val="nil"/>
              <w:left w:val="single" w:sz="4" w:space="0" w:color="auto"/>
              <w:bottom w:val="single" w:sz="4" w:space="0" w:color="auto"/>
              <w:right w:val="single" w:sz="4" w:space="0" w:color="auto"/>
            </w:tcBorders>
            <w:shd w:val="clear" w:color="000000" w:fill="F2F2F2"/>
            <w:noWrap/>
            <w:vAlign w:val="bottom"/>
          </w:tcPr>
          <w:p w14:paraId="2C088DEF" w14:textId="77777777" w:rsidR="00FA61F0" w:rsidRPr="001679AC" w:rsidRDefault="00FA61F0" w:rsidP="00FA61F0">
            <w:pPr>
              <w:widowControl/>
              <w:bidi w:val="0"/>
              <w:jc w:val="center"/>
              <w:rPr>
                <w:rFonts w:ascii="Calibri" w:hAnsi="Calibri" w:cs="David"/>
                <w:sz w:val="26"/>
                <w:szCs w:val="26"/>
              </w:rPr>
            </w:pPr>
          </w:p>
        </w:tc>
        <w:tc>
          <w:tcPr>
            <w:tcW w:w="834" w:type="pct"/>
            <w:tcBorders>
              <w:top w:val="nil"/>
              <w:left w:val="single" w:sz="4" w:space="0" w:color="auto"/>
              <w:bottom w:val="single" w:sz="4" w:space="0" w:color="auto"/>
              <w:right w:val="single" w:sz="4" w:space="0" w:color="auto"/>
            </w:tcBorders>
            <w:shd w:val="clear" w:color="000000" w:fill="D9D9D9"/>
            <w:noWrap/>
          </w:tcPr>
          <w:p w14:paraId="5F39E589" w14:textId="77777777" w:rsidR="00FA61F0" w:rsidRPr="001679AC" w:rsidRDefault="00FA61F0" w:rsidP="00FA61F0">
            <w:pPr>
              <w:widowControl/>
              <w:bidi w:val="0"/>
              <w:jc w:val="center"/>
              <w:rPr>
                <w:rFonts w:ascii="Calibri" w:hAnsi="Calibri" w:cs="David"/>
                <w:color w:val="auto"/>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c>
          <w:tcPr>
            <w:tcW w:w="849" w:type="pct"/>
            <w:tcBorders>
              <w:top w:val="nil"/>
              <w:left w:val="single" w:sz="4" w:space="0" w:color="auto"/>
              <w:bottom w:val="single" w:sz="4" w:space="0" w:color="auto"/>
              <w:right w:val="single" w:sz="4" w:space="0" w:color="auto"/>
            </w:tcBorders>
            <w:shd w:val="clear" w:color="000000" w:fill="D9D9D9"/>
            <w:noWrap/>
          </w:tcPr>
          <w:p w14:paraId="4B279F32" w14:textId="77777777" w:rsidR="00FA61F0" w:rsidRPr="001679AC" w:rsidRDefault="00FA61F0" w:rsidP="00FA61F0">
            <w:pPr>
              <w:widowControl/>
              <w:bidi w:val="0"/>
              <w:jc w:val="center"/>
              <w:rPr>
                <w:rFonts w:ascii="Calibri" w:hAnsi="Calibri" w:cs="David"/>
                <w:color w:val="auto"/>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c>
          <w:tcPr>
            <w:tcW w:w="855" w:type="pct"/>
            <w:tcBorders>
              <w:top w:val="nil"/>
              <w:left w:val="single" w:sz="4" w:space="0" w:color="auto"/>
              <w:bottom w:val="single" w:sz="4" w:space="0" w:color="auto"/>
              <w:right w:val="single" w:sz="4" w:space="0" w:color="auto"/>
            </w:tcBorders>
            <w:shd w:val="clear" w:color="000000" w:fill="D9D9D9"/>
            <w:noWrap/>
          </w:tcPr>
          <w:p w14:paraId="4A13269E" w14:textId="77777777" w:rsidR="00FA61F0" w:rsidRPr="001679AC" w:rsidRDefault="00FA61F0" w:rsidP="00FA61F0">
            <w:pPr>
              <w:widowControl/>
              <w:bidi w:val="0"/>
              <w:jc w:val="center"/>
              <w:rPr>
                <w:rFonts w:ascii="Calibri" w:hAnsi="Calibri" w:cs="David"/>
                <w:color w:val="auto"/>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r>
      <w:tr w:rsidR="00FA61F0" w:rsidRPr="001679AC" w14:paraId="23E0B727" w14:textId="77777777" w:rsidTr="00FA61F0">
        <w:trPr>
          <w:trHeight w:val="414"/>
        </w:trPr>
        <w:tc>
          <w:tcPr>
            <w:tcW w:w="1749" w:type="pct"/>
            <w:tcBorders>
              <w:top w:val="nil"/>
              <w:left w:val="single" w:sz="4" w:space="0" w:color="auto"/>
              <w:bottom w:val="single" w:sz="4" w:space="0" w:color="auto"/>
              <w:right w:val="single" w:sz="4" w:space="0" w:color="auto"/>
            </w:tcBorders>
            <w:shd w:val="clear" w:color="000000" w:fill="F2F2F2"/>
            <w:noWrap/>
            <w:vAlign w:val="bottom"/>
          </w:tcPr>
          <w:p w14:paraId="09259AB7" w14:textId="77777777" w:rsidR="00FA61F0" w:rsidRPr="001679AC" w:rsidRDefault="00FA61F0" w:rsidP="00FA61F0">
            <w:pPr>
              <w:widowControl/>
              <w:bidi w:val="0"/>
              <w:jc w:val="center"/>
              <w:rPr>
                <w:rFonts w:ascii="Calibri" w:hAnsi="Calibri" w:cs="David"/>
                <w:sz w:val="26"/>
                <w:szCs w:val="26"/>
              </w:rPr>
            </w:pPr>
          </w:p>
        </w:tc>
        <w:tc>
          <w:tcPr>
            <w:tcW w:w="383" w:type="pct"/>
            <w:tcBorders>
              <w:top w:val="nil"/>
              <w:left w:val="single" w:sz="4" w:space="0" w:color="auto"/>
              <w:bottom w:val="single" w:sz="4" w:space="0" w:color="auto"/>
              <w:right w:val="single" w:sz="4" w:space="0" w:color="auto"/>
            </w:tcBorders>
            <w:shd w:val="clear" w:color="000000" w:fill="F2F2F2"/>
            <w:noWrap/>
            <w:vAlign w:val="bottom"/>
          </w:tcPr>
          <w:p w14:paraId="02AD1A0D" w14:textId="77777777" w:rsidR="00FA61F0" w:rsidRPr="001679AC" w:rsidRDefault="00FA61F0" w:rsidP="00FA61F0">
            <w:pPr>
              <w:widowControl/>
              <w:bidi w:val="0"/>
              <w:jc w:val="center"/>
              <w:rPr>
                <w:rFonts w:ascii="Calibri" w:hAnsi="Calibri" w:cs="David"/>
                <w:sz w:val="26"/>
                <w:szCs w:val="26"/>
              </w:rPr>
            </w:pPr>
          </w:p>
        </w:tc>
        <w:tc>
          <w:tcPr>
            <w:tcW w:w="330" w:type="pct"/>
            <w:tcBorders>
              <w:top w:val="nil"/>
              <w:left w:val="single" w:sz="4" w:space="0" w:color="auto"/>
              <w:bottom w:val="single" w:sz="4" w:space="0" w:color="auto"/>
              <w:right w:val="single" w:sz="4" w:space="0" w:color="auto"/>
            </w:tcBorders>
            <w:shd w:val="clear" w:color="000000" w:fill="F2F2F2"/>
            <w:noWrap/>
            <w:vAlign w:val="bottom"/>
          </w:tcPr>
          <w:p w14:paraId="45CD27B5" w14:textId="77777777" w:rsidR="00FA61F0" w:rsidRPr="001679AC" w:rsidRDefault="00FA61F0" w:rsidP="00FA61F0">
            <w:pPr>
              <w:widowControl/>
              <w:bidi w:val="0"/>
              <w:jc w:val="center"/>
              <w:rPr>
                <w:rFonts w:ascii="Calibri" w:hAnsi="Calibri" w:cs="David"/>
                <w:sz w:val="26"/>
                <w:szCs w:val="26"/>
              </w:rPr>
            </w:pPr>
          </w:p>
        </w:tc>
        <w:tc>
          <w:tcPr>
            <w:tcW w:w="834" w:type="pct"/>
            <w:tcBorders>
              <w:top w:val="nil"/>
              <w:left w:val="single" w:sz="4" w:space="0" w:color="auto"/>
              <w:bottom w:val="single" w:sz="4" w:space="0" w:color="auto"/>
              <w:right w:val="single" w:sz="4" w:space="0" w:color="auto"/>
            </w:tcBorders>
            <w:shd w:val="clear" w:color="000000" w:fill="D9D9D9"/>
            <w:noWrap/>
          </w:tcPr>
          <w:p w14:paraId="6A79336E" w14:textId="77777777" w:rsidR="00FA61F0" w:rsidRPr="001679AC" w:rsidRDefault="00FA61F0" w:rsidP="00FA61F0">
            <w:pPr>
              <w:widowControl/>
              <w:bidi w:val="0"/>
              <w:jc w:val="center"/>
              <w:rPr>
                <w:rFonts w:ascii="Calibri" w:hAnsi="Calibri" w:cs="David"/>
                <w:color w:val="auto"/>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c>
          <w:tcPr>
            <w:tcW w:w="849" w:type="pct"/>
            <w:tcBorders>
              <w:top w:val="nil"/>
              <w:left w:val="single" w:sz="4" w:space="0" w:color="auto"/>
              <w:bottom w:val="single" w:sz="4" w:space="0" w:color="auto"/>
              <w:right w:val="single" w:sz="4" w:space="0" w:color="auto"/>
            </w:tcBorders>
            <w:shd w:val="clear" w:color="000000" w:fill="D9D9D9"/>
            <w:noWrap/>
          </w:tcPr>
          <w:p w14:paraId="46B6EA49" w14:textId="77777777" w:rsidR="00FA61F0" w:rsidRPr="001679AC" w:rsidRDefault="00FA61F0" w:rsidP="00FA61F0">
            <w:pPr>
              <w:widowControl/>
              <w:bidi w:val="0"/>
              <w:jc w:val="center"/>
              <w:rPr>
                <w:rFonts w:ascii="Calibri" w:hAnsi="Calibri" w:cs="David"/>
                <w:color w:val="auto"/>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c>
          <w:tcPr>
            <w:tcW w:w="855" w:type="pct"/>
            <w:tcBorders>
              <w:top w:val="nil"/>
              <w:left w:val="single" w:sz="4" w:space="0" w:color="auto"/>
              <w:bottom w:val="single" w:sz="4" w:space="0" w:color="auto"/>
              <w:right w:val="single" w:sz="4" w:space="0" w:color="auto"/>
            </w:tcBorders>
            <w:shd w:val="clear" w:color="000000" w:fill="D9D9D9"/>
            <w:noWrap/>
          </w:tcPr>
          <w:p w14:paraId="7246DEDD" w14:textId="77777777" w:rsidR="00FA61F0" w:rsidRPr="001679AC" w:rsidRDefault="00FA61F0" w:rsidP="00FA61F0">
            <w:pPr>
              <w:widowControl/>
              <w:bidi w:val="0"/>
              <w:jc w:val="center"/>
              <w:rPr>
                <w:rFonts w:ascii="Calibri" w:hAnsi="Calibri" w:cs="David"/>
                <w:color w:val="auto"/>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r>
      <w:tr w:rsidR="00232013" w:rsidRPr="001679AC" w14:paraId="35B16281" w14:textId="77777777" w:rsidTr="00FA61F0">
        <w:trPr>
          <w:trHeight w:val="414"/>
        </w:trPr>
        <w:tc>
          <w:tcPr>
            <w:tcW w:w="1749" w:type="pct"/>
            <w:tcBorders>
              <w:top w:val="nil"/>
              <w:left w:val="single" w:sz="4" w:space="0" w:color="auto"/>
              <w:bottom w:val="single" w:sz="4" w:space="0" w:color="auto"/>
              <w:right w:val="single" w:sz="4" w:space="0" w:color="auto"/>
            </w:tcBorders>
            <w:shd w:val="clear" w:color="000000" w:fill="D9D9D9"/>
            <w:noWrap/>
            <w:vAlign w:val="bottom"/>
          </w:tcPr>
          <w:p w14:paraId="7EDF182C" w14:textId="77777777" w:rsidR="00232013" w:rsidRPr="001679AC" w:rsidRDefault="00232013" w:rsidP="00232013">
            <w:pPr>
              <w:widowControl/>
              <w:bidi w:val="0"/>
              <w:rPr>
                <w:rFonts w:ascii="Calibri" w:hAnsi="Calibri" w:cs="David"/>
                <w:sz w:val="22"/>
                <w:szCs w:val="22"/>
              </w:rPr>
            </w:pPr>
          </w:p>
        </w:tc>
        <w:tc>
          <w:tcPr>
            <w:tcW w:w="383" w:type="pct"/>
            <w:tcBorders>
              <w:top w:val="nil"/>
              <w:left w:val="single" w:sz="4" w:space="0" w:color="auto"/>
              <w:bottom w:val="single" w:sz="4" w:space="0" w:color="auto"/>
              <w:right w:val="single" w:sz="4" w:space="0" w:color="auto"/>
            </w:tcBorders>
            <w:shd w:val="clear" w:color="000000" w:fill="D9D9D9"/>
            <w:noWrap/>
            <w:vAlign w:val="bottom"/>
          </w:tcPr>
          <w:p w14:paraId="4FAF5B5A" w14:textId="77777777" w:rsidR="00232013" w:rsidRPr="001679AC" w:rsidRDefault="00232013" w:rsidP="00232013">
            <w:pPr>
              <w:widowControl/>
              <w:bidi w:val="0"/>
              <w:rPr>
                <w:rFonts w:ascii="Calibri" w:hAnsi="Calibri" w:cs="David"/>
                <w:sz w:val="22"/>
                <w:szCs w:val="22"/>
              </w:rPr>
            </w:pPr>
          </w:p>
        </w:tc>
        <w:tc>
          <w:tcPr>
            <w:tcW w:w="330" w:type="pct"/>
            <w:tcBorders>
              <w:top w:val="nil"/>
              <w:left w:val="single" w:sz="4" w:space="0" w:color="auto"/>
              <w:bottom w:val="single" w:sz="4" w:space="0" w:color="auto"/>
              <w:right w:val="single" w:sz="4" w:space="0" w:color="auto"/>
            </w:tcBorders>
            <w:shd w:val="clear" w:color="000000" w:fill="D9D9D9"/>
            <w:noWrap/>
            <w:vAlign w:val="bottom"/>
          </w:tcPr>
          <w:p w14:paraId="15505FD8" w14:textId="77777777" w:rsidR="00232013" w:rsidRPr="001679AC" w:rsidRDefault="00232013" w:rsidP="00232013">
            <w:pPr>
              <w:widowControl/>
              <w:bidi w:val="0"/>
              <w:rPr>
                <w:rFonts w:ascii="Calibri" w:hAnsi="Calibri" w:cs="David"/>
                <w:sz w:val="22"/>
                <w:szCs w:val="22"/>
              </w:rPr>
            </w:pPr>
          </w:p>
        </w:tc>
        <w:tc>
          <w:tcPr>
            <w:tcW w:w="834" w:type="pct"/>
            <w:tcBorders>
              <w:top w:val="nil"/>
              <w:left w:val="nil"/>
              <w:bottom w:val="nil"/>
              <w:right w:val="nil"/>
            </w:tcBorders>
            <w:shd w:val="clear" w:color="000000" w:fill="FFFFFF"/>
            <w:noWrap/>
            <w:vAlign w:val="bottom"/>
            <w:hideMark/>
          </w:tcPr>
          <w:p w14:paraId="47799445" w14:textId="77777777" w:rsidR="00232013" w:rsidRPr="001679AC" w:rsidRDefault="00232013" w:rsidP="00232013">
            <w:pPr>
              <w:widowControl/>
              <w:bidi w:val="0"/>
              <w:rPr>
                <w:rFonts w:ascii="Calibri" w:hAnsi="Calibri" w:cs="David"/>
                <w:sz w:val="22"/>
                <w:szCs w:val="22"/>
              </w:rPr>
            </w:pPr>
            <w:r w:rsidRPr="001679AC">
              <w:rPr>
                <w:rFonts w:ascii="Calibri" w:hAnsi="Calibri" w:cs="David"/>
                <w:sz w:val="22"/>
                <w:szCs w:val="22"/>
              </w:rPr>
              <w:t> </w:t>
            </w:r>
          </w:p>
        </w:tc>
        <w:tc>
          <w:tcPr>
            <w:tcW w:w="849" w:type="pct"/>
            <w:tcBorders>
              <w:top w:val="nil"/>
              <w:left w:val="nil"/>
              <w:bottom w:val="nil"/>
              <w:right w:val="nil"/>
            </w:tcBorders>
            <w:shd w:val="clear" w:color="000000" w:fill="FFFFFF"/>
            <w:noWrap/>
            <w:vAlign w:val="bottom"/>
            <w:hideMark/>
          </w:tcPr>
          <w:p w14:paraId="1E39FAC1" w14:textId="77777777" w:rsidR="00232013" w:rsidRPr="001679AC" w:rsidRDefault="00232013" w:rsidP="00232013">
            <w:pPr>
              <w:widowControl/>
              <w:bidi w:val="0"/>
              <w:rPr>
                <w:rFonts w:ascii="Calibri" w:hAnsi="Calibri" w:cs="David"/>
                <w:sz w:val="22"/>
                <w:szCs w:val="22"/>
              </w:rPr>
            </w:pPr>
            <w:r w:rsidRPr="001679AC">
              <w:rPr>
                <w:rFonts w:ascii="Calibri" w:hAnsi="Calibri" w:cs="David"/>
                <w:sz w:val="22"/>
                <w:szCs w:val="22"/>
              </w:rPr>
              <w:t> </w:t>
            </w:r>
          </w:p>
        </w:tc>
        <w:tc>
          <w:tcPr>
            <w:tcW w:w="855" w:type="pct"/>
            <w:tcBorders>
              <w:top w:val="nil"/>
              <w:left w:val="nil"/>
              <w:bottom w:val="nil"/>
              <w:right w:val="nil"/>
            </w:tcBorders>
            <w:shd w:val="clear" w:color="000000" w:fill="FFFFFF"/>
            <w:noWrap/>
            <w:vAlign w:val="bottom"/>
            <w:hideMark/>
          </w:tcPr>
          <w:p w14:paraId="31556FDE" w14:textId="77777777" w:rsidR="00232013" w:rsidRPr="001679AC" w:rsidRDefault="00232013" w:rsidP="00232013">
            <w:pPr>
              <w:widowControl/>
              <w:bidi w:val="0"/>
              <w:rPr>
                <w:rFonts w:ascii="Calibri" w:hAnsi="Calibri" w:cs="David"/>
                <w:sz w:val="22"/>
                <w:szCs w:val="22"/>
              </w:rPr>
            </w:pPr>
            <w:r w:rsidRPr="001679AC">
              <w:rPr>
                <w:rFonts w:ascii="Calibri" w:hAnsi="Calibri" w:cs="David"/>
                <w:sz w:val="22"/>
                <w:szCs w:val="22"/>
              </w:rPr>
              <w:t> </w:t>
            </w:r>
          </w:p>
        </w:tc>
      </w:tr>
    </w:tbl>
    <w:p w14:paraId="711CB3F2" w14:textId="77777777" w:rsidR="00232013" w:rsidRPr="001679AC" w:rsidRDefault="00232013" w:rsidP="00987921">
      <w:pPr>
        <w:widowControl/>
        <w:spacing w:before="100" w:beforeAutospacing="1" w:after="100" w:afterAutospacing="1" w:line="360" w:lineRule="auto"/>
        <w:jc w:val="both"/>
        <w:rPr>
          <w:rFonts w:ascii="Tahoma" w:eastAsia="Tahoma" w:hAnsi="Tahoma" w:cs="David"/>
          <w:rtl/>
        </w:rPr>
      </w:pPr>
    </w:p>
    <w:tbl>
      <w:tblPr>
        <w:bidiVisual/>
        <w:tblW w:w="5323" w:type="pct"/>
        <w:tblInd w:w="-5" w:type="dxa"/>
        <w:tblLook w:val="04A0" w:firstRow="1" w:lastRow="0" w:firstColumn="1" w:lastColumn="0" w:noHBand="0" w:noVBand="1"/>
      </w:tblPr>
      <w:tblGrid>
        <w:gridCol w:w="1502"/>
        <w:gridCol w:w="3009"/>
        <w:gridCol w:w="1008"/>
        <w:gridCol w:w="471"/>
        <w:gridCol w:w="429"/>
        <w:gridCol w:w="1006"/>
        <w:gridCol w:w="361"/>
        <w:gridCol w:w="852"/>
        <w:gridCol w:w="289"/>
      </w:tblGrid>
      <w:tr w:rsidR="00232013" w:rsidRPr="001679AC" w14:paraId="71AA48A7" w14:textId="77777777" w:rsidTr="008845FC">
        <w:trPr>
          <w:gridAfter w:val="1"/>
          <w:wAfter w:w="306" w:type="pct"/>
          <w:trHeight w:val="409"/>
        </w:trPr>
        <w:tc>
          <w:tcPr>
            <w:tcW w:w="2951" w:type="pct"/>
            <w:gridSpan w:val="3"/>
            <w:vMerge w:val="restart"/>
            <w:tcBorders>
              <w:top w:val="single" w:sz="4" w:space="0" w:color="auto"/>
              <w:left w:val="single" w:sz="4" w:space="0" w:color="auto"/>
              <w:bottom w:val="single" w:sz="4" w:space="0" w:color="000000"/>
              <w:right w:val="single" w:sz="4" w:space="0" w:color="auto"/>
            </w:tcBorders>
            <w:shd w:val="clear" w:color="000000" w:fill="BDD7EE"/>
            <w:noWrap/>
            <w:vAlign w:val="center"/>
            <w:hideMark/>
          </w:tcPr>
          <w:p w14:paraId="753036E2" w14:textId="77777777" w:rsidR="00232013" w:rsidRPr="001679AC" w:rsidRDefault="00232013" w:rsidP="00232013">
            <w:pPr>
              <w:widowControl/>
              <w:jc w:val="center"/>
              <w:rPr>
                <w:rFonts w:ascii="Calibri" w:hAnsi="Calibri" w:cs="David"/>
                <w:b/>
                <w:bCs/>
                <w:sz w:val="32"/>
                <w:szCs w:val="32"/>
              </w:rPr>
            </w:pPr>
            <w:r w:rsidRPr="001679AC">
              <w:rPr>
                <w:rFonts w:ascii="Calibri" w:hAnsi="Calibri" w:cs="David"/>
                <w:b/>
                <w:bCs/>
                <w:sz w:val="32"/>
                <w:szCs w:val="32"/>
                <w:rtl/>
              </w:rPr>
              <w:t>תפוקות/תשומות נוספות</w:t>
            </w:r>
          </w:p>
        </w:tc>
        <w:tc>
          <w:tcPr>
            <w:tcW w:w="494" w:type="pct"/>
            <w:gridSpan w:val="2"/>
            <w:vMerge w:val="restart"/>
            <w:tcBorders>
              <w:top w:val="single" w:sz="4" w:space="0" w:color="auto"/>
              <w:left w:val="single" w:sz="4" w:space="0" w:color="auto"/>
              <w:bottom w:val="single" w:sz="4" w:space="0" w:color="auto"/>
              <w:right w:val="single" w:sz="4" w:space="0" w:color="auto"/>
            </w:tcBorders>
            <w:shd w:val="clear" w:color="000000" w:fill="BDD7EE"/>
            <w:vAlign w:val="center"/>
            <w:hideMark/>
          </w:tcPr>
          <w:p w14:paraId="55B67290" w14:textId="77777777" w:rsidR="00232013" w:rsidRPr="001679AC" w:rsidRDefault="00232013" w:rsidP="00232013">
            <w:pPr>
              <w:widowControl/>
              <w:jc w:val="center"/>
              <w:rPr>
                <w:rFonts w:ascii="Calibri" w:hAnsi="Calibri" w:cs="David"/>
                <w:b/>
                <w:bCs/>
                <w:sz w:val="32"/>
                <w:szCs w:val="32"/>
                <w:rtl/>
              </w:rPr>
            </w:pPr>
            <w:r w:rsidRPr="001679AC">
              <w:rPr>
                <w:rFonts w:ascii="Calibri" w:hAnsi="Calibri" w:cs="David"/>
                <w:b/>
                <w:bCs/>
                <w:sz w:val="32"/>
                <w:szCs w:val="32"/>
                <w:rtl/>
              </w:rPr>
              <w:t>כמות</w:t>
            </w:r>
            <w:r w:rsidRPr="001679AC">
              <w:rPr>
                <w:rFonts w:ascii="Calibri" w:hAnsi="Calibri" w:cs="David"/>
                <w:b/>
                <w:bCs/>
                <w:sz w:val="32"/>
                <w:szCs w:val="32"/>
                <w:rtl/>
              </w:rPr>
              <w:br/>
            </w:r>
            <w:r w:rsidRPr="001679AC">
              <w:rPr>
                <w:rFonts w:ascii="Calibri" w:hAnsi="Calibri" w:cs="David"/>
                <w:b/>
                <w:bCs/>
                <w:rtl/>
              </w:rPr>
              <w:t>(מספר יחידות)</w:t>
            </w:r>
          </w:p>
        </w:tc>
        <w:tc>
          <w:tcPr>
            <w:tcW w:w="786" w:type="pct"/>
            <w:gridSpan w:val="2"/>
            <w:vMerge w:val="restart"/>
            <w:tcBorders>
              <w:top w:val="single" w:sz="4" w:space="0" w:color="auto"/>
              <w:left w:val="single" w:sz="4" w:space="0" w:color="auto"/>
              <w:bottom w:val="single" w:sz="4" w:space="0" w:color="auto"/>
              <w:right w:val="single" w:sz="4" w:space="0" w:color="auto"/>
            </w:tcBorders>
            <w:shd w:val="clear" w:color="000000" w:fill="A9D08E"/>
            <w:vAlign w:val="center"/>
            <w:hideMark/>
          </w:tcPr>
          <w:p w14:paraId="5355DEE5" w14:textId="77777777" w:rsidR="00232013" w:rsidRPr="001679AC" w:rsidRDefault="00232013" w:rsidP="00232013">
            <w:pPr>
              <w:widowControl/>
              <w:jc w:val="center"/>
              <w:rPr>
                <w:rFonts w:ascii="Calibri" w:hAnsi="Calibri" w:cs="David"/>
                <w:b/>
                <w:bCs/>
                <w:sz w:val="28"/>
                <w:szCs w:val="28"/>
                <w:rtl/>
              </w:rPr>
            </w:pPr>
            <w:r w:rsidRPr="001679AC">
              <w:rPr>
                <w:rFonts w:ascii="Calibri" w:hAnsi="Calibri" w:cs="David"/>
                <w:b/>
                <w:bCs/>
                <w:sz w:val="28"/>
                <w:szCs w:val="28"/>
                <w:rtl/>
              </w:rPr>
              <w:t>סה"כ</w:t>
            </w:r>
            <w:r w:rsidRPr="001679AC">
              <w:rPr>
                <w:rFonts w:ascii="Calibri" w:hAnsi="Calibri" w:cs="David"/>
                <w:b/>
                <w:bCs/>
                <w:sz w:val="28"/>
                <w:szCs w:val="28"/>
                <w:rtl/>
              </w:rPr>
              <w:br/>
              <w:t>עלות</w:t>
            </w:r>
          </w:p>
        </w:tc>
        <w:tc>
          <w:tcPr>
            <w:tcW w:w="463" w:type="pct"/>
            <w:vMerge w:val="restart"/>
            <w:tcBorders>
              <w:top w:val="single" w:sz="4" w:space="0" w:color="auto"/>
              <w:left w:val="single" w:sz="4" w:space="0" w:color="auto"/>
              <w:bottom w:val="single" w:sz="4" w:space="0" w:color="auto"/>
              <w:right w:val="single" w:sz="4" w:space="0" w:color="auto"/>
            </w:tcBorders>
            <w:shd w:val="clear" w:color="000000" w:fill="A9D08E"/>
            <w:vAlign w:val="center"/>
            <w:hideMark/>
          </w:tcPr>
          <w:p w14:paraId="2054D634" w14:textId="77777777" w:rsidR="00232013" w:rsidRPr="001679AC" w:rsidRDefault="00232013" w:rsidP="00232013">
            <w:pPr>
              <w:widowControl/>
              <w:jc w:val="center"/>
              <w:rPr>
                <w:rFonts w:ascii="Calibri" w:hAnsi="Calibri" w:cs="David"/>
                <w:b/>
                <w:bCs/>
                <w:sz w:val="28"/>
                <w:szCs w:val="28"/>
                <w:rtl/>
              </w:rPr>
            </w:pPr>
            <w:r w:rsidRPr="001679AC">
              <w:rPr>
                <w:rFonts w:ascii="Calibri" w:hAnsi="Calibri" w:cs="David"/>
                <w:b/>
                <w:bCs/>
                <w:sz w:val="28"/>
                <w:szCs w:val="28"/>
                <w:rtl/>
              </w:rPr>
              <w:t>עלות</w:t>
            </w:r>
            <w:r w:rsidRPr="001679AC">
              <w:rPr>
                <w:rFonts w:ascii="Calibri" w:hAnsi="Calibri" w:cs="David"/>
                <w:b/>
                <w:bCs/>
                <w:sz w:val="28"/>
                <w:szCs w:val="28"/>
                <w:rtl/>
              </w:rPr>
              <w:br/>
              <w:t>יחידה</w:t>
            </w:r>
          </w:p>
        </w:tc>
      </w:tr>
      <w:tr w:rsidR="00232013" w:rsidRPr="001679AC" w14:paraId="6A4A5D16" w14:textId="77777777" w:rsidTr="008845FC">
        <w:trPr>
          <w:gridAfter w:val="1"/>
          <w:wAfter w:w="306" w:type="pct"/>
          <w:trHeight w:val="414"/>
        </w:trPr>
        <w:tc>
          <w:tcPr>
            <w:tcW w:w="2951" w:type="pct"/>
            <w:gridSpan w:val="3"/>
            <w:vMerge/>
            <w:tcBorders>
              <w:top w:val="single" w:sz="4" w:space="0" w:color="auto"/>
              <w:left w:val="single" w:sz="4" w:space="0" w:color="auto"/>
              <w:bottom w:val="single" w:sz="4" w:space="0" w:color="000000"/>
              <w:right w:val="single" w:sz="4" w:space="0" w:color="auto"/>
            </w:tcBorders>
            <w:vAlign w:val="center"/>
            <w:hideMark/>
          </w:tcPr>
          <w:p w14:paraId="2CB21E9D" w14:textId="77777777" w:rsidR="00232013" w:rsidRPr="001679AC" w:rsidRDefault="00232013" w:rsidP="00232013">
            <w:pPr>
              <w:widowControl/>
              <w:rPr>
                <w:rFonts w:ascii="Calibri" w:hAnsi="Calibri" w:cs="David"/>
                <w:b/>
                <w:bCs/>
                <w:sz w:val="32"/>
                <w:szCs w:val="32"/>
              </w:rPr>
            </w:pPr>
          </w:p>
        </w:tc>
        <w:tc>
          <w:tcPr>
            <w:tcW w:w="494" w:type="pct"/>
            <w:gridSpan w:val="2"/>
            <w:vMerge/>
            <w:tcBorders>
              <w:top w:val="single" w:sz="4" w:space="0" w:color="auto"/>
              <w:left w:val="single" w:sz="4" w:space="0" w:color="auto"/>
              <w:bottom w:val="single" w:sz="4" w:space="0" w:color="auto"/>
              <w:right w:val="single" w:sz="4" w:space="0" w:color="auto"/>
            </w:tcBorders>
            <w:vAlign w:val="center"/>
            <w:hideMark/>
          </w:tcPr>
          <w:p w14:paraId="484D2EE6" w14:textId="77777777" w:rsidR="00232013" w:rsidRPr="001679AC" w:rsidRDefault="00232013" w:rsidP="00232013">
            <w:pPr>
              <w:widowControl/>
              <w:rPr>
                <w:rFonts w:ascii="Calibri" w:hAnsi="Calibri" w:cs="David"/>
                <w:b/>
                <w:bCs/>
                <w:sz w:val="32"/>
                <w:szCs w:val="32"/>
              </w:rPr>
            </w:pPr>
          </w:p>
        </w:tc>
        <w:tc>
          <w:tcPr>
            <w:tcW w:w="786" w:type="pct"/>
            <w:gridSpan w:val="2"/>
            <w:vMerge/>
            <w:tcBorders>
              <w:top w:val="single" w:sz="4" w:space="0" w:color="auto"/>
              <w:left w:val="single" w:sz="4" w:space="0" w:color="auto"/>
              <w:bottom w:val="single" w:sz="4" w:space="0" w:color="auto"/>
              <w:right w:val="single" w:sz="4" w:space="0" w:color="auto"/>
            </w:tcBorders>
            <w:vAlign w:val="center"/>
            <w:hideMark/>
          </w:tcPr>
          <w:p w14:paraId="540CFA6E" w14:textId="77777777" w:rsidR="00232013" w:rsidRPr="001679AC" w:rsidRDefault="00232013" w:rsidP="00232013">
            <w:pPr>
              <w:widowControl/>
              <w:rPr>
                <w:rFonts w:ascii="Calibri" w:hAnsi="Calibri" w:cs="David"/>
                <w:b/>
                <w:bCs/>
                <w:sz w:val="28"/>
                <w:szCs w:val="28"/>
              </w:rPr>
            </w:pPr>
          </w:p>
        </w:tc>
        <w:tc>
          <w:tcPr>
            <w:tcW w:w="463" w:type="pct"/>
            <w:vMerge/>
            <w:tcBorders>
              <w:top w:val="single" w:sz="4" w:space="0" w:color="auto"/>
              <w:left w:val="single" w:sz="4" w:space="0" w:color="auto"/>
              <w:bottom w:val="single" w:sz="4" w:space="0" w:color="auto"/>
              <w:right w:val="single" w:sz="4" w:space="0" w:color="auto"/>
            </w:tcBorders>
            <w:vAlign w:val="center"/>
            <w:hideMark/>
          </w:tcPr>
          <w:p w14:paraId="10F035BD" w14:textId="77777777" w:rsidR="00232013" w:rsidRPr="001679AC" w:rsidRDefault="00232013" w:rsidP="00232013">
            <w:pPr>
              <w:widowControl/>
              <w:rPr>
                <w:rFonts w:ascii="Calibri" w:hAnsi="Calibri" w:cs="David"/>
                <w:b/>
                <w:bCs/>
                <w:sz w:val="28"/>
                <w:szCs w:val="28"/>
              </w:rPr>
            </w:pPr>
          </w:p>
        </w:tc>
      </w:tr>
      <w:tr w:rsidR="00232013" w:rsidRPr="001679AC" w14:paraId="6A3217FE" w14:textId="77777777" w:rsidTr="008845FC">
        <w:trPr>
          <w:gridAfter w:val="1"/>
          <w:wAfter w:w="306" w:type="pct"/>
          <w:trHeight w:val="414"/>
        </w:trPr>
        <w:tc>
          <w:tcPr>
            <w:tcW w:w="2951" w:type="pct"/>
            <w:gridSpan w:val="3"/>
            <w:tcBorders>
              <w:top w:val="nil"/>
              <w:left w:val="single" w:sz="4" w:space="0" w:color="auto"/>
              <w:bottom w:val="single" w:sz="4" w:space="0" w:color="auto"/>
              <w:right w:val="single" w:sz="4" w:space="0" w:color="auto"/>
            </w:tcBorders>
            <w:shd w:val="clear" w:color="000000" w:fill="FFE699"/>
            <w:noWrap/>
            <w:vAlign w:val="bottom"/>
            <w:hideMark/>
          </w:tcPr>
          <w:p w14:paraId="41E2157F" w14:textId="77777777" w:rsidR="00232013" w:rsidRPr="001679AC" w:rsidRDefault="00232013" w:rsidP="00232013">
            <w:pPr>
              <w:widowControl/>
              <w:rPr>
                <w:rFonts w:ascii="Calibri" w:hAnsi="Calibri" w:cs="David"/>
                <w:sz w:val="32"/>
                <w:szCs w:val="32"/>
                <w:rtl/>
              </w:rPr>
            </w:pPr>
            <w:r w:rsidRPr="001679AC">
              <w:rPr>
                <w:rFonts w:ascii="Calibri" w:hAnsi="Calibri" w:cs="David"/>
                <w:sz w:val="32"/>
                <w:szCs w:val="32"/>
                <w:rtl/>
              </w:rPr>
              <w:t>שעת הוראה סינכרונית</w:t>
            </w:r>
          </w:p>
        </w:tc>
        <w:tc>
          <w:tcPr>
            <w:tcW w:w="494" w:type="pct"/>
            <w:gridSpan w:val="2"/>
            <w:tcBorders>
              <w:top w:val="nil"/>
              <w:left w:val="single" w:sz="4" w:space="0" w:color="auto"/>
              <w:bottom w:val="single" w:sz="4" w:space="0" w:color="auto"/>
              <w:right w:val="single" w:sz="4" w:space="0" w:color="auto"/>
            </w:tcBorders>
            <w:shd w:val="clear" w:color="auto" w:fill="auto"/>
            <w:noWrap/>
            <w:vAlign w:val="bottom"/>
            <w:hideMark/>
          </w:tcPr>
          <w:p w14:paraId="195F7052" w14:textId="77777777" w:rsidR="00232013" w:rsidRPr="001679AC" w:rsidRDefault="00232013" w:rsidP="00232013">
            <w:pPr>
              <w:widowControl/>
              <w:bidi w:val="0"/>
              <w:rPr>
                <w:rFonts w:ascii="Calibri" w:hAnsi="Calibri" w:cs="David"/>
                <w:sz w:val="26"/>
                <w:szCs w:val="26"/>
                <w:rtl/>
              </w:rPr>
            </w:pPr>
            <w:r w:rsidRPr="001679AC">
              <w:rPr>
                <w:rFonts w:ascii="Calibri" w:hAnsi="Calibri" w:cs="David"/>
                <w:sz w:val="26"/>
                <w:szCs w:val="26"/>
              </w:rPr>
              <w:t> </w:t>
            </w:r>
          </w:p>
        </w:tc>
        <w:tc>
          <w:tcPr>
            <w:tcW w:w="786" w:type="pct"/>
            <w:gridSpan w:val="2"/>
            <w:tcBorders>
              <w:top w:val="nil"/>
              <w:left w:val="single" w:sz="4" w:space="0" w:color="auto"/>
              <w:bottom w:val="single" w:sz="4" w:space="0" w:color="auto"/>
              <w:right w:val="single" w:sz="4" w:space="0" w:color="auto"/>
            </w:tcBorders>
            <w:shd w:val="clear" w:color="000000" w:fill="F2F2F2"/>
            <w:noWrap/>
            <w:vAlign w:val="bottom"/>
            <w:hideMark/>
          </w:tcPr>
          <w:p w14:paraId="7D64C2B1" w14:textId="77777777" w:rsidR="00232013" w:rsidRPr="001679AC" w:rsidRDefault="00232013" w:rsidP="00232013">
            <w:pPr>
              <w:widowControl/>
              <w:bidi w:val="0"/>
              <w:rPr>
                <w:rFonts w:ascii="Calibri" w:hAnsi="Calibri" w:cs="David"/>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c>
          <w:tcPr>
            <w:tcW w:w="463" w:type="pct"/>
            <w:tcBorders>
              <w:top w:val="nil"/>
              <w:left w:val="single" w:sz="4" w:space="0" w:color="auto"/>
              <w:bottom w:val="single" w:sz="4" w:space="0" w:color="auto"/>
              <w:right w:val="single" w:sz="4" w:space="0" w:color="auto"/>
            </w:tcBorders>
            <w:shd w:val="clear" w:color="auto" w:fill="auto"/>
            <w:noWrap/>
            <w:vAlign w:val="bottom"/>
            <w:hideMark/>
          </w:tcPr>
          <w:p w14:paraId="1D8DF664" w14:textId="77777777" w:rsidR="00232013" w:rsidRPr="001679AC" w:rsidRDefault="00232013" w:rsidP="00232013">
            <w:pPr>
              <w:widowControl/>
              <w:bidi w:val="0"/>
              <w:rPr>
                <w:rFonts w:ascii="Calibri" w:hAnsi="Calibri" w:cs="David"/>
                <w:sz w:val="26"/>
                <w:szCs w:val="26"/>
              </w:rPr>
            </w:pPr>
            <w:r w:rsidRPr="001679AC">
              <w:rPr>
                <w:rFonts w:ascii="Calibri" w:hAnsi="Calibri" w:cs="David"/>
                <w:sz w:val="26"/>
                <w:szCs w:val="26"/>
              </w:rPr>
              <w:t> </w:t>
            </w:r>
          </w:p>
        </w:tc>
      </w:tr>
      <w:tr w:rsidR="00232013" w:rsidRPr="001679AC" w14:paraId="162D8FFF" w14:textId="77777777" w:rsidTr="008845FC">
        <w:trPr>
          <w:gridAfter w:val="1"/>
          <w:wAfter w:w="306" w:type="pct"/>
          <w:trHeight w:val="414"/>
        </w:trPr>
        <w:tc>
          <w:tcPr>
            <w:tcW w:w="2951" w:type="pct"/>
            <w:gridSpan w:val="3"/>
            <w:tcBorders>
              <w:top w:val="nil"/>
              <w:left w:val="single" w:sz="4" w:space="0" w:color="auto"/>
              <w:bottom w:val="single" w:sz="4" w:space="0" w:color="auto"/>
              <w:right w:val="single" w:sz="4" w:space="0" w:color="auto"/>
            </w:tcBorders>
            <w:shd w:val="clear" w:color="000000" w:fill="FFE699"/>
            <w:noWrap/>
            <w:vAlign w:val="bottom"/>
            <w:hideMark/>
          </w:tcPr>
          <w:p w14:paraId="1ECF57EC" w14:textId="77777777" w:rsidR="00232013" w:rsidRPr="001679AC" w:rsidRDefault="00232013" w:rsidP="00232013">
            <w:pPr>
              <w:widowControl/>
              <w:rPr>
                <w:rFonts w:ascii="Calibri" w:hAnsi="Calibri" w:cs="David"/>
                <w:sz w:val="32"/>
                <w:szCs w:val="32"/>
              </w:rPr>
            </w:pPr>
            <w:r w:rsidRPr="001679AC">
              <w:rPr>
                <w:rFonts w:ascii="Calibri" w:hAnsi="Calibri" w:cs="David"/>
                <w:sz w:val="32"/>
                <w:szCs w:val="32"/>
                <w:rtl/>
              </w:rPr>
              <w:t>שעת מומחה תוכן</w:t>
            </w:r>
          </w:p>
        </w:tc>
        <w:tc>
          <w:tcPr>
            <w:tcW w:w="494" w:type="pct"/>
            <w:gridSpan w:val="2"/>
            <w:tcBorders>
              <w:top w:val="nil"/>
              <w:left w:val="single" w:sz="4" w:space="0" w:color="auto"/>
              <w:bottom w:val="single" w:sz="4" w:space="0" w:color="auto"/>
              <w:right w:val="single" w:sz="4" w:space="0" w:color="auto"/>
            </w:tcBorders>
            <w:shd w:val="clear" w:color="auto" w:fill="auto"/>
            <w:noWrap/>
            <w:vAlign w:val="bottom"/>
            <w:hideMark/>
          </w:tcPr>
          <w:p w14:paraId="136CBAC0" w14:textId="77777777" w:rsidR="00232013" w:rsidRPr="001679AC" w:rsidRDefault="00232013" w:rsidP="00232013">
            <w:pPr>
              <w:widowControl/>
              <w:bidi w:val="0"/>
              <w:rPr>
                <w:rFonts w:ascii="Calibri" w:hAnsi="Calibri" w:cs="David"/>
                <w:sz w:val="26"/>
                <w:szCs w:val="26"/>
                <w:rtl/>
              </w:rPr>
            </w:pPr>
            <w:r w:rsidRPr="001679AC">
              <w:rPr>
                <w:rFonts w:ascii="Calibri" w:hAnsi="Calibri" w:cs="David"/>
                <w:sz w:val="26"/>
                <w:szCs w:val="26"/>
              </w:rPr>
              <w:t> </w:t>
            </w:r>
          </w:p>
        </w:tc>
        <w:tc>
          <w:tcPr>
            <w:tcW w:w="786" w:type="pct"/>
            <w:gridSpan w:val="2"/>
            <w:tcBorders>
              <w:top w:val="nil"/>
              <w:left w:val="single" w:sz="4" w:space="0" w:color="auto"/>
              <w:bottom w:val="single" w:sz="4" w:space="0" w:color="auto"/>
              <w:right w:val="single" w:sz="4" w:space="0" w:color="auto"/>
            </w:tcBorders>
            <w:shd w:val="clear" w:color="000000" w:fill="F2F2F2"/>
            <w:noWrap/>
            <w:vAlign w:val="bottom"/>
            <w:hideMark/>
          </w:tcPr>
          <w:p w14:paraId="4D450C33" w14:textId="77777777" w:rsidR="00232013" w:rsidRPr="001679AC" w:rsidRDefault="00232013" w:rsidP="00232013">
            <w:pPr>
              <w:widowControl/>
              <w:bidi w:val="0"/>
              <w:rPr>
                <w:rFonts w:ascii="Calibri" w:hAnsi="Calibri" w:cs="David"/>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c>
          <w:tcPr>
            <w:tcW w:w="463" w:type="pct"/>
            <w:tcBorders>
              <w:top w:val="nil"/>
              <w:left w:val="single" w:sz="4" w:space="0" w:color="auto"/>
              <w:bottom w:val="single" w:sz="4" w:space="0" w:color="auto"/>
              <w:right w:val="single" w:sz="4" w:space="0" w:color="auto"/>
            </w:tcBorders>
            <w:shd w:val="clear" w:color="auto" w:fill="auto"/>
            <w:noWrap/>
            <w:vAlign w:val="bottom"/>
            <w:hideMark/>
          </w:tcPr>
          <w:p w14:paraId="6CF1E00F" w14:textId="77777777" w:rsidR="00232013" w:rsidRPr="001679AC" w:rsidRDefault="00232013" w:rsidP="00232013">
            <w:pPr>
              <w:widowControl/>
              <w:bidi w:val="0"/>
              <w:rPr>
                <w:rFonts w:ascii="Calibri" w:hAnsi="Calibri" w:cs="David"/>
                <w:sz w:val="26"/>
                <w:szCs w:val="26"/>
              </w:rPr>
            </w:pPr>
            <w:r w:rsidRPr="001679AC">
              <w:rPr>
                <w:rFonts w:ascii="Calibri" w:hAnsi="Calibri" w:cs="David"/>
                <w:sz w:val="26"/>
                <w:szCs w:val="26"/>
              </w:rPr>
              <w:t> </w:t>
            </w:r>
          </w:p>
        </w:tc>
      </w:tr>
      <w:tr w:rsidR="00232013" w:rsidRPr="001679AC" w14:paraId="1FAB49D6" w14:textId="77777777" w:rsidTr="008845FC">
        <w:trPr>
          <w:gridAfter w:val="1"/>
          <w:wAfter w:w="306" w:type="pct"/>
          <w:trHeight w:val="420"/>
        </w:trPr>
        <w:tc>
          <w:tcPr>
            <w:tcW w:w="2951" w:type="pct"/>
            <w:gridSpan w:val="3"/>
            <w:tcBorders>
              <w:top w:val="nil"/>
              <w:left w:val="single" w:sz="4" w:space="0" w:color="auto"/>
              <w:bottom w:val="single" w:sz="4" w:space="0" w:color="auto"/>
              <w:right w:val="single" w:sz="4" w:space="0" w:color="auto"/>
            </w:tcBorders>
            <w:shd w:val="clear" w:color="000000" w:fill="FFE699"/>
            <w:noWrap/>
            <w:vAlign w:val="bottom"/>
            <w:hideMark/>
          </w:tcPr>
          <w:p w14:paraId="6CF9D684" w14:textId="77777777" w:rsidR="00232013" w:rsidRPr="001679AC" w:rsidRDefault="00232013" w:rsidP="00232013">
            <w:pPr>
              <w:widowControl/>
              <w:rPr>
                <w:rFonts w:ascii="Calibri" w:hAnsi="Calibri" w:cs="David"/>
                <w:sz w:val="32"/>
                <w:szCs w:val="32"/>
              </w:rPr>
            </w:pPr>
            <w:r w:rsidRPr="001679AC">
              <w:rPr>
                <w:rFonts w:ascii="Calibri" w:hAnsi="Calibri" w:cs="David"/>
                <w:sz w:val="32"/>
                <w:szCs w:val="32"/>
                <w:rtl/>
              </w:rPr>
              <w:t>שעת הכשרת סגל קורס</w:t>
            </w:r>
          </w:p>
        </w:tc>
        <w:tc>
          <w:tcPr>
            <w:tcW w:w="494" w:type="pct"/>
            <w:gridSpan w:val="2"/>
            <w:tcBorders>
              <w:top w:val="nil"/>
              <w:left w:val="single" w:sz="4" w:space="0" w:color="auto"/>
              <w:bottom w:val="single" w:sz="4" w:space="0" w:color="auto"/>
              <w:right w:val="single" w:sz="4" w:space="0" w:color="auto"/>
            </w:tcBorders>
            <w:shd w:val="clear" w:color="auto" w:fill="auto"/>
            <w:noWrap/>
            <w:vAlign w:val="bottom"/>
            <w:hideMark/>
          </w:tcPr>
          <w:p w14:paraId="47A77E96" w14:textId="77777777" w:rsidR="00232013" w:rsidRPr="001679AC" w:rsidRDefault="00232013" w:rsidP="00232013">
            <w:pPr>
              <w:widowControl/>
              <w:bidi w:val="0"/>
              <w:rPr>
                <w:rFonts w:ascii="Calibri" w:hAnsi="Calibri" w:cs="David"/>
                <w:sz w:val="26"/>
                <w:szCs w:val="26"/>
                <w:rtl/>
              </w:rPr>
            </w:pPr>
            <w:r w:rsidRPr="001679AC">
              <w:rPr>
                <w:rFonts w:ascii="Calibri" w:hAnsi="Calibri" w:cs="David"/>
                <w:sz w:val="26"/>
                <w:szCs w:val="26"/>
              </w:rPr>
              <w:t> </w:t>
            </w:r>
          </w:p>
        </w:tc>
        <w:tc>
          <w:tcPr>
            <w:tcW w:w="786" w:type="pct"/>
            <w:gridSpan w:val="2"/>
            <w:tcBorders>
              <w:top w:val="nil"/>
              <w:left w:val="single" w:sz="4" w:space="0" w:color="auto"/>
              <w:bottom w:val="single" w:sz="4" w:space="0" w:color="auto"/>
              <w:right w:val="single" w:sz="4" w:space="0" w:color="auto"/>
            </w:tcBorders>
            <w:shd w:val="clear" w:color="000000" w:fill="F2F2F2"/>
            <w:noWrap/>
            <w:vAlign w:val="bottom"/>
            <w:hideMark/>
          </w:tcPr>
          <w:p w14:paraId="7FB02B69" w14:textId="77777777" w:rsidR="00232013" w:rsidRPr="001679AC" w:rsidRDefault="00232013" w:rsidP="00232013">
            <w:pPr>
              <w:widowControl/>
              <w:bidi w:val="0"/>
              <w:rPr>
                <w:rFonts w:ascii="Calibri" w:hAnsi="Calibri" w:cs="David"/>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c>
          <w:tcPr>
            <w:tcW w:w="463" w:type="pct"/>
            <w:tcBorders>
              <w:top w:val="nil"/>
              <w:left w:val="single" w:sz="4" w:space="0" w:color="auto"/>
              <w:bottom w:val="single" w:sz="4" w:space="0" w:color="auto"/>
              <w:right w:val="single" w:sz="4" w:space="0" w:color="auto"/>
            </w:tcBorders>
            <w:shd w:val="clear" w:color="auto" w:fill="auto"/>
            <w:noWrap/>
            <w:vAlign w:val="bottom"/>
            <w:hideMark/>
          </w:tcPr>
          <w:p w14:paraId="247E6311" w14:textId="77777777" w:rsidR="00232013" w:rsidRPr="001679AC" w:rsidRDefault="00232013" w:rsidP="00232013">
            <w:pPr>
              <w:widowControl/>
              <w:bidi w:val="0"/>
              <w:rPr>
                <w:rFonts w:ascii="Calibri" w:hAnsi="Calibri" w:cs="David"/>
                <w:sz w:val="26"/>
                <w:szCs w:val="26"/>
              </w:rPr>
            </w:pPr>
            <w:r w:rsidRPr="001679AC">
              <w:rPr>
                <w:rFonts w:ascii="Calibri" w:hAnsi="Calibri" w:cs="David"/>
                <w:sz w:val="26"/>
                <w:szCs w:val="26"/>
              </w:rPr>
              <w:t> </w:t>
            </w:r>
          </w:p>
        </w:tc>
      </w:tr>
      <w:tr w:rsidR="00232013" w:rsidRPr="001679AC" w14:paraId="5DC519A8" w14:textId="77777777" w:rsidTr="008845FC">
        <w:trPr>
          <w:gridAfter w:val="1"/>
          <w:wAfter w:w="306" w:type="pct"/>
          <w:trHeight w:val="414"/>
        </w:trPr>
        <w:tc>
          <w:tcPr>
            <w:tcW w:w="2951" w:type="pct"/>
            <w:gridSpan w:val="3"/>
            <w:tcBorders>
              <w:top w:val="nil"/>
              <w:left w:val="single" w:sz="4" w:space="0" w:color="auto"/>
              <w:bottom w:val="single" w:sz="4" w:space="0" w:color="auto"/>
              <w:right w:val="single" w:sz="4" w:space="0" w:color="auto"/>
            </w:tcBorders>
            <w:shd w:val="clear" w:color="000000" w:fill="FFE699"/>
            <w:noWrap/>
            <w:vAlign w:val="bottom"/>
            <w:hideMark/>
          </w:tcPr>
          <w:p w14:paraId="093C553C" w14:textId="77777777" w:rsidR="00232013" w:rsidRPr="001679AC" w:rsidRDefault="00232013" w:rsidP="00232013">
            <w:pPr>
              <w:widowControl/>
              <w:rPr>
                <w:rFonts w:ascii="Calibri" w:hAnsi="Calibri" w:cs="David"/>
                <w:sz w:val="32"/>
                <w:szCs w:val="32"/>
              </w:rPr>
            </w:pPr>
            <w:r w:rsidRPr="001679AC">
              <w:rPr>
                <w:rFonts w:ascii="Calibri" w:hAnsi="Calibri" w:cs="David"/>
                <w:sz w:val="32"/>
                <w:szCs w:val="32"/>
                <w:rtl/>
              </w:rPr>
              <w:t>זכויות יוצרים</w:t>
            </w:r>
          </w:p>
        </w:tc>
        <w:tc>
          <w:tcPr>
            <w:tcW w:w="494" w:type="pct"/>
            <w:gridSpan w:val="2"/>
            <w:tcBorders>
              <w:top w:val="nil"/>
              <w:left w:val="single" w:sz="4" w:space="0" w:color="auto"/>
              <w:bottom w:val="single" w:sz="4" w:space="0" w:color="auto"/>
              <w:right w:val="single" w:sz="4" w:space="0" w:color="auto"/>
            </w:tcBorders>
            <w:shd w:val="clear" w:color="auto" w:fill="auto"/>
            <w:noWrap/>
            <w:vAlign w:val="bottom"/>
            <w:hideMark/>
          </w:tcPr>
          <w:p w14:paraId="6A9EA501" w14:textId="77777777" w:rsidR="00232013" w:rsidRPr="001679AC" w:rsidRDefault="00232013" w:rsidP="00232013">
            <w:pPr>
              <w:widowControl/>
              <w:bidi w:val="0"/>
              <w:rPr>
                <w:rFonts w:ascii="Calibri" w:hAnsi="Calibri" w:cs="David"/>
                <w:sz w:val="26"/>
                <w:szCs w:val="26"/>
                <w:rtl/>
              </w:rPr>
            </w:pPr>
            <w:r w:rsidRPr="001679AC">
              <w:rPr>
                <w:rFonts w:ascii="Calibri" w:hAnsi="Calibri" w:cs="David"/>
                <w:sz w:val="26"/>
                <w:szCs w:val="26"/>
              </w:rPr>
              <w:t> </w:t>
            </w:r>
          </w:p>
        </w:tc>
        <w:tc>
          <w:tcPr>
            <w:tcW w:w="786" w:type="pct"/>
            <w:gridSpan w:val="2"/>
            <w:tcBorders>
              <w:top w:val="nil"/>
              <w:left w:val="single" w:sz="4" w:space="0" w:color="auto"/>
              <w:bottom w:val="single" w:sz="4" w:space="0" w:color="auto"/>
              <w:right w:val="single" w:sz="4" w:space="0" w:color="auto"/>
            </w:tcBorders>
            <w:shd w:val="clear" w:color="000000" w:fill="F2F2F2"/>
            <w:noWrap/>
            <w:vAlign w:val="bottom"/>
            <w:hideMark/>
          </w:tcPr>
          <w:p w14:paraId="632CF8C5" w14:textId="77777777" w:rsidR="00232013" w:rsidRPr="001679AC" w:rsidRDefault="00232013" w:rsidP="00232013">
            <w:pPr>
              <w:widowControl/>
              <w:bidi w:val="0"/>
              <w:rPr>
                <w:rFonts w:ascii="Calibri" w:hAnsi="Calibri" w:cs="David"/>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c>
          <w:tcPr>
            <w:tcW w:w="463" w:type="pct"/>
            <w:tcBorders>
              <w:top w:val="nil"/>
              <w:left w:val="single" w:sz="4" w:space="0" w:color="auto"/>
              <w:bottom w:val="single" w:sz="4" w:space="0" w:color="auto"/>
              <w:right w:val="single" w:sz="4" w:space="0" w:color="auto"/>
            </w:tcBorders>
            <w:shd w:val="clear" w:color="auto" w:fill="auto"/>
            <w:noWrap/>
            <w:vAlign w:val="bottom"/>
            <w:hideMark/>
          </w:tcPr>
          <w:p w14:paraId="4F507C80" w14:textId="77777777" w:rsidR="00232013" w:rsidRPr="001679AC" w:rsidRDefault="00232013" w:rsidP="00232013">
            <w:pPr>
              <w:widowControl/>
              <w:bidi w:val="0"/>
              <w:rPr>
                <w:rFonts w:ascii="Calibri" w:hAnsi="Calibri" w:cs="David"/>
                <w:sz w:val="26"/>
                <w:szCs w:val="26"/>
              </w:rPr>
            </w:pPr>
            <w:r w:rsidRPr="001679AC">
              <w:rPr>
                <w:rFonts w:ascii="Calibri" w:hAnsi="Calibri" w:cs="David"/>
                <w:sz w:val="26"/>
                <w:szCs w:val="26"/>
              </w:rPr>
              <w:t> </w:t>
            </w:r>
          </w:p>
        </w:tc>
      </w:tr>
      <w:tr w:rsidR="00232013" w:rsidRPr="001679AC" w14:paraId="66411BC6" w14:textId="77777777" w:rsidTr="008845FC">
        <w:trPr>
          <w:gridAfter w:val="1"/>
          <w:wAfter w:w="306" w:type="pct"/>
          <w:trHeight w:val="420"/>
        </w:trPr>
        <w:tc>
          <w:tcPr>
            <w:tcW w:w="2951" w:type="pct"/>
            <w:gridSpan w:val="3"/>
            <w:tcBorders>
              <w:top w:val="nil"/>
              <w:left w:val="single" w:sz="4" w:space="0" w:color="auto"/>
              <w:bottom w:val="single" w:sz="4" w:space="0" w:color="auto"/>
              <w:right w:val="single" w:sz="4" w:space="0" w:color="auto"/>
            </w:tcBorders>
            <w:shd w:val="clear" w:color="000000" w:fill="FFE699"/>
            <w:noWrap/>
            <w:vAlign w:val="bottom"/>
            <w:hideMark/>
          </w:tcPr>
          <w:p w14:paraId="6D763618" w14:textId="77777777" w:rsidR="00232013" w:rsidRPr="001679AC" w:rsidRDefault="00232013" w:rsidP="00232013">
            <w:pPr>
              <w:widowControl/>
              <w:rPr>
                <w:rFonts w:ascii="Calibri" w:hAnsi="Calibri" w:cs="David"/>
                <w:sz w:val="32"/>
                <w:szCs w:val="32"/>
              </w:rPr>
            </w:pPr>
            <w:r w:rsidRPr="001679AC">
              <w:rPr>
                <w:rFonts w:ascii="Calibri" w:hAnsi="Calibri" w:cs="David"/>
                <w:sz w:val="32"/>
                <w:szCs w:val="32"/>
                <w:rtl/>
              </w:rPr>
              <w:t>שעת עבודת פרזנטור (טאלנט)</w:t>
            </w:r>
          </w:p>
        </w:tc>
        <w:tc>
          <w:tcPr>
            <w:tcW w:w="494" w:type="pct"/>
            <w:gridSpan w:val="2"/>
            <w:tcBorders>
              <w:top w:val="nil"/>
              <w:left w:val="single" w:sz="4" w:space="0" w:color="auto"/>
              <w:bottom w:val="single" w:sz="4" w:space="0" w:color="auto"/>
              <w:right w:val="single" w:sz="4" w:space="0" w:color="auto"/>
            </w:tcBorders>
            <w:shd w:val="clear" w:color="auto" w:fill="auto"/>
            <w:noWrap/>
            <w:vAlign w:val="bottom"/>
            <w:hideMark/>
          </w:tcPr>
          <w:p w14:paraId="6B061E6B" w14:textId="77777777" w:rsidR="00232013" w:rsidRPr="001679AC" w:rsidRDefault="00232013" w:rsidP="00232013">
            <w:pPr>
              <w:widowControl/>
              <w:bidi w:val="0"/>
              <w:rPr>
                <w:rFonts w:ascii="Calibri" w:hAnsi="Calibri" w:cs="David"/>
                <w:sz w:val="26"/>
                <w:szCs w:val="26"/>
                <w:rtl/>
              </w:rPr>
            </w:pPr>
            <w:r w:rsidRPr="001679AC">
              <w:rPr>
                <w:rFonts w:ascii="Calibri" w:hAnsi="Calibri" w:cs="David"/>
                <w:sz w:val="26"/>
                <w:szCs w:val="26"/>
              </w:rPr>
              <w:t> </w:t>
            </w:r>
          </w:p>
        </w:tc>
        <w:tc>
          <w:tcPr>
            <w:tcW w:w="786" w:type="pct"/>
            <w:gridSpan w:val="2"/>
            <w:tcBorders>
              <w:top w:val="nil"/>
              <w:left w:val="single" w:sz="4" w:space="0" w:color="auto"/>
              <w:bottom w:val="single" w:sz="4" w:space="0" w:color="auto"/>
              <w:right w:val="single" w:sz="4" w:space="0" w:color="auto"/>
            </w:tcBorders>
            <w:shd w:val="clear" w:color="000000" w:fill="F2F2F2"/>
            <w:noWrap/>
            <w:vAlign w:val="bottom"/>
            <w:hideMark/>
          </w:tcPr>
          <w:p w14:paraId="64C9D7B2" w14:textId="77777777" w:rsidR="00232013" w:rsidRPr="001679AC" w:rsidRDefault="00232013" w:rsidP="00232013">
            <w:pPr>
              <w:widowControl/>
              <w:bidi w:val="0"/>
              <w:rPr>
                <w:rFonts w:ascii="Calibri" w:hAnsi="Calibri" w:cs="David"/>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c>
          <w:tcPr>
            <w:tcW w:w="463" w:type="pct"/>
            <w:tcBorders>
              <w:top w:val="nil"/>
              <w:left w:val="single" w:sz="4" w:space="0" w:color="auto"/>
              <w:bottom w:val="single" w:sz="4" w:space="0" w:color="auto"/>
              <w:right w:val="single" w:sz="4" w:space="0" w:color="auto"/>
            </w:tcBorders>
            <w:shd w:val="clear" w:color="auto" w:fill="auto"/>
            <w:noWrap/>
            <w:vAlign w:val="bottom"/>
            <w:hideMark/>
          </w:tcPr>
          <w:p w14:paraId="2E64A600" w14:textId="77777777" w:rsidR="00232013" w:rsidRPr="001679AC" w:rsidRDefault="00232013" w:rsidP="00232013">
            <w:pPr>
              <w:widowControl/>
              <w:bidi w:val="0"/>
              <w:rPr>
                <w:rFonts w:ascii="Calibri" w:hAnsi="Calibri" w:cs="David"/>
                <w:sz w:val="26"/>
                <w:szCs w:val="26"/>
              </w:rPr>
            </w:pPr>
            <w:r w:rsidRPr="001679AC">
              <w:rPr>
                <w:rFonts w:ascii="Calibri" w:hAnsi="Calibri" w:cs="David"/>
                <w:sz w:val="26"/>
                <w:szCs w:val="26"/>
              </w:rPr>
              <w:t> </w:t>
            </w:r>
          </w:p>
        </w:tc>
      </w:tr>
      <w:tr w:rsidR="00232013" w:rsidRPr="001679AC" w14:paraId="03C1A71D" w14:textId="77777777" w:rsidTr="008845FC">
        <w:trPr>
          <w:gridAfter w:val="1"/>
          <w:wAfter w:w="306" w:type="pct"/>
          <w:trHeight w:val="414"/>
        </w:trPr>
        <w:tc>
          <w:tcPr>
            <w:tcW w:w="2951" w:type="pct"/>
            <w:gridSpan w:val="3"/>
            <w:tcBorders>
              <w:top w:val="nil"/>
              <w:left w:val="single" w:sz="4" w:space="0" w:color="auto"/>
              <w:bottom w:val="single" w:sz="4" w:space="0" w:color="auto"/>
              <w:right w:val="single" w:sz="4" w:space="0" w:color="auto"/>
            </w:tcBorders>
            <w:shd w:val="clear" w:color="000000" w:fill="FFE699"/>
            <w:noWrap/>
            <w:vAlign w:val="bottom"/>
            <w:hideMark/>
          </w:tcPr>
          <w:p w14:paraId="6AD36999" w14:textId="77777777" w:rsidR="00232013" w:rsidRPr="001679AC" w:rsidRDefault="00232013" w:rsidP="00232013">
            <w:pPr>
              <w:widowControl/>
              <w:rPr>
                <w:rFonts w:ascii="Calibri" w:hAnsi="Calibri" w:cs="David"/>
                <w:sz w:val="32"/>
                <w:szCs w:val="32"/>
              </w:rPr>
            </w:pPr>
            <w:r w:rsidRPr="001679AC">
              <w:rPr>
                <w:rFonts w:ascii="Calibri" w:hAnsi="Calibri" w:cs="David"/>
                <w:sz w:val="32"/>
                <w:szCs w:val="32"/>
                <w:rtl/>
              </w:rPr>
              <w:t xml:space="preserve">שעת תכנות </w:t>
            </w:r>
            <w:r w:rsidRPr="001679AC">
              <w:rPr>
                <w:rFonts w:ascii="Calibri" w:hAnsi="Calibri" w:cs="David"/>
                <w:sz w:val="32"/>
                <w:szCs w:val="32"/>
              </w:rPr>
              <w:t>Xblock</w:t>
            </w:r>
          </w:p>
        </w:tc>
        <w:tc>
          <w:tcPr>
            <w:tcW w:w="494" w:type="pct"/>
            <w:gridSpan w:val="2"/>
            <w:tcBorders>
              <w:top w:val="nil"/>
              <w:left w:val="single" w:sz="4" w:space="0" w:color="auto"/>
              <w:bottom w:val="single" w:sz="4" w:space="0" w:color="auto"/>
              <w:right w:val="single" w:sz="4" w:space="0" w:color="auto"/>
            </w:tcBorders>
            <w:shd w:val="clear" w:color="auto" w:fill="auto"/>
            <w:noWrap/>
            <w:vAlign w:val="bottom"/>
            <w:hideMark/>
          </w:tcPr>
          <w:p w14:paraId="4B86F749" w14:textId="77777777" w:rsidR="00232013" w:rsidRPr="001679AC" w:rsidRDefault="00232013" w:rsidP="00232013">
            <w:pPr>
              <w:widowControl/>
              <w:bidi w:val="0"/>
              <w:rPr>
                <w:rFonts w:ascii="Calibri" w:hAnsi="Calibri" w:cs="David"/>
                <w:sz w:val="26"/>
                <w:szCs w:val="26"/>
                <w:rtl/>
              </w:rPr>
            </w:pPr>
            <w:r w:rsidRPr="001679AC">
              <w:rPr>
                <w:rFonts w:ascii="Calibri" w:hAnsi="Calibri" w:cs="David"/>
                <w:sz w:val="26"/>
                <w:szCs w:val="26"/>
              </w:rPr>
              <w:t> </w:t>
            </w:r>
          </w:p>
        </w:tc>
        <w:tc>
          <w:tcPr>
            <w:tcW w:w="786" w:type="pct"/>
            <w:gridSpan w:val="2"/>
            <w:tcBorders>
              <w:top w:val="nil"/>
              <w:left w:val="single" w:sz="4" w:space="0" w:color="auto"/>
              <w:bottom w:val="single" w:sz="4" w:space="0" w:color="auto"/>
              <w:right w:val="single" w:sz="4" w:space="0" w:color="auto"/>
            </w:tcBorders>
            <w:shd w:val="clear" w:color="000000" w:fill="F2F2F2"/>
            <w:noWrap/>
            <w:vAlign w:val="bottom"/>
            <w:hideMark/>
          </w:tcPr>
          <w:p w14:paraId="13C98A28" w14:textId="77777777" w:rsidR="00232013" w:rsidRPr="001679AC" w:rsidRDefault="00232013" w:rsidP="00232013">
            <w:pPr>
              <w:widowControl/>
              <w:bidi w:val="0"/>
              <w:rPr>
                <w:rFonts w:ascii="Calibri" w:hAnsi="Calibri" w:cs="David"/>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c>
          <w:tcPr>
            <w:tcW w:w="463" w:type="pct"/>
            <w:tcBorders>
              <w:top w:val="nil"/>
              <w:left w:val="single" w:sz="4" w:space="0" w:color="auto"/>
              <w:bottom w:val="single" w:sz="4" w:space="0" w:color="auto"/>
              <w:right w:val="single" w:sz="4" w:space="0" w:color="auto"/>
            </w:tcBorders>
            <w:shd w:val="clear" w:color="auto" w:fill="auto"/>
            <w:noWrap/>
            <w:vAlign w:val="bottom"/>
          </w:tcPr>
          <w:p w14:paraId="35C5E3D1" w14:textId="77777777" w:rsidR="00232013" w:rsidRPr="001679AC" w:rsidRDefault="00232013" w:rsidP="00232013">
            <w:pPr>
              <w:widowControl/>
              <w:bidi w:val="0"/>
              <w:rPr>
                <w:rFonts w:ascii="Calibri" w:hAnsi="Calibri" w:cs="David"/>
                <w:sz w:val="26"/>
                <w:szCs w:val="26"/>
              </w:rPr>
            </w:pPr>
          </w:p>
        </w:tc>
      </w:tr>
      <w:tr w:rsidR="00232013" w:rsidRPr="001679AC" w14:paraId="57907CC6" w14:textId="77777777" w:rsidTr="008845FC">
        <w:trPr>
          <w:gridAfter w:val="1"/>
          <w:wAfter w:w="306" w:type="pct"/>
          <w:trHeight w:val="414"/>
        </w:trPr>
        <w:tc>
          <w:tcPr>
            <w:tcW w:w="2951" w:type="pct"/>
            <w:gridSpan w:val="3"/>
            <w:tcBorders>
              <w:top w:val="nil"/>
              <w:left w:val="single" w:sz="4" w:space="0" w:color="auto"/>
              <w:bottom w:val="single" w:sz="4" w:space="0" w:color="auto"/>
              <w:right w:val="single" w:sz="4" w:space="0" w:color="auto"/>
            </w:tcBorders>
            <w:shd w:val="clear" w:color="000000" w:fill="FFE699"/>
            <w:noWrap/>
            <w:vAlign w:val="bottom"/>
            <w:hideMark/>
          </w:tcPr>
          <w:p w14:paraId="3734C360" w14:textId="77777777" w:rsidR="00232013" w:rsidRPr="001679AC" w:rsidRDefault="00232013" w:rsidP="00232013">
            <w:pPr>
              <w:widowControl/>
              <w:rPr>
                <w:rFonts w:ascii="Calibri" w:hAnsi="Calibri" w:cs="David"/>
                <w:sz w:val="32"/>
                <w:szCs w:val="32"/>
              </w:rPr>
            </w:pPr>
            <w:r w:rsidRPr="001679AC">
              <w:rPr>
                <w:rFonts w:ascii="Calibri" w:hAnsi="Calibri" w:cs="David"/>
                <w:sz w:val="32"/>
                <w:szCs w:val="32"/>
                <w:rtl/>
              </w:rPr>
              <w:t>תרגום (250 מילה)</w:t>
            </w:r>
          </w:p>
        </w:tc>
        <w:tc>
          <w:tcPr>
            <w:tcW w:w="494" w:type="pct"/>
            <w:gridSpan w:val="2"/>
            <w:tcBorders>
              <w:top w:val="nil"/>
              <w:left w:val="single" w:sz="4" w:space="0" w:color="auto"/>
              <w:bottom w:val="single" w:sz="4" w:space="0" w:color="auto"/>
              <w:right w:val="single" w:sz="4" w:space="0" w:color="auto"/>
            </w:tcBorders>
            <w:shd w:val="clear" w:color="auto" w:fill="auto"/>
            <w:noWrap/>
            <w:vAlign w:val="bottom"/>
            <w:hideMark/>
          </w:tcPr>
          <w:p w14:paraId="7E380A6B" w14:textId="77777777" w:rsidR="00232013" w:rsidRPr="001679AC" w:rsidRDefault="00232013" w:rsidP="00232013">
            <w:pPr>
              <w:widowControl/>
              <w:bidi w:val="0"/>
              <w:rPr>
                <w:rFonts w:ascii="Calibri" w:hAnsi="Calibri" w:cs="David"/>
                <w:sz w:val="26"/>
                <w:szCs w:val="26"/>
                <w:rtl/>
              </w:rPr>
            </w:pPr>
            <w:r w:rsidRPr="001679AC">
              <w:rPr>
                <w:rFonts w:ascii="Calibri" w:hAnsi="Calibri" w:cs="David"/>
                <w:sz w:val="26"/>
                <w:szCs w:val="26"/>
              </w:rPr>
              <w:t> </w:t>
            </w:r>
          </w:p>
        </w:tc>
        <w:tc>
          <w:tcPr>
            <w:tcW w:w="786" w:type="pct"/>
            <w:gridSpan w:val="2"/>
            <w:tcBorders>
              <w:top w:val="nil"/>
              <w:left w:val="single" w:sz="4" w:space="0" w:color="auto"/>
              <w:bottom w:val="single" w:sz="4" w:space="0" w:color="auto"/>
              <w:right w:val="single" w:sz="4" w:space="0" w:color="auto"/>
            </w:tcBorders>
            <w:shd w:val="clear" w:color="000000" w:fill="F2F2F2"/>
            <w:noWrap/>
            <w:vAlign w:val="bottom"/>
            <w:hideMark/>
          </w:tcPr>
          <w:p w14:paraId="46F4B530" w14:textId="77777777" w:rsidR="00232013" w:rsidRPr="001679AC" w:rsidRDefault="00232013" w:rsidP="00232013">
            <w:pPr>
              <w:widowControl/>
              <w:bidi w:val="0"/>
              <w:rPr>
                <w:rFonts w:ascii="Calibri" w:hAnsi="Calibri" w:cs="David"/>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c>
          <w:tcPr>
            <w:tcW w:w="463" w:type="pct"/>
            <w:tcBorders>
              <w:top w:val="nil"/>
              <w:left w:val="single" w:sz="4" w:space="0" w:color="auto"/>
              <w:bottom w:val="single" w:sz="4" w:space="0" w:color="auto"/>
              <w:right w:val="single" w:sz="4" w:space="0" w:color="auto"/>
            </w:tcBorders>
            <w:shd w:val="clear" w:color="auto" w:fill="auto"/>
            <w:noWrap/>
            <w:vAlign w:val="bottom"/>
          </w:tcPr>
          <w:p w14:paraId="34D7D844" w14:textId="77777777" w:rsidR="00232013" w:rsidRPr="001679AC" w:rsidRDefault="00232013" w:rsidP="00232013">
            <w:pPr>
              <w:widowControl/>
              <w:bidi w:val="0"/>
              <w:rPr>
                <w:rFonts w:ascii="Calibri" w:hAnsi="Calibri" w:cs="David"/>
                <w:sz w:val="26"/>
                <w:szCs w:val="26"/>
              </w:rPr>
            </w:pPr>
          </w:p>
        </w:tc>
      </w:tr>
      <w:tr w:rsidR="00232013" w:rsidRPr="001679AC" w14:paraId="4CBAC3E4" w14:textId="77777777" w:rsidTr="008845FC">
        <w:trPr>
          <w:gridAfter w:val="1"/>
          <w:wAfter w:w="306" w:type="pct"/>
          <w:trHeight w:val="420"/>
        </w:trPr>
        <w:tc>
          <w:tcPr>
            <w:tcW w:w="2951" w:type="pct"/>
            <w:gridSpan w:val="3"/>
            <w:tcBorders>
              <w:top w:val="nil"/>
              <w:left w:val="single" w:sz="4" w:space="0" w:color="auto"/>
              <w:bottom w:val="single" w:sz="4" w:space="0" w:color="auto"/>
              <w:right w:val="single" w:sz="4" w:space="0" w:color="auto"/>
            </w:tcBorders>
            <w:shd w:val="clear" w:color="000000" w:fill="FFE699"/>
            <w:noWrap/>
            <w:vAlign w:val="bottom"/>
            <w:hideMark/>
          </w:tcPr>
          <w:p w14:paraId="5D0F8A20" w14:textId="77777777" w:rsidR="00232013" w:rsidRPr="001679AC" w:rsidRDefault="00232013" w:rsidP="00232013">
            <w:pPr>
              <w:widowControl/>
              <w:rPr>
                <w:rFonts w:ascii="Calibri" w:hAnsi="Calibri" w:cs="David"/>
                <w:sz w:val="32"/>
                <w:szCs w:val="32"/>
              </w:rPr>
            </w:pPr>
            <w:r w:rsidRPr="001679AC">
              <w:rPr>
                <w:rFonts w:ascii="Calibri" w:hAnsi="Calibri" w:cs="David"/>
                <w:sz w:val="32"/>
                <w:szCs w:val="32"/>
                <w:rtl/>
              </w:rPr>
              <w:t>תמלול כתוביות מתוך וידאו/אודיו קיים (דקה)</w:t>
            </w:r>
          </w:p>
        </w:tc>
        <w:tc>
          <w:tcPr>
            <w:tcW w:w="494" w:type="pct"/>
            <w:gridSpan w:val="2"/>
            <w:tcBorders>
              <w:top w:val="nil"/>
              <w:left w:val="single" w:sz="4" w:space="0" w:color="auto"/>
              <w:bottom w:val="single" w:sz="4" w:space="0" w:color="auto"/>
              <w:right w:val="single" w:sz="4" w:space="0" w:color="auto"/>
            </w:tcBorders>
            <w:shd w:val="clear" w:color="auto" w:fill="auto"/>
            <w:noWrap/>
            <w:vAlign w:val="bottom"/>
            <w:hideMark/>
          </w:tcPr>
          <w:p w14:paraId="3832D16E" w14:textId="77777777" w:rsidR="00232013" w:rsidRPr="001679AC" w:rsidRDefault="00232013" w:rsidP="00232013">
            <w:pPr>
              <w:widowControl/>
              <w:bidi w:val="0"/>
              <w:rPr>
                <w:rFonts w:ascii="Calibri" w:hAnsi="Calibri" w:cs="David"/>
                <w:sz w:val="26"/>
                <w:szCs w:val="26"/>
                <w:rtl/>
              </w:rPr>
            </w:pPr>
            <w:r w:rsidRPr="001679AC">
              <w:rPr>
                <w:rFonts w:ascii="Calibri" w:hAnsi="Calibri" w:cs="David"/>
                <w:sz w:val="26"/>
                <w:szCs w:val="26"/>
              </w:rPr>
              <w:t> </w:t>
            </w:r>
          </w:p>
        </w:tc>
        <w:tc>
          <w:tcPr>
            <w:tcW w:w="786" w:type="pct"/>
            <w:gridSpan w:val="2"/>
            <w:tcBorders>
              <w:top w:val="nil"/>
              <w:left w:val="single" w:sz="4" w:space="0" w:color="auto"/>
              <w:bottom w:val="single" w:sz="4" w:space="0" w:color="auto"/>
              <w:right w:val="single" w:sz="4" w:space="0" w:color="auto"/>
            </w:tcBorders>
            <w:shd w:val="clear" w:color="000000" w:fill="F2F2F2"/>
            <w:noWrap/>
            <w:vAlign w:val="bottom"/>
            <w:hideMark/>
          </w:tcPr>
          <w:p w14:paraId="109940B5" w14:textId="77777777" w:rsidR="00232013" w:rsidRPr="001679AC" w:rsidRDefault="00232013" w:rsidP="00232013">
            <w:pPr>
              <w:widowControl/>
              <w:bidi w:val="0"/>
              <w:rPr>
                <w:rFonts w:ascii="Calibri" w:hAnsi="Calibri" w:cs="David"/>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c>
          <w:tcPr>
            <w:tcW w:w="463" w:type="pct"/>
            <w:tcBorders>
              <w:top w:val="nil"/>
              <w:left w:val="single" w:sz="4" w:space="0" w:color="auto"/>
              <w:bottom w:val="single" w:sz="4" w:space="0" w:color="auto"/>
              <w:right w:val="single" w:sz="4" w:space="0" w:color="auto"/>
            </w:tcBorders>
            <w:shd w:val="clear" w:color="auto" w:fill="auto"/>
            <w:noWrap/>
            <w:vAlign w:val="bottom"/>
          </w:tcPr>
          <w:p w14:paraId="625407C4" w14:textId="77777777" w:rsidR="00232013" w:rsidRPr="001679AC" w:rsidRDefault="00232013" w:rsidP="00232013">
            <w:pPr>
              <w:widowControl/>
              <w:bidi w:val="0"/>
              <w:rPr>
                <w:rFonts w:ascii="Calibri" w:hAnsi="Calibri" w:cs="David"/>
                <w:sz w:val="26"/>
                <w:szCs w:val="26"/>
              </w:rPr>
            </w:pPr>
          </w:p>
        </w:tc>
      </w:tr>
      <w:tr w:rsidR="00232013" w:rsidRPr="001679AC" w14:paraId="07E90161" w14:textId="77777777" w:rsidTr="008845FC">
        <w:trPr>
          <w:gridAfter w:val="1"/>
          <w:wAfter w:w="306" w:type="pct"/>
          <w:trHeight w:val="414"/>
        </w:trPr>
        <w:tc>
          <w:tcPr>
            <w:tcW w:w="2951" w:type="pct"/>
            <w:gridSpan w:val="3"/>
            <w:tcBorders>
              <w:top w:val="nil"/>
              <w:left w:val="single" w:sz="4" w:space="0" w:color="auto"/>
              <w:bottom w:val="single" w:sz="4" w:space="0" w:color="auto"/>
              <w:right w:val="single" w:sz="4" w:space="0" w:color="auto"/>
            </w:tcBorders>
            <w:shd w:val="clear" w:color="000000" w:fill="FFE699"/>
            <w:noWrap/>
            <w:vAlign w:val="bottom"/>
            <w:hideMark/>
          </w:tcPr>
          <w:p w14:paraId="33F9EBED" w14:textId="77777777" w:rsidR="00232013" w:rsidRPr="001679AC" w:rsidRDefault="00232013" w:rsidP="00232013">
            <w:pPr>
              <w:widowControl/>
              <w:rPr>
                <w:rFonts w:ascii="Calibri" w:hAnsi="Calibri" w:cs="David"/>
                <w:sz w:val="32"/>
                <w:szCs w:val="32"/>
              </w:rPr>
            </w:pPr>
            <w:r w:rsidRPr="001679AC">
              <w:rPr>
                <w:rFonts w:ascii="Calibri" w:hAnsi="Calibri" w:cs="David"/>
                <w:sz w:val="32"/>
                <w:szCs w:val="32"/>
                <w:rtl/>
              </w:rPr>
              <w:t>תזמון כתוביות מתוך תסריט קיים (דקה)</w:t>
            </w:r>
          </w:p>
        </w:tc>
        <w:tc>
          <w:tcPr>
            <w:tcW w:w="494" w:type="pct"/>
            <w:gridSpan w:val="2"/>
            <w:tcBorders>
              <w:top w:val="nil"/>
              <w:left w:val="single" w:sz="4" w:space="0" w:color="auto"/>
              <w:bottom w:val="single" w:sz="4" w:space="0" w:color="auto"/>
              <w:right w:val="single" w:sz="4" w:space="0" w:color="auto"/>
            </w:tcBorders>
            <w:shd w:val="clear" w:color="auto" w:fill="auto"/>
            <w:noWrap/>
            <w:vAlign w:val="bottom"/>
            <w:hideMark/>
          </w:tcPr>
          <w:p w14:paraId="15DCC4BB" w14:textId="77777777" w:rsidR="00232013" w:rsidRPr="001679AC" w:rsidRDefault="00232013" w:rsidP="00232013">
            <w:pPr>
              <w:widowControl/>
              <w:bidi w:val="0"/>
              <w:rPr>
                <w:rFonts w:ascii="Calibri" w:hAnsi="Calibri" w:cs="David"/>
                <w:sz w:val="26"/>
                <w:szCs w:val="26"/>
                <w:rtl/>
              </w:rPr>
            </w:pPr>
            <w:r w:rsidRPr="001679AC">
              <w:rPr>
                <w:rFonts w:ascii="Calibri" w:hAnsi="Calibri" w:cs="David"/>
                <w:sz w:val="26"/>
                <w:szCs w:val="26"/>
              </w:rPr>
              <w:t> </w:t>
            </w:r>
          </w:p>
        </w:tc>
        <w:tc>
          <w:tcPr>
            <w:tcW w:w="786" w:type="pct"/>
            <w:gridSpan w:val="2"/>
            <w:tcBorders>
              <w:top w:val="nil"/>
              <w:left w:val="single" w:sz="4" w:space="0" w:color="auto"/>
              <w:bottom w:val="single" w:sz="4" w:space="0" w:color="auto"/>
              <w:right w:val="single" w:sz="4" w:space="0" w:color="auto"/>
            </w:tcBorders>
            <w:shd w:val="clear" w:color="000000" w:fill="F2F2F2"/>
            <w:noWrap/>
            <w:vAlign w:val="bottom"/>
            <w:hideMark/>
          </w:tcPr>
          <w:p w14:paraId="51740769" w14:textId="77777777" w:rsidR="00232013" w:rsidRPr="001679AC" w:rsidRDefault="00232013" w:rsidP="00232013">
            <w:pPr>
              <w:widowControl/>
              <w:bidi w:val="0"/>
              <w:rPr>
                <w:rFonts w:ascii="Calibri" w:hAnsi="Calibri" w:cs="David"/>
                <w:sz w:val="26"/>
                <w:szCs w:val="26"/>
              </w:rPr>
            </w:pPr>
            <w:r w:rsidRPr="001679AC">
              <w:rPr>
                <w:rFonts w:ascii="Calibri" w:hAnsi="Calibri" w:cs="David"/>
                <w:sz w:val="26"/>
                <w:szCs w:val="26"/>
              </w:rPr>
              <w:t xml:space="preserve"> </w:t>
            </w:r>
            <w:r w:rsidRPr="001679AC">
              <w:rPr>
                <w:rFonts w:ascii="Calibri" w:hAnsi="Calibri" w:cs="David"/>
                <w:sz w:val="26"/>
                <w:szCs w:val="26"/>
                <w:rtl/>
              </w:rPr>
              <w:t>₪</w:t>
            </w:r>
            <w:r w:rsidRPr="001679AC">
              <w:rPr>
                <w:rFonts w:ascii="Calibri" w:hAnsi="Calibri" w:cs="David"/>
                <w:sz w:val="26"/>
                <w:szCs w:val="26"/>
              </w:rPr>
              <w:t xml:space="preserve">              -   </w:t>
            </w:r>
          </w:p>
        </w:tc>
        <w:tc>
          <w:tcPr>
            <w:tcW w:w="463" w:type="pct"/>
            <w:tcBorders>
              <w:top w:val="nil"/>
              <w:left w:val="single" w:sz="4" w:space="0" w:color="auto"/>
              <w:bottom w:val="single" w:sz="4" w:space="0" w:color="auto"/>
              <w:right w:val="single" w:sz="4" w:space="0" w:color="auto"/>
            </w:tcBorders>
            <w:shd w:val="clear" w:color="auto" w:fill="auto"/>
            <w:noWrap/>
            <w:vAlign w:val="bottom"/>
          </w:tcPr>
          <w:p w14:paraId="6B4D19F0" w14:textId="77777777" w:rsidR="00232013" w:rsidRPr="001679AC" w:rsidRDefault="00232013" w:rsidP="00232013">
            <w:pPr>
              <w:widowControl/>
              <w:bidi w:val="0"/>
              <w:rPr>
                <w:rFonts w:ascii="Calibri" w:hAnsi="Calibri" w:cs="David"/>
                <w:sz w:val="26"/>
                <w:szCs w:val="26"/>
              </w:rPr>
            </w:pPr>
          </w:p>
        </w:tc>
      </w:tr>
      <w:tr w:rsidR="00232013" w:rsidRPr="001679AC" w14:paraId="29B7FD2C" w14:textId="77777777" w:rsidTr="008845FC">
        <w:trPr>
          <w:gridAfter w:val="1"/>
          <w:wAfter w:w="306" w:type="pct"/>
          <w:trHeight w:val="414"/>
        </w:trPr>
        <w:tc>
          <w:tcPr>
            <w:tcW w:w="3445" w:type="pct"/>
            <w:gridSpan w:val="5"/>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10E69D04" w14:textId="77777777" w:rsidR="00232013" w:rsidRPr="001679AC" w:rsidRDefault="00232013" w:rsidP="00232013">
            <w:pPr>
              <w:widowControl/>
              <w:jc w:val="right"/>
              <w:rPr>
                <w:rFonts w:ascii="Calibri" w:hAnsi="Calibri" w:cs="David"/>
                <w:sz w:val="32"/>
                <w:szCs w:val="32"/>
              </w:rPr>
            </w:pPr>
            <w:r w:rsidRPr="001679AC">
              <w:rPr>
                <w:rFonts w:ascii="Calibri" w:hAnsi="Calibri" w:cs="David"/>
                <w:sz w:val="32"/>
                <w:szCs w:val="32"/>
                <w:rtl/>
              </w:rPr>
              <w:t>סה"כ תפוקות נוספות:</w:t>
            </w:r>
          </w:p>
        </w:tc>
        <w:tc>
          <w:tcPr>
            <w:tcW w:w="786" w:type="pct"/>
            <w:gridSpan w:val="2"/>
            <w:tcBorders>
              <w:top w:val="nil"/>
              <w:left w:val="single" w:sz="4" w:space="0" w:color="auto"/>
              <w:bottom w:val="single" w:sz="4" w:space="0" w:color="auto"/>
              <w:right w:val="single" w:sz="4" w:space="0" w:color="auto"/>
            </w:tcBorders>
            <w:shd w:val="clear" w:color="000000" w:fill="BFBFBF"/>
            <w:noWrap/>
            <w:vAlign w:val="bottom"/>
            <w:hideMark/>
          </w:tcPr>
          <w:p w14:paraId="7A224D75" w14:textId="77777777" w:rsidR="00232013" w:rsidRPr="001679AC" w:rsidRDefault="00232013" w:rsidP="00232013">
            <w:pPr>
              <w:widowControl/>
              <w:bidi w:val="0"/>
              <w:rPr>
                <w:rFonts w:ascii="Calibri" w:hAnsi="Calibri" w:cs="David"/>
                <w:sz w:val="32"/>
                <w:szCs w:val="32"/>
                <w:rtl/>
              </w:rPr>
            </w:pPr>
            <w:r w:rsidRPr="001679AC">
              <w:rPr>
                <w:rFonts w:ascii="Calibri" w:hAnsi="Calibri" w:cs="David"/>
                <w:sz w:val="32"/>
                <w:szCs w:val="32"/>
              </w:rPr>
              <w:t xml:space="preserve"> </w:t>
            </w:r>
            <w:r w:rsidRPr="001679AC">
              <w:rPr>
                <w:rFonts w:ascii="Calibri" w:hAnsi="Calibri" w:cs="David"/>
                <w:sz w:val="32"/>
                <w:szCs w:val="32"/>
                <w:rtl/>
              </w:rPr>
              <w:t>₪</w:t>
            </w:r>
            <w:r w:rsidRPr="001679AC">
              <w:rPr>
                <w:rFonts w:ascii="Calibri" w:hAnsi="Calibri" w:cs="David"/>
                <w:sz w:val="32"/>
                <w:szCs w:val="32"/>
              </w:rPr>
              <w:t xml:space="preserve">         -   </w:t>
            </w:r>
          </w:p>
        </w:tc>
        <w:tc>
          <w:tcPr>
            <w:tcW w:w="463" w:type="pct"/>
            <w:tcBorders>
              <w:top w:val="nil"/>
              <w:left w:val="nil"/>
              <w:bottom w:val="nil"/>
              <w:right w:val="nil"/>
            </w:tcBorders>
            <w:shd w:val="clear" w:color="000000" w:fill="FFFFFF"/>
            <w:noWrap/>
            <w:vAlign w:val="bottom"/>
            <w:hideMark/>
          </w:tcPr>
          <w:p w14:paraId="11028BC0" w14:textId="77777777" w:rsidR="00232013" w:rsidRPr="001679AC" w:rsidRDefault="00232013" w:rsidP="00232013">
            <w:pPr>
              <w:widowControl/>
              <w:bidi w:val="0"/>
              <w:rPr>
                <w:rFonts w:ascii="Calibri" w:hAnsi="Calibri" w:cs="David"/>
                <w:sz w:val="32"/>
                <w:szCs w:val="32"/>
              </w:rPr>
            </w:pPr>
            <w:r w:rsidRPr="001679AC">
              <w:rPr>
                <w:rFonts w:ascii="Calibri" w:hAnsi="Calibri" w:cs="David"/>
                <w:sz w:val="32"/>
                <w:szCs w:val="32"/>
              </w:rPr>
              <w:t> </w:t>
            </w:r>
          </w:p>
        </w:tc>
      </w:tr>
      <w:tr w:rsidR="00232013" w:rsidRPr="001679AC" w14:paraId="32C09A87" w14:textId="77777777" w:rsidTr="008845FC">
        <w:trPr>
          <w:trHeight w:val="414"/>
        </w:trPr>
        <w:tc>
          <w:tcPr>
            <w:tcW w:w="803" w:type="pct"/>
            <w:tcBorders>
              <w:top w:val="nil"/>
              <w:left w:val="single" w:sz="8" w:space="0" w:color="auto"/>
              <w:bottom w:val="nil"/>
              <w:right w:val="nil"/>
            </w:tcBorders>
            <w:shd w:val="clear" w:color="000000" w:fill="D9D9D9"/>
            <w:noWrap/>
            <w:vAlign w:val="bottom"/>
            <w:hideMark/>
          </w:tcPr>
          <w:p w14:paraId="12785236" w14:textId="77777777" w:rsidR="00232013" w:rsidRPr="001679AC" w:rsidRDefault="00232013" w:rsidP="00232013">
            <w:pPr>
              <w:widowControl/>
              <w:bidi w:val="0"/>
              <w:rPr>
                <w:rFonts w:ascii="Calibri" w:hAnsi="Calibri" w:cs="David"/>
                <w:sz w:val="32"/>
                <w:szCs w:val="32"/>
              </w:rPr>
            </w:pPr>
            <w:r w:rsidRPr="001679AC">
              <w:rPr>
                <w:rFonts w:ascii="Calibri" w:hAnsi="Calibri" w:cs="David"/>
                <w:sz w:val="32"/>
                <w:szCs w:val="32"/>
              </w:rPr>
              <w:t> </w:t>
            </w:r>
          </w:p>
        </w:tc>
        <w:tc>
          <w:tcPr>
            <w:tcW w:w="2405" w:type="pct"/>
            <w:gridSpan w:val="3"/>
            <w:tcBorders>
              <w:top w:val="nil"/>
              <w:left w:val="nil"/>
              <w:bottom w:val="nil"/>
              <w:right w:val="nil"/>
            </w:tcBorders>
            <w:shd w:val="clear" w:color="000000" w:fill="D9D9D9"/>
            <w:noWrap/>
            <w:vAlign w:val="bottom"/>
            <w:hideMark/>
          </w:tcPr>
          <w:p w14:paraId="2CF69133" w14:textId="77777777" w:rsidR="00232013" w:rsidRPr="001679AC" w:rsidRDefault="00232013" w:rsidP="00232013">
            <w:pPr>
              <w:widowControl/>
              <w:jc w:val="center"/>
              <w:rPr>
                <w:rFonts w:ascii="Calibri" w:hAnsi="Calibri" w:cs="David"/>
                <w:b/>
                <w:bCs/>
                <w:sz w:val="32"/>
                <w:szCs w:val="32"/>
              </w:rPr>
            </w:pPr>
            <w:r w:rsidRPr="001679AC">
              <w:rPr>
                <w:rFonts w:ascii="Calibri" w:hAnsi="Calibri" w:cs="David"/>
                <w:b/>
                <w:bCs/>
                <w:sz w:val="32"/>
                <w:szCs w:val="32"/>
                <w:rtl/>
              </w:rPr>
              <w:t>סה"כ עלות קורס:</w:t>
            </w:r>
          </w:p>
        </w:tc>
        <w:tc>
          <w:tcPr>
            <w:tcW w:w="1627" w:type="pct"/>
            <w:gridSpan w:val="4"/>
            <w:tcBorders>
              <w:top w:val="nil"/>
              <w:left w:val="nil"/>
              <w:bottom w:val="nil"/>
              <w:right w:val="nil"/>
            </w:tcBorders>
            <w:shd w:val="clear" w:color="000000" w:fill="D9D9D9"/>
            <w:noWrap/>
            <w:vAlign w:val="bottom"/>
            <w:hideMark/>
          </w:tcPr>
          <w:p w14:paraId="0A2D121F" w14:textId="77777777" w:rsidR="00232013" w:rsidRPr="001679AC" w:rsidRDefault="00232013" w:rsidP="00232013">
            <w:pPr>
              <w:widowControl/>
              <w:bidi w:val="0"/>
              <w:jc w:val="center"/>
              <w:rPr>
                <w:rFonts w:ascii="Calibri" w:hAnsi="Calibri" w:cs="David"/>
                <w:b/>
                <w:bCs/>
                <w:sz w:val="32"/>
                <w:szCs w:val="32"/>
                <w:rtl/>
              </w:rPr>
            </w:pPr>
            <w:r w:rsidRPr="001679AC">
              <w:rPr>
                <w:rFonts w:ascii="Calibri" w:hAnsi="Calibri" w:cs="David"/>
                <w:b/>
                <w:bCs/>
                <w:sz w:val="32"/>
                <w:szCs w:val="32"/>
              </w:rPr>
              <w:t xml:space="preserve"> </w:t>
            </w:r>
            <w:r w:rsidR="00FA61F0" w:rsidRPr="001679AC">
              <w:rPr>
                <w:rFonts w:ascii="Calibri" w:hAnsi="Calibri" w:cs="David"/>
                <w:sz w:val="26"/>
                <w:szCs w:val="26"/>
              </w:rPr>
              <w:t xml:space="preserve"> </w:t>
            </w:r>
            <w:r w:rsidR="00FA61F0" w:rsidRPr="001679AC">
              <w:rPr>
                <w:rFonts w:ascii="Calibri" w:hAnsi="Calibri" w:cs="David"/>
                <w:sz w:val="26"/>
                <w:szCs w:val="26"/>
                <w:rtl/>
              </w:rPr>
              <w:t>₪</w:t>
            </w:r>
            <w:r w:rsidR="00FA61F0" w:rsidRPr="001679AC">
              <w:rPr>
                <w:rFonts w:ascii="Calibri" w:hAnsi="Calibri" w:cs="David"/>
                <w:sz w:val="26"/>
                <w:szCs w:val="26"/>
              </w:rPr>
              <w:t xml:space="preserve">              -   </w:t>
            </w:r>
          </w:p>
        </w:tc>
        <w:tc>
          <w:tcPr>
            <w:tcW w:w="164" w:type="pct"/>
            <w:tcBorders>
              <w:top w:val="nil"/>
              <w:left w:val="nil"/>
              <w:bottom w:val="nil"/>
              <w:right w:val="single" w:sz="8" w:space="0" w:color="auto"/>
            </w:tcBorders>
            <w:shd w:val="clear" w:color="000000" w:fill="D9D9D9"/>
            <w:noWrap/>
            <w:vAlign w:val="bottom"/>
            <w:hideMark/>
          </w:tcPr>
          <w:p w14:paraId="7E1CD266" w14:textId="77777777" w:rsidR="00232013" w:rsidRPr="001679AC" w:rsidRDefault="00232013" w:rsidP="00232013">
            <w:pPr>
              <w:widowControl/>
              <w:bidi w:val="0"/>
              <w:rPr>
                <w:rFonts w:ascii="Calibri" w:hAnsi="Calibri" w:cs="David"/>
                <w:sz w:val="32"/>
                <w:szCs w:val="32"/>
              </w:rPr>
            </w:pPr>
            <w:r w:rsidRPr="001679AC">
              <w:rPr>
                <w:rFonts w:ascii="Calibri" w:hAnsi="Calibri" w:cs="David"/>
                <w:sz w:val="32"/>
                <w:szCs w:val="32"/>
              </w:rPr>
              <w:t> </w:t>
            </w:r>
          </w:p>
        </w:tc>
      </w:tr>
      <w:tr w:rsidR="00232013" w:rsidRPr="001679AC" w14:paraId="0D641B09" w14:textId="77777777" w:rsidTr="008845FC">
        <w:trPr>
          <w:trHeight w:val="414"/>
        </w:trPr>
        <w:tc>
          <w:tcPr>
            <w:tcW w:w="803" w:type="pct"/>
            <w:tcBorders>
              <w:top w:val="nil"/>
              <w:left w:val="single" w:sz="8" w:space="0" w:color="auto"/>
              <w:bottom w:val="nil"/>
              <w:right w:val="nil"/>
            </w:tcBorders>
            <w:shd w:val="clear" w:color="000000" w:fill="D9D9D9"/>
            <w:noWrap/>
            <w:vAlign w:val="bottom"/>
            <w:hideMark/>
          </w:tcPr>
          <w:p w14:paraId="21F4F01B" w14:textId="77777777" w:rsidR="00232013" w:rsidRPr="001679AC" w:rsidRDefault="00232013" w:rsidP="00232013">
            <w:pPr>
              <w:widowControl/>
              <w:bidi w:val="0"/>
              <w:rPr>
                <w:rFonts w:ascii="Calibri" w:hAnsi="Calibri" w:cs="David"/>
                <w:sz w:val="32"/>
                <w:szCs w:val="32"/>
              </w:rPr>
            </w:pPr>
            <w:r w:rsidRPr="001679AC">
              <w:rPr>
                <w:rFonts w:ascii="Calibri" w:hAnsi="Calibri" w:cs="David"/>
                <w:sz w:val="32"/>
                <w:szCs w:val="32"/>
              </w:rPr>
              <w:t> </w:t>
            </w:r>
          </w:p>
        </w:tc>
        <w:tc>
          <w:tcPr>
            <w:tcW w:w="2405" w:type="pct"/>
            <w:gridSpan w:val="3"/>
            <w:tcBorders>
              <w:top w:val="nil"/>
              <w:left w:val="nil"/>
              <w:bottom w:val="nil"/>
              <w:right w:val="nil"/>
            </w:tcBorders>
            <w:shd w:val="clear" w:color="000000" w:fill="D9D9D9"/>
            <w:noWrap/>
            <w:vAlign w:val="bottom"/>
            <w:hideMark/>
          </w:tcPr>
          <w:p w14:paraId="4CAC0517" w14:textId="77777777" w:rsidR="00232013" w:rsidRPr="001679AC" w:rsidRDefault="00232013" w:rsidP="00232013">
            <w:pPr>
              <w:widowControl/>
              <w:jc w:val="center"/>
              <w:rPr>
                <w:rFonts w:ascii="Calibri" w:hAnsi="Calibri" w:cs="David"/>
                <w:b/>
                <w:bCs/>
                <w:sz w:val="32"/>
                <w:szCs w:val="32"/>
              </w:rPr>
            </w:pPr>
            <w:r w:rsidRPr="001679AC">
              <w:rPr>
                <w:rFonts w:ascii="Calibri" w:hAnsi="Calibri" w:cs="David"/>
                <w:b/>
                <w:bCs/>
                <w:sz w:val="32"/>
                <w:szCs w:val="32"/>
                <w:rtl/>
              </w:rPr>
              <w:t>סה"כ כולל מע"מ:</w:t>
            </w:r>
          </w:p>
        </w:tc>
        <w:tc>
          <w:tcPr>
            <w:tcW w:w="1627" w:type="pct"/>
            <w:gridSpan w:val="4"/>
            <w:tcBorders>
              <w:top w:val="nil"/>
              <w:left w:val="nil"/>
              <w:bottom w:val="nil"/>
              <w:right w:val="nil"/>
            </w:tcBorders>
            <w:shd w:val="clear" w:color="000000" w:fill="D9D9D9"/>
            <w:noWrap/>
            <w:vAlign w:val="bottom"/>
            <w:hideMark/>
          </w:tcPr>
          <w:p w14:paraId="7E4C0F8E" w14:textId="77777777" w:rsidR="00232013" w:rsidRPr="001679AC" w:rsidRDefault="00232013" w:rsidP="00232013">
            <w:pPr>
              <w:widowControl/>
              <w:bidi w:val="0"/>
              <w:jc w:val="center"/>
              <w:rPr>
                <w:rFonts w:ascii="Calibri" w:hAnsi="Calibri" w:cs="David"/>
                <w:b/>
                <w:bCs/>
                <w:sz w:val="32"/>
                <w:szCs w:val="32"/>
              </w:rPr>
            </w:pPr>
            <w:r w:rsidRPr="001679AC">
              <w:rPr>
                <w:rFonts w:ascii="Calibri" w:hAnsi="Calibri" w:cs="David"/>
                <w:b/>
                <w:bCs/>
                <w:sz w:val="32"/>
                <w:szCs w:val="32"/>
              </w:rPr>
              <w:t xml:space="preserve"> </w:t>
            </w:r>
            <w:r w:rsidR="00FA61F0" w:rsidRPr="001679AC">
              <w:rPr>
                <w:rFonts w:ascii="Calibri" w:hAnsi="Calibri" w:cs="David"/>
                <w:sz w:val="26"/>
                <w:szCs w:val="26"/>
              </w:rPr>
              <w:t xml:space="preserve"> </w:t>
            </w:r>
            <w:r w:rsidR="00FA61F0" w:rsidRPr="001679AC">
              <w:rPr>
                <w:rFonts w:ascii="Calibri" w:hAnsi="Calibri" w:cs="David"/>
                <w:sz w:val="26"/>
                <w:szCs w:val="26"/>
                <w:rtl/>
              </w:rPr>
              <w:t>₪</w:t>
            </w:r>
            <w:r w:rsidR="00FA61F0" w:rsidRPr="001679AC">
              <w:rPr>
                <w:rFonts w:ascii="Calibri" w:hAnsi="Calibri" w:cs="David"/>
                <w:sz w:val="26"/>
                <w:szCs w:val="26"/>
              </w:rPr>
              <w:t xml:space="preserve">              -   </w:t>
            </w:r>
          </w:p>
        </w:tc>
        <w:tc>
          <w:tcPr>
            <w:tcW w:w="164" w:type="pct"/>
            <w:tcBorders>
              <w:top w:val="nil"/>
              <w:left w:val="nil"/>
              <w:bottom w:val="nil"/>
              <w:right w:val="single" w:sz="8" w:space="0" w:color="auto"/>
            </w:tcBorders>
            <w:shd w:val="clear" w:color="000000" w:fill="D9D9D9"/>
            <w:noWrap/>
            <w:vAlign w:val="bottom"/>
            <w:hideMark/>
          </w:tcPr>
          <w:p w14:paraId="46FDB060" w14:textId="77777777" w:rsidR="00232013" w:rsidRPr="001679AC" w:rsidRDefault="00232013" w:rsidP="00232013">
            <w:pPr>
              <w:widowControl/>
              <w:bidi w:val="0"/>
              <w:rPr>
                <w:rFonts w:ascii="Calibri" w:hAnsi="Calibri" w:cs="David"/>
                <w:sz w:val="32"/>
                <w:szCs w:val="32"/>
              </w:rPr>
            </w:pPr>
            <w:r w:rsidRPr="001679AC">
              <w:rPr>
                <w:rFonts w:ascii="Calibri" w:hAnsi="Calibri" w:cs="David"/>
                <w:sz w:val="32"/>
                <w:szCs w:val="32"/>
              </w:rPr>
              <w:t> </w:t>
            </w:r>
          </w:p>
        </w:tc>
      </w:tr>
      <w:tr w:rsidR="00232013" w:rsidRPr="001679AC" w14:paraId="5500E7A4" w14:textId="77777777" w:rsidTr="008845FC">
        <w:trPr>
          <w:trHeight w:val="420"/>
        </w:trPr>
        <w:tc>
          <w:tcPr>
            <w:tcW w:w="803" w:type="pct"/>
            <w:tcBorders>
              <w:top w:val="nil"/>
              <w:left w:val="single" w:sz="8" w:space="0" w:color="auto"/>
              <w:bottom w:val="single" w:sz="8" w:space="0" w:color="auto"/>
              <w:right w:val="nil"/>
            </w:tcBorders>
            <w:shd w:val="clear" w:color="000000" w:fill="D9D9D9"/>
            <w:noWrap/>
            <w:vAlign w:val="bottom"/>
            <w:hideMark/>
          </w:tcPr>
          <w:p w14:paraId="546DD8AC" w14:textId="77777777" w:rsidR="00232013" w:rsidRPr="001679AC" w:rsidRDefault="00232013" w:rsidP="00232013">
            <w:pPr>
              <w:widowControl/>
              <w:bidi w:val="0"/>
              <w:rPr>
                <w:rFonts w:ascii="Calibri" w:hAnsi="Calibri" w:cs="David"/>
                <w:sz w:val="32"/>
                <w:szCs w:val="32"/>
              </w:rPr>
            </w:pPr>
            <w:r w:rsidRPr="001679AC">
              <w:rPr>
                <w:rFonts w:ascii="Calibri" w:hAnsi="Calibri" w:cs="David"/>
                <w:sz w:val="32"/>
                <w:szCs w:val="32"/>
              </w:rPr>
              <w:t> </w:t>
            </w:r>
          </w:p>
        </w:tc>
        <w:tc>
          <w:tcPr>
            <w:tcW w:w="1609" w:type="pct"/>
            <w:tcBorders>
              <w:top w:val="nil"/>
              <w:left w:val="nil"/>
              <w:bottom w:val="single" w:sz="8" w:space="0" w:color="auto"/>
              <w:right w:val="nil"/>
            </w:tcBorders>
            <w:shd w:val="clear" w:color="000000" w:fill="D9D9D9"/>
            <w:noWrap/>
            <w:vAlign w:val="bottom"/>
            <w:hideMark/>
          </w:tcPr>
          <w:p w14:paraId="151E255D" w14:textId="77777777" w:rsidR="00232013" w:rsidRPr="001679AC" w:rsidRDefault="00232013" w:rsidP="00232013">
            <w:pPr>
              <w:widowControl/>
              <w:bidi w:val="0"/>
              <w:rPr>
                <w:rFonts w:ascii="Calibri" w:hAnsi="Calibri" w:cs="David"/>
                <w:sz w:val="32"/>
                <w:szCs w:val="32"/>
              </w:rPr>
            </w:pPr>
            <w:r w:rsidRPr="001679AC">
              <w:rPr>
                <w:rFonts w:ascii="Calibri" w:hAnsi="Calibri" w:cs="David"/>
                <w:sz w:val="32"/>
                <w:szCs w:val="32"/>
              </w:rPr>
              <w:t> </w:t>
            </w:r>
          </w:p>
        </w:tc>
        <w:tc>
          <w:tcPr>
            <w:tcW w:w="797" w:type="pct"/>
            <w:gridSpan w:val="2"/>
            <w:tcBorders>
              <w:top w:val="nil"/>
              <w:left w:val="nil"/>
              <w:bottom w:val="single" w:sz="8" w:space="0" w:color="auto"/>
              <w:right w:val="nil"/>
            </w:tcBorders>
            <w:shd w:val="clear" w:color="000000" w:fill="D9D9D9"/>
            <w:noWrap/>
            <w:vAlign w:val="bottom"/>
            <w:hideMark/>
          </w:tcPr>
          <w:p w14:paraId="408C2352" w14:textId="77777777" w:rsidR="00232013" w:rsidRPr="001679AC" w:rsidRDefault="00232013" w:rsidP="00232013">
            <w:pPr>
              <w:widowControl/>
              <w:bidi w:val="0"/>
              <w:rPr>
                <w:rFonts w:ascii="Calibri" w:hAnsi="Calibri" w:cs="David"/>
                <w:sz w:val="32"/>
                <w:szCs w:val="32"/>
              </w:rPr>
            </w:pPr>
            <w:r w:rsidRPr="001679AC">
              <w:rPr>
                <w:rFonts w:ascii="Calibri" w:hAnsi="Calibri" w:cs="David"/>
                <w:sz w:val="32"/>
                <w:szCs w:val="32"/>
              </w:rPr>
              <w:t> </w:t>
            </w:r>
          </w:p>
        </w:tc>
        <w:tc>
          <w:tcPr>
            <w:tcW w:w="814" w:type="pct"/>
            <w:gridSpan w:val="2"/>
            <w:tcBorders>
              <w:top w:val="nil"/>
              <w:left w:val="nil"/>
              <w:bottom w:val="single" w:sz="8" w:space="0" w:color="auto"/>
              <w:right w:val="nil"/>
            </w:tcBorders>
            <w:shd w:val="clear" w:color="000000" w:fill="D9D9D9"/>
            <w:noWrap/>
            <w:vAlign w:val="bottom"/>
            <w:hideMark/>
          </w:tcPr>
          <w:p w14:paraId="5B33E604" w14:textId="77777777" w:rsidR="00232013" w:rsidRPr="001679AC" w:rsidRDefault="00232013" w:rsidP="00232013">
            <w:pPr>
              <w:widowControl/>
              <w:bidi w:val="0"/>
              <w:rPr>
                <w:rFonts w:ascii="Calibri" w:hAnsi="Calibri" w:cs="David"/>
                <w:sz w:val="32"/>
                <w:szCs w:val="32"/>
              </w:rPr>
            </w:pPr>
            <w:r w:rsidRPr="001679AC">
              <w:rPr>
                <w:rFonts w:ascii="Calibri" w:hAnsi="Calibri" w:cs="David"/>
                <w:sz w:val="32"/>
                <w:szCs w:val="32"/>
              </w:rPr>
              <w:t> </w:t>
            </w:r>
          </w:p>
        </w:tc>
        <w:tc>
          <w:tcPr>
            <w:tcW w:w="813" w:type="pct"/>
            <w:gridSpan w:val="2"/>
            <w:tcBorders>
              <w:top w:val="nil"/>
              <w:left w:val="nil"/>
              <w:bottom w:val="single" w:sz="8" w:space="0" w:color="auto"/>
              <w:right w:val="nil"/>
            </w:tcBorders>
            <w:shd w:val="clear" w:color="000000" w:fill="D9D9D9"/>
            <w:noWrap/>
            <w:vAlign w:val="bottom"/>
            <w:hideMark/>
          </w:tcPr>
          <w:p w14:paraId="710C1080" w14:textId="77777777" w:rsidR="00232013" w:rsidRPr="001679AC" w:rsidRDefault="00232013" w:rsidP="00232013">
            <w:pPr>
              <w:widowControl/>
              <w:bidi w:val="0"/>
              <w:rPr>
                <w:rFonts w:ascii="Calibri" w:hAnsi="Calibri" w:cs="David"/>
                <w:sz w:val="32"/>
                <w:szCs w:val="32"/>
              </w:rPr>
            </w:pPr>
            <w:r w:rsidRPr="001679AC">
              <w:rPr>
                <w:rFonts w:ascii="Calibri" w:hAnsi="Calibri" w:cs="David"/>
                <w:sz w:val="32"/>
                <w:szCs w:val="32"/>
              </w:rPr>
              <w:t> </w:t>
            </w:r>
          </w:p>
        </w:tc>
        <w:tc>
          <w:tcPr>
            <w:tcW w:w="164" w:type="pct"/>
            <w:tcBorders>
              <w:top w:val="nil"/>
              <w:left w:val="nil"/>
              <w:bottom w:val="single" w:sz="8" w:space="0" w:color="auto"/>
              <w:right w:val="single" w:sz="8" w:space="0" w:color="auto"/>
            </w:tcBorders>
            <w:shd w:val="clear" w:color="000000" w:fill="D9D9D9"/>
            <w:noWrap/>
            <w:vAlign w:val="bottom"/>
            <w:hideMark/>
          </w:tcPr>
          <w:p w14:paraId="76E1F1A9" w14:textId="77777777" w:rsidR="00232013" w:rsidRPr="001679AC" w:rsidRDefault="00232013" w:rsidP="00232013">
            <w:pPr>
              <w:widowControl/>
              <w:bidi w:val="0"/>
              <w:rPr>
                <w:rFonts w:ascii="Calibri" w:hAnsi="Calibri" w:cs="David"/>
                <w:sz w:val="32"/>
                <w:szCs w:val="32"/>
              </w:rPr>
            </w:pPr>
            <w:r w:rsidRPr="001679AC">
              <w:rPr>
                <w:rFonts w:ascii="Calibri" w:hAnsi="Calibri" w:cs="David"/>
                <w:sz w:val="32"/>
                <w:szCs w:val="32"/>
              </w:rPr>
              <w:t> </w:t>
            </w:r>
          </w:p>
        </w:tc>
      </w:tr>
      <w:tr w:rsidR="00232013" w:rsidRPr="001679AC" w14:paraId="70A80FE1" w14:textId="77777777" w:rsidTr="008845FC">
        <w:trPr>
          <w:trHeight w:val="414"/>
        </w:trPr>
        <w:tc>
          <w:tcPr>
            <w:tcW w:w="803" w:type="pct"/>
            <w:tcBorders>
              <w:top w:val="single" w:sz="8" w:space="0" w:color="auto"/>
              <w:left w:val="single" w:sz="8" w:space="0" w:color="auto"/>
              <w:bottom w:val="nil"/>
              <w:right w:val="nil"/>
            </w:tcBorders>
            <w:shd w:val="clear" w:color="000000" w:fill="D9D9D9"/>
            <w:noWrap/>
            <w:vAlign w:val="bottom"/>
            <w:hideMark/>
          </w:tcPr>
          <w:p w14:paraId="1EC3532D" w14:textId="77777777" w:rsidR="00232013" w:rsidRPr="001679AC" w:rsidRDefault="00232013" w:rsidP="00232013">
            <w:pPr>
              <w:widowControl/>
              <w:bidi w:val="0"/>
              <w:rPr>
                <w:rFonts w:ascii="Calibri" w:hAnsi="Calibri" w:cs="David"/>
                <w:sz w:val="32"/>
                <w:szCs w:val="32"/>
              </w:rPr>
            </w:pPr>
            <w:r w:rsidRPr="001679AC">
              <w:rPr>
                <w:rFonts w:ascii="Calibri" w:hAnsi="Calibri" w:cs="David"/>
                <w:sz w:val="32"/>
                <w:szCs w:val="32"/>
              </w:rPr>
              <w:t> </w:t>
            </w:r>
          </w:p>
        </w:tc>
        <w:tc>
          <w:tcPr>
            <w:tcW w:w="1609" w:type="pct"/>
            <w:tcBorders>
              <w:top w:val="single" w:sz="8" w:space="0" w:color="auto"/>
              <w:left w:val="nil"/>
              <w:bottom w:val="nil"/>
              <w:right w:val="nil"/>
            </w:tcBorders>
            <w:shd w:val="clear" w:color="000000" w:fill="D9D9D9"/>
            <w:noWrap/>
            <w:vAlign w:val="bottom"/>
            <w:hideMark/>
          </w:tcPr>
          <w:p w14:paraId="465A9B98" w14:textId="77777777" w:rsidR="00232013" w:rsidRPr="001679AC" w:rsidRDefault="00232013" w:rsidP="00232013">
            <w:pPr>
              <w:widowControl/>
              <w:bidi w:val="0"/>
              <w:rPr>
                <w:rFonts w:ascii="Calibri" w:hAnsi="Calibri" w:cs="David"/>
                <w:color w:val="auto"/>
                <w:sz w:val="32"/>
                <w:szCs w:val="32"/>
              </w:rPr>
            </w:pPr>
            <w:r w:rsidRPr="001679AC">
              <w:rPr>
                <w:rFonts w:ascii="Calibri" w:hAnsi="Calibri" w:cs="David"/>
                <w:color w:val="auto"/>
                <w:sz w:val="32"/>
                <w:szCs w:val="32"/>
              </w:rPr>
              <w:t> </w:t>
            </w:r>
          </w:p>
        </w:tc>
        <w:tc>
          <w:tcPr>
            <w:tcW w:w="797" w:type="pct"/>
            <w:gridSpan w:val="2"/>
            <w:tcBorders>
              <w:top w:val="single" w:sz="8" w:space="0" w:color="auto"/>
              <w:left w:val="nil"/>
              <w:bottom w:val="nil"/>
              <w:right w:val="nil"/>
            </w:tcBorders>
            <w:shd w:val="clear" w:color="000000" w:fill="D9D9D9"/>
            <w:noWrap/>
            <w:vAlign w:val="bottom"/>
            <w:hideMark/>
          </w:tcPr>
          <w:p w14:paraId="1D10038B" w14:textId="77777777" w:rsidR="00232013" w:rsidRPr="001679AC" w:rsidRDefault="00232013" w:rsidP="00232013">
            <w:pPr>
              <w:widowControl/>
              <w:bidi w:val="0"/>
              <w:rPr>
                <w:rFonts w:ascii="Calibri" w:hAnsi="Calibri" w:cs="David"/>
                <w:color w:val="auto"/>
                <w:sz w:val="32"/>
                <w:szCs w:val="32"/>
              </w:rPr>
            </w:pPr>
            <w:r w:rsidRPr="001679AC">
              <w:rPr>
                <w:rFonts w:ascii="Calibri" w:hAnsi="Calibri" w:cs="David"/>
                <w:color w:val="auto"/>
                <w:sz w:val="32"/>
                <w:szCs w:val="32"/>
              </w:rPr>
              <w:t> </w:t>
            </w:r>
          </w:p>
        </w:tc>
        <w:tc>
          <w:tcPr>
            <w:tcW w:w="814" w:type="pct"/>
            <w:gridSpan w:val="2"/>
            <w:tcBorders>
              <w:top w:val="single" w:sz="8" w:space="0" w:color="auto"/>
              <w:left w:val="nil"/>
              <w:bottom w:val="nil"/>
              <w:right w:val="nil"/>
            </w:tcBorders>
            <w:shd w:val="clear" w:color="000000" w:fill="D9D9D9"/>
            <w:noWrap/>
            <w:vAlign w:val="bottom"/>
            <w:hideMark/>
          </w:tcPr>
          <w:p w14:paraId="0A649F80" w14:textId="77777777" w:rsidR="00232013" w:rsidRPr="001679AC" w:rsidRDefault="00232013" w:rsidP="00232013">
            <w:pPr>
              <w:widowControl/>
              <w:bidi w:val="0"/>
              <w:rPr>
                <w:rFonts w:ascii="Calibri" w:hAnsi="Calibri" w:cs="David"/>
                <w:color w:val="auto"/>
                <w:sz w:val="32"/>
                <w:szCs w:val="32"/>
              </w:rPr>
            </w:pPr>
            <w:r w:rsidRPr="001679AC">
              <w:rPr>
                <w:rFonts w:ascii="Calibri" w:hAnsi="Calibri" w:cs="David"/>
                <w:color w:val="auto"/>
                <w:sz w:val="32"/>
                <w:szCs w:val="32"/>
              </w:rPr>
              <w:t> </w:t>
            </w:r>
          </w:p>
        </w:tc>
        <w:tc>
          <w:tcPr>
            <w:tcW w:w="813" w:type="pct"/>
            <w:gridSpan w:val="2"/>
            <w:tcBorders>
              <w:top w:val="single" w:sz="8" w:space="0" w:color="auto"/>
              <w:left w:val="nil"/>
              <w:bottom w:val="nil"/>
              <w:right w:val="single" w:sz="8" w:space="0" w:color="auto"/>
            </w:tcBorders>
            <w:shd w:val="clear" w:color="000000" w:fill="D9D9D9"/>
            <w:noWrap/>
            <w:vAlign w:val="bottom"/>
            <w:hideMark/>
          </w:tcPr>
          <w:p w14:paraId="5147A739" w14:textId="77777777" w:rsidR="00232013" w:rsidRPr="001679AC" w:rsidRDefault="00232013" w:rsidP="00232013">
            <w:pPr>
              <w:widowControl/>
              <w:bidi w:val="0"/>
              <w:rPr>
                <w:rFonts w:ascii="Calibri" w:hAnsi="Calibri" w:cs="David"/>
                <w:color w:val="auto"/>
                <w:sz w:val="32"/>
                <w:szCs w:val="32"/>
              </w:rPr>
            </w:pPr>
            <w:r w:rsidRPr="001679AC">
              <w:rPr>
                <w:rFonts w:ascii="Calibri" w:hAnsi="Calibri" w:cs="David"/>
                <w:color w:val="auto"/>
                <w:sz w:val="32"/>
                <w:szCs w:val="32"/>
              </w:rPr>
              <w:t> </w:t>
            </w:r>
          </w:p>
        </w:tc>
        <w:tc>
          <w:tcPr>
            <w:tcW w:w="164" w:type="pct"/>
            <w:tcBorders>
              <w:top w:val="nil"/>
              <w:left w:val="nil"/>
              <w:bottom w:val="nil"/>
              <w:right w:val="nil"/>
            </w:tcBorders>
            <w:shd w:val="clear" w:color="000000" w:fill="FFFFFF"/>
            <w:noWrap/>
            <w:vAlign w:val="bottom"/>
            <w:hideMark/>
          </w:tcPr>
          <w:p w14:paraId="44E7189D" w14:textId="77777777" w:rsidR="00232013" w:rsidRPr="001679AC" w:rsidRDefault="00232013" w:rsidP="00232013">
            <w:pPr>
              <w:widowControl/>
              <w:bidi w:val="0"/>
              <w:rPr>
                <w:rFonts w:ascii="Calibri" w:hAnsi="Calibri" w:cs="David"/>
                <w:sz w:val="32"/>
                <w:szCs w:val="32"/>
              </w:rPr>
            </w:pPr>
            <w:r w:rsidRPr="001679AC">
              <w:rPr>
                <w:rFonts w:ascii="Calibri" w:hAnsi="Calibri" w:cs="David"/>
                <w:sz w:val="32"/>
                <w:szCs w:val="32"/>
              </w:rPr>
              <w:t> </w:t>
            </w:r>
          </w:p>
        </w:tc>
      </w:tr>
      <w:tr w:rsidR="00232013" w:rsidRPr="001679AC" w14:paraId="0BA76288" w14:textId="77777777" w:rsidTr="008845FC">
        <w:trPr>
          <w:trHeight w:val="414"/>
        </w:trPr>
        <w:tc>
          <w:tcPr>
            <w:tcW w:w="803" w:type="pct"/>
            <w:tcBorders>
              <w:top w:val="nil"/>
              <w:left w:val="single" w:sz="8" w:space="0" w:color="auto"/>
              <w:bottom w:val="nil"/>
              <w:right w:val="nil"/>
            </w:tcBorders>
            <w:shd w:val="clear" w:color="000000" w:fill="D9D9D9"/>
            <w:noWrap/>
            <w:vAlign w:val="bottom"/>
            <w:hideMark/>
          </w:tcPr>
          <w:p w14:paraId="7A762A90" w14:textId="77777777" w:rsidR="00232013" w:rsidRPr="001679AC" w:rsidRDefault="00232013" w:rsidP="00232013">
            <w:pPr>
              <w:widowControl/>
              <w:bidi w:val="0"/>
              <w:rPr>
                <w:rFonts w:ascii="Calibri" w:hAnsi="Calibri" w:cs="David"/>
                <w:sz w:val="32"/>
                <w:szCs w:val="32"/>
              </w:rPr>
            </w:pPr>
            <w:r w:rsidRPr="001679AC">
              <w:rPr>
                <w:rFonts w:ascii="Calibri" w:hAnsi="Calibri" w:cs="David"/>
                <w:sz w:val="32"/>
                <w:szCs w:val="32"/>
              </w:rPr>
              <w:t> </w:t>
            </w:r>
          </w:p>
        </w:tc>
        <w:tc>
          <w:tcPr>
            <w:tcW w:w="2405" w:type="pct"/>
            <w:gridSpan w:val="3"/>
            <w:tcBorders>
              <w:top w:val="nil"/>
              <w:left w:val="nil"/>
              <w:bottom w:val="nil"/>
              <w:right w:val="nil"/>
            </w:tcBorders>
            <w:shd w:val="clear" w:color="000000" w:fill="D9D9D9"/>
            <w:vAlign w:val="bottom"/>
            <w:hideMark/>
          </w:tcPr>
          <w:p w14:paraId="224BD205" w14:textId="77777777" w:rsidR="00232013" w:rsidRPr="001679AC" w:rsidRDefault="00232013" w:rsidP="00232013">
            <w:pPr>
              <w:widowControl/>
              <w:jc w:val="center"/>
              <w:rPr>
                <w:rFonts w:ascii="Calibri" w:hAnsi="Calibri" w:cs="David"/>
                <w:b/>
                <w:bCs/>
                <w:color w:val="auto"/>
                <w:sz w:val="32"/>
                <w:szCs w:val="32"/>
              </w:rPr>
            </w:pPr>
            <w:r w:rsidRPr="001679AC">
              <w:rPr>
                <w:rFonts w:ascii="Calibri" w:hAnsi="Calibri" w:cs="David"/>
                <w:b/>
                <w:bCs/>
                <w:color w:val="auto"/>
                <w:sz w:val="32"/>
                <w:szCs w:val="32"/>
                <w:rtl/>
              </w:rPr>
              <w:t>זמן תפוקות בשעות:</w:t>
            </w:r>
          </w:p>
        </w:tc>
        <w:tc>
          <w:tcPr>
            <w:tcW w:w="814" w:type="pct"/>
            <w:gridSpan w:val="2"/>
            <w:tcBorders>
              <w:top w:val="nil"/>
              <w:left w:val="nil"/>
              <w:bottom w:val="nil"/>
              <w:right w:val="nil"/>
            </w:tcBorders>
            <w:shd w:val="clear" w:color="000000" w:fill="D9D9D9"/>
            <w:noWrap/>
            <w:vAlign w:val="bottom"/>
            <w:hideMark/>
          </w:tcPr>
          <w:p w14:paraId="51C4DF75" w14:textId="77777777" w:rsidR="00232013" w:rsidRPr="001679AC" w:rsidRDefault="00232013" w:rsidP="00232013">
            <w:pPr>
              <w:widowControl/>
              <w:bidi w:val="0"/>
              <w:jc w:val="right"/>
              <w:rPr>
                <w:rFonts w:ascii="Calibri" w:hAnsi="Calibri" w:cs="David"/>
                <w:b/>
                <w:bCs/>
                <w:color w:val="auto"/>
                <w:sz w:val="32"/>
                <w:szCs w:val="32"/>
                <w:rtl/>
              </w:rPr>
            </w:pPr>
          </w:p>
        </w:tc>
        <w:tc>
          <w:tcPr>
            <w:tcW w:w="813" w:type="pct"/>
            <w:gridSpan w:val="2"/>
            <w:tcBorders>
              <w:top w:val="nil"/>
              <w:left w:val="nil"/>
              <w:bottom w:val="nil"/>
              <w:right w:val="single" w:sz="8" w:space="0" w:color="auto"/>
            </w:tcBorders>
            <w:shd w:val="clear" w:color="000000" w:fill="D9D9D9"/>
            <w:noWrap/>
            <w:vAlign w:val="bottom"/>
            <w:hideMark/>
          </w:tcPr>
          <w:p w14:paraId="08BD7CF3" w14:textId="77777777" w:rsidR="00232013" w:rsidRPr="001679AC" w:rsidRDefault="00232013" w:rsidP="00232013">
            <w:pPr>
              <w:widowControl/>
              <w:bidi w:val="0"/>
              <w:rPr>
                <w:rFonts w:ascii="Calibri" w:hAnsi="Calibri" w:cs="David"/>
                <w:color w:val="auto"/>
                <w:sz w:val="32"/>
                <w:szCs w:val="32"/>
              </w:rPr>
            </w:pPr>
            <w:r w:rsidRPr="001679AC">
              <w:rPr>
                <w:rFonts w:ascii="Calibri" w:hAnsi="Calibri" w:cs="David"/>
                <w:color w:val="auto"/>
                <w:sz w:val="32"/>
                <w:szCs w:val="32"/>
              </w:rPr>
              <w:t> </w:t>
            </w:r>
          </w:p>
        </w:tc>
        <w:tc>
          <w:tcPr>
            <w:tcW w:w="164" w:type="pct"/>
            <w:tcBorders>
              <w:top w:val="nil"/>
              <w:left w:val="nil"/>
              <w:bottom w:val="nil"/>
              <w:right w:val="nil"/>
            </w:tcBorders>
            <w:shd w:val="clear" w:color="000000" w:fill="FFFFFF"/>
            <w:noWrap/>
            <w:vAlign w:val="bottom"/>
            <w:hideMark/>
          </w:tcPr>
          <w:p w14:paraId="686F29E7" w14:textId="77777777" w:rsidR="00232013" w:rsidRPr="001679AC" w:rsidRDefault="00232013" w:rsidP="00232013">
            <w:pPr>
              <w:widowControl/>
              <w:bidi w:val="0"/>
              <w:rPr>
                <w:rFonts w:ascii="Calibri" w:hAnsi="Calibri" w:cs="David"/>
                <w:sz w:val="32"/>
                <w:szCs w:val="32"/>
              </w:rPr>
            </w:pPr>
            <w:r w:rsidRPr="001679AC">
              <w:rPr>
                <w:rFonts w:ascii="Calibri" w:hAnsi="Calibri" w:cs="David"/>
                <w:sz w:val="32"/>
                <w:szCs w:val="32"/>
              </w:rPr>
              <w:t> </w:t>
            </w:r>
          </w:p>
        </w:tc>
      </w:tr>
      <w:tr w:rsidR="00232013" w:rsidRPr="001679AC" w14:paraId="7B01AA65" w14:textId="77777777" w:rsidTr="008845FC">
        <w:trPr>
          <w:trHeight w:val="420"/>
        </w:trPr>
        <w:tc>
          <w:tcPr>
            <w:tcW w:w="803" w:type="pct"/>
            <w:tcBorders>
              <w:top w:val="nil"/>
              <w:left w:val="single" w:sz="8" w:space="0" w:color="auto"/>
              <w:bottom w:val="single" w:sz="8" w:space="0" w:color="auto"/>
              <w:right w:val="nil"/>
            </w:tcBorders>
            <w:shd w:val="clear" w:color="000000" w:fill="D9D9D9"/>
            <w:noWrap/>
            <w:vAlign w:val="bottom"/>
            <w:hideMark/>
          </w:tcPr>
          <w:p w14:paraId="2F7BA631" w14:textId="77777777" w:rsidR="00232013" w:rsidRPr="001679AC" w:rsidRDefault="00232013" w:rsidP="00232013">
            <w:pPr>
              <w:widowControl/>
              <w:bidi w:val="0"/>
              <w:rPr>
                <w:rFonts w:ascii="Calibri" w:hAnsi="Calibri" w:cs="David"/>
                <w:sz w:val="32"/>
                <w:szCs w:val="32"/>
              </w:rPr>
            </w:pPr>
            <w:r w:rsidRPr="001679AC">
              <w:rPr>
                <w:rFonts w:ascii="Calibri" w:hAnsi="Calibri" w:cs="David"/>
                <w:sz w:val="32"/>
                <w:szCs w:val="32"/>
              </w:rPr>
              <w:t> </w:t>
            </w:r>
          </w:p>
        </w:tc>
        <w:tc>
          <w:tcPr>
            <w:tcW w:w="1609" w:type="pct"/>
            <w:tcBorders>
              <w:top w:val="nil"/>
              <w:left w:val="nil"/>
              <w:bottom w:val="single" w:sz="8" w:space="0" w:color="auto"/>
              <w:right w:val="nil"/>
            </w:tcBorders>
            <w:shd w:val="clear" w:color="000000" w:fill="D9D9D9"/>
            <w:noWrap/>
            <w:vAlign w:val="bottom"/>
            <w:hideMark/>
          </w:tcPr>
          <w:p w14:paraId="35A374C7" w14:textId="77777777" w:rsidR="00232013" w:rsidRPr="001679AC" w:rsidRDefault="00232013" w:rsidP="00232013">
            <w:pPr>
              <w:widowControl/>
              <w:bidi w:val="0"/>
              <w:rPr>
                <w:rFonts w:ascii="Calibri" w:hAnsi="Calibri" w:cs="David"/>
                <w:color w:val="auto"/>
                <w:sz w:val="32"/>
                <w:szCs w:val="32"/>
              </w:rPr>
            </w:pPr>
            <w:r w:rsidRPr="001679AC">
              <w:rPr>
                <w:rFonts w:ascii="Calibri" w:hAnsi="Calibri" w:cs="David"/>
                <w:color w:val="auto"/>
                <w:sz w:val="32"/>
                <w:szCs w:val="32"/>
              </w:rPr>
              <w:t> </w:t>
            </w:r>
          </w:p>
        </w:tc>
        <w:tc>
          <w:tcPr>
            <w:tcW w:w="797" w:type="pct"/>
            <w:gridSpan w:val="2"/>
            <w:tcBorders>
              <w:top w:val="nil"/>
              <w:left w:val="nil"/>
              <w:bottom w:val="single" w:sz="8" w:space="0" w:color="auto"/>
              <w:right w:val="nil"/>
            </w:tcBorders>
            <w:shd w:val="clear" w:color="000000" w:fill="D9D9D9"/>
            <w:noWrap/>
            <w:vAlign w:val="bottom"/>
            <w:hideMark/>
          </w:tcPr>
          <w:p w14:paraId="5AC3BB00" w14:textId="77777777" w:rsidR="00232013" w:rsidRPr="001679AC" w:rsidRDefault="00232013" w:rsidP="00232013">
            <w:pPr>
              <w:widowControl/>
              <w:bidi w:val="0"/>
              <w:rPr>
                <w:rFonts w:ascii="Calibri" w:hAnsi="Calibri" w:cs="David"/>
                <w:color w:val="auto"/>
                <w:sz w:val="32"/>
                <w:szCs w:val="32"/>
              </w:rPr>
            </w:pPr>
            <w:r w:rsidRPr="001679AC">
              <w:rPr>
                <w:rFonts w:ascii="Calibri" w:hAnsi="Calibri" w:cs="David"/>
                <w:color w:val="auto"/>
                <w:sz w:val="32"/>
                <w:szCs w:val="32"/>
              </w:rPr>
              <w:t> </w:t>
            </w:r>
          </w:p>
        </w:tc>
        <w:tc>
          <w:tcPr>
            <w:tcW w:w="814" w:type="pct"/>
            <w:gridSpan w:val="2"/>
            <w:tcBorders>
              <w:top w:val="nil"/>
              <w:left w:val="nil"/>
              <w:bottom w:val="single" w:sz="8" w:space="0" w:color="auto"/>
              <w:right w:val="nil"/>
            </w:tcBorders>
            <w:shd w:val="clear" w:color="000000" w:fill="D9D9D9"/>
            <w:noWrap/>
            <w:vAlign w:val="bottom"/>
            <w:hideMark/>
          </w:tcPr>
          <w:p w14:paraId="21E9DE7F" w14:textId="77777777" w:rsidR="00232013" w:rsidRPr="001679AC" w:rsidRDefault="00232013" w:rsidP="00232013">
            <w:pPr>
              <w:widowControl/>
              <w:bidi w:val="0"/>
              <w:rPr>
                <w:rFonts w:ascii="Calibri" w:hAnsi="Calibri" w:cs="David"/>
                <w:color w:val="auto"/>
                <w:sz w:val="32"/>
                <w:szCs w:val="32"/>
              </w:rPr>
            </w:pPr>
            <w:r w:rsidRPr="001679AC">
              <w:rPr>
                <w:rFonts w:ascii="Calibri" w:hAnsi="Calibri" w:cs="David"/>
                <w:color w:val="auto"/>
                <w:sz w:val="32"/>
                <w:szCs w:val="32"/>
              </w:rPr>
              <w:t> </w:t>
            </w:r>
          </w:p>
        </w:tc>
        <w:tc>
          <w:tcPr>
            <w:tcW w:w="813" w:type="pct"/>
            <w:gridSpan w:val="2"/>
            <w:tcBorders>
              <w:top w:val="nil"/>
              <w:left w:val="nil"/>
              <w:bottom w:val="single" w:sz="8" w:space="0" w:color="auto"/>
              <w:right w:val="single" w:sz="8" w:space="0" w:color="auto"/>
            </w:tcBorders>
            <w:shd w:val="clear" w:color="000000" w:fill="D9D9D9"/>
            <w:noWrap/>
            <w:vAlign w:val="bottom"/>
            <w:hideMark/>
          </w:tcPr>
          <w:p w14:paraId="24096C67" w14:textId="77777777" w:rsidR="00232013" w:rsidRPr="001679AC" w:rsidRDefault="00232013" w:rsidP="00232013">
            <w:pPr>
              <w:widowControl/>
              <w:bidi w:val="0"/>
              <w:rPr>
                <w:rFonts w:ascii="Calibri" w:hAnsi="Calibri" w:cs="David"/>
                <w:color w:val="auto"/>
                <w:sz w:val="32"/>
                <w:szCs w:val="32"/>
              </w:rPr>
            </w:pPr>
            <w:r w:rsidRPr="001679AC">
              <w:rPr>
                <w:rFonts w:ascii="Calibri" w:hAnsi="Calibri" w:cs="David"/>
                <w:color w:val="auto"/>
                <w:sz w:val="32"/>
                <w:szCs w:val="32"/>
              </w:rPr>
              <w:t> </w:t>
            </w:r>
          </w:p>
        </w:tc>
        <w:tc>
          <w:tcPr>
            <w:tcW w:w="164" w:type="pct"/>
            <w:tcBorders>
              <w:top w:val="nil"/>
              <w:left w:val="nil"/>
              <w:bottom w:val="nil"/>
              <w:right w:val="nil"/>
            </w:tcBorders>
            <w:shd w:val="clear" w:color="000000" w:fill="FFFFFF"/>
            <w:noWrap/>
            <w:vAlign w:val="bottom"/>
            <w:hideMark/>
          </w:tcPr>
          <w:p w14:paraId="18908316" w14:textId="77777777" w:rsidR="00232013" w:rsidRPr="001679AC" w:rsidRDefault="00232013" w:rsidP="00232013">
            <w:pPr>
              <w:widowControl/>
              <w:bidi w:val="0"/>
              <w:rPr>
                <w:rFonts w:ascii="Calibri" w:hAnsi="Calibri" w:cs="David"/>
                <w:sz w:val="32"/>
                <w:szCs w:val="32"/>
              </w:rPr>
            </w:pPr>
            <w:r w:rsidRPr="001679AC">
              <w:rPr>
                <w:rFonts w:ascii="Calibri" w:hAnsi="Calibri" w:cs="David"/>
                <w:sz w:val="32"/>
                <w:szCs w:val="32"/>
              </w:rPr>
              <w:t> </w:t>
            </w:r>
          </w:p>
        </w:tc>
      </w:tr>
    </w:tbl>
    <w:p w14:paraId="09F2E8DE" w14:textId="77777777" w:rsidR="0024301D" w:rsidRPr="001679AC" w:rsidRDefault="0024301D" w:rsidP="00FA61F0">
      <w:pPr>
        <w:pStyle w:val="affd"/>
        <w:rPr>
          <w:rtl/>
        </w:rPr>
      </w:pPr>
      <w:bookmarkStart w:id="660" w:name="_Toc523409450"/>
      <w:bookmarkStart w:id="661" w:name="_Toc523411682"/>
      <w:bookmarkStart w:id="662" w:name="_Toc524466903"/>
      <w:r w:rsidRPr="001679AC">
        <w:rPr>
          <w:rFonts w:hint="cs"/>
          <w:rtl/>
        </w:rPr>
        <w:t xml:space="preserve">נספח </w:t>
      </w:r>
      <w:r w:rsidR="00372031" w:rsidRPr="001679AC">
        <w:rPr>
          <w:rFonts w:hint="cs"/>
          <w:rtl/>
        </w:rPr>
        <w:t>18</w:t>
      </w:r>
      <w:r w:rsidRPr="001679AC">
        <w:rPr>
          <w:rFonts w:hint="cs"/>
          <w:rtl/>
        </w:rPr>
        <w:t xml:space="preserve">- </w:t>
      </w:r>
      <w:r w:rsidRPr="001679AC">
        <w:rPr>
          <w:rtl/>
        </w:rPr>
        <w:t xml:space="preserve">סיכום </w:t>
      </w:r>
      <w:r w:rsidRPr="001679AC">
        <w:rPr>
          <w:rFonts w:hint="cs"/>
          <w:rtl/>
        </w:rPr>
        <w:t xml:space="preserve">ממצאים </w:t>
      </w:r>
      <w:r w:rsidRPr="001679AC">
        <w:rPr>
          <w:rtl/>
        </w:rPr>
        <w:t>–</w:t>
      </w:r>
      <w:r w:rsidRPr="001679AC">
        <w:rPr>
          <w:rFonts w:hint="cs"/>
          <w:rtl/>
        </w:rPr>
        <w:t xml:space="preserve"> הפעלת </w:t>
      </w:r>
      <w:r w:rsidRPr="001679AC">
        <w:rPr>
          <w:rtl/>
        </w:rPr>
        <w:t>יחידה לדוגמ</w:t>
      </w:r>
      <w:r w:rsidRPr="001679AC">
        <w:rPr>
          <w:rFonts w:hint="cs"/>
          <w:rtl/>
        </w:rPr>
        <w:t>ה</w:t>
      </w:r>
      <w:bookmarkEnd w:id="660"/>
      <w:bookmarkEnd w:id="661"/>
      <w:bookmarkEnd w:id="662"/>
      <w:r w:rsidRPr="001679AC">
        <w:rPr>
          <w:rtl/>
        </w:rPr>
        <w:t xml:space="preserve"> </w:t>
      </w:r>
    </w:p>
    <w:p w14:paraId="46DC5002" w14:textId="77777777" w:rsidR="0024301D" w:rsidRPr="001679AC" w:rsidRDefault="0024301D" w:rsidP="0024301D">
      <w:pPr>
        <w:jc w:val="both"/>
        <w:rPr>
          <w:rFonts w:asciiTheme="majorHAnsi" w:hAnsiTheme="majorHAnsi" w:cs="David"/>
          <w:sz w:val="22"/>
          <w:u w:val="single"/>
          <w:rtl/>
        </w:rPr>
      </w:pPr>
    </w:p>
    <w:p w14:paraId="0CF641E2" w14:textId="77777777" w:rsidR="0024301D" w:rsidRPr="001679AC" w:rsidRDefault="0024301D" w:rsidP="005D2093">
      <w:pPr>
        <w:pStyle w:val="aff1"/>
        <w:widowControl/>
        <w:numPr>
          <w:ilvl w:val="0"/>
          <w:numId w:val="76"/>
        </w:numPr>
        <w:spacing w:after="180" w:line="276" w:lineRule="auto"/>
        <w:jc w:val="both"/>
        <w:rPr>
          <w:rFonts w:asciiTheme="majorHAnsi" w:hAnsiTheme="majorHAnsi" w:cs="David"/>
          <w:sz w:val="22"/>
        </w:rPr>
      </w:pPr>
      <w:r w:rsidRPr="001679AC">
        <w:rPr>
          <w:rFonts w:asciiTheme="majorHAnsi" w:hAnsiTheme="majorHAnsi" w:cs="David" w:hint="cs"/>
          <w:b/>
          <w:bCs/>
          <w:sz w:val="22"/>
          <w:rtl/>
        </w:rPr>
        <w:t>תיאור קבוצת ההתנסות</w:t>
      </w:r>
      <w:r w:rsidRPr="001679AC">
        <w:rPr>
          <w:rFonts w:asciiTheme="majorHAnsi" w:hAnsiTheme="majorHAnsi" w:cs="David" w:hint="cs"/>
          <w:sz w:val="22"/>
          <w:rtl/>
        </w:rPr>
        <w:t xml:space="preserve"> (משך זמן ההתנסות, מספר משתתפים )</w:t>
      </w:r>
    </w:p>
    <w:p w14:paraId="5E4A36D1" w14:textId="77777777" w:rsidR="0024301D" w:rsidRPr="001679AC" w:rsidRDefault="0024301D" w:rsidP="0024301D">
      <w:pPr>
        <w:pStyle w:val="aff1"/>
        <w:spacing w:line="276" w:lineRule="auto"/>
        <w:jc w:val="both"/>
        <w:rPr>
          <w:rFonts w:asciiTheme="majorHAnsi" w:hAnsiTheme="majorHAnsi" w:cs="David"/>
          <w:sz w:val="22"/>
          <w:rtl/>
        </w:rPr>
      </w:pPr>
      <w:r w:rsidRPr="001679AC">
        <w:rPr>
          <w:rFonts w:asciiTheme="majorHAnsi" w:hAnsiTheme="majorHAnsi" w:cs="David" w:hint="cs"/>
          <w:b/>
          <w:bCs/>
          <w:sz w:val="22"/>
          <w:rtl/>
        </w:rPr>
        <w:t>________________________________________________________________________________________________________________________________________________________________________________________________________________________________</w:t>
      </w:r>
      <w:r w:rsidRPr="001679AC">
        <w:rPr>
          <w:rFonts w:asciiTheme="majorHAnsi" w:hAnsiTheme="majorHAnsi" w:cs="David" w:hint="cs"/>
          <w:sz w:val="22"/>
          <w:rtl/>
        </w:rPr>
        <w:t>.</w:t>
      </w:r>
    </w:p>
    <w:p w14:paraId="6025E736" w14:textId="77777777" w:rsidR="0024301D" w:rsidRPr="001679AC" w:rsidRDefault="0024301D" w:rsidP="0024301D">
      <w:pPr>
        <w:pStyle w:val="aff1"/>
        <w:spacing w:line="276" w:lineRule="auto"/>
        <w:rPr>
          <w:rFonts w:asciiTheme="majorHAnsi" w:hAnsiTheme="majorHAnsi" w:cs="David"/>
          <w:b/>
          <w:bCs/>
          <w:sz w:val="22"/>
        </w:rPr>
      </w:pPr>
    </w:p>
    <w:p w14:paraId="2923E30D" w14:textId="77777777" w:rsidR="0024301D" w:rsidRPr="001679AC" w:rsidRDefault="0024301D" w:rsidP="0024301D">
      <w:pPr>
        <w:pStyle w:val="aff1"/>
        <w:widowControl/>
        <w:numPr>
          <w:ilvl w:val="0"/>
          <w:numId w:val="76"/>
        </w:numPr>
        <w:spacing w:after="180" w:line="276" w:lineRule="auto"/>
        <w:jc w:val="both"/>
        <w:rPr>
          <w:rFonts w:asciiTheme="majorHAnsi" w:hAnsiTheme="majorHAnsi" w:cs="David"/>
          <w:b/>
          <w:bCs/>
          <w:sz w:val="22"/>
        </w:rPr>
      </w:pPr>
      <w:r w:rsidRPr="001679AC">
        <w:rPr>
          <w:rFonts w:asciiTheme="majorHAnsi" w:hAnsiTheme="majorHAnsi" w:cs="David" w:hint="cs"/>
          <w:b/>
          <w:bCs/>
          <w:sz w:val="22"/>
          <w:rtl/>
        </w:rPr>
        <w:t>פרופיל המשתתפים בפיילוט היחידה לדוגמה</w:t>
      </w:r>
    </w:p>
    <w:p w14:paraId="60CA3ACB" w14:textId="77777777" w:rsidR="0024301D" w:rsidRPr="001679AC" w:rsidRDefault="0024301D" w:rsidP="0024301D">
      <w:pPr>
        <w:pStyle w:val="aff1"/>
        <w:spacing w:line="276" w:lineRule="auto"/>
        <w:jc w:val="both"/>
        <w:rPr>
          <w:rFonts w:asciiTheme="majorHAnsi" w:hAnsiTheme="majorHAnsi" w:cs="David"/>
          <w:b/>
          <w:bCs/>
          <w:sz w:val="22"/>
        </w:rPr>
      </w:pPr>
    </w:p>
    <w:p w14:paraId="493E6C1D" w14:textId="77777777" w:rsidR="0024301D" w:rsidRPr="001679AC" w:rsidRDefault="0024301D" w:rsidP="0024301D">
      <w:pPr>
        <w:pStyle w:val="aff1"/>
        <w:widowControl/>
        <w:numPr>
          <w:ilvl w:val="0"/>
          <w:numId w:val="77"/>
        </w:numPr>
        <w:spacing w:after="180" w:line="276" w:lineRule="auto"/>
        <w:jc w:val="both"/>
        <w:rPr>
          <w:rFonts w:asciiTheme="majorHAnsi" w:hAnsiTheme="majorHAnsi" w:cs="David"/>
          <w:sz w:val="22"/>
        </w:rPr>
      </w:pPr>
      <w:r w:rsidRPr="001679AC">
        <w:rPr>
          <w:rFonts w:asciiTheme="majorHAnsi" w:hAnsiTheme="majorHAnsi" w:cs="David" w:hint="cs"/>
          <w:sz w:val="22"/>
          <w:rtl/>
        </w:rPr>
        <w:t>תיאור מילולי (כמות המשתתפים, גיל ממוצע, השכלה, התפלגות מגדרית, התפלגות מגזרית)</w:t>
      </w:r>
    </w:p>
    <w:p w14:paraId="7AC683BA" w14:textId="77777777" w:rsidR="0024301D" w:rsidRPr="001679AC" w:rsidRDefault="0024301D" w:rsidP="0024301D">
      <w:pPr>
        <w:pStyle w:val="aff1"/>
        <w:spacing w:line="276" w:lineRule="auto"/>
        <w:ind w:left="1352"/>
        <w:jc w:val="both"/>
        <w:rPr>
          <w:rFonts w:asciiTheme="majorHAnsi" w:hAnsiTheme="majorHAnsi" w:cs="David"/>
          <w:sz w:val="22"/>
        </w:rPr>
      </w:pPr>
      <w:r w:rsidRPr="001679AC">
        <w:rPr>
          <w:rFonts w:asciiTheme="majorHAnsi" w:hAnsiTheme="majorHAnsi" w:cs="David" w:hint="cs"/>
          <w:sz w:val="22"/>
          <w:rtl/>
        </w:rPr>
        <w:t>______________________________________________________________________________________________________________________________________________________________________________________.</w:t>
      </w:r>
    </w:p>
    <w:p w14:paraId="2CB865B1" w14:textId="77777777" w:rsidR="0024301D" w:rsidRPr="001679AC" w:rsidRDefault="0024301D" w:rsidP="0024301D">
      <w:pPr>
        <w:pStyle w:val="aff1"/>
        <w:rPr>
          <w:rFonts w:asciiTheme="majorHAnsi" w:hAnsiTheme="majorHAnsi" w:cs="David"/>
          <w:sz w:val="22"/>
          <w:rtl/>
        </w:rPr>
      </w:pPr>
    </w:p>
    <w:p w14:paraId="3921F92A" w14:textId="77777777" w:rsidR="0024301D" w:rsidRPr="001679AC" w:rsidRDefault="0024301D" w:rsidP="0024301D">
      <w:pPr>
        <w:pStyle w:val="aff1"/>
        <w:widowControl/>
        <w:numPr>
          <w:ilvl w:val="0"/>
          <w:numId w:val="76"/>
        </w:numPr>
        <w:spacing w:after="180" w:line="288" w:lineRule="auto"/>
        <w:rPr>
          <w:rFonts w:asciiTheme="majorHAnsi" w:hAnsiTheme="majorHAnsi" w:cs="David"/>
          <w:b/>
          <w:bCs/>
          <w:sz w:val="22"/>
          <w:rtl/>
        </w:rPr>
      </w:pPr>
      <w:r w:rsidRPr="001679AC">
        <w:rPr>
          <w:rFonts w:asciiTheme="majorHAnsi" w:hAnsiTheme="majorHAnsi" w:cs="David" w:hint="cs"/>
          <w:b/>
          <w:bCs/>
          <w:sz w:val="22"/>
          <w:rtl/>
        </w:rPr>
        <w:t>סיכום ממצאי יחידת ההתנסות</w:t>
      </w:r>
    </w:p>
    <w:p w14:paraId="67608D22" w14:textId="77777777" w:rsidR="0024301D" w:rsidRPr="001679AC" w:rsidRDefault="0024301D" w:rsidP="0024301D">
      <w:pPr>
        <w:pStyle w:val="aff1"/>
        <w:rPr>
          <w:rFonts w:asciiTheme="majorHAnsi" w:hAnsiTheme="majorHAnsi" w:cs="David"/>
          <w:sz w:val="22"/>
        </w:rPr>
      </w:pPr>
    </w:p>
    <w:p w14:paraId="7E133920" w14:textId="77777777" w:rsidR="0024301D" w:rsidRPr="001679AC" w:rsidRDefault="0024301D" w:rsidP="0024301D">
      <w:pPr>
        <w:pStyle w:val="aff1"/>
        <w:widowControl/>
        <w:numPr>
          <w:ilvl w:val="1"/>
          <w:numId w:val="76"/>
        </w:numPr>
        <w:spacing w:after="180" w:line="288" w:lineRule="auto"/>
        <w:jc w:val="both"/>
        <w:rPr>
          <w:rFonts w:asciiTheme="majorHAnsi" w:hAnsiTheme="majorHAnsi" w:cs="David"/>
          <w:b/>
          <w:bCs/>
          <w:sz w:val="20"/>
          <w:szCs w:val="22"/>
        </w:rPr>
      </w:pPr>
      <w:r w:rsidRPr="001679AC">
        <w:rPr>
          <w:rFonts w:asciiTheme="majorHAnsi" w:hAnsiTheme="majorHAnsi" w:cs="David" w:hint="cs"/>
          <w:b/>
          <w:bCs/>
          <w:rtl/>
        </w:rPr>
        <w:t>הבנת תוכן היחידה - מהם אחוזי ההצלחה של המענה לשאלות הבאות? (</w:t>
      </w:r>
      <w:r w:rsidRPr="001679AC">
        <w:rPr>
          <w:rFonts w:asciiTheme="majorHAnsi" w:hAnsiTheme="majorHAnsi" w:cs="David" w:hint="cs"/>
          <w:rtl/>
        </w:rPr>
        <w:t xml:space="preserve">משתנה בהתאם לתוכן הקורס </w:t>
      </w:r>
      <w:r w:rsidRPr="001679AC">
        <w:rPr>
          <w:rFonts w:asciiTheme="majorHAnsi" w:hAnsiTheme="majorHAnsi" w:cs="David"/>
          <w:rtl/>
        </w:rPr>
        <w:t>–</w:t>
      </w:r>
      <w:r w:rsidRPr="001679AC">
        <w:rPr>
          <w:rFonts w:asciiTheme="majorHAnsi" w:hAnsiTheme="majorHAnsi" w:cs="David" w:hint="cs"/>
          <w:rtl/>
        </w:rPr>
        <w:t xml:space="preserve"> השאלות ייכתבו בהתאם לתוכן הקורס ע"י הספק; 3-5 שאלות בהתאם לאורך היחידה לדוגמה</w:t>
      </w:r>
      <w:r w:rsidRPr="001679AC">
        <w:rPr>
          <w:rFonts w:asciiTheme="majorHAnsi" w:hAnsiTheme="majorHAnsi" w:cs="David" w:hint="cs"/>
          <w:b/>
          <w:bCs/>
          <w:rtl/>
        </w:rPr>
        <w:t>)</w:t>
      </w:r>
    </w:p>
    <w:p w14:paraId="4283706B" w14:textId="77777777" w:rsidR="0024301D" w:rsidRPr="001679AC" w:rsidRDefault="0024301D" w:rsidP="0024301D">
      <w:pPr>
        <w:pStyle w:val="aff1"/>
        <w:widowControl/>
        <w:numPr>
          <w:ilvl w:val="0"/>
          <w:numId w:val="78"/>
        </w:numPr>
        <w:spacing w:after="180" w:line="288" w:lineRule="auto"/>
        <w:rPr>
          <w:rFonts w:asciiTheme="majorHAnsi" w:hAnsiTheme="majorHAnsi" w:cs="David"/>
          <w:sz w:val="22"/>
        </w:rPr>
      </w:pPr>
      <w:r w:rsidRPr="001679AC">
        <w:rPr>
          <w:rFonts w:asciiTheme="majorHAnsi" w:hAnsiTheme="majorHAnsi" w:cs="David" w:hint="cs"/>
          <w:sz w:val="22"/>
          <w:rtl/>
        </w:rPr>
        <w:t>שאלה 1 (לדוגמה): מנה שלושה אינדיקטורים לזיהוי שרפה במשרד</w:t>
      </w:r>
    </w:p>
    <w:p w14:paraId="477C9302" w14:textId="77777777" w:rsidR="0024301D" w:rsidRPr="001679AC" w:rsidRDefault="0024301D" w:rsidP="0024301D">
      <w:pPr>
        <w:pStyle w:val="aff1"/>
        <w:widowControl/>
        <w:numPr>
          <w:ilvl w:val="0"/>
          <w:numId w:val="78"/>
        </w:numPr>
        <w:spacing w:after="180" w:line="288" w:lineRule="auto"/>
        <w:rPr>
          <w:rFonts w:asciiTheme="majorHAnsi" w:hAnsiTheme="majorHAnsi" w:cs="David"/>
          <w:sz w:val="22"/>
        </w:rPr>
      </w:pPr>
      <w:r w:rsidRPr="001679AC">
        <w:rPr>
          <w:rFonts w:asciiTheme="majorHAnsi" w:hAnsiTheme="majorHAnsi" w:cs="David" w:hint="cs"/>
          <w:sz w:val="22"/>
          <w:rtl/>
        </w:rPr>
        <w:t>שאלה 2</w:t>
      </w:r>
    </w:p>
    <w:p w14:paraId="1120A146" w14:textId="77777777" w:rsidR="0024301D" w:rsidRPr="001679AC" w:rsidRDefault="0024301D" w:rsidP="0024301D">
      <w:pPr>
        <w:pStyle w:val="aff1"/>
        <w:widowControl/>
        <w:numPr>
          <w:ilvl w:val="0"/>
          <w:numId w:val="78"/>
        </w:numPr>
        <w:spacing w:after="180" w:line="288" w:lineRule="auto"/>
        <w:rPr>
          <w:rFonts w:asciiTheme="majorHAnsi" w:hAnsiTheme="majorHAnsi" w:cs="David"/>
          <w:sz w:val="22"/>
        </w:rPr>
      </w:pPr>
      <w:r w:rsidRPr="001679AC">
        <w:rPr>
          <w:rFonts w:asciiTheme="majorHAnsi" w:hAnsiTheme="majorHAnsi" w:cs="David" w:hint="cs"/>
          <w:sz w:val="22"/>
          <w:rtl/>
        </w:rPr>
        <w:t>שאלה 3</w:t>
      </w:r>
    </w:p>
    <w:p w14:paraId="2BD7C356" w14:textId="77777777" w:rsidR="0024301D" w:rsidRPr="001679AC" w:rsidRDefault="0024301D" w:rsidP="0024301D">
      <w:pPr>
        <w:pStyle w:val="aff1"/>
        <w:widowControl/>
        <w:numPr>
          <w:ilvl w:val="0"/>
          <w:numId w:val="78"/>
        </w:numPr>
        <w:spacing w:after="180" w:line="288" w:lineRule="auto"/>
        <w:rPr>
          <w:rFonts w:asciiTheme="majorHAnsi" w:hAnsiTheme="majorHAnsi" w:cs="David"/>
          <w:sz w:val="22"/>
        </w:rPr>
      </w:pPr>
      <w:r w:rsidRPr="001679AC">
        <w:rPr>
          <w:rFonts w:asciiTheme="majorHAnsi" w:hAnsiTheme="majorHAnsi" w:cs="David" w:hint="cs"/>
          <w:sz w:val="22"/>
          <w:rtl/>
        </w:rPr>
        <w:t>שאלה 4</w:t>
      </w:r>
    </w:p>
    <w:p w14:paraId="0F6D89F8" w14:textId="77777777" w:rsidR="0024301D" w:rsidRPr="001679AC" w:rsidRDefault="0024301D" w:rsidP="0024301D">
      <w:pPr>
        <w:pStyle w:val="aff1"/>
        <w:widowControl/>
        <w:numPr>
          <w:ilvl w:val="0"/>
          <w:numId w:val="78"/>
        </w:numPr>
        <w:spacing w:after="180" w:line="288" w:lineRule="auto"/>
        <w:rPr>
          <w:rFonts w:asciiTheme="majorHAnsi" w:hAnsiTheme="majorHAnsi" w:cs="David"/>
          <w:sz w:val="22"/>
        </w:rPr>
      </w:pPr>
      <w:r w:rsidRPr="001679AC">
        <w:rPr>
          <w:rFonts w:asciiTheme="majorHAnsi" w:hAnsiTheme="majorHAnsi" w:cs="David" w:hint="cs"/>
          <w:sz w:val="22"/>
          <w:rtl/>
        </w:rPr>
        <w:t>שאלה 5</w:t>
      </w:r>
    </w:p>
    <w:p w14:paraId="7852ACC2" w14:textId="77777777" w:rsidR="0024301D" w:rsidRPr="001679AC" w:rsidRDefault="0024301D" w:rsidP="0024301D">
      <w:pPr>
        <w:pStyle w:val="aff1"/>
        <w:widowControl/>
        <w:numPr>
          <w:ilvl w:val="1"/>
          <w:numId w:val="76"/>
        </w:numPr>
        <w:spacing w:after="180" w:line="288" w:lineRule="auto"/>
        <w:jc w:val="both"/>
        <w:rPr>
          <w:rFonts w:asciiTheme="majorHAnsi" w:hAnsiTheme="majorHAnsi" w:cs="David"/>
          <w:b/>
          <w:bCs/>
          <w:sz w:val="20"/>
          <w:szCs w:val="22"/>
        </w:rPr>
      </w:pPr>
      <w:r w:rsidRPr="001679AC">
        <w:rPr>
          <w:rFonts w:asciiTheme="majorHAnsi" w:hAnsiTheme="majorHAnsi" w:cs="David" w:hint="cs"/>
          <w:b/>
          <w:bCs/>
          <w:rtl/>
        </w:rPr>
        <w:t>הבנת תוכן היחידה - מהי רמת הידע/מיומנות שדווחה על ידי המשתתפים להיגדים הבאים?</w:t>
      </w:r>
      <w:r w:rsidRPr="001679AC">
        <w:rPr>
          <w:rFonts w:asciiTheme="majorHAnsi" w:hAnsiTheme="majorHAnsi" w:cs="David" w:hint="cs"/>
          <w:b/>
          <w:bCs/>
          <w:sz w:val="20"/>
          <w:szCs w:val="22"/>
          <w:rtl/>
        </w:rPr>
        <w:t xml:space="preserve"> </w:t>
      </w:r>
      <w:r w:rsidRPr="001679AC">
        <w:rPr>
          <w:rFonts w:asciiTheme="majorHAnsi" w:hAnsiTheme="majorHAnsi" w:cs="David" w:hint="cs"/>
          <w:b/>
          <w:bCs/>
          <w:rtl/>
        </w:rPr>
        <w:t>(</w:t>
      </w:r>
      <w:r w:rsidRPr="001679AC">
        <w:rPr>
          <w:rFonts w:asciiTheme="majorHAnsi" w:hAnsiTheme="majorHAnsi" w:cs="David" w:hint="cs"/>
          <w:rtl/>
        </w:rPr>
        <w:t xml:space="preserve">משתנה בהתאם לתוכן הקורס </w:t>
      </w:r>
      <w:r w:rsidRPr="001679AC">
        <w:rPr>
          <w:rFonts w:asciiTheme="majorHAnsi" w:hAnsiTheme="majorHAnsi" w:cs="David"/>
          <w:rtl/>
        </w:rPr>
        <w:t>–</w:t>
      </w:r>
      <w:r w:rsidRPr="001679AC">
        <w:rPr>
          <w:rFonts w:asciiTheme="majorHAnsi" w:hAnsiTheme="majorHAnsi" w:cs="David" w:hint="cs"/>
          <w:rtl/>
        </w:rPr>
        <w:t xml:space="preserve"> ההיגדים ייכתבו בהתאם לתוכן הקורס ע"י הספק; 3-5 היגדים בהתאם לאורך היחידה לדוגמה</w:t>
      </w:r>
      <w:r w:rsidRPr="001679AC">
        <w:rPr>
          <w:rFonts w:asciiTheme="majorHAnsi" w:hAnsiTheme="majorHAnsi" w:cs="David" w:hint="cs"/>
          <w:b/>
          <w:bCs/>
          <w:rtl/>
        </w:rPr>
        <w:t>)</w:t>
      </w:r>
    </w:p>
    <w:p w14:paraId="16BA7B20" w14:textId="77777777" w:rsidR="0024301D" w:rsidRPr="001679AC" w:rsidRDefault="0024301D" w:rsidP="0024301D">
      <w:pPr>
        <w:pStyle w:val="aff1"/>
        <w:widowControl/>
        <w:numPr>
          <w:ilvl w:val="0"/>
          <w:numId w:val="78"/>
        </w:numPr>
        <w:spacing w:after="180" w:line="288" w:lineRule="auto"/>
        <w:rPr>
          <w:rFonts w:asciiTheme="majorHAnsi" w:hAnsiTheme="majorHAnsi" w:cs="David"/>
          <w:sz w:val="22"/>
        </w:rPr>
      </w:pPr>
      <w:r w:rsidRPr="001679AC">
        <w:rPr>
          <w:rFonts w:asciiTheme="majorHAnsi" w:hAnsiTheme="majorHAnsi" w:cs="David" w:hint="cs"/>
          <w:sz w:val="22"/>
          <w:rtl/>
        </w:rPr>
        <w:t>היגד 1 (דוגמה): אני חש ביטחון באופן הפעלת מטף לכיבוי אש</w:t>
      </w:r>
    </w:p>
    <w:p w14:paraId="0B123CCA" w14:textId="77777777" w:rsidR="0024301D" w:rsidRPr="001679AC" w:rsidRDefault="0024301D" w:rsidP="0024301D">
      <w:pPr>
        <w:pStyle w:val="aff1"/>
        <w:widowControl/>
        <w:numPr>
          <w:ilvl w:val="0"/>
          <w:numId w:val="78"/>
        </w:numPr>
        <w:spacing w:after="180" w:line="288" w:lineRule="auto"/>
        <w:rPr>
          <w:rFonts w:asciiTheme="majorHAnsi" w:hAnsiTheme="majorHAnsi" w:cs="David"/>
          <w:sz w:val="22"/>
        </w:rPr>
      </w:pPr>
      <w:r w:rsidRPr="001679AC">
        <w:rPr>
          <w:rFonts w:asciiTheme="majorHAnsi" w:hAnsiTheme="majorHAnsi" w:cs="David" w:hint="cs"/>
          <w:sz w:val="22"/>
          <w:rtl/>
        </w:rPr>
        <w:t>היגד 2</w:t>
      </w:r>
    </w:p>
    <w:p w14:paraId="55B2D3C5" w14:textId="77777777" w:rsidR="0024301D" w:rsidRPr="001679AC" w:rsidRDefault="0024301D" w:rsidP="0024301D">
      <w:pPr>
        <w:pStyle w:val="aff1"/>
        <w:widowControl/>
        <w:numPr>
          <w:ilvl w:val="0"/>
          <w:numId w:val="78"/>
        </w:numPr>
        <w:spacing w:after="180" w:line="288" w:lineRule="auto"/>
        <w:rPr>
          <w:rFonts w:asciiTheme="majorHAnsi" w:hAnsiTheme="majorHAnsi" w:cs="David"/>
          <w:sz w:val="22"/>
        </w:rPr>
      </w:pPr>
      <w:r w:rsidRPr="001679AC">
        <w:rPr>
          <w:rFonts w:asciiTheme="majorHAnsi" w:hAnsiTheme="majorHAnsi" w:cs="David" w:hint="cs"/>
          <w:sz w:val="22"/>
          <w:rtl/>
        </w:rPr>
        <w:t>היגד 3</w:t>
      </w:r>
    </w:p>
    <w:p w14:paraId="487303DC" w14:textId="77777777" w:rsidR="0024301D" w:rsidRPr="001679AC" w:rsidRDefault="0024301D" w:rsidP="0024301D">
      <w:pPr>
        <w:pStyle w:val="aff1"/>
        <w:widowControl/>
        <w:numPr>
          <w:ilvl w:val="0"/>
          <w:numId w:val="78"/>
        </w:numPr>
        <w:spacing w:after="180" w:line="288" w:lineRule="auto"/>
        <w:rPr>
          <w:rFonts w:asciiTheme="majorHAnsi" w:hAnsiTheme="majorHAnsi" w:cs="David"/>
          <w:sz w:val="22"/>
        </w:rPr>
      </w:pPr>
      <w:r w:rsidRPr="001679AC">
        <w:rPr>
          <w:rFonts w:asciiTheme="majorHAnsi" w:hAnsiTheme="majorHAnsi" w:cs="David" w:hint="cs"/>
          <w:sz w:val="22"/>
          <w:rtl/>
        </w:rPr>
        <w:t>היגד 4</w:t>
      </w:r>
    </w:p>
    <w:p w14:paraId="7F67D9D9" w14:textId="77777777" w:rsidR="0024301D" w:rsidRPr="001679AC" w:rsidRDefault="0024301D" w:rsidP="0024301D">
      <w:pPr>
        <w:pStyle w:val="aff1"/>
        <w:widowControl/>
        <w:numPr>
          <w:ilvl w:val="0"/>
          <w:numId w:val="78"/>
        </w:numPr>
        <w:spacing w:after="180" w:line="288" w:lineRule="auto"/>
        <w:rPr>
          <w:rFonts w:asciiTheme="majorHAnsi" w:hAnsiTheme="majorHAnsi" w:cs="David"/>
          <w:sz w:val="22"/>
        </w:rPr>
      </w:pPr>
      <w:r w:rsidRPr="001679AC">
        <w:rPr>
          <w:rFonts w:asciiTheme="majorHAnsi" w:hAnsiTheme="majorHAnsi" w:cs="David" w:hint="cs"/>
          <w:sz w:val="22"/>
          <w:rtl/>
        </w:rPr>
        <w:t>היגד 5</w:t>
      </w:r>
    </w:p>
    <w:p w14:paraId="4E1D4C3F" w14:textId="77777777" w:rsidR="0024301D" w:rsidRPr="001679AC" w:rsidRDefault="0024301D" w:rsidP="0024301D">
      <w:pPr>
        <w:rPr>
          <w:rFonts w:asciiTheme="majorHAnsi" w:hAnsiTheme="majorHAnsi" w:cs="David"/>
          <w:sz w:val="22"/>
        </w:rPr>
      </w:pPr>
    </w:p>
    <w:p w14:paraId="5502F4D0" w14:textId="77777777" w:rsidR="0024301D" w:rsidRPr="001679AC" w:rsidRDefault="0024301D" w:rsidP="0024301D">
      <w:pPr>
        <w:pStyle w:val="aff1"/>
        <w:ind w:left="1080"/>
        <w:rPr>
          <w:rFonts w:asciiTheme="majorHAnsi" w:hAnsiTheme="majorHAnsi" w:cs="David"/>
          <w:sz w:val="22"/>
        </w:rPr>
      </w:pPr>
    </w:p>
    <w:p w14:paraId="6D76A6ED" w14:textId="77777777" w:rsidR="0024301D" w:rsidRPr="001679AC" w:rsidRDefault="0024301D" w:rsidP="0024301D">
      <w:pPr>
        <w:pStyle w:val="aff1"/>
        <w:widowControl/>
        <w:numPr>
          <w:ilvl w:val="1"/>
          <w:numId w:val="76"/>
        </w:numPr>
        <w:spacing w:after="180" w:line="288" w:lineRule="auto"/>
        <w:jc w:val="both"/>
        <w:rPr>
          <w:rFonts w:asciiTheme="majorHAnsi" w:hAnsiTheme="majorHAnsi" w:cs="David"/>
          <w:b/>
          <w:bCs/>
        </w:rPr>
      </w:pPr>
      <w:r w:rsidRPr="001679AC">
        <w:rPr>
          <w:rFonts w:asciiTheme="majorHAnsi" w:hAnsiTheme="majorHAnsi" w:cs="David" w:hint="cs"/>
          <w:b/>
          <w:bCs/>
          <w:rtl/>
        </w:rPr>
        <w:t>שביעות רצון מפיצוח והפקת יחידת ההתנסות</w:t>
      </w:r>
    </w:p>
    <w:p w14:paraId="7BEECA5B" w14:textId="77777777" w:rsidR="0024301D" w:rsidRPr="001679AC" w:rsidRDefault="0024301D" w:rsidP="0024301D">
      <w:pPr>
        <w:pStyle w:val="aff1"/>
        <w:ind w:left="1080"/>
        <w:jc w:val="both"/>
        <w:rPr>
          <w:rFonts w:asciiTheme="majorHAnsi" w:hAnsiTheme="majorHAnsi" w:cs="David"/>
          <w:b/>
          <w:bCs/>
          <w:sz w:val="20"/>
          <w:szCs w:val="22"/>
        </w:rPr>
      </w:pPr>
    </w:p>
    <w:p w14:paraId="12D5F36E" w14:textId="77777777" w:rsidR="0024301D" w:rsidRPr="001679AC" w:rsidRDefault="0024301D" w:rsidP="0024301D">
      <w:pPr>
        <w:pStyle w:val="aff1"/>
        <w:widowControl/>
        <w:numPr>
          <w:ilvl w:val="0"/>
          <w:numId w:val="78"/>
        </w:numPr>
        <w:spacing w:after="180" w:line="276" w:lineRule="auto"/>
        <w:jc w:val="both"/>
        <w:rPr>
          <w:rFonts w:asciiTheme="majorHAnsi" w:hAnsiTheme="majorHAnsi" w:cs="David"/>
          <w:sz w:val="22"/>
        </w:rPr>
      </w:pPr>
      <w:r w:rsidRPr="001679AC">
        <w:rPr>
          <w:rFonts w:asciiTheme="majorHAnsi" w:hAnsiTheme="majorHAnsi" w:cs="David"/>
          <w:sz w:val="22"/>
          <w:rtl/>
        </w:rPr>
        <w:t>דירוג רכיבי הלמידה המשמעות</w:t>
      </w:r>
      <w:r w:rsidRPr="001679AC">
        <w:rPr>
          <w:rFonts w:asciiTheme="majorHAnsi" w:hAnsiTheme="majorHAnsi" w:cs="David" w:hint="cs"/>
          <w:sz w:val="22"/>
          <w:rtl/>
        </w:rPr>
        <w:t>י</w:t>
      </w:r>
      <w:r w:rsidRPr="001679AC">
        <w:rPr>
          <w:rFonts w:asciiTheme="majorHAnsi" w:hAnsiTheme="majorHAnsi" w:cs="David"/>
          <w:sz w:val="22"/>
          <w:rtl/>
        </w:rPr>
        <w:t>י</w:t>
      </w:r>
      <w:r w:rsidRPr="001679AC">
        <w:rPr>
          <w:rFonts w:asciiTheme="majorHAnsi" w:hAnsiTheme="majorHAnsi" w:cs="David" w:hint="cs"/>
          <w:sz w:val="22"/>
          <w:rtl/>
        </w:rPr>
        <w:t>ם</w:t>
      </w:r>
      <w:r w:rsidRPr="001679AC">
        <w:rPr>
          <w:rFonts w:asciiTheme="majorHAnsi" w:hAnsiTheme="majorHAnsi" w:cs="David"/>
          <w:sz w:val="22"/>
          <w:rtl/>
        </w:rPr>
        <w:t xml:space="preserve"> ביותר</w:t>
      </w:r>
      <w:r w:rsidRPr="001679AC">
        <w:rPr>
          <w:rFonts w:asciiTheme="majorHAnsi" w:hAnsiTheme="majorHAnsi" w:cs="David" w:hint="cs"/>
          <w:sz w:val="22"/>
          <w:rtl/>
        </w:rPr>
        <w:t xml:space="preserve"> (כגון וידאו, פורום, שאלות הבנה)</w:t>
      </w:r>
      <w:r w:rsidRPr="001679AC">
        <w:rPr>
          <w:rFonts w:asciiTheme="majorHAnsi" w:hAnsiTheme="majorHAnsi" w:cs="David"/>
          <w:sz w:val="22"/>
          <w:rtl/>
        </w:rPr>
        <w:t xml:space="preserve"> עבור הלומדים</w:t>
      </w:r>
      <w:r w:rsidRPr="001679AC">
        <w:rPr>
          <w:rFonts w:asciiTheme="majorHAnsi" w:hAnsiTheme="majorHAnsi" w:cs="David" w:hint="cs"/>
          <w:sz w:val="22"/>
          <w:rtl/>
        </w:rPr>
        <w:t xml:space="preserve"> (דירוג 1-5, 5 המשמעותי ביותר) </w:t>
      </w:r>
      <w:r w:rsidRPr="001679AC">
        <w:rPr>
          <w:rFonts w:asciiTheme="majorHAnsi" w:hAnsiTheme="majorHAnsi" w:cs="David" w:hint="cs"/>
          <w:sz w:val="22"/>
          <w:u w:val="single"/>
          <w:rtl/>
        </w:rPr>
        <w:t>לדוגמא:</w:t>
      </w:r>
    </w:p>
    <w:p w14:paraId="34E88BDE" w14:textId="77777777" w:rsidR="0024301D" w:rsidRPr="001679AC" w:rsidRDefault="0024301D" w:rsidP="0024301D">
      <w:pPr>
        <w:pStyle w:val="aff1"/>
        <w:ind w:left="2520"/>
        <w:jc w:val="both"/>
        <w:rPr>
          <w:rFonts w:cs="David"/>
          <w:noProof/>
          <w:rtl/>
        </w:rPr>
      </w:pPr>
      <w:r w:rsidRPr="001679AC">
        <w:rPr>
          <w:rFonts w:cs="David"/>
          <w:noProof/>
        </w:rPr>
        <w:drawing>
          <wp:anchor distT="0" distB="0" distL="114300" distR="114300" simplePos="0" relativeHeight="251667456" behindDoc="0" locked="0" layoutInCell="1" allowOverlap="1" wp14:anchorId="335FCA64" wp14:editId="7CE436BD">
            <wp:simplePos x="0" y="0"/>
            <wp:positionH relativeFrom="column">
              <wp:posOffset>317500</wp:posOffset>
            </wp:positionH>
            <wp:positionV relativeFrom="paragraph">
              <wp:posOffset>168910</wp:posOffset>
            </wp:positionV>
            <wp:extent cx="4572000" cy="2743200"/>
            <wp:effectExtent l="0" t="0" r="0" b="0"/>
            <wp:wrapSquare wrapText="bothSides"/>
            <wp:docPr id="2" name="תרשים 2">
              <a:extLst xmlns:a="http://schemas.openxmlformats.org/drawingml/2006/main">
                <a:ext uri="{FF2B5EF4-FFF2-40B4-BE49-F238E27FC236}">
                  <a16:creationId xmlns:a16="http://schemas.microsoft.com/office/drawing/2014/main" id="{8FAC1975-4F68-4D62-AB61-E8063149279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page">
              <wp14:pctWidth>0</wp14:pctWidth>
            </wp14:sizeRelH>
            <wp14:sizeRelV relativeFrom="page">
              <wp14:pctHeight>0</wp14:pctHeight>
            </wp14:sizeRelV>
          </wp:anchor>
        </w:drawing>
      </w:r>
    </w:p>
    <w:p w14:paraId="584A935F" w14:textId="77777777" w:rsidR="0024301D" w:rsidRPr="001679AC" w:rsidRDefault="0024301D" w:rsidP="0024301D">
      <w:pPr>
        <w:pStyle w:val="aff1"/>
        <w:ind w:left="2520"/>
        <w:jc w:val="both"/>
        <w:rPr>
          <w:rFonts w:asciiTheme="majorHAnsi" w:hAnsiTheme="majorHAnsi" w:cs="David"/>
          <w:sz w:val="22"/>
          <w:rtl/>
        </w:rPr>
      </w:pPr>
    </w:p>
    <w:p w14:paraId="4004878B" w14:textId="77777777" w:rsidR="0024301D" w:rsidRPr="001679AC" w:rsidRDefault="0024301D" w:rsidP="0024301D">
      <w:pPr>
        <w:pStyle w:val="aff1"/>
        <w:ind w:left="2520"/>
        <w:jc w:val="both"/>
        <w:rPr>
          <w:rFonts w:asciiTheme="majorHAnsi" w:hAnsiTheme="majorHAnsi" w:cs="David"/>
          <w:sz w:val="22"/>
        </w:rPr>
      </w:pPr>
    </w:p>
    <w:p w14:paraId="08D0A5C8" w14:textId="77777777" w:rsidR="0024301D" w:rsidRPr="001679AC" w:rsidRDefault="0024301D" w:rsidP="0024301D">
      <w:pPr>
        <w:pStyle w:val="aff1"/>
        <w:widowControl/>
        <w:numPr>
          <w:ilvl w:val="0"/>
          <w:numId w:val="78"/>
        </w:numPr>
        <w:spacing w:after="180" w:line="288" w:lineRule="auto"/>
        <w:jc w:val="both"/>
        <w:rPr>
          <w:rFonts w:asciiTheme="majorHAnsi" w:hAnsiTheme="majorHAnsi" w:cs="David"/>
          <w:sz w:val="22"/>
        </w:rPr>
      </w:pPr>
      <w:r w:rsidRPr="001679AC">
        <w:rPr>
          <w:rFonts w:asciiTheme="majorHAnsi" w:hAnsiTheme="majorHAnsi" w:cs="David" w:hint="cs"/>
          <w:sz w:val="22"/>
          <w:rtl/>
        </w:rPr>
        <w:t>מה דעתך על ה</w:t>
      </w:r>
      <w:r w:rsidR="00333BDF" w:rsidRPr="001679AC">
        <w:rPr>
          <w:rFonts w:asciiTheme="majorHAnsi" w:hAnsiTheme="majorHAnsi" w:cs="David" w:hint="cs"/>
          <w:sz w:val="22"/>
          <w:rtl/>
        </w:rPr>
        <w:t>ו</w:t>
      </w:r>
      <w:r w:rsidRPr="001679AC">
        <w:rPr>
          <w:rFonts w:asciiTheme="majorHAnsi" w:hAnsiTheme="majorHAnsi" w:cs="David" w:hint="cs"/>
          <w:sz w:val="22"/>
          <w:rtl/>
        </w:rPr>
        <w:t>וידיאו ביחידת ההתנסות?</w:t>
      </w:r>
    </w:p>
    <w:p w14:paraId="4774ABAB" w14:textId="77777777" w:rsidR="0024301D" w:rsidRPr="001679AC" w:rsidRDefault="0024301D" w:rsidP="0024301D">
      <w:pPr>
        <w:pStyle w:val="aff1"/>
        <w:widowControl/>
        <w:numPr>
          <w:ilvl w:val="0"/>
          <w:numId w:val="78"/>
        </w:numPr>
        <w:spacing w:after="180" w:line="288" w:lineRule="auto"/>
        <w:jc w:val="both"/>
        <w:rPr>
          <w:rFonts w:asciiTheme="majorHAnsi" w:hAnsiTheme="majorHAnsi" w:cs="David"/>
          <w:sz w:val="22"/>
        </w:rPr>
      </w:pPr>
      <w:r w:rsidRPr="001679AC">
        <w:rPr>
          <w:rFonts w:asciiTheme="majorHAnsi" w:hAnsiTheme="majorHAnsi" w:cs="David" w:hint="cs"/>
          <w:sz w:val="22"/>
          <w:rtl/>
        </w:rPr>
        <w:t>מה דעתך על הפרזנטור ביחידת ההתנסות (במידה ויש)?</w:t>
      </w:r>
    </w:p>
    <w:p w14:paraId="61EA99EF" w14:textId="77777777" w:rsidR="0024301D" w:rsidRPr="001679AC" w:rsidRDefault="0024301D" w:rsidP="0024301D">
      <w:pPr>
        <w:rPr>
          <w:rFonts w:asciiTheme="majorHAnsi" w:hAnsiTheme="majorHAnsi" w:cs="David"/>
          <w:sz w:val="22"/>
          <w:rtl/>
        </w:rPr>
      </w:pPr>
    </w:p>
    <w:p w14:paraId="0020455D" w14:textId="77777777" w:rsidR="0024301D" w:rsidRPr="001679AC" w:rsidRDefault="0024301D" w:rsidP="0024301D">
      <w:pPr>
        <w:rPr>
          <w:rFonts w:asciiTheme="majorHAnsi" w:hAnsiTheme="majorHAnsi" w:cs="David"/>
          <w:sz w:val="22"/>
          <w:rtl/>
        </w:rPr>
      </w:pPr>
    </w:p>
    <w:p w14:paraId="7111A499" w14:textId="77777777" w:rsidR="0024301D" w:rsidRPr="001679AC" w:rsidRDefault="0024301D" w:rsidP="0024301D">
      <w:pPr>
        <w:rPr>
          <w:rFonts w:asciiTheme="majorHAnsi" w:hAnsiTheme="majorHAnsi" w:cs="David"/>
          <w:sz w:val="22"/>
          <w:rtl/>
        </w:rPr>
      </w:pPr>
    </w:p>
    <w:p w14:paraId="4CE47B0B" w14:textId="77777777" w:rsidR="0024301D" w:rsidRPr="001679AC" w:rsidRDefault="0024301D" w:rsidP="0024301D">
      <w:pPr>
        <w:rPr>
          <w:rFonts w:asciiTheme="majorHAnsi" w:hAnsiTheme="majorHAnsi" w:cs="David"/>
          <w:sz w:val="22"/>
          <w:rtl/>
        </w:rPr>
      </w:pPr>
    </w:p>
    <w:p w14:paraId="745127CA" w14:textId="77777777" w:rsidR="0024301D" w:rsidRPr="001679AC" w:rsidRDefault="0024301D" w:rsidP="0024301D">
      <w:pPr>
        <w:pStyle w:val="aff1"/>
        <w:widowControl/>
        <w:numPr>
          <w:ilvl w:val="0"/>
          <w:numId w:val="76"/>
        </w:numPr>
        <w:spacing w:after="180" w:line="288" w:lineRule="auto"/>
        <w:rPr>
          <w:rFonts w:asciiTheme="majorHAnsi" w:hAnsiTheme="majorHAnsi" w:cs="David"/>
          <w:b/>
          <w:bCs/>
          <w:sz w:val="22"/>
        </w:rPr>
      </w:pPr>
      <w:r w:rsidRPr="001679AC">
        <w:rPr>
          <w:rFonts w:asciiTheme="majorHAnsi" w:hAnsiTheme="majorHAnsi" w:cs="David" w:hint="cs"/>
          <w:b/>
          <w:bCs/>
          <w:sz w:val="22"/>
          <w:rtl/>
        </w:rPr>
        <w:t xml:space="preserve">סיכום משוב המשתתפים </w:t>
      </w:r>
      <w:r w:rsidRPr="001679AC">
        <w:rPr>
          <w:rFonts w:asciiTheme="majorHAnsi" w:hAnsiTheme="majorHAnsi" w:cs="David"/>
          <w:b/>
          <w:bCs/>
          <w:sz w:val="22"/>
          <w:rtl/>
        </w:rPr>
        <w:t>–</w:t>
      </w:r>
      <w:r w:rsidRPr="001679AC">
        <w:rPr>
          <w:rFonts w:asciiTheme="majorHAnsi" w:hAnsiTheme="majorHAnsi" w:cs="David" w:hint="cs"/>
          <w:b/>
          <w:bCs/>
          <w:sz w:val="22"/>
          <w:rtl/>
        </w:rPr>
        <w:t xml:space="preserve"> הצעות לשיפורים ותיקונים</w:t>
      </w:r>
    </w:p>
    <w:p w14:paraId="68706592" w14:textId="77777777" w:rsidR="0024301D" w:rsidRPr="001679AC" w:rsidRDefault="0024301D" w:rsidP="0024301D">
      <w:pPr>
        <w:pStyle w:val="aff1"/>
        <w:rPr>
          <w:rFonts w:asciiTheme="majorHAnsi" w:hAnsiTheme="majorHAnsi" w:cs="David"/>
          <w:b/>
          <w:bCs/>
          <w:sz w:val="22"/>
          <w:rtl/>
        </w:rPr>
      </w:pPr>
    </w:p>
    <w:tbl>
      <w:tblPr>
        <w:tblStyle w:val="4-1"/>
        <w:tblpPr w:leftFromText="180" w:rightFromText="180" w:vertAnchor="text" w:horzAnchor="margin" w:tblpXSpec="center" w:tblpY="256"/>
        <w:bidiVisual/>
        <w:tblW w:w="0" w:type="auto"/>
        <w:tblLook w:val="04A0" w:firstRow="1" w:lastRow="0" w:firstColumn="1" w:lastColumn="0" w:noHBand="0" w:noVBand="1"/>
      </w:tblPr>
      <w:tblGrid>
        <w:gridCol w:w="4081"/>
        <w:gridCol w:w="4073"/>
      </w:tblGrid>
      <w:tr w:rsidR="0024301D" w:rsidRPr="001679AC" w14:paraId="272490BA" w14:textId="77777777" w:rsidTr="00807FD0">
        <w:trPr>
          <w:cnfStyle w:val="100000000000" w:firstRow="1" w:lastRow="0" w:firstColumn="0" w:lastColumn="0" w:oddVBand="0" w:evenVBand="0" w:oddHBand="0"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4081" w:type="dxa"/>
          </w:tcPr>
          <w:p w14:paraId="3AF56F2D" w14:textId="77777777" w:rsidR="0024301D" w:rsidRPr="001679AC" w:rsidRDefault="0024301D" w:rsidP="00807FD0">
            <w:pPr>
              <w:pStyle w:val="aff1"/>
              <w:bidi/>
              <w:ind w:left="0"/>
              <w:jc w:val="center"/>
              <w:rPr>
                <w:rFonts w:asciiTheme="majorHAnsi" w:hAnsiTheme="majorHAnsi" w:cs="David"/>
                <w:sz w:val="22"/>
                <w:szCs w:val="24"/>
                <w:rtl/>
              </w:rPr>
            </w:pPr>
            <w:r w:rsidRPr="001679AC">
              <w:rPr>
                <w:rFonts w:asciiTheme="majorHAnsi" w:hAnsiTheme="majorHAnsi" w:cs="David" w:hint="cs"/>
                <w:sz w:val="22"/>
                <w:szCs w:val="24"/>
                <w:rtl/>
              </w:rPr>
              <w:t>נושא</w:t>
            </w:r>
          </w:p>
        </w:tc>
        <w:tc>
          <w:tcPr>
            <w:tcW w:w="4073" w:type="dxa"/>
          </w:tcPr>
          <w:p w14:paraId="74B6E2B8" w14:textId="77777777" w:rsidR="0024301D" w:rsidRPr="001679AC" w:rsidRDefault="0024301D" w:rsidP="00807FD0">
            <w:pPr>
              <w:pStyle w:val="aff1"/>
              <w:bidi/>
              <w:ind w:left="0"/>
              <w:jc w:val="center"/>
              <w:cnfStyle w:val="100000000000" w:firstRow="1" w:lastRow="0" w:firstColumn="0" w:lastColumn="0" w:oddVBand="0" w:evenVBand="0" w:oddHBand="0" w:evenHBand="0" w:firstRowFirstColumn="0" w:firstRowLastColumn="0" w:lastRowFirstColumn="0" w:lastRowLastColumn="0"/>
              <w:rPr>
                <w:rFonts w:asciiTheme="majorHAnsi" w:hAnsiTheme="majorHAnsi" w:cs="David"/>
                <w:sz w:val="22"/>
                <w:szCs w:val="24"/>
                <w:rtl/>
              </w:rPr>
            </w:pPr>
            <w:r w:rsidRPr="001679AC">
              <w:rPr>
                <w:rFonts w:asciiTheme="majorHAnsi" w:hAnsiTheme="majorHAnsi" w:cs="David" w:hint="cs"/>
                <w:sz w:val="22"/>
                <w:szCs w:val="24"/>
                <w:rtl/>
              </w:rPr>
              <w:t>השיפור/התיקון המוצע</w:t>
            </w:r>
          </w:p>
        </w:tc>
      </w:tr>
      <w:tr w:rsidR="0024301D" w:rsidRPr="001679AC" w14:paraId="0191FA15" w14:textId="77777777" w:rsidTr="00807FD0">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4081" w:type="dxa"/>
          </w:tcPr>
          <w:p w14:paraId="40D0E7FE" w14:textId="77777777" w:rsidR="0024301D" w:rsidRPr="001679AC" w:rsidRDefault="0024301D" w:rsidP="00807FD0">
            <w:pPr>
              <w:pStyle w:val="aff1"/>
              <w:bidi/>
              <w:ind w:left="0"/>
              <w:rPr>
                <w:rFonts w:asciiTheme="majorHAnsi" w:hAnsiTheme="majorHAnsi" w:cs="David"/>
                <w:b w:val="0"/>
                <w:bCs w:val="0"/>
                <w:sz w:val="22"/>
                <w:szCs w:val="24"/>
                <w:rtl/>
              </w:rPr>
            </w:pPr>
          </w:p>
        </w:tc>
        <w:tc>
          <w:tcPr>
            <w:tcW w:w="4073" w:type="dxa"/>
          </w:tcPr>
          <w:p w14:paraId="2960CC7F" w14:textId="77777777" w:rsidR="0024301D" w:rsidRPr="001679AC" w:rsidRDefault="0024301D" w:rsidP="00807FD0">
            <w:pPr>
              <w:pStyle w:val="aff1"/>
              <w:bidi/>
              <w:ind w:left="0"/>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David"/>
                <w:sz w:val="22"/>
                <w:szCs w:val="24"/>
                <w:rtl/>
              </w:rPr>
            </w:pPr>
          </w:p>
        </w:tc>
      </w:tr>
      <w:tr w:rsidR="0024301D" w:rsidRPr="001679AC" w14:paraId="4E004267" w14:textId="77777777" w:rsidTr="00807FD0">
        <w:trPr>
          <w:trHeight w:val="495"/>
        </w:trPr>
        <w:tc>
          <w:tcPr>
            <w:cnfStyle w:val="001000000000" w:firstRow="0" w:lastRow="0" w:firstColumn="1" w:lastColumn="0" w:oddVBand="0" w:evenVBand="0" w:oddHBand="0" w:evenHBand="0" w:firstRowFirstColumn="0" w:firstRowLastColumn="0" w:lastRowFirstColumn="0" w:lastRowLastColumn="0"/>
            <w:tcW w:w="4081" w:type="dxa"/>
          </w:tcPr>
          <w:p w14:paraId="5833B837" w14:textId="77777777" w:rsidR="0024301D" w:rsidRPr="001679AC" w:rsidRDefault="0024301D" w:rsidP="00807FD0">
            <w:pPr>
              <w:pStyle w:val="aff1"/>
              <w:bidi/>
              <w:ind w:left="0"/>
              <w:jc w:val="center"/>
              <w:rPr>
                <w:rFonts w:asciiTheme="majorHAnsi" w:hAnsiTheme="majorHAnsi" w:cs="David"/>
                <w:b w:val="0"/>
                <w:bCs w:val="0"/>
                <w:sz w:val="22"/>
                <w:szCs w:val="24"/>
                <w:rtl/>
              </w:rPr>
            </w:pPr>
          </w:p>
        </w:tc>
        <w:tc>
          <w:tcPr>
            <w:tcW w:w="4073" w:type="dxa"/>
          </w:tcPr>
          <w:p w14:paraId="532F05D9" w14:textId="77777777" w:rsidR="0024301D" w:rsidRPr="001679AC" w:rsidRDefault="0024301D" w:rsidP="00807FD0">
            <w:pPr>
              <w:pStyle w:val="aff1"/>
              <w:bidi/>
              <w:ind w:left="0"/>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David"/>
                <w:sz w:val="22"/>
                <w:szCs w:val="24"/>
                <w:rtl/>
              </w:rPr>
            </w:pPr>
          </w:p>
        </w:tc>
      </w:tr>
      <w:tr w:rsidR="0024301D" w:rsidRPr="001679AC" w14:paraId="14B6DCBB" w14:textId="77777777" w:rsidTr="00807FD0">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4081" w:type="dxa"/>
          </w:tcPr>
          <w:p w14:paraId="7B004AD2" w14:textId="77777777" w:rsidR="0024301D" w:rsidRPr="001679AC" w:rsidRDefault="0024301D" w:rsidP="00807FD0">
            <w:pPr>
              <w:pStyle w:val="aff1"/>
              <w:bidi/>
              <w:ind w:left="0"/>
              <w:jc w:val="center"/>
              <w:rPr>
                <w:rFonts w:asciiTheme="majorHAnsi" w:hAnsiTheme="majorHAnsi" w:cs="David"/>
                <w:b w:val="0"/>
                <w:bCs w:val="0"/>
                <w:sz w:val="22"/>
                <w:szCs w:val="24"/>
                <w:rtl/>
              </w:rPr>
            </w:pPr>
          </w:p>
        </w:tc>
        <w:tc>
          <w:tcPr>
            <w:tcW w:w="4073" w:type="dxa"/>
          </w:tcPr>
          <w:p w14:paraId="55435F96" w14:textId="77777777" w:rsidR="0024301D" w:rsidRPr="001679AC" w:rsidRDefault="0024301D" w:rsidP="00807FD0">
            <w:pPr>
              <w:pStyle w:val="aff1"/>
              <w:bidi/>
              <w:ind w:left="0"/>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David"/>
                <w:sz w:val="22"/>
                <w:szCs w:val="24"/>
                <w:rtl/>
              </w:rPr>
            </w:pPr>
          </w:p>
        </w:tc>
      </w:tr>
      <w:tr w:rsidR="0024301D" w:rsidRPr="001679AC" w14:paraId="7A7F66DB" w14:textId="77777777" w:rsidTr="00807FD0">
        <w:trPr>
          <w:trHeight w:val="495"/>
        </w:trPr>
        <w:tc>
          <w:tcPr>
            <w:cnfStyle w:val="001000000000" w:firstRow="0" w:lastRow="0" w:firstColumn="1" w:lastColumn="0" w:oddVBand="0" w:evenVBand="0" w:oddHBand="0" w:evenHBand="0" w:firstRowFirstColumn="0" w:firstRowLastColumn="0" w:lastRowFirstColumn="0" w:lastRowLastColumn="0"/>
            <w:tcW w:w="4081" w:type="dxa"/>
          </w:tcPr>
          <w:p w14:paraId="463EA03D" w14:textId="77777777" w:rsidR="0024301D" w:rsidRPr="001679AC" w:rsidRDefault="0024301D" w:rsidP="00807FD0">
            <w:pPr>
              <w:pStyle w:val="aff1"/>
              <w:bidi/>
              <w:ind w:left="0"/>
              <w:jc w:val="center"/>
              <w:rPr>
                <w:rFonts w:asciiTheme="majorHAnsi" w:hAnsiTheme="majorHAnsi" w:cs="David"/>
                <w:b w:val="0"/>
                <w:bCs w:val="0"/>
                <w:sz w:val="22"/>
                <w:szCs w:val="24"/>
                <w:rtl/>
              </w:rPr>
            </w:pPr>
          </w:p>
        </w:tc>
        <w:tc>
          <w:tcPr>
            <w:tcW w:w="4073" w:type="dxa"/>
          </w:tcPr>
          <w:p w14:paraId="6B9627BD" w14:textId="77777777" w:rsidR="0024301D" w:rsidRPr="001679AC" w:rsidRDefault="0024301D" w:rsidP="00807FD0">
            <w:pPr>
              <w:pStyle w:val="aff1"/>
              <w:bidi/>
              <w:ind w:left="0"/>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David"/>
                <w:sz w:val="22"/>
                <w:szCs w:val="24"/>
                <w:rtl/>
              </w:rPr>
            </w:pPr>
          </w:p>
        </w:tc>
      </w:tr>
      <w:tr w:rsidR="0024301D" w:rsidRPr="001679AC" w14:paraId="79A50A89" w14:textId="77777777" w:rsidTr="00807FD0">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4081" w:type="dxa"/>
          </w:tcPr>
          <w:p w14:paraId="0499E0AA" w14:textId="77777777" w:rsidR="0024301D" w:rsidRPr="001679AC" w:rsidRDefault="0024301D" w:rsidP="00807FD0">
            <w:pPr>
              <w:pStyle w:val="aff1"/>
              <w:bidi/>
              <w:ind w:left="0"/>
              <w:jc w:val="center"/>
              <w:rPr>
                <w:rFonts w:asciiTheme="majorHAnsi" w:hAnsiTheme="majorHAnsi" w:cs="David"/>
                <w:b w:val="0"/>
                <w:bCs w:val="0"/>
                <w:sz w:val="22"/>
                <w:szCs w:val="24"/>
                <w:rtl/>
              </w:rPr>
            </w:pPr>
          </w:p>
        </w:tc>
        <w:tc>
          <w:tcPr>
            <w:tcW w:w="4073" w:type="dxa"/>
          </w:tcPr>
          <w:p w14:paraId="1E4C8C09" w14:textId="77777777" w:rsidR="0024301D" w:rsidRPr="001679AC" w:rsidRDefault="0024301D" w:rsidP="00807FD0">
            <w:pPr>
              <w:pStyle w:val="aff1"/>
              <w:bidi/>
              <w:ind w:left="0"/>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David"/>
                <w:sz w:val="22"/>
                <w:szCs w:val="24"/>
                <w:rtl/>
              </w:rPr>
            </w:pPr>
          </w:p>
        </w:tc>
      </w:tr>
      <w:tr w:rsidR="0024301D" w:rsidRPr="001679AC" w14:paraId="251C2AA7" w14:textId="77777777" w:rsidTr="00807FD0">
        <w:trPr>
          <w:trHeight w:val="495"/>
        </w:trPr>
        <w:tc>
          <w:tcPr>
            <w:cnfStyle w:val="001000000000" w:firstRow="0" w:lastRow="0" w:firstColumn="1" w:lastColumn="0" w:oddVBand="0" w:evenVBand="0" w:oddHBand="0" w:evenHBand="0" w:firstRowFirstColumn="0" w:firstRowLastColumn="0" w:lastRowFirstColumn="0" w:lastRowLastColumn="0"/>
            <w:tcW w:w="4081" w:type="dxa"/>
          </w:tcPr>
          <w:p w14:paraId="4B921EBB" w14:textId="77777777" w:rsidR="0024301D" w:rsidRPr="001679AC" w:rsidRDefault="0024301D" w:rsidP="00807FD0">
            <w:pPr>
              <w:pStyle w:val="aff1"/>
              <w:bidi/>
              <w:ind w:left="0"/>
              <w:jc w:val="center"/>
              <w:rPr>
                <w:rFonts w:asciiTheme="majorHAnsi" w:hAnsiTheme="majorHAnsi" w:cs="David"/>
                <w:b w:val="0"/>
                <w:bCs w:val="0"/>
                <w:sz w:val="22"/>
                <w:szCs w:val="24"/>
                <w:rtl/>
              </w:rPr>
            </w:pPr>
          </w:p>
        </w:tc>
        <w:tc>
          <w:tcPr>
            <w:tcW w:w="4073" w:type="dxa"/>
          </w:tcPr>
          <w:p w14:paraId="3FB1DA9A" w14:textId="77777777" w:rsidR="0024301D" w:rsidRPr="001679AC" w:rsidRDefault="0024301D" w:rsidP="00807FD0">
            <w:pPr>
              <w:pStyle w:val="aff1"/>
              <w:bidi/>
              <w:ind w:left="0"/>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David"/>
                <w:sz w:val="22"/>
                <w:szCs w:val="24"/>
                <w:rtl/>
              </w:rPr>
            </w:pPr>
          </w:p>
        </w:tc>
      </w:tr>
      <w:tr w:rsidR="0024301D" w:rsidRPr="001679AC" w14:paraId="05734FEE" w14:textId="77777777" w:rsidTr="00807FD0">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4081" w:type="dxa"/>
          </w:tcPr>
          <w:p w14:paraId="449D00F0" w14:textId="77777777" w:rsidR="0024301D" w:rsidRPr="001679AC" w:rsidRDefault="0024301D" w:rsidP="00807FD0">
            <w:pPr>
              <w:pStyle w:val="aff1"/>
              <w:bidi/>
              <w:ind w:left="0"/>
              <w:jc w:val="center"/>
              <w:rPr>
                <w:rFonts w:asciiTheme="majorHAnsi" w:hAnsiTheme="majorHAnsi" w:cs="David"/>
                <w:b w:val="0"/>
                <w:bCs w:val="0"/>
                <w:sz w:val="22"/>
                <w:szCs w:val="24"/>
                <w:rtl/>
              </w:rPr>
            </w:pPr>
          </w:p>
        </w:tc>
        <w:tc>
          <w:tcPr>
            <w:tcW w:w="4073" w:type="dxa"/>
          </w:tcPr>
          <w:p w14:paraId="5639E0D6" w14:textId="77777777" w:rsidR="0024301D" w:rsidRPr="001679AC" w:rsidRDefault="0024301D" w:rsidP="00807FD0">
            <w:pPr>
              <w:pStyle w:val="aff1"/>
              <w:bidi/>
              <w:ind w:left="0"/>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David"/>
                <w:sz w:val="22"/>
                <w:szCs w:val="24"/>
                <w:rtl/>
              </w:rPr>
            </w:pPr>
          </w:p>
        </w:tc>
      </w:tr>
      <w:tr w:rsidR="0024301D" w:rsidRPr="001679AC" w14:paraId="0B934946" w14:textId="77777777" w:rsidTr="00807FD0">
        <w:trPr>
          <w:trHeight w:val="495"/>
        </w:trPr>
        <w:tc>
          <w:tcPr>
            <w:cnfStyle w:val="001000000000" w:firstRow="0" w:lastRow="0" w:firstColumn="1" w:lastColumn="0" w:oddVBand="0" w:evenVBand="0" w:oddHBand="0" w:evenHBand="0" w:firstRowFirstColumn="0" w:firstRowLastColumn="0" w:lastRowFirstColumn="0" w:lastRowLastColumn="0"/>
            <w:tcW w:w="4081" w:type="dxa"/>
          </w:tcPr>
          <w:p w14:paraId="33CE1D4D" w14:textId="77777777" w:rsidR="0024301D" w:rsidRPr="001679AC" w:rsidRDefault="0024301D" w:rsidP="00807FD0">
            <w:pPr>
              <w:pStyle w:val="aff1"/>
              <w:bidi/>
              <w:ind w:left="0"/>
              <w:jc w:val="center"/>
              <w:rPr>
                <w:rFonts w:asciiTheme="majorHAnsi" w:hAnsiTheme="majorHAnsi" w:cs="David"/>
                <w:b w:val="0"/>
                <w:bCs w:val="0"/>
                <w:sz w:val="22"/>
                <w:szCs w:val="24"/>
                <w:rtl/>
              </w:rPr>
            </w:pPr>
          </w:p>
        </w:tc>
        <w:tc>
          <w:tcPr>
            <w:tcW w:w="4073" w:type="dxa"/>
          </w:tcPr>
          <w:p w14:paraId="0546E386" w14:textId="77777777" w:rsidR="0024301D" w:rsidRPr="001679AC" w:rsidRDefault="0024301D" w:rsidP="00807FD0">
            <w:pPr>
              <w:pStyle w:val="aff1"/>
              <w:bidi/>
              <w:ind w:left="0"/>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David"/>
                <w:sz w:val="22"/>
                <w:szCs w:val="24"/>
                <w:rtl/>
              </w:rPr>
            </w:pPr>
          </w:p>
        </w:tc>
      </w:tr>
    </w:tbl>
    <w:p w14:paraId="2C6EC1BF" w14:textId="77777777" w:rsidR="00236C64" w:rsidRPr="001679AC" w:rsidRDefault="0024301D" w:rsidP="00FA61F0">
      <w:pPr>
        <w:pStyle w:val="affd"/>
        <w:rPr>
          <w:rtl/>
        </w:rPr>
      </w:pPr>
      <w:r w:rsidRPr="001679AC">
        <w:rPr>
          <w:rFonts w:ascii="Tahoma" w:eastAsia="Tahoma" w:hAnsi="Tahoma"/>
          <w:rtl/>
        </w:rPr>
        <w:br w:type="page"/>
      </w:r>
      <w:bookmarkStart w:id="663" w:name="_Toc523409451"/>
      <w:bookmarkStart w:id="664" w:name="_Toc523411683"/>
      <w:bookmarkStart w:id="665" w:name="_Toc524466904"/>
      <w:r w:rsidR="00236C64" w:rsidRPr="001679AC">
        <w:rPr>
          <w:rFonts w:hint="cs"/>
          <w:rtl/>
        </w:rPr>
        <w:t xml:space="preserve">נספח </w:t>
      </w:r>
      <w:r w:rsidR="00372031" w:rsidRPr="001679AC">
        <w:rPr>
          <w:rFonts w:hint="cs"/>
          <w:rtl/>
        </w:rPr>
        <w:t>19</w:t>
      </w:r>
      <w:r w:rsidR="00236C64" w:rsidRPr="001679AC">
        <w:rPr>
          <w:rFonts w:hint="cs"/>
          <w:rtl/>
        </w:rPr>
        <w:t>- דו״ח בטא טסטינג לקורס בקמפוס</w:t>
      </w:r>
      <w:bookmarkEnd w:id="663"/>
      <w:bookmarkEnd w:id="664"/>
      <w:bookmarkEnd w:id="665"/>
    </w:p>
    <w:p w14:paraId="300B8285" w14:textId="77777777" w:rsidR="00236C64" w:rsidRPr="001679AC" w:rsidRDefault="00236C64" w:rsidP="00236C64">
      <w:pPr>
        <w:rPr>
          <w:rFonts w:cs="David"/>
          <w:rtl/>
        </w:rPr>
      </w:pPr>
    </w:p>
    <w:p w14:paraId="449B02C1" w14:textId="77777777" w:rsidR="00236C64" w:rsidRPr="001679AC" w:rsidRDefault="00236C64" w:rsidP="00CA3F69">
      <w:pPr>
        <w:spacing w:line="360" w:lineRule="auto"/>
        <w:jc w:val="both"/>
        <w:rPr>
          <w:rFonts w:cs="David"/>
          <w:rtl/>
        </w:rPr>
      </w:pPr>
      <w:r w:rsidRPr="001679AC">
        <w:rPr>
          <w:rFonts w:cs="David" w:hint="cs"/>
          <w:i/>
          <w:iCs/>
          <w:u w:val="single"/>
          <w:rtl/>
        </w:rPr>
        <w:t>הנחיות לבחירת קבוצת הבטא</w:t>
      </w:r>
      <w:r w:rsidRPr="001679AC">
        <w:rPr>
          <w:rFonts w:cs="David" w:hint="cs"/>
          <w:rtl/>
        </w:rPr>
        <w:t>:</w:t>
      </w:r>
    </w:p>
    <w:p w14:paraId="09C5892C" w14:textId="77777777" w:rsidR="0092250B" w:rsidRPr="001679AC" w:rsidRDefault="003C7E4F" w:rsidP="003C7E4F">
      <w:pPr>
        <w:spacing w:line="360" w:lineRule="auto"/>
        <w:jc w:val="both"/>
        <w:rPr>
          <w:rFonts w:cs="David"/>
          <w:rtl/>
        </w:rPr>
      </w:pPr>
      <w:r w:rsidRPr="001679AC">
        <w:rPr>
          <w:rFonts w:cs="David" w:hint="cs"/>
          <w:rtl/>
        </w:rPr>
        <w:t xml:space="preserve">בשיתוף עם המזמין </w:t>
      </w:r>
      <w:r w:rsidR="00236C64" w:rsidRPr="001679AC">
        <w:rPr>
          <w:rFonts w:cs="David" w:hint="cs"/>
          <w:rtl/>
        </w:rPr>
        <w:t xml:space="preserve">יש לבחור תמהיל של בוחני בטא באופן שיכלול גיוון במידת הבקיאות בתוכן הקורס, רמת האוריינות הדיגיטלית וניסיון בלמידה דיגיטלית (ככל שאלו מייצגים את טווחי הכישורים של הלומדים המיועדים לקורס). </w:t>
      </w:r>
      <w:r w:rsidRPr="001679AC">
        <w:rPr>
          <w:rFonts w:cs="David" w:hint="cs"/>
          <w:rtl/>
        </w:rPr>
        <w:t xml:space="preserve">ככל שהמזמין לא העמיד בודקי בטא מטעמו ביחס לבדיקת תוכן הקורס יעמיד הספק הזוכה אנשי צוות לטובת בדיקת הפונקציונליות של הקורס. </w:t>
      </w:r>
      <w:r w:rsidR="00A04746" w:rsidRPr="001679AC">
        <w:rPr>
          <w:rFonts w:cs="David" w:hint="cs"/>
          <w:rtl/>
        </w:rPr>
        <w:t xml:space="preserve"> </w:t>
      </w:r>
      <w:r w:rsidR="0092250B" w:rsidRPr="001679AC">
        <w:rPr>
          <w:rFonts w:cs="David" w:hint="cs"/>
          <w:rtl/>
        </w:rPr>
        <w:t xml:space="preserve">או אז, </w:t>
      </w:r>
      <w:r w:rsidR="00A04746" w:rsidRPr="001679AC">
        <w:rPr>
          <w:rFonts w:cs="David" w:hint="cs"/>
          <w:rtl/>
        </w:rPr>
        <w:t>למזמין לא יהיו תלונות לגבי</w:t>
      </w:r>
      <w:r w:rsidR="0092250B" w:rsidRPr="001679AC">
        <w:rPr>
          <w:rFonts w:cs="David" w:hint="cs"/>
          <w:rtl/>
        </w:rPr>
        <w:t xml:space="preserve"> בוחן זה או אחר. </w:t>
      </w:r>
      <w:r w:rsidR="00A04746" w:rsidRPr="001679AC">
        <w:rPr>
          <w:rFonts w:cs="David" w:hint="cs"/>
          <w:rtl/>
        </w:rPr>
        <w:t xml:space="preserve"> </w:t>
      </w:r>
      <w:r w:rsidR="00236C64" w:rsidRPr="001679AC">
        <w:rPr>
          <w:rFonts w:cs="David" w:hint="cs"/>
          <w:rtl/>
        </w:rPr>
        <w:t xml:space="preserve"> </w:t>
      </w:r>
    </w:p>
    <w:p w14:paraId="7A2C1567" w14:textId="77777777" w:rsidR="00236C64" w:rsidRPr="001679AC" w:rsidRDefault="00236C64" w:rsidP="003C7E4F">
      <w:pPr>
        <w:spacing w:line="360" w:lineRule="auto"/>
        <w:jc w:val="both"/>
        <w:rPr>
          <w:rFonts w:cs="David"/>
          <w:rtl/>
        </w:rPr>
      </w:pPr>
      <w:r w:rsidRPr="001679AC">
        <w:rPr>
          <w:rFonts w:cs="David" w:hint="cs"/>
          <w:rtl/>
        </w:rPr>
        <w:t>יש לוודא שהבודקים קיבלו הרשאת בוחני בטא במערכת לקורס על מנת לאפשר מחיקת נתוני השימוש בתום בדיקת הבטא.</w:t>
      </w:r>
    </w:p>
    <w:p w14:paraId="083E0802" w14:textId="77777777" w:rsidR="00236C64" w:rsidRPr="001679AC" w:rsidRDefault="00236C64" w:rsidP="00CA3F69">
      <w:pPr>
        <w:spacing w:line="360" w:lineRule="auto"/>
        <w:jc w:val="both"/>
        <w:rPr>
          <w:rFonts w:cs="David"/>
          <w:rtl/>
        </w:rPr>
      </w:pPr>
      <w:r w:rsidRPr="001679AC">
        <w:rPr>
          <w:rFonts w:cs="David" w:hint="cs"/>
          <w:rtl/>
        </w:rPr>
        <w:t>יש להנחות את הבודקים טרם ביצוע הבדיקה במטרות התהליך ולמסור להם דפים לתיעוד כל סוגי התקלות שחוו במהלך הבדיקה. את דפי הבדיקה יש לאסוף ולסכם בטבלה מטה ולצרפם כנספח למסמך זה.</w:t>
      </w:r>
    </w:p>
    <w:p w14:paraId="4EC5E44E" w14:textId="77777777" w:rsidR="00236C64" w:rsidRPr="001679AC" w:rsidRDefault="00236C64" w:rsidP="00CA3F69">
      <w:pPr>
        <w:spacing w:line="360" w:lineRule="auto"/>
        <w:jc w:val="both"/>
        <w:rPr>
          <w:rFonts w:cs="David"/>
        </w:rPr>
      </w:pPr>
    </w:p>
    <w:p w14:paraId="18D46B4A" w14:textId="77777777" w:rsidR="00236C64" w:rsidRPr="001679AC" w:rsidRDefault="003C7E4F" w:rsidP="003C7E4F">
      <w:pPr>
        <w:pStyle w:val="aff1"/>
        <w:spacing w:line="360" w:lineRule="auto"/>
        <w:rPr>
          <w:rFonts w:cs="David"/>
          <w:rtl/>
        </w:rPr>
      </w:pPr>
      <w:r w:rsidRPr="001679AC">
        <w:rPr>
          <w:rFonts w:cs="David" w:hint="cs"/>
          <w:rtl/>
        </w:rPr>
        <w:t xml:space="preserve">באחריות המזמין להקצות </w:t>
      </w:r>
      <w:r w:rsidR="00236C64" w:rsidRPr="001679AC">
        <w:rPr>
          <w:rFonts w:cs="David" w:hint="cs"/>
          <w:rtl/>
        </w:rPr>
        <w:t>לפחות שני</w:t>
      </w:r>
      <w:r w:rsidRPr="001679AC">
        <w:rPr>
          <w:rFonts w:cs="David" w:hint="cs"/>
          <w:rtl/>
        </w:rPr>
        <w:t xml:space="preserve"> בודקים</w:t>
      </w:r>
      <w:r w:rsidR="00236C64" w:rsidRPr="001679AC">
        <w:rPr>
          <w:rFonts w:cs="David" w:hint="cs"/>
          <w:rtl/>
        </w:rPr>
        <w:t xml:space="preserve"> שמכירים היטב את החומר (על מנת לזהות טעויות תוכניות) ו</w:t>
      </w:r>
      <w:r w:rsidRPr="001679AC">
        <w:rPr>
          <w:rFonts w:cs="David" w:hint="cs"/>
          <w:rtl/>
        </w:rPr>
        <w:t xml:space="preserve">באחריות הספק להקצות </w:t>
      </w:r>
      <w:r w:rsidR="00236C64" w:rsidRPr="001679AC">
        <w:rPr>
          <w:rFonts w:cs="David" w:hint="cs"/>
          <w:rtl/>
        </w:rPr>
        <w:t>לפחות שניים שאינם מכירים את החומר (על מנת לזהות הסברים לא בהירים).</w:t>
      </w:r>
    </w:p>
    <w:p w14:paraId="2824BF64" w14:textId="77777777" w:rsidR="008C0B86" w:rsidRPr="001679AC" w:rsidRDefault="008C0B86" w:rsidP="00616061">
      <w:pPr>
        <w:pStyle w:val="aff1"/>
        <w:spacing w:line="360" w:lineRule="auto"/>
        <w:jc w:val="center"/>
        <w:rPr>
          <w:rFonts w:cs="David"/>
          <w:b/>
          <w:bCs/>
          <w:u w:val="single"/>
          <w:rtl/>
        </w:rPr>
      </w:pPr>
      <w:r w:rsidRPr="001679AC">
        <w:rPr>
          <w:rFonts w:cs="David" w:hint="eastAsia"/>
          <w:b/>
          <w:bCs/>
          <w:u w:val="single"/>
          <w:rtl/>
        </w:rPr>
        <w:t>טופס</w:t>
      </w:r>
      <w:r w:rsidRPr="001679AC">
        <w:rPr>
          <w:rFonts w:cs="David"/>
          <w:b/>
          <w:bCs/>
          <w:u w:val="single"/>
          <w:rtl/>
        </w:rPr>
        <w:t xml:space="preserve"> </w:t>
      </w:r>
      <w:r w:rsidR="004A64C0" w:rsidRPr="001679AC">
        <w:rPr>
          <w:rFonts w:cs="David" w:hint="eastAsia"/>
          <w:b/>
          <w:bCs/>
          <w:u w:val="single"/>
          <w:rtl/>
        </w:rPr>
        <w:t>בדיקת</w:t>
      </w:r>
      <w:r w:rsidR="004A64C0" w:rsidRPr="001679AC">
        <w:rPr>
          <w:rFonts w:cs="David"/>
          <w:b/>
          <w:bCs/>
          <w:u w:val="single"/>
          <w:rtl/>
        </w:rPr>
        <w:t xml:space="preserve"> </w:t>
      </w:r>
      <w:r w:rsidR="004A64C0" w:rsidRPr="001679AC">
        <w:rPr>
          <w:rFonts w:cs="David" w:hint="eastAsia"/>
          <w:b/>
          <w:bCs/>
          <w:u w:val="single"/>
          <w:rtl/>
        </w:rPr>
        <w:t>בטא</w:t>
      </w:r>
      <w:r w:rsidR="004A64C0" w:rsidRPr="001679AC">
        <w:rPr>
          <w:rFonts w:cs="David"/>
          <w:b/>
          <w:bCs/>
          <w:u w:val="single"/>
          <w:rtl/>
        </w:rPr>
        <w:t xml:space="preserve"> (</w:t>
      </w:r>
      <w:r w:rsidR="004A64C0" w:rsidRPr="001679AC">
        <w:rPr>
          <w:rFonts w:cs="David"/>
          <w:b/>
          <w:bCs/>
          <w:u w:val="single"/>
        </w:rPr>
        <w:t>Beta Testing</w:t>
      </w:r>
      <w:r w:rsidR="004A64C0" w:rsidRPr="001679AC">
        <w:rPr>
          <w:rFonts w:cs="David"/>
          <w:b/>
          <w:bCs/>
          <w:u w:val="single"/>
          <w:rtl/>
        </w:rPr>
        <w:t>)</w:t>
      </w:r>
    </w:p>
    <w:p w14:paraId="24CF1A13" w14:textId="77777777" w:rsidR="008C0B86" w:rsidRPr="001679AC" w:rsidRDefault="008C0B86" w:rsidP="008C0B86">
      <w:pPr>
        <w:pStyle w:val="aff1"/>
        <w:widowControl/>
        <w:numPr>
          <w:ilvl w:val="0"/>
          <w:numId w:val="75"/>
        </w:numPr>
        <w:spacing w:line="360" w:lineRule="auto"/>
        <w:rPr>
          <w:rFonts w:cs="David"/>
        </w:rPr>
      </w:pPr>
      <w:r w:rsidRPr="001679AC">
        <w:rPr>
          <w:rFonts w:cs="David" w:hint="cs"/>
          <w:rtl/>
        </w:rPr>
        <w:t xml:space="preserve">תאריכי ביצוע בדיקת הבטא: </w:t>
      </w:r>
    </w:p>
    <w:p w14:paraId="38280DF7" w14:textId="77777777" w:rsidR="008C0B86" w:rsidRPr="001679AC" w:rsidRDefault="008C0B86" w:rsidP="008C0B86">
      <w:pPr>
        <w:pStyle w:val="aff1"/>
        <w:widowControl/>
        <w:numPr>
          <w:ilvl w:val="0"/>
          <w:numId w:val="75"/>
        </w:numPr>
        <w:spacing w:line="360" w:lineRule="auto"/>
        <w:rPr>
          <w:rFonts w:cs="David"/>
        </w:rPr>
      </w:pPr>
      <w:r w:rsidRPr="001679AC">
        <w:rPr>
          <w:rFonts w:cs="David" w:hint="cs"/>
          <w:rtl/>
        </w:rPr>
        <w:t xml:space="preserve">משך זמן הבדיקה: </w:t>
      </w:r>
    </w:p>
    <w:p w14:paraId="73AC8602" w14:textId="77777777" w:rsidR="008C0B86" w:rsidRPr="001679AC" w:rsidRDefault="008C0B86" w:rsidP="008C0B86">
      <w:pPr>
        <w:pStyle w:val="aff1"/>
        <w:widowControl/>
        <w:numPr>
          <w:ilvl w:val="0"/>
          <w:numId w:val="75"/>
        </w:numPr>
        <w:spacing w:line="360" w:lineRule="auto"/>
        <w:rPr>
          <w:rFonts w:cs="David"/>
        </w:rPr>
      </w:pPr>
      <w:r w:rsidRPr="001679AC">
        <w:rPr>
          <w:rFonts w:cs="David" w:hint="cs"/>
          <w:rtl/>
        </w:rPr>
        <w:t xml:space="preserve">מספר הבודקים: </w:t>
      </w:r>
    </w:p>
    <w:p w14:paraId="3C9DED4B" w14:textId="77777777" w:rsidR="008C0B86" w:rsidRPr="001679AC" w:rsidRDefault="008C0B86" w:rsidP="008C0B86">
      <w:pPr>
        <w:pStyle w:val="aff1"/>
        <w:widowControl/>
        <w:numPr>
          <w:ilvl w:val="0"/>
          <w:numId w:val="75"/>
        </w:numPr>
        <w:spacing w:line="360" w:lineRule="auto"/>
        <w:rPr>
          <w:rFonts w:cs="David"/>
        </w:rPr>
      </w:pPr>
      <w:r w:rsidRPr="001679AC">
        <w:rPr>
          <w:rFonts w:cs="David" w:hint="cs"/>
          <w:rtl/>
        </w:rPr>
        <w:t>זהות הבודקים.</w:t>
      </w:r>
    </w:p>
    <w:p w14:paraId="11A525C0" w14:textId="77777777" w:rsidR="008C0B86" w:rsidRPr="001679AC" w:rsidRDefault="008C0B86" w:rsidP="003C7E4F">
      <w:pPr>
        <w:pStyle w:val="aff1"/>
        <w:spacing w:line="360" w:lineRule="auto"/>
        <w:rPr>
          <w:rFonts w:cs="David"/>
        </w:rPr>
      </w:pPr>
    </w:p>
    <w:tbl>
      <w:tblPr>
        <w:tblStyle w:val="aff4"/>
        <w:bidiVisual/>
        <w:tblW w:w="0" w:type="auto"/>
        <w:tblInd w:w="720" w:type="dxa"/>
        <w:tblLook w:val="04A0" w:firstRow="1" w:lastRow="0" w:firstColumn="1" w:lastColumn="0" w:noHBand="0" w:noVBand="1"/>
      </w:tblPr>
      <w:tblGrid>
        <w:gridCol w:w="1488"/>
        <w:gridCol w:w="1610"/>
        <w:gridCol w:w="1622"/>
        <w:gridCol w:w="1492"/>
        <w:gridCol w:w="1341"/>
      </w:tblGrid>
      <w:tr w:rsidR="00236C64" w:rsidRPr="001679AC" w14:paraId="47FE413A" w14:textId="77777777" w:rsidTr="00427690">
        <w:tc>
          <w:tcPr>
            <w:tcW w:w="1693" w:type="dxa"/>
          </w:tcPr>
          <w:p w14:paraId="07A5DF84" w14:textId="77777777" w:rsidR="00236C64" w:rsidRPr="001679AC" w:rsidRDefault="00236C64" w:rsidP="00427690">
            <w:pPr>
              <w:pStyle w:val="aff1"/>
              <w:ind w:left="0"/>
              <w:rPr>
                <w:rFonts w:cs="David"/>
                <w:sz w:val="24"/>
                <w:szCs w:val="24"/>
                <w:rtl/>
              </w:rPr>
            </w:pPr>
            <w:r w:rsidRPr="001679AC">
              <w:rPr>
                <w:rFonts w:cs="David" w:hint="cs"/>
                <w:sz w:val="24"/>
                <w:szCs w:val="24"/>
                <w:rtl/>
              </w:rPr>
              <w:t>שם הבודק</w:t>
            </w:r>
          </w:p>
        </w:tc>
        <w:tc>
          <w:tcPr>
            <w:tcW w:w="1781" w:type="dxa"/>
          </w:tcPr>
          <w:p w14:paraId="017C773D" w14:textId="77777777" w:rsidR="00236C64" w:rsidRPr="001679AC" w:rsidRDefault="00236C64" w:rsidP="00427690">
            <w:pPr>
              <w:pStyle w:val="aff1"/>
              <w:ind w:left="0"/>
              <w:rPr>
                <w:rFonts w:cs="David"/>
                <w:sz w:val="24"/>
                <w:szCs w:val="24"/>
                <w:rtl/>
              </w:rPr>
            </w:pPr>
            <w:r w:rsidRPr="001679AC">
              <w:rPr>
                <w:rFonts w:cs="David" w:hint="cs"/>
                <w:sz w:val="24"/>
                <w:szCs w:val="24"/>
                <w:rtl/>
              </w:rPr>
              <w:t>מידת הבקיאות בחומר הנלמד. במידה שיש היכרות נא לפרט מה מהות הרקע</w:t>
            </w:r>
          </w:p>
        </w:tc>
        <w:tc>
          <w:tcPr>
            <w:tcW w:w="1801" w:type="dxa"/>
          </w:tcPr>
          <w:p w14:paraId="1EF7200D" w14:textId="77777777" w:rsidR="00236C64" w:rsidRPr="001679AC" w:rsidRDefault="00236C64" w:rsidP="00427690">
            <w:pPr>
              <w:pStyle w:val="aff1"/>
              <w:ind w:left="0"/>
              <w:rPr>
                <w:rFonts w:cs="David"/>
                <w:sz w:val="24"/>
                <w:szCs w:val="24"/>
                <w:rtl/>
              </w:rPr>
            </w:pPr>
            <w:r w:rsidRPr="001679AC">
              <w:rPr>
                <w:rFonts w:cs="David" w:hint="cs"/>
                <w:sz w:val="24"/>
                <w:szCs w:val="24"/>
                <w:rtl/>
              </w:rPr>
              <w:t>רמת אוריינות דיגיטלית</w:t>
            </w:r>
          </w:p>
        </w:tc>
        <w:tc>
          <w:tcPr>
            <w:tcW w:w="1632" w:type="dxa"/>
          </w:tcPr>
          <w:p w14:paraId="099551BE" w14:textId="77777777" w:rsidR="00236C64" w:rsidRPr="001679AC" w:rsidRDefault="00236C64" w:rsidP="00427690">
            <w:pPr>
              <w:pStyle w:val="aff1"/>
              <w:ind w:left="0"/>
              <w:rPr>
                <w:rFonts w:cs="David"/>
                <w:sz w:val="24"/>
                <w:szCs w:val="24"/>
                <w:rtl/>
              </w:rPr>
            </w:pPr>
            <w:r w:rsidRPr="001679AC">
              <w:rPr>
                <w:rFonts w:cs="David" w:hint="cs"/>
                <w:sz w:val="24"/>
                <w:szCs w:val="24"/>
                <w:rtl/>
              </w:rPr>
              <w:t>ניסיון קודם בלמידה דיגיטלית</w:t>
            </w:r>
          </w:p>
        </w:tc>
        <w:tc>
          <w:tcPr>
            <w:tcW w:w="1383" w:type="dxa"/>
          </w:tcPr>
          <w:p w14:paraId="406D9BC9" w14:textId="77777777" w:rsidR="00236C64" w:rsidRPr="001679AC" w:rsidRDefault="00236C64" w:rsidP="00427690">
            <w:pPr>
              <w:pStyle w:val="aff1"/>
              <w:ind w:left="0"/>
              <w:rPr>
                <w:rFonts w:cs="David"/>
                <w:sz w:val="24"/>
                <w:szCs w:val="24"/>
                <w:rtl/>
              </w:rPr>
            </w:pPr>
            <w:r w:rsidRPr="001679AC">
              <w:rPr>
                <w:rFonts w:cs="David" w:hint="cs"/>
                <w:sz w:val="24"/>
                <w:szCs w:val="24"/>
                <w:rtl/>
              </w:rPr>
              <w:t>מכשיר הבדיקה (מחשב נייח / נייד / סמארטפון)</w:t>
            </w:r>
          </w:p>
        </w:tc>
      </w:tr>
      <w:tr w:rsidR="00236C64" w:rsidRPr="001679AC" w14:paraId="70ECC89D" w14:textId="77777777" w:rsidTr="00427690">
        <w:tc>
          <w:tcPr>
            <w:tcW w:w="1693" w:type="dxa"/>
          </w:tcPr>
          <w:p w14:paraId="00193015" w14:textId="77777777" w:rsidR="00236C64" w:rsidRPr="001679AC" w:rsidRDefault="00236C64" w:rsidP="00427690">
            <w:pPr>
              <w:pStyle w:val="aff1"/>
              <w:spacing w:line="480" w:lineRule="auto"/>
              <w:ind w:left="0"/>
              <w:rPr>
                <w:rFonts w:cs="David"/>
                <w:sz w:val="24"/>
                <w:szCs w:val="24"/>
                <w:rtl/>
              </w:rPr>
            </w:pPr>
          </w:p>
        </w:tc>
        <w:tc>
          <w:tcPr>
            <w:tcW w:w="1781" w:type="dxa"/>
          </w:tcPr>
          <w:p w14:paraId="61563938" w14:textId="77777777" w:rsidR="00236C64" w:rsidRPr="001679AC" w:rsidRDefault="00236C64" w:rsidP="00427690">
            <w:pPr>
              <w:pStyle w:val="aff1"/>
              <w:spacing w:line="480" w:lineRule="auto"/>
              <w:ind w:left="0"/>
              <w:rPr>
                <w:rFonts w:cs="David"/>
                <w:sz w:val="24"/>
                <w:szCs w:val="24"/>
                <w:rtl/>
              </w:rPr>
            </w:pPr>
          </w:p>
        </w:tc>
        <w:tc>
          <w:tcPr>
            <w:tcW w:w="1801" w:type="dxa"/>
          </w:tcPr>
          <w:p w14:paraId="43DDFDE6" w14:textId="77777777" w:rsidR="00236C64" w:rsidRPr="001679AC" w:rsidRDefault="00236C64" w:rsidP="00427690">
            <w:pPr>
              <w:pStyle w:val="aff1"/>
              <w:spacing w:line="480" w:lineRule="auto"/>
              <w:ind w:left="0"/>
              <w:rPr>
                <w:rFonts w:cs="David"/>
                <w:sz w:val="24"/>
                <w:szCs w:val="24"/>
                <w:rtl/>
              </w:rPr>
            </w:pPr>
          </w:p>
        </w:tc>
        <w:tc>
          <w:tcPr>
            <w:tcW w:w="1632" w:type="dxa"/>
          </w:tcPr>
          <w:p w14:paraId="36623EE4" w14:textId="77777777" w:rsidR="00236C64" w:rsidRPr="001679AC" w:rsidRDefault="00236C64" w:rsidP="00427690">
            <w:pPr>
              <w:pStyle w:val="aff1"/>
              <w:spacing w:line="480" w:lineRule="auto"/>
              <w:ind w:left="0"/>
              <w:rPr>
                <w:rFonts w:cs="David"/>
                <w:sz w:val="24"/>
                <w:szCs w:val="24"/>
                <w:rtl/>
              </w:rPr>
            </w:pPr>
          </w:p>
        </w:tc>
        <w:tc>
          <w:tcPr>
            <w:tcW w:w="1383" w:type="dxa"/>
          </w:tcPr>
          <w:p w14:paraId="72137E9A" w14:textId="77777777" w:rsidR="00236C64" w:rsidRPr="001679AC" w:rsidRDefault="00236C64" w:rsidP="00427690">
            <w:pPr>
              <w:pStyle w:val="aff1"/>
              <w:spacing w:line="480" w:lineRule="auto"/>
              <w:ind w:left="0"/>
              <w:rPr>
                <w:rFonts w:cs="David"/>
                <w:sz w:val="24"/>
                <w:szCs w:val="24"/>
                <w:rtl/>
              </w:rPr>
            </w:pPr>
          </w:p>
        </w:tc>
      </w:tr>
      <w:tr w:rsidR="00236C64" w:rsidRPr="001679AC" w14:paraId="1000AC18" w14:textId="77777777" w:rsidTr="00427690">
        <w:tc>
          <w:tcPr>
            <w:tcW w:w="1693" w:type="dxa"/>
          </w:tcPr>
          <w:p w14:paraId="46D913D0" w14:textId="77777777" w:rsidR="00236C64" w:rsidRPr="001679AC" w:rsidRDefault="00236C64" w:rsidP="00427690">
            <w:pPr>
              <w:pStyle w:val="aff1"/>
              <w:spacing w:line="480" w:lineRule="auto"/>
              <w:ind w:left="0"/>
              <w:rPr>
                <w:rFonts w:cs="David"/>
                <w:sz w:val="24"/>
                <w:szCs w:val="24"/>
                <w:rtl/>
              </w:rPr>
            </w:pPr>
          </w:p>
        </w:tc>
        <w:tc>
          <w:tcPr>
            <w:tcW w:w="1781" w:type="dxa"/>
          </w:tcPr>
          <w:p w14:paraId="10D9F83E" w14:textId="77777777" w:rsidR="00236C64" w:rsidRPr="001679AC" w:rsidRDefault="00236C64" w:rsidP="00427690">
            <w:pPr>
              <w:pStyle w:val="aff1"/>
              <w:spacing w:line="480" w:lineRule="auto"/>
              <w:ind w:left="0"/>
              <w:rPr>
                <w:rFonts w:cs="David"/>
                <w:sz w:val="24"/>
                <w:szCs w:val="24"/>
                <w:rtl/>
              </w:rPr>
            </w:pPr>
          </w:p>
        </w:tc>
        <w:tc>
          <w:tcPr>
            <w:tcW w:w="1801" w:type="dxa"/>
          </w:tcPr>
          <w:p w14:paraId="151528A9" w14:textId="77777777" w:rsidR="00236C64" w:rsidRPr="001679AC" w:rsidRDefault="00236C64" w:rsidP="00427690">
            <w:pPr>
              <w:pStyle w:val="aff1"/>
              <w:spacing w:line="480" w:lineRule="auto"/>
              <w:ind w:left="0"/>
              <w:rPr>
                <w:rFonts w:cs="David"/>
                <w:sz w:val="24"/>
                <w:szCs w:val="24"/>
                <w:rtl/>
              </w:rPr>
            </w:pPr>
          </w:p>
        </w:tc>
        <w:tc>
          <w:tcPr>
            <w:tcW w:w="1632" w:type="dxa"/>
          </w:tcPr>
          <w:p w14:paraId="67C58F78" w14:textId="77777777" w:rsidR="00236C64" w:rsidRPr="001679AC" w:rsidRDefault="00236C64" w:rsidP="00427690">
            <w:pPr>
              <w:pStyle w:val="aff1"/>
              <w:spacing w:line="480" w:lineRule="auto"/>
              <w:ind w:left="0"/>
              <w:rPr>
                <w:rFonts w:cs="David"/>
                <w:sz w:val="24"/>
                <w:szCs w:val="24"/>
                <w:rtl/>
              </w:rPr>
            </w:pPr>
          </w:p>
        </w:tc>
        <w:tc>
          <w:tcPr>
            <w:tcW w:w="1383" w:type="dxa"/>
          </w:tcPr>
          <w:p w14:paraId="211DD1A7" w14:textId="77777777" w:rsidR="00236C64" w:rsidRPr="001679AC" w:rsidRDefault="00236C64" w:rsidP="00427690">
            <w:pPr>
              <w:pStyle w:val="aff1"/>
              <w:spacing w:line="480" w:lineRule="auto"/>
              <w:ind w:left="0"/>
              <w:rPr>
                <w:rFonts w:cs="David"/>
                <w:sz w:val="24"/>
                <w:szCs w:val="24"/>
                <w:rtl/>
              </w:rPr>
            </w:pPr>
          </w:p>
        </w:tc>
      </w:tr>
      <w:tr w:rsidR="00236C64" w:rsidRPr="001679AC" w14:paraId="51440C0E" w14:textId="77777777" w:rsidTr="00427690">
        <w:tc>
          <w:tcPr>
            <w:tcW w:w="1693" w:type="dxa"/>
          </w:tcPr>
          <w:p w14:paraId="04D6BF95" w14:textId="77777777" w:rsidR="00236C64" w:rsidRPr="001679AC" w:rsidRDefault="00236C64" w:rsidP="00427690">
            <w:pPr>
              <w:pStyle w:val="aff1"/>
              <w:spacing w:line="480" w:lineRule="auto"/>
              <w:ind w:left="0"/>
              <w:rPr>
                <w:rFonts w:cs="David"/>
                <w:sz w:val="24"/>
                <w:szCs w:val="24"/>
                <w:rtl/>
              </w:rPr>
            </w:pPr>
          </w:p>
        </w:tc>
        <w:tc>
          <w:tcPr>
            <w:tcW w:w="1781" w:type="dxa"/>
          </w:tcPr>
          <w:p w14:paraId="3D8066B5" w14:textId="77777777" w:rsidR="00236C64" w:rsidRPr="001679AC" w:rsidRDefault="00236C64" w:rsidP="00427690">
            <w:pPr>
              <w:pStyle w:val="aff1"/>
              <w:spacing w:line="480" w:lineRule="auto"/>
              <w:ind w:left="0"/>
              <w:rPr>
                <w:rFonts w:cs="David"/>
                <w:sz w:val="24"/>
                <w:szCs w:val="24"/>
                <w:rtl/>
              </w:rPr>
            </w:pPr>
          </w:p>
        </w:tc>
        <w:tc>
          <w:tcPr>
            <w:tcW w:w="1801" w:type="dxa"/>
          </w:tcPr>
          <w:p w14:paraId="01F114B6" w14:textId="77777777" w:rsidR="00236C64" w:rsidRPr="001679AC" w:rsidRDefault="00236C64" w:rsidP="00427690">
            <w:pPr>
              <w:pStyle w:val="aff1"/>
              <w:spacing w:line="480" w:lineRule="auto"/>
              <w:ind w:left="0"/>
              <w:rPr>
                <w:rFonts w:cs="David"/>
                <w:sz w:val="24"/>
                <w:szCs w:val="24"/>
                <w:rtl/>
              </w:rPr>
            </w:pPr>
          </w:p>
        </w:tc>
        <w:tc>
          <w:tcPr>
            <w:tcW w:w="1632" w:type="dxa"/>
          </w:tcPr>
          <w:p w14:paraId="18B42D43" w14:textId="77777777" w:rsidR="00236C64" w:rsidRPr="001679AC" w:rsidRDefault="00236C64" w:rsidP="00427690">
            <w:pPr>
              <w:pStyle w:val="aff1"/>
              <w:spacing w:line="480" w:lineRule="auto"/>
              <w:ind w:left="0"/>
              <w:rPr>
                <w:rFonts w:cs="David"/>
                <w:sz w:val="24"/>
                <w:szCs w:val="24"/>
                <w:rtl/>
              </w:rPr>
            </w:pPr>
          </w:p>
        </w:tc>
        <w:tc>
          <w:tcPr>
            <w:tcW w:w="1383" w:type="dxa"/>
          </w:tcPr>
          <w:p w14:paraId="53391E16" w14:textId="77777777" w:rsidR="00236C64" w:rsidRPr="001679AC" w:rsidRDefault="00236C64" w:rsidP="00427690">
            <w:pPr>
              <w:pStyle w:val="aff1"/>
              <w:spacing w:line="480" w:lineRule="auto"/>
              <w:ind w:left="0"/>
              <w:rPr>
                <w:rFonts w:cs="David"/>
                <w:sz w:val="24"/>
                <w:szCs w:val="24"/>
                <w:rtl/>
              </w:rPr>
            </w:pPr>
          </w:p>
        </w:tc>
      </w:tr>
      <w:tr w:rsidR="00236C64" w:rsidRPr="001679AC" w14:paraId="37FC8083" w14:textId="77777777" w:rsidTr="00427690">
        <w:tc>
          <w:tcPr>
            <w:tcW w:w="1693" w:type="dxa"/>
          </w:tcPr>
          <w:p w14:paraId="3A8F5BAA" w14:textId="77777777" w:rsidR="00236C64" w:rsidRPr="001679AC" w:rsidRDefault="00236C64" w:rsidP="00427690">
            <w:pPr>
              <w:pStyle w:val="aff1"/>
              <w:spacing w:line="480" w:lineRule="auto"/>
              <w:ind w:left="0"/>
              <w:rPr>
                <w:rFonts w:cs="David"/>
                <w:sz w:val="24"/>
                <w:szCs w:val="24"/>
                <w:rtl/>
              </w:rPr>
            </w:pPr>
          </w:p>
        </w:tc>
        <w:tc>
          <w:tcPr>
            <w:tcW w:w="1781" w:type="dxa"/>
          </w:tcPr>
          <w:p w14:paraId="28BC55C9" w14:textId="77777777" w:rsidR="00236C64" w:rsidRPr="001679AC" w:rsidRDefault="00236C64" w:rsidP="00427690">
            <w:pPr>
              <w:pStyle w:val="aff1"/>
              <w:spacing w:line="480" w:lineRule="auto"/>
              <w:ind w:left="0"/>
              <w:rPr>
                <w:rFonts w:cs="David"/>
                <w:sz w:val="24"/>
                <w:szCs w:val="24"/>
                <w:rtl/>
              </w:rPr>
            </w:pPr>
          </w:p>
        </w:tc>
        <w:tc>
          <w:tcPr>
            <w:tcW w:w="1801" w:type="dxa"/>
          </w:tcPr>
          <w:p w14:paraId="5C33CF5E" w14:textId="77777777" w:rsidR="00236C64" w:rsidRPr="001679AC" w:rsidRDefault="00236C64" w:rsidP="00427690">
            <w:pPr>
              <w:pStyle w:val="aff1"/>
              <w:spacing w:line="480" w:lineRule="auto"/>
              <w:ind w:left="0"/>
              <w:rPr>
                <w:rFonts w:cs="David"/>
                <w:sz w:val="24"/>
                <w:szCs w:val="24"/>
                <w:rtl/>
              </w:rPr>
            </w:pPr>
          </w:p>
        </w:tc>
        <w:tc>
          <w:tcPr>
            <w:tcW w:w="1632" w:type="dxa"/>
          </w:tcPr>
          <w:p w14:paraId="4AA730B3" w14:textId="77777777" w:rsidR="00236C64" w:rsidRPr="001679AC" w:rsidRDefault="00236C64" w:rsidP="00427690">
            <w:pPr>
              <w:pStyle w:val="aff1"/>
              <w:spacing w:line="480" w:lineRule="auto"/>
              <w:ind w:left="0"/>
              <w:rPr>
                <w:rFonts w:cs="David"/>
                <w:sz w:val="24"/>
                <w:szCs w:val="24"/>
                <w:rtl/>
              </w:rPr>
            </w:pPr>
          </w:p>
        </w:tc>
        <w:tc>
          <w:tcPr>
            <w:tcW w:w="1383" w:type="dxa"/>
          </w:tcPr>
          <w:p w14:paraId="0B041DEB" w14:textId="77777777" w:rsidR="00236C64" w:rsidRPr="001679AC" w:rsidRDefault="00236C64" w:rsidP="00427690">
            <w:pPr>
              <w:pStyle w:val="aff1"/>
              <w:spacing w:line="480" w:lineRule="auto"/>
              <w:ind w:left="0"/>
              <w:rPr>
                <w:rFonts w:cs="David"/>
                <w:sz w:val="24"/>
                <w:szCs w:val="24"/>
                <w:rtl/>
              </w:rPr>
            </w:pPr>
          </w:p>
        </w:tc>
      </w:tr>
      <w:tr w:rsidR="00236C64" w:rsidRPr="001679AC" w14:paraId="24A8E2B0" w14:textId="77777777" w:rsidTr="00427690">
        <w:tc>
          <w:tcPr>
            <w:tcW w:w="1693" w:type="dxa"/>
          </w:tcPr>
          <w:p w14:paraId="6CDAE7A5" w14:textId="77777777" w:rsidR="00236C64" w:rsidRPr="001679AC" w:rsidRDefault="00236C64" w:rsidP="00427690">
            <w:pPr>
              <w:pStyle w:val="aff1"/>
              <w:spacing w:line="480" w:lineRule="auto"/>
              <w:ind w:left="0"/>
              <w:rPr>
                <w:rFonts w:cs="David"/>
                <w:sz w:val="24"/>
                <w:szCs w:val="24"/>
                <w:rtl/>
              </w:rPr>
            </w:pPr>
          </w:p>
        </w:tc>
        <w:tc>
          <w:tcPr>
            <w:tcW w:w="1781" w:type="dxa"/>
          </w:tcPr>
          <w:p w14:paraId="24F59EC7" w14:textId="77777777" w:rsidR="00236C64" w:rsidRPr="001679AC" w:rsidRDefault="00236C64" w:rsidP="00427690">
            <w:pPr>
              <w:pStyle w:val="aff1"/>
              <w:spacing w:line="480" w:lineRule="auto"/>
              <w:ind w:left="0"/>
              <w:rPr>
                <w:rFonts w:cs="David"/>
                <w:sz w:val="24"/>
                <w:szCs w:val="24"/>
                <w:rtl/>
              </w:rPr>
            </w:pPr>
          </w:p>
        </w:tc>
        <w:tc>
          <w:tcPr>
            <w:tcW w:w="1801" w:type="dxa"/>
          </w:tcPr>
          <w:p w14:paraId="7DD8F941" w14:textId="77777777" w:rsidR="00236C64" w:rsidRPr="001679AC" w:rsidRDefault="00236C64" w:rsidP="00427690">
            <w:pPr>
              <w:pStyle w:val="aff1"/>
              <w:spacing w:line="480" w:lineRule="auto"/>
              <w:ind w:left="0"/>
              <w:rPr>
                <w:rFonts w:cs="David"/>
                <w:sz w:val="24"/>
                <w:szCs w:val="24"/>
                <w:rtl/>
              </w:rPr>
            </w:pPr>
          </w:p>
        </w:tc>
        <w:tc>
          <w:tcPr>
            <w:tcW w:w="1632" w:type="dxa"/>
          </w:tcPr>
          <w:p w14:paraId="07DF1EF7" w14:textId="77777777" w:rsidR="00236C64" w:rsidRPr="001679AC" w:rsidRDefault="00236C64" w:rsidP="00427690">
            <w:pPr>
              <w:pStyle w:val="aff1"/>
              <w:spacing w:line="480" w:lineRule="auto"/>
              <w:ind w:left="0"/>
              <w:rPr>
                <w:rFonts w:cs="David"/>
                <w:sz w:val="24"/>
                <w:szCs w:val="24"/>
                <w:rtl/>
              </w:rPr>
            </w:pPr>
          </w:p>
        </w:tc>
        <w:tc>
          <w:tcPr>
            <w:tcW w:w="1383" w:type="dxa"/>
          </w:tcPr>
          <w:p w14:paraId="15B39006" w14:textId="77777777" w:rsidR="00236C64" w:rsidRPr="001679AC" w:rsidRDefault="00236C64" w:rsidP="00427690">
            <w:pPr>
              <w:pStyle w:val="aff1"/>
              <w:spacing w:line="480" w:lineRule="auto"/>
              <w:ind w:left="0"/>
              <w:rPr>
                <w:rFonts w:cs="David"/>
                <w:sz w:val="24"/>
                <w:szCs w:val="24"/>
                <w:rtl/>
              </w:rPr>
            </w:pPr>
          </w:p>
        </w:tc>
      </w:tr>
      <w:tr w:rsidR="00236C64" w:rsidRPr="001679AC" w14:paraId="0BE88B4A" w14:textId="77777777" w:rsidTr="00427690">
        <w:tc>
          <w:tcPr>
            <w:tcW w:w="1693" w:type="dxa"/>
          </w:tcPr>
          <w:p w14:paraId="7E0D4FBA" w14:textId="77777777" w:rsidR="00236C64" w:rsidRPr="001679AC" w:rsidRDefault="00236C64" w:rsidP="00427690">
            <w:pPr>
              <w:pStyle w:val="aff1"/>
              <w:spacing w:line="480" w:lineRule="auto"/>
              <w:ind w:left="0"/>
              <w:rPr>
                <w:rFonts w:cs="David"/>
                <w:sz w:val="24"/>
                <w:szCs w:val="24"/>
                <w:rtl/>
              </w:rPr>
            </w:pPr>
          </w:p>
        </w:tc>
        <w:tc>
          <w:tcPr>
            <w:tcW w:w="1781" w:type="dxa"/>
          </w:tcPr>
          <w:p w14:paraId="5FB891F2" w14:textId="77777777" w:rsidR="00236C64" w:rsidRPr="001679AC" w:rsidRDefault="00236C64" w:rsidP="00427690">
            <w:pPr>
              <w:pStyle w:val="aff1"/>
              <w:spacing w:line="480" w:lineRule="auto"/>
              <w:ind w:left="0"/>
              <w:rPr>
                <w:rFonts w:cs="David"/>
                <w:sz w:val="24"/>
                <w:szCs w:val="24"/>
                <w:rtl/>
              </w:rPr>
            </w:pPr>
          </w:p>
        </w:tc>
        <w:tc>
          <w:tcPr>
            <w:tcW w:w="1801" w:type="dxa"/>
          </w:tcPr>
          <w:p w14:paraId="46C3E906" w14:textId="77777777" w:rsidR="00236C64" w:rsidRPr="001679AC" w:rsidRDefault="00236C64" w:rsidP="00427690">
            <w:pPr>
              <w:pStyle w:val="aff1"/>
              <w:spacing w:line="480" w:lineRule="auto"/>
              <w:ind w:left="0"/>
              <w:rPr>
                <w:rFonts w:cs="David"/>
                <w:sz w:val="24"/>
                <w:szCs w:val="24"/>
                <w:rtl/>
              </w:rPr>
            </w:pPr>
          </w:p>
        </w:tc>
        <w:tc>
          <w:tcPr>
            <w:tcW w:w="1632" w:type="dxa"/>
          </w:tcPr>
          <w:p w14:paraId="64CF6B89" w14:textId="77777777" w:rsidR="00236C64" w:rsidRPr="001679AC" w:rsidRDefault="00236C64" w:rsidP="00427690">
            <w:pPr>
              <w:pStyle w:val="aff1"/>
              <w:spacing w:line="480" w:lineRule="auto"/>
              <w:ind w:left="0"/>
              <w:rPr>
                <w:rFonts w:cs="David"/>
                <w:sz w:val="24"/>
                <w:szCs w:val="24"/>
                <w:rtl/>
              </w:rPr>
            </w:pPr>
          </w:p>
        </w:tc>
        <w:tc>
          <w:tcPr>
            <w:tcW w:w="1383" w:type="dxa"/>
          </w:tcPr>
          <w:p w14:paraId="045D573E" w14:textId="77777777" w:rsidR="00236C64" w:rsidRPr="001679AC" w:rsidRDefault="00236C64" w:rsidP="00427690">
            <w:pPr>
              <w:pStyle w:val="aff1"/>
              <w:spacing w:line="480" w:lineRule="auto"/>
              <w:ind w:left="0"/>
              <w:rPr>
                <w:rFonts w:cs="David"/>
                <w:sz w:val="24"/>
                <w:szCs w:val="24"/>
                <w:rtl/>
              </w:rPr>
            </w:pPr>
          </w:p>
        </w:tc>
      </w:tr>
    </w:tbl>
    <w:p w14:paraId="73345E56" w14:textId="77777777" w:rsidR="00236C64" w:rsidRPr="001679AC" w:rsidRDefault="00236C64" w:rsidP="00236C64">
      <w:pPr>
        <w:rPr>
          <w:rFonts w:cs="David"/>
          <w:rtl/>
        </w:rPr>
      </w:pPr>
    </w:p>
    <w:p w14:paraId="3B13FBE2" w14:textId="77777777" w:rsidR="00236C64" w:rsidRPr="001679AC" w:rsidRDefault="00236C64" w:rsidP="00236C64">
      <w:pPr>
        <w:rPr>
          <w:rFonts w:cs="David"/>
          <w:rtl/>
        </w:rPr>
      </w:pPr>
    </w:p>
    <w:p w14:paraId="08B2E3A6" w14:textId="77777777" w:rsidR="00236C64" w:rsidRPr="001679AC" w:rsidRDefault="00236C64" w:rsidP="00236C64">
      <w:pPr>
        <w:pStyle w:val="aff1"/>
        <w:widowControl/>
        <w:numPr>
          <w:ilvl w:val="0"/>
          <w:numId w:val="75"/>
        </w:numPr>
        <w:rPr>
          <w:rFonts w:cs="David"/>
          <w:rtl/>
        </w:rPr>
      </w:pPr>
      <w:r w:rsidRPr="001679AC">
        <w:rPr>
          <w:rFonts w:cs="David" w:hint="cs"/>
          <w:rtl/>
        </w:rPr>
        <w:t xml:space="preserve">ממצאים מרכזיים ופירוט התיקונים </w:t>
      </w:r>
    </w:p>
    <w:p w14:paraId="51D402EA" w14:textId="77777777" w:rsidR="00236C64" w:rsidRPr="001679AC" w:rsidRDefault="00236C64" w:rsidP="00236C64">
      <w:pPr>
        <w:rPr>
          <w:rFonts w:cs="David"/>
          <w:rtl/>
        </w:rPr>
      </w:pPr>
    </w:p>
    <w:p w14:paraId="4D8099E8" w14:textId="77777777" w:rsidR="00236C64" w:rsidRPr="001679AC" w:rsidRDefault="00236C64" w:rsidP="00236C64">
      <w:pPr>
        <w:rPr>
          <w:rFonts w:cs="David"/>
          <w:rtl/>
        </w:rPr>
      </w:pPr>
    </w:p>
    <w:tbl>
      <w:tblPr>
        <w:tblStyle w:val="aff4"/>
        <w:bidiVisual/>
        <w:tblW w:w="0" w:type="auto"/>
        <w:tblLook w:val="04A0" w:firstRow="1" w:lastRow="0" w:firstColumn="1" w:lastColumn="0" w:noHBand="0" w:noVBand="1"/>
      </w:tblPr>
      <w:tblGrid>
        <w:gridCol w:w="2141"/>
        <w:gridCol w:w="2382"/>
        <w:gridCol w:w="1576"/>
        <w:gridCol w:w="2174"/>
      </w:tblGrid>
      <w:tr w:rsidR="00236C64" w:rsidRPr="001679AC" w14:paraId="70AFD3EE" w14:textId="77777777" w:rsidTr="00427690">
        <w:trPr>
          <w:trHeight w:val="297"/>
        </w:trPr>
        <w:tc>
          <w:tcPr>
            <w:tcW w:w="2252" w:type="dxa"/>
          </w:tcPr>
          <w:p w14:paraId="599D3D62" w14:textId="77777777" w:rsidR="00236C64" w:rsidRPr="001679AC" w:rsidRDefault="00236C64" w:rsidP="00427690">
            <w:pPr>
              <w:spacing w:line="360" w:lineRule="auto"/>
              <w:rPr>
                <w:rFonts w:cs="David"/>
                <w:sz w:val="24"/>
                <w:szCs w:val="24"/>
                <w:rtl/>
              </w:rPr>
            </w:pPr>
            <w:r w:rsidRPr="001679AC">
              <w:rPr>
                <w:rFonts w:cs="David" w:hint="cs"/>
                <w:sz w:val="24"/>
                <w:szCs w:val="24"/>
                <w:rtl/>
              </w:rPr>
              <w:t>סוג הבעיה</w:t>
            </w:r>
          </w:p>
        </w:tc>
        <w:tc>
          <w:tcPr>
            <w:tcW w:w="2650" w:type="dxa"/>
          </w:tcPr>
          <w:p w14:paraId="0048CC38" w14:textId="77777777" w:rsidR="00236C64" w:rsidRPr="001679AC" w:rsidRDefault="00236C64" w:rsidP="00427690">
            <w:pPr>
              <w:spacing w:line="360" w:lineRule="auto"/>
              <w:rPr>
                <w:rFonts w:cs="David"/>
                <w:sz w:val="24"/>
                <w:szCs w:val="24"/>
                <w:rtl/>
              </w:rPr>
            </w:pPr>
            <w:r w:rsidRPr="001679AC">
              <w:rPr>
                <w:rFonts w:cs="David" w:hint="cs"/>
                <w:sz w:val="24"/>
                <w:szCs w:val="24"/>
                <w:rtl/>
              </w:rPr>
              <w:t>תיאור ומיקום הבעיה</w:t>
            </w:r>
          </w:p>
        </w:tc>
        <w:tc>
          <w:tcPr>
            <w:tcW w:w="1701" w:type="dxa"/>
          </w:tcPr>
          <w:p w14:paraId="03CF3E3D" w14:textId="77777777" w:rsidR="00236C64" w:rsidRPr="001679AC" w:rsidRDefault="00236C64" w:rsidP="00427690">
            <w:pPr>
              <w:spacing w:line="360" w:lineRule="auto"/>
              <w:rPr>
                <w:rFonts w:cs="David"/>
                <w:sz w:val="24"/>
                <w:szCs w:val="24"/>
                <w:rtl/>
              </w:rPr>
            </w:pPr>
            <w:r w:rsidRPr="001679AC">
              <w:rPr>
                <w:rFonts w:cs="David" w:hint="cs"/>
                <w:sz w:val="24"/>
                <w:szCs w:val="24"/>
                <w:rtl/>
              </w:rPr>
              <w:t xml:space="preserve">סטטוס </w:t>
            </w:r>
            <w:r w:rsidRPr="001679AC">
              <w:rPr>
                <w:rFonts w:cs="David"/>
                <w:sz w:val="24"/>
                <w:szCs w:val="24"/>
                <w:rtl/>
              </w:rPr>
              <w:br/>
            </w:r>
            <w:r w:rsidRPr="001679AC">
              <w:rPr>
                <w:rFonts w:cs="David" w:hint="cs"/>
                <w:sz w:val="24"/>
                <w:szCs w:val="24"/>
                <w:rtl/>
              </w:rPr>
              <w:t>(תוקן, מחכה לאישור לקוח, הוחלט לא לתקן)</w:t>
            </w:r>
          </w:p>
        </w:tc>
        <w:tc>
          <w:tcPr>
            <w:tcW w:w="2407" w:type="dxa"/>
          </w:tcPr>
          <w:p w14:paraId="40935EFD" w14:textId="77777777" w:rsidR="00236C64" w:rsidRPr="001679AC" w:rsidRDefault="00236C64" w:rsidP="00427690">
            <w:pPr>
              <w:spacing w:line="360" w:lineRule="auto"/>
              <w:rPr>
                <w:rFonts w:cs="David"/>
                <w:sz w:val="24"/>
                <w:szCs w:val="24"/>
                <w:rtl/>
              </w:rPr>
            </w:pPr>
            <w:r w:rsidRPr="001679AC">
              <w:rPr>
                <w:rFonts w:cs="David" w:hint="cs"/>
                <w:sz w:val="24"/>
                <w:szCs w:val="24"/>
                <w:rtl/>
              </w:rPr>
              <w:t>תיאור התיקון</w:t>
            </w:r>
          </w:p>
        </w:tc>
      </w:tr>
      <w:tr w:rsidR="00236C64" w:rsidRPr="001679AC" w14:paraId="100E2011" w14:textId="77777777" w:rsidTr="00427690">
        <w:tc>
          <w:tcPr>
            <w:tcW w:w="2252" w:type="dxa"/>
          </w:tcPr>
          <w:p w14:paraId="2462381D" w14:textId="77777777" w:rsidR="00236C64" w:rsidRPr="001679AC" w:rsidRDefault="00236C64" w:rsidP="00427690">
            <w:pPr>
              <w:spacing w:line="360" w:lineRule="auto"/>
              <w:rPr>
                <w:rFonts w:cs="David"/>
                <w:sz w:val="24"/>
                <w:szCs w:val="24"/>
                <w:rtl/>
              </w:rPr>
            </w:pPr>
            <w:r w:rsidRPr="001679AC">
              <w:rPr>
                <w:rFonts w:cs="David" w:hint="cs"/>
                <w:sz w:val="24"/>
                <w:szCs w:val="24"/>
                <w:rtl/>
              </w:rPr>
              <w:t>קישורים שבורים</w:t>
            </w:r>
          </w:p>
        </w:tc>
        <w:tc>
          <w:tcPr>
            <w:tcW w:w="2650" w:type="dxa"/>
          </w:tcPr>
          <w:p w14:paraId="670F84AD" w14:textId="77777777" w:rsidR="00236C64" w:rsidRPr="001679AC" w:rsidRDefault="00236C64" w:rsidP="00427690">
            <w:pPr>
              <w:spacing w:line="360" w:lineRule="auto"/>
              <w:rPr>
                <w:rFonts w:cs="David"/>
                <w:sz w:val="24"/>
                <w:szCs w:val="24"/>
                <w:rtl/>
              </w:rPr>
            </w:pPr>
          </w:p>
        </w:tc>
        <w:tc>
          <w:tcPr>
            <w:tcW w:w="1701" w:type="dxa"/>
          </w:tcPr>
          <w:p w14:paraId="5961E060" w14:textId="77777777" w:rsidR="00236C64" w:rsidRPr="001679AC" w:rsidRDefault="00236C64" w:rsidP="00427690">
            <w:pPr>
              <w:spacing w:line="360" w:lineRule="auto"/>
              <w:rPr>
                <w:rFonts w:cs="David"/>
                <w:sz w:val="24"/>
                <w:szCs w:val="24"/>
                <w:rtl/>
              </w:rPr>
            </w:pPr>
          </w:p>
        </w:tc>
        <w:tc>
          <w:tcPr>
            <w:tcW w:w="2407" w:type="dxa"/>
          </w:tcPr>
          <w:p w14:paraId="1AE9A290" w14:textId="77777777" w:rsidR="00236C64" w:rsidRPr="001679AC" w:rsidRDefault="00236C64" w:rsidP="00427690">
            <w:pPr>
              <w:spacing w:line="360" w:lineRule="auto"/>
              <w:rPr>
                <w:rFonts w:cs="David"/>
                <w:sz w:val="24"/>
                <w:szCs w:val="24"/>
                <w:rtl/>
              </w:rPr>
            </w:pPr>
          </w:p>
        </w:tc>
      </w:tr>
      <w:tr w:rsidR="00236C64" w:rsidRPr="001679AC" w14:paraId="5B5D922A" w14:textId="77777777" w:rsidTr="00427690">
        <w:tc>
          <w:tcPr>
            <w:tcW w:w="2252" w:type="dxa"/>
          </w:tcPr>
          <w:p w14:paraId="08F0F708" w14:textId="77777777" w:rsidR="00236C64" w:rsidRPr="001679AC" w:rsidRDefault="00236C64" w:rsidP="00427690">
            <w:pPr>
              <w:spacing w:line="360" w:lineRule="auto"/>
              <w:rPr>
                <w:rFonts w:cs="David"/>
                <w:sz w:val="24"/>
                <w:szCs w:val="24"/>
                <w:rtl/>
              </w:rPr>
            </w:pPr>
            <w:r w:rsidRPr="001679AC">
              <w:rPr>
                <w:rFonts w:cs="David" w:hint="cs"/>
                <w:sz w:val="24"/>
                <w:szCs w:val="24"/>
                <w:rtl/>
              </w:rPr>
              <w:t xml:space="preserve">טעויות הגהה </w:t>
            </w:r>
          </w:p>
        </w:tc>
        <w:tc>
          <w:tcPr>
            <w:tcW w:w="2650" w:type="dxa"/>
          </w:tcPr>
          <w:p w14:paraId="1F41B2FE" w14:textId="77777777" w:rsidR="00236C64" w:rsidRPr="001679AC" w:rsidRDefault="00236C64" w:rsidP="00427690">
            <w:pPr>
              <w:spacing w:line="360" w:lineRule="auto"/>
              <w:rPr>
                <w:rFonts w:cs="David"/>
                <w:sz w:val="24"/>
                <w:szCs w:val="24"/>
                <w:rtl/>
              </w:rPr>
            </w:pPr>
          </w:p>
        </w:tc>
        <w:tc>
          <w:tcPr>
            <w:tcW w:w="1701" w:type="dxa"/>
          </w:tcPr>
          <w:p w14:paraId="367C7FE2" w14:textId="77777777" w:rsidR="00236C64" w:rsidRPr="001679AC" w:rsidRDefault="00236C64" w:rsidP="00427690">
            <w:pPr>
              <w:spacing w:line="360" w:lineRule="auto"/>
              <w:rPr>
                <w:rFonts w:cs="David"/>
                <w:sz w:val="24"/>
                <w:szCs w:val="24"/>
                <w:rtl/>
              </w:rPr>
            </w:pPr>
          </w:p>
        </w:tc>
        <w:tc>
          <w:tcPr>
            <w:tcW w:w="2407" w:type="dxa"/>
          </w:tcPr>
          <w:p w14:paraId="6142D120" w14:textId="77777777" w:rsidR="00236C64" w:rsidRPr="001679AC" w:rsidRDefault="00236C64" w:rsidP="00427690">
            <w:pPr>
              <w:spacing w:line="360" w:lineRule="auto"/>
              <w:rPr>
                <w:rFonts w:cs="David"/>
                <w:sz w:val="24"/>
                <w:szCs w:val="24"/>
                <w:rtl/>
              </w:rPr>
            </w:pPr>
          </w:p>
        </w:tc>
      </w:tr>
      <w:tr w:rsidR="00236C64" w:rsidRPr="001679AC" w14:paraId="4CD4E59F" w14:textId="77777777" w:rsidTr="00427690">
        <w:tc>
          <w:tcPr>
            <w:tcW w:w="2252" w:type="dxa"/>
          </w:tcPr>
          <w:p w14:paraId="2FBD316C" w14:textId="77777777" w:rsidR="00236C64" w:rsidRPr="001679AC" w:rsidRDefault="00236C64" w:rsidP="00427690">
            <w:pPr>
              <w:spacing w:line="360" w:lineRule="auto"/>
              <w:rPr>
                <w:rFonts w:cs="David"/>
                <w:sz w:val="24"/>
                <w:szCs w:val="24"/>
                <w:rtl/>
              </w:rPr>
            </w:pPr>
            <w:r w:rsidRPr="001679AC">
              <w:rPr>
                <w:rFonts w:cs="David" w:hint="cs"/>
                <w:sz w:val="24"/>
                <w:szCs w:val="24"/>
                <w:rtl/>
              </w:rPr>
              <w:t>תקלות בסרטונים</w:t>
            </w:r>
          </w:p>
        </w:tc>
        <w:tc>
          <w:tcPr>
            <w:tcW w:w="2650" w:type="dxa"/>
          </w:tcPr>
          <w:p w14:paraId="081DBFC0" w14:textId="77777777" w:rsidR="00236C64" w:rsidRPr="001679AC" w:rsidRDefault="00236C64" w:rsidP="00427690">
            <w:pPr>
              <w:spacing w:line="360" w:lineRule="auto"/>
              <w:rPr>
                <w:rFonts w:cs="David"/>
                <w:sz w:val="24"/>
                <w:szCs w:val="24"/>
                <w:rtl/>
              </w:rPr>
            </w:pPr>
          </w:p>
        </w:tc>
        <w:tc>
          <w:tcPr>
            <w:tcW w:w="1701" w:type="dxa"/>
          </w:tcPr>
          <w:p w14:paraId="7851CF1C" w14:textId="77777777" w:rsidR="00236C64" w:rsidRPr="001679AC" w:rsidRDefault="00236C64" w:rsidP="00427690">
            <w:pPr>
              <w:spacing w:line="360" w:lineRule="auto"/>
              <w:rPr>
                <w:rFonts w:cs="David"/>
                <w:sz w:val="24"/>
                <w:szCs w:val="24"/>
                <w:rtl/>
              </w:rPr>
            </w:pPr>
          </w:p>
        </w:tc>
        <w:tc>
          <w:tcPr>
            <w:tcW w:w="2407" w:type="dxa"/>
          </w:tcPr>
          <w:p w14:paraId="7583655F" w14:textId="77777777" w:rsidR="00236C64" w:rsidRPr="001679AC" w:rsidRDefault="00236C64" w:rsidP="00427690">
            <w:pPr>
              <w:spacing w:line="360" w:lineRule="auto"/>
              <w:rPr>
                <w:rFonts w:cs="David"/>
                <w:sz w:val="24"/>
                <w:szCs w:val="24"/>
                <w:rtl/>
              </w:rPr>
            </w:pPr>
          </w:p>
        </w:tc>
      </w:tr>
      <w:tr w:rsidR="00236C64" w:rsidRPr="001679AC" w14:paraId="61ED08E5" w14:textId="77777777" w:rsidTr="00427690">
        <w:tc>
          <w:tcPr>
            <w:tcW w:w="2252" w:type="dxa"/>
          </w:tcPr>
          <w:p w14:paraId="1E79E532" w14:textId="77777777" w:rsidR="00236C64" w:rsidRPr="001679AC" w:rsidRDefault="00236C64" w:rsidP="00427690">
            <w:pPr>
              <w:spacing w:line="360" w:lineRule="auto"/>
              <w:rPr>
                <w:rFonts w:cs="David"/>
                <w:sz w:val="24"/>
                <w:szCs w:val="24"/>
                <w:rtl/>
              </w:rPr>
            </w:pPr>
            <w:r w:rsidRPr="001679AC">
              <w:rPr>
                <w:rFonts w:cs="David" w:hint="cs"/>
                <w:sz w:val="24"/>
                <w:szCs w:val="24"/>
                <w:rtl/>
              </w:rPr>
              <w:t xml:space="preserve">בעיות בהורדת הווידאו (טרנסקריפטס) </w:t>
            </w:r>
          </w:p>
        </w:tc>
        <w:tc>
          <w:tcPr>
            <w:tcW w:w="2650" w:type="dxa"/>
          </w:tcPr>
          <w:p w14:paraId="455A803D" w14:textId="77777777" w:rsidR="00236C64" w:rsidRPr="001679AC" w:rsidRDefault="00236C64" w:rsidP="00427690">
            <w:pPr>
              <w:spacing w:line="360" w:lineRule="auto"/>
              <w:rPr>
                <w:rFonts w:cs="David"/>
                <w:sz w:val="24"/>
                <w:szCs w:val="24"/>
                <w:rtl/>
              </w:rPr>
            </w:pPr>
          </w:p>
        </w:tc>
        <w:tc>
          <w:tcPr>
            <w:tcW w:w="1701" w:type="dxa"/>
          </w:tcPr>
          <w:p w14:paraId="3BF66C2B" w14:textId="77777777" w:rsidR="00236C64" w:rsidRPr="001679AC" w:rsidRDefault="00236C64" w:rsidP="00427690">
            <w:pPr>
              <w:spacing w:line="360" w:lineRule="auto"/>
              <w:rPr>
                <w:rFonts w:cs="David"/>
                <w:sz w:val="24"/>
                <w:szCs w:val="24"/>
                <w:rtl/>
              </w:rPr>
            </w:pPr>
          </w:p>
        </w:tc>
        <w:tc>
          <w:tcPr>
            <w:tcW w:w="2407" w:type="dxa"/>
          </w:tcPr>
          <w:p w14:paraId="77A07673" w14:textId="77777777" w:rsidR="00236C64" w:rsidRPr="001679AC" w:rsidRDefault="00236C64" w:rsidP="00427690">
            <w:pPr>
              <w:spacing w:line="360" w:lineRule="auto"/>
              <w:rPr>
                <w:rFonts w:cs="David"/>
                <w:sz w:val="24"/>
                <w:szCs w:val="24"/>
                <w:rtl/>
              </w:rPr>
            </w:pPr>
          </w:p>
        </w:tc>
      </w:tr>
      <w:tr w:rsidR="00236C64" w:rsidRPr="001679AC" w14:paraId="14189714" w14:textId="77777777" w:rsidTr="00427690">
        <w:tc>
          <w:tcPr>
            <w:tcW w:w="2252" w:type="dxa"/>
          </w:tcPr>
          <w:p w14:paraId="5D7B216A" w14:textId="77777777" w:rsidR="00236C64" w:rsidRPr="001679AC" w:rsidRDefault="00236C64" w:rsidP="00427690">
            <w:pPr>
              <w:spacing w:line="360" w:lineRule="auto"/>
              <w:rPr>
                <w:rFonts w:cs="David"/>
                <w:sz w:val="24"/>
                <w:szCs w:val="24"/>
                <w:rtl/>
              </w:rPr>
            </w:pPr>
            <w:r w:rsidRPr="001679AC">
              <w:rPr>
                <w:rFonts w:cs="David" w:hint="cs"/>
                <w:sz w:val="24"/>
                <w:szCs w:val="24"/>
                <w:rtl/>
              </w:rPr>
              <w:t>טעויות ברכיבי הערכה</w:t>
            </w:r>
          </w:p>
        </w:tc>
        <w:tc>
          <w:tcPr>
            <w:tcW w:w="2650" w:type="dxa"/>
          </w:tcPr>
          <w:p w14:paraId="57BDD2BF" w14:textId="77777777" w:rsidR="00236C64" w:rsidRPr="001679AC" w:rsidRDefault="00236C64" w:rsidP="00427690">
            <w:pPr>
              <w:spacing w:line="360" w:lineRule="auto"/>
              <w:rPr>
                <w:rFonts w:cs="David"/>
                <w:sz w:val="24"/>
                <w:szCs w:val="24"/>
                <w:rtl/>
              </w:rPr>
            </w:pPr>
          </w:p>
        </w:tc>
        <w:tc>
          <w:tcPr>
            <w:tcW w:w="1701" w:type="dxa"/>
          </w:tcPr>
          <w:p w14:paraId="284AD12A" w14:textId="77777777" w:rsidR="00236C64" w:rsidRPr="001679AC" w:rsidRDefault="00236C64" w:rsidP="00427690">
            <w:pPr>
              <w:spacing w:line="360" w:lineRule="auto"/>
              <w:rPr>
                <w:rFonts w:cs="David"/>
                <w:sz w:val="24"/>
                <w:szCs w:val="24"/>
                <w:rtl/>
              </w:rPr>
            </w:pPr>
          </w:p>
        </w:tc>
        <w:tc>
          <w:tcPr>
            <w:tcW w:w="2407" w:type="dxa"/>
          </w:tcPr>
          <w:p w14:paraId="594701B0" w14:textId="77777777" w:rsidR="00236C64" w:rsidRPr="001679AC" w:rsidRDefault="00236C64" w:rsidP="00427690">
            <w:pPr>
              <w:spacing w:line="360" w:lineRule="auto"/>
              <w:rPr>
                <w:rFonts w:cs="David"/>
                <w:sz w:val="24"/>
                <w:szCs w:val="24"/>
                <w:rtl/>
              </w:rPr>
            </w:pPr>
          </w:p>
        </w:tc>
      </w:tr>
      <w:tr w:rsidR="00236C64" w:rsidRPr="001679AC" w14:paraId="2AB4BADD" w14:textId="77777777" w:rsidTr="00427690">
        <w:tc>
          <w:tcPr>
            <w:tcW w:w="2252" w:type="dxa"/>
          </w:tcPr>
          <w:p w14:paraId="0E68A173" w14:textId="77777777" w:rsidR="00236C64" w:rsidRPr="001679AC" w:rsidRDefault="00236C64" w:rsidP="00427690">
            <w:pPr>
              <w:spacing w:line="360" w:lineRule="auto"/>
              <w:rPr>
                <w:rFonts w:cs="David"/>
                <w:sz w:val="24"/>
                <w:szCs w:val="24"/>
                <w:rtl/>
              </w:rPr>
            </w:pPr>
            <w:r w:rsidRPr="001679AC">
              <w:rPr>
                <w:rFonts w:cs="David" w:hint="cs"/>
                <w:sz w:val="24"/>
                <w:szCs w:val="24"/>
                <w:rtl/>
              </w:rPr>
              <w:t>באגים נוספים בקורס</w:t>
            </w:r>
          </w:p>
        </w:tc>
        <w:tc>
          <w:tcPr>
            <w:tcW w:w="2650" w:type="dxa"/>
          </w:tcPr>
          <w:p w14:paraId="5F0681AE" w14:textId="77777777" w:rsidR="00236C64" w:rsidRPr="001679AC" w:rsidRDefault="00236C64" w:rsidP="00427690">
            <w:pPr>
              <w:spacing w:line="360" w:lineRule="auto"/>
              <w:rPr>
                <w:rFonts w:cs="David"/>
                <w:sz w:val="24"/>
                <w:szCs w:val="24"/>
                <w:rtl/>
              </w:rPr>
            </w:pPr>
          </w:p>
        </w:tc>
        <w:tc>
          <w:tcPr>
            <w:tcW w:w="1701" w:type="dxa"/>
          </w:tcPr>
          <w:p w14:paraId="17A9E64D" w14:textId="77777777" w:rsidR="00236C64" w:rsidRPr="001679AC" w:rsidRDefault="00236C64" w:rsidP="00427690">
            <w:pPr>
              <w:spacing w:line="360" w:lineRule="auto"/>
              <w:rPr>
                <w:rFonts w:cs="David"/>
                <w:sz w:val="24"/>
                <w:szCs w:val="24"/>
                <w:rtl/>
              </w:rPr>
            </w:pPr>
          </w:p>
        </w:tc>
        <w:tc>
          <w:tcPr>
            <w:tcW w:w="2407" w:type="dxa"/>
          </w:tcPr>
          <w:p w14:paraId="6BF4D5A3" w14:textId="77777777" w:rsidR="00236C64" w:rsidRPr="001679AC" w:rsidRDefault="00236C64" w:rsidP="00427690">
            <w:pPr>
              <w:spacing w:line="360" w:lineRule="auto"/>
              <w:rPr>
                <w:rFonts w:cs="David"/>
                <w:sz w:val="24"/>
                <w:szCs w:val="24"/>
                <w:rtl/>
              </w:rPr>
            </w:pPr>
          </w:p>
        </w:tc>
      </w:tr>
      <w:tr w:rsidR="00236C64" w:rsidRPr="001679AC" w14:paraId="3F9BEE00" w14:textId="77777777" w:rsidTr="00427690">
        <w:tc>
          <w:tcPr>
            <w:tcW w:w="2252" w:type="dxa"/>
          </w:tcPr>
          <w:p w14:paraId="72717272" w14:textId="77777777" w:rsidR="00236C64" w:rsidRPr="001679AC" w:rsidRDefault="00236C64" w:rsidP="00427690">
            <w:pPr>
              <w:spacing w:line="360" w:lineRule="auto"/>
              <w:rPr>
                <w:rFonts w:cs="David"/>
                <w:sz w:val="24"/>
                <w:szCs w:val="24"/>
                <w:rtl/>
              </w:rPr>
            </w:pPr>
            <w:r w:rsidRPr="001679AC">
              <w:rPr>
                <w:rFonts w:cs="David" w:hint="cs"/>
                <w:sz w:val="24"/>
                <w:szCs w:val="24"/>
                <w:rtl/>
              </w:rPr>
              <w:t>אחר1</w:t>
            </w:r>
          </w:p>
        </w:tc>
        <w:tc>
          <w:tcPr>
            <w:tcW w:w="2650" w:type="dxa"/>
          </w:tcPr>
          <w:p w14:paraId="0540682B" w14:textId="77777777" w:rsidR="00236C64" w:rsidRPr="001679AC" w:rsidRDefault="00236C64" w:rsidP="00427690">
            <w:pPr>
              <w:spacing w:line="360" w:lineRule="auto"/>
              <w:rPr>
                <w:rFonts w:cs="David"/>
                <w:sz w:val="24"/>
                <w:szCs w:val="24"/>
                <w:rtl/>
              </w:rPr>
            </w:pPr>
          </w:p>
        </w:tc>
        <w:tc>
          <w:tcPr>
            <w:tcW w:w="1701" w:type="dxa"/>
          </w:tcPr>
          <w:p w14:paraId="12E8EAB4" w14:textId="77777777" w:rsidR="00236C64" w:rsidRPr="001679AC" w:rsidRDefault="00236C64" w:rsidP="00427690">
            <w:pPr>
              <w:spacing w:line="360" w:lineRule="auto"/>
              <w:rPr>
                <w:rFonts w:cs="David"/>
                <w:sz w:val="24"/>
                <w:szCs w:val="24"/>
                <w:rtl/>
              </w:rPr>
            </w:pPr>
          </w:p>
        </w:tc>
        <w:tc>
          <w:tcPr>
            <w:tcW w:w="2407" w:type="dxa"/>
          </w:tcPr>
          <w:p w14:paraId="0C80ADE5" w14:textId="77777777" w:rsidR="00236C64" w:rsidRPr="001679AC" w:rsidRDefault="00236C64" w:rsidP="00427690">
            <w:pPr>
              <w:spacing w:line="360" w:lineRule="auto"/>
              <w:rPr>
                <w:rFonts w:cs="David"/>
                <w:sz w:val="24"/>
                <w:szCs w:val="24"/>
                <w:rtl/>
              </w:rPr>
            </w:pPr>
          </w:p>
        </w:tc>
      </w:tr>
      <w:tr w:rsidR="00236C64" w:rsidRPr="001679AC" w14:paraId="73C679A8" w14:textId="77777777" w:rsidTr="00427690">
        <w:tc>
          <w:tcPr>
            <w:tcW w:w="2252" w:type="dxa"/>
          </w:tcPr>
          <w:p w14:paraId="5C065E99" w14:textId="77777777" w:rsidR="00236C64" w:rsidRPr="001679AC" w:rsidRDefault="00236C64" w:rsidP="00427690">
            <w:pPr>
              <w:spacing w:line="360" w:lineRule="auto"/>
              <w:rPr>
                <w:rFonts w:cs="David"/>
                <w:sz w:val="24"/>
                <w:szCs w:val="24"/>
                <w:rtl/>
              </w:rPr>
            </w:pPr>
            <w:r w:rsidRPr="001679AC">
              <w:rPr>
                <w:rFonts w:cs="David" w:hint="cs"/>
                <w:sz w:val="24"/>
                <w:szCs w:val="24"/>
                <w:rtl/>
              </w:rPr>
              <w:t>אחר2</w:t>
            </w:r>
          </w:p>
        </w:tc>
        <w:tc>
          <w:tcPr>
            <w:tcW w:w="2650" w:type="dxa"/>
          </w:tcPr>
          <w:p w14:paraId="7B68034C" w14:textId="77777777" w:rsidR="00236C64" w:rsidRPr="001679AC" w:rsidRDefault="00236C64" w:rsidP="00427690">
            <w:pPr>
              <w:spacing w:line="360" w:lineRule="auto"/>
              <w:rPr>
                <w:rFonts w:cs="David"/>
                <w:sz w:val="24"/>
                <w:szCs w:val="24"/>
                <w:rtl/>
              </w:rPr>
            </w:pPr>
          </w:p>
        </w:tc>
        <w:tc>
          <w:tcPr>
            <w:tcW w:w="1701" w:type="dxa"/>
          </w:tcPr>
          <w:p w14:paraId="60537424" w14:textId="77777777" w:rsidR="00236C64" w:rsidRPr="001679AC" w:rsidRDefault="00236C64" w:rsidP="00427690">
            <w:pPr>
              <w:spacing w:line="360" w:lineRule="auto"/>
              <w:rPr>
                <w:rFonts w:cs="David"/>
                <w:sz w:val="24"/>
                <w:szCs w:val="24"/>
                <w:rtl/>
              </w:rPr>
            </w:pPr>
          </w:p>
        </w:tc>
        <w:tc>
          <w:tcPr>
            <w:tcW w:w="2407" w:type="dxa"/>
          </w:tcPr>
          <w:p w14:paraId="7C9B7AE4" w14:textId="77777777" w:rsidR="00236C64" w:rsidRPr="001679AC" w:rsidRDefault="00236C64" w:rsidP="00427690">
            <w:pPr>
              <w:spacing w:line="360" w:lineRule="auto"/>
              <w:rPr>
                <w:rFonts w:cs="David"/>
                <w:sz w:val="24"/>
                <w:szCs w:val="24"/>
                <w:rtl/>
              </w:rPr>
            </w:pPr>
          </w:p>
        </w:tc>
      </w:tr>
      <w:tr w:rsidR="00236C64" w:rsidRPr="001679AC" w14:paraId="29F3D190" w14:textId="77777777" w:rsidTr="00427690">
        <w:tc>
          <w:tcPr>
            <w:tcW w:w="2252" w:type="dxa"/>
          </w:tcPr>
          <w:p w14:paraId="2036138D" w14:textId="77777777" w:rsidR="00236C64" w:rsidRPr="001679AC" w:rsidRDefault="00236C64" w:rsidP="00427690">
            <w:pPr>
              <w:spacing w:line="360" w:lineRule="auto"/>
              <w:rPr>
                <w:rFonts w:cs="David"/>
                <w:sz w:val="24"/>
                <w:szCs w:val="24"/>
                <w:rtl/>
              </w:rPr>
            </w:pPr>
            <w:r w:rsidRPr="001679AC">
              <w:rPr>
                <w:rFonts w:cs="David" w:hint="cs"/>
                <w:sz w:val="24"/>
                <w:szCs w:val="24"/>
                <w:rtl/>
              </w:rPr>
              <w:t>אחר2</w:t>
            </w:r>
          </w:p>
        </w:tc>
        <w:tc>
          <w:tcPr>
            <w:tcW w:w="2650" w:type="dxa"/>
          </w:tcPr>
          <w:p w14:paraId="5598C2E4" w14:textId="77777777" w:rsidR="00236C64" w:rsidRPr="001679AC" w:rsidRDefault="00236C64" w:rsidP="00427690">
            <w:pPr>
              <w:spacing w:line="360" w:lineRule="auto"/>
              <w:rPr>
                <w:rFonts w:cs="David"/>
                <w:sz w:val="24"/>
                <w:szCs w:val="24"/>
                <w:rtl/>
              </w:rPr>
            </w:pPr>
          </w:p>
        </w:tc>
        <w:tc>
          <w:tcPr>
            <w:tcW w:w="1701" w:type="dxa"/>
          </w:tcPr>
          <w:p w14:paraId="60798748" w14:textId="77777777" w:rsidR="00236C64" w:rsidRPr="001679AC" w:rsidRDefault="00236C64" w:rsidP="00427690">
            <w:pPr>
              <w:spacing w:line="360" w:lineRule="auto"/>
              <w:rPr>
                <w:rFonts w:cs="David"/>
                <w:sz w:val="24"/>
                <w:szCs w:val="24"/>
                <w:rtl/>
              </w:rPr>
            </w:pPr>
          </w:p>
        </w:tc>
        <w:tc>
          <w:tcPr>
            <w:tcW w:w="2407" w:type="dxa"/>
          </w:tcPr>
          <w:p w14:paraId="3147C8EC" w14:textId="77777777" w:rsidR="00236C64" w:rsidRPr="001679AC" w:rsidRDefault="00236C64" w:rsidP="00427690">
            <w:pPr>
              <w:spacing w:line="360" w:lineRule="auto"/>
              <w:rPr>
                <w:rFonts w:cs="David"/>
                <w:sz w:val="24"/>
                <w:szCs w:val="24"/>
                <w:rtl/>
              </w:rPr>
            </w:pPr>
          </w:p>
        </w:tc>
      </w:tr>
    </w:tbl>
    <w:p w14:paraId="09BB5443" w14:textId="77777777" w:rsidR="00236C64" w:rsidRPr="001679AC" w:rsidRDefault="00236C64" w:rsidP="00236C64">
      <w:pPr>
        <w:rPr>
          <w:rFonts w:cs="David"/>
          <w:rtl/>
        </w:rPr>
      </w:pPr>
    </w:p>
    <w:p w14:paraId="729C44BC" w14:textId="77777777" w:rsidR="00236C64" w:rsidRPr="001679AC" w:rsidRDefault="00236C64" w:rsidP="00FA61F0">
      <w:pPr>
        <w:rPr>
          <w:rFonts w:cs="David"/>
          <w:rtl/>
        </w:rPr>
      </w:pPr>
      <w:r w:rsidRPr="001679AC">
        <w:rPr>
          <w:rFonts w:cs="David"/>
          <w:rtl/>
        </w:rPr>
        <w:br w:type="page"/>
      </w:r>
    </w:p>
    <w:p w14:paraId="7005DB8D" w14:textId="77777777" w:rsidR="00236C64" w:rsidRPr="001679AC" w:rsidRDefault="00236C64" w:rsidP="00FA61F0">
      <w:pPr>
        <w:pStyle w:val="affd"/>
        <w:rPr>
          <w:rtl/>
        </w:rPr>
      </w:pPr>
      <w:bookmarkStart w:id="666" w:name="_Toc523409452"/>
      <w:bookmarkStart w:id="667" w:name="_Toc523411684"/>
      <w:bookmarkStart w:id="668" w:name="_Toc524466905"/>
      <w:r w:rsidRPr="001679AC">
        <w:rPr>
          <w:rFonts w:hint="cs"/>
          <w:rtl/>
        </w:rPr>
        <w:t>נס</w:t>
      </w:r>
      <w:r w:rsidR="0024301D" w:rsidRPr="001679AC">
        <w:rPr>
          <w:rFonts w:hint="cs"/>
          <w:rtl/>
        </w:rPr>
        <w:t xml:space="preserve">פח </w:t>
      </w:r>
      <w:r w:rsidR="00372031" w:rsidRPr="001679AC">
        <w:rPr>
          <w:rFonts w:hint="cs"/>
          <w:rtl/>
        </w:rPr>
        <w:t>19</w:t>
      </w:r>
      <w:r w:rsidR="0024301D" w:rsidRPr="001679AC">
        <w:rPr>
          <w:rFonts w:hint="cs"/>
          <w:rtl/>
        </w:rPr>
        <w:t xml:space="preserve"> </w:t>
      </w:r>
      <w:r w:rsidR="00CA3F69" w:rsidRPr="001679AC">
        <w:rPr>
          <w:rFonts w:hint="cs"/>
          <w:rtl/>
        </w:rPr>
        <w:t>ב'</w:t>
      </w:r>
      <w:r w:rsidRPr="001679AC">
        <w:rPr>
          <w:rFonts w:hint="cs"/>
          <w:rtl/>
        </w:rPr>
        <w:t xml:space="preserve"> </w:t>
      </w:r>
      <w:r w:rsidRPr="001679AC">
        <w:rPr>
          <w:rtl/>
        </w:rPr>
        <w:t>–</w:t>
      </w:r>
      <w:r w:rsidRPr="001679AC">
        <w:rPr>
          <w:rFonts w:hint="cs"/>
          <w:rtl/>
        </w:rPr>
        <w:t xml:space="preserve"> טופס בודק</w:t>
      </w:r>
      <w:bookmarkEnd w:id="666"/>
      <w:bookmarkEnd w:id="667"/>
      <w:bookmarkEnd w:id="668"/>
    </w:p>
    <w:p w14:paraId="2BC4A8C9" w14:textId="77777777" w:rsidR="00236C64" w:rsidRPr="001679AC" w:rsidRDefault="00236C64" w:rsidP="00236C64">
      <w:pPr>
        <w:rPr>
          <w:rFonts w:cs="David"/>
          <w:u w:val="single"/>
          <w:rtl/>
        </w:rPr>
      </w:pPr>
      <w:r w:rsidRPr="001679AC">
        <w:rPr>
          <w:rFonts w:cs="David" w:hint="cs"/>
          <w:rtl/>
        </w:rPr>
        <w:t xml:space="preserve">שם הבודק/ת: </w:t>
      </w:r>
      <w:r w:rsidRPr="001679AC">
        <w:rPr>
          <w:rFonts w:cs="David"/>
          <w:rtl/>
        </w:rPr>
        <w:softHyphen/>
      </w:r>
      <w:r w:rsidRPr="001679AC">
        <w:rPr>
          <w:rFonts w:cs="David"/>
          <w:u w:val="single"/>
          <w:rtl/>
        </w:rPr>
        <w:tab/>
      </w:r>
      <w:r w:rsidRPr="001679AC">
        <w:rPr>
          <w:rFonts w:cs="David"/>
          <w:u w:val="single"/>
          <w:rtl/>
        </w:rPr>
        <w:tab/>
      </w:r>
      <w:r w:rsidRPr="001679AC">
        <w:rPr>
          <w:rFonts w:cs="David"/>
          <w:u w:val="single"/>
          <w:rtl/>
        </w:rPr>
        <w:tab/>
      </w:r>
      <w:r w:rsidRPr="001679AC">
        <w:rPr>
          <w:rFonts w:cs="David"/>
          <w:u w:val="single"/>
          <w:rtl/>
        </w:rPr>
        <w:tab/>
      </w:r>
      <w:r w:rsidRPr="001679AC">
        <w:rPr>
          <w:rFonts w:cs="David"/>
          <w:u w:val="single"/>
          <w:rtl/>
        </w:rPr>
        <w:tab/>
      </w:r>
      <w:r w:rsidRPr="001679AC">
        <w:rPr>
          <w:rFonts w:cs="David"/>
          <w:u w:val="single"/>
          <w:rtl/>
        </w:rPr>
        <w:tab/>
      </w:r>
      <w:r w:rsidRPr="001679AC">
        <w:rPr>
          <w:rFonts w:cs="David" w:hint="cs"/>
          <w:u w:val="single"/>
          <w:rtl/>
        </w:rPr>
        <w:t>.</w:t>
      </w:r>
    </w:p>
    <w:p w14:paraId="328BE489" w14:textId="77777777" w:rsidR="00236C64" w:rsidRPr="001679AC" w:rsidRDefault="00236C64" w:rsidP="00236C64">
      <w:pPr>
        <w:rPr>
          <w:rFonts w:cs="David"/>
          <w:rtl/>
        </w:rPr>
      </w:pPr>
    </w:p>
    <w:p w14:paraId="3BCB3A7B" w14:textId="77777777" w:rsidR="00236C64" w:rsidRPr="001679AC" w:rsidRDefault="00236C64" w:rsidP="00236C64">
      <w:pPr>
        <w:rPr>
          <w:rFonts w:cs="David"/>
          <w:rtl/>
        </w:rPr>
      </w:pPr>
    </w:p>
    <w:tbl>
      <w:tblPr>
        <w:tblStyle w:val="aff4"/>
        <w:bidiVisual/>
        <w:tblW w:w="0" w:type="auto"/>
        <w:tblLook w:val="04A0" w:firstRow="1" w:lastRow="0" w:firstColumn="1" w:lastColumn="0" w:noHBand="0" w:noVBand="1"/>
      </w:tblPr>
      <w:tblGrid>
        <w:gridCol w:w="2089"/>
        <w:gridCol w:w="2054"/>
        <w:gridCol w:w="2055"/>
        <w:gridCol w:w="2075"/>
      </w:tblGrid>
      <w:tr w:rsidR="00236C64" w:rsidRPr="001679AC" w14:paraId="3E66F720" w14:textId="77777777" w:rsidTr="00427690">
        <w:tc>
          <w:tcPr>
            <w:tcW w:w="2252" w:type="dxa"/>
          </w:tcPr>
          <w:p w14:paraId="7E8F4AEF" w14:textId="77777777" w:rsidR="00236C64" w:rsidRPr="001679AC" w:rsidRDefault="00236C64" w:rsidP="00427690">
            <w:pPr>
              <w:spacing w:line="600" w:lineRule="auto"/>
              <w:rPr>
                <w:rFonts w:cs="David"/>
                <w:sz w:val="24"/>
                <w:szCs w:val="24"/>
                <w:rtl/>
              </w:rPr>
            </w:pPr>
            <w:r w:rsidRPr="001679AC">
              <w:rPr>
                <w:rFonts w:cs="David" w:hint="cs"/>
                <w:sz w:val="24"/>
                <w:szCs w:val="24"/>
                <w:rtl/>
              </w:rPr>
              <w:t>תיאור התקלה</w:t>
            </w:r>
          </w:p>
        </w:tc>
        <w:tc>
          <w:tcPr>
            <w:tcW w:w="2252" w:type="dxa"/>
          </w:tcPr>
          <w:p w14:paraId="5A3AB340" w14:textId="77777777" w:rsidR="00236C64" w:rsidRPr="001679AC" w:rsidRDefault="00236C64" w:rsidP="00427690">
            <w:pPr>
              <w:spacing w:line="600" w:lineRule="auto"/>
              <w:rPr>
                <w:rFonts w:cs="David"/>
                <w:sz w:val="24"/>
                <w:szCs w:val="24"/>
                <w:rtl/>
              </w:rPr>
            </w:pPr>
            <w:r w:rsidRPr="001679AC">
              <w:rPr>
                <w:rFonts w:cs="David" w:hint="cs"/>
                <w:sz w:val="24"/>
                <w:szCs w:val="24"/>
                <w:rtl/>
              </w:rPr>
              <w:t>פרק</w:t>
            </w:r>
          </w:p>
        </w:tc>
        <w:tc>
          <w:tcPr>
            <w:tcW w:w="2253" w:type="dxa"/>
          </w:tcPr>
          <w:p w14:paraId="18FB84FB" w14:textId="77777777" w:rsidR="00236C64" w:rsidRPr="001679AC" w:rsidRDefault="00236C64" w:rsidP="00427690">
            <w:pPr>
              <w:spacing w:line="600" w:lineRule="auto"/>
              <w:rPr>
                <w:rFonts w:cs="David"/>
                <w:sz w:val="24"/>
                <w:szCs w:val="24"/>
                <w:rtl/>
              </w:rPr>
            </w:pPr>
            <w:r w:rsidRPr="001679AC">
              <w:rPr>
                <w:rFonts w:cs="David" w:hint="cs"/>
                <w:sz w:val="24"/>
                <w:szCs w:val="24"/>
                <w:rtl/>
              </w:rPr>
              <w:t>תת-פרק</w:t>
            </w:r>
          </w:p>
        </w:tc>
        <w:tc>
          <w:tcPr>
            <w:tcW w:w="2253" w:type="dxa"/>
          </w:tcPr>
          <w:p w14:paraId="042945CA" w14:textId="77777777" w:rsidR="00236C64" w:rsidRPr="001679AC" w:rsidRDefault="00236C64" w:rsidP="00427690">
            <w:pPr>
              <w:spacing w:line="600" w:lineRule="auto"/>
              <w:rPr>
                <w:rFonts w:cs="David"/>
                <w:sz w:val="24"/>
                <w:szCs w:val="24"/>
                <w:rtl/>
              </w:rPr>
            </w:pPr>
            <w:r w:rsidRPr="001679AC">
              <w:rPr>
                <w:rFonts w:cs="David" w:hint="cs"/>
                <w:sz w:val="24"/>
                <w:szCs w:val="24"/>
                <w:rtl/>
              </w:rPr>
              <w:t>יחידה</w:t>
            </w:r>
          </w:p>
        </w:tc>
      </w:tr>
      <w:tr w:rsidR="00236C64" w:rsidRPr="001679AC" w14:paraId="29A84F11" w14:textId="77777777" w:rsidTr="00427690">
        <w:tc>
          <w:tcPr>
            <w:tcW w:w="2252" w:type="dxa"/>
          </w:tcPr>
          <w:p w14:paraId="0F236EEE" w14:textId="77777777" w:rsidR="00236C64" w:rsidRPr="001679AC" w:rsidRDefault="00236C64" w:rsidP="00427690">
            <w:pPr>
              <w:spacing w:line="600" w:lineRule="auto"/>
              <w:rPr>
                <w:rFonts w:cs="David"/>
                <w:sz w:val="24"/>
                <w:szCs w:val="24"/>
                <w:rtl/>
              </w:rPr>
            </w:pPr>
          </w:p>
        </w:tc>
        <w:tc>
          <w:tcPr>
            <w:tcW w:w="2252" w:type="dxa"/>
          </w:tcPr>
          <w:p w14:paraId="5D634DF1" w14:textId="77777777" w:rsidR="00236C64" w:rsidRPr="001679AC" w:rsidRDefault="00236C64" w:rsidP="00427690">
            <w:pPr>
              <w:spacing w:line="600" w:lineRule="auto"/>
              <w:rPr>
                <w:rFonts w:cs="David"/>
                <w:sz w:val="24"/>
                <w:szCs w:val="24"/>
                <w:rtl/>
              </w:rPr>
            </w:pPr>
          </w:p>
        </w:tc>
        <w:tc>
          <w:tcPr>
            <w:tcW w:w="2253" w:type="dxa"/>
          </w:tcPr>
          <w:p w14:paraId="45B1FA35" w14:textId="77777777" w:rsidR="00236C64" w:rsidRPr="001679AC" w:rsidRDefault="00236C64" w:rsidP="00427690">
            <w:pPr>
              <w:spacing w:line="600" w:lineRule="auto"/>
              <w:rPr>
                <w:rFonts w:cs="David"/>
                <w:sz w:val="24"/>
                <w:szCs w:val="24"/>
                <w:rtl/>
              </w:rPr>
            </w:pPr>
          </w:p>
        </w:tc>
        <w:tc>
          <w:tcPr>
            <w:tcW w:w="2253" w:type="dxa"/>
          </w:tcPr>
          <w:p w14:paraId="57D88D0F" w14:textId="77777777" w:rsidR="00236C64" w:rsidRPr="001679AC" w:rsidRDefault="00236C64" w:rsidP="00427690">
            <w:pPr>
              <w:spacing w:line="600" w:lineRule="auto"/>
              <w:rPr>
                <w:rFonts w:cs="David"/>
                <w:sz w:val="24"/>
                <w:szCs w:val="24"/>
                <w:rtl/>
              </w:rPr>
            </w:pPr>
          </w:p>
        </w:tc>
      </w:tr>
      <w:tr w:rsidR="00236C64" w:rsidRPr="001679AC" w14:paraId="19BD3E8A" w14:textId="77777777" w:rsidTr="00427690">
        <w:tc>
          <w:tcPr>
            <w:tcW w:w="2252" w:type="dxa"/>
          </w:tcPr>
          <w:p w14:paraId="38EE181E" w14:textId="77777777" w:rsidR="00236C64" w:rsidRPr="001679AC" w:rsidRDefault="00236C64" w:rsidP="00427690">
            <w:pPr>
              <w:spacing w:line="600" w:lineRule="auto"/>
              <w:rPr>
                <w:rFonts w:cs="David"/>
                <w:sz w:val="24"/>
                <w:szCs w:val="24"/>
                <w:rtl/>
              </w:rPr>
            </w:pPr>
          </w:p>
        </w:tc>
        <w:tc>
          <w:tcPr>
            <w:tcW w:w="2252" w:type="dxa"/>
          </w:tcPr>
          <w:p w14:paraId="212001AE" w14:textId="77777777" w:rsidR="00236C64" w:rsidRPr="001679AC" w:rsidRDefault="00236C64" w:rsidP="00427690">
            <w:pPr>
              <w:spacing w:line="600" w:lineRule="auto"/>
              <w:rPr>
                <w:rFonts w:cs="David"/>
                <w:sz w:val="24"/>
                <w:szCs w:val="24"/>
                <w:rtl/>
              </w:rPr>
            </w:pPr>
          </w:p>
        </w:tc>
        <w:tc>
          <w:tcPr>
            <w:tcW w:w="2253" w:type="dxa"/>
          </w:tcPr>
          <w:p w14:paraId="63ED2E53" w14:textId="77777777" w:rsidR="00236C64" w:rsidRPr="001679AC" w:rsidRDefault="00236C64" w:rsidP="00427690">
            <w:pPr>
              <w:spacing w:line="600" w:lineRule="auto"/>
              <w:rPr>
                <w:rFonts w:cs="David"/>
                <w:sz w:val="24"/>
                <w:szCs w:val="24"/>
                <w:rtl/>
              </w:rPr>
            </w:pPr>
          </w:p>
        </w:tc>
        <w:tc>
          <w:tcPr>
            <w:tcW w:w="2253" w:type="dxa"/>
          </w:tcPr>
          <w:p w14:paraId="1D17163F" w14:textId="77777777" w:rsidR="00236C64" w:rsidRPr="001679AC" w:rsidRDefault="00236C64" w:rsidP="00427690">
            <w:pPr>
              <w:spacing w:line="600" w:lineRule="auto"/>
              <w:rPr>
                <w:rFonts w:cs="David"/>
                <w:sz w:val="24"/>
                <w:szCs w:val="24"/>
                <w:rtl/>
              </w:rPr>
            </w:pPr>
          </w:p>
        </w:tc>
      </w:tr>
      <w:tr w:rsidR="00236C64" w:rsidRPr="001679AC" w14:paraId="651955EC" w14:textId="77777777" w:rsidTr="00427690">
        <w:tc>
          <w:tcPr>
            <w:tcW w:w="2252" w:type="dxa"/>
          </w:tcPr>
          <w:p w14:paraId="0C14EAD5" w14:textId="77777777" w:rsidR="00236C64" w:rsidRPr="001679AC" w:rsidRDefault="00236C64" w:rsidP="00427690">
            <w:pPr>
              <w:spacing w:line="600" w:lineRule="auto"/>
              <w:rPr>
                <w:rFonts w:cs="David"/>
                <w:sz w:val="24"/>
                <w:szCs w:val="24"/>
                <w:rtl/>
              </w:rPr>
            </w:pPr>
          </w:p>
        </w:tc>
        <w:tc>
          <w:tcPr>
            <w:tcW w:w="2252" w:type="dxa"/>
          </w:tcPr>
          <w:p w14:paraId="1981B7C9" w14:textId="77777777" w:rsidR="00236C64" w:rsidRPr="001679AC" w:rsidRDefault="00236C64" w:rsidP="00427690">
            <w:pPr>
              <w:spacing w:line="600" w:lineRule="auto"/>
              <w:rPr>
                <w:rFonts w:cs="David"/>
                <w:sz w:val="24"/>
                <w:szCs w:val="24"/>
                <w:rtl/>
              </w:rPr>
            </w:pPr>
          </w:p>
        </w:tc>
        <w:tc>
          <w:tcPr>
            <w:tcW w:w="2253" w:type="dxa"/>
          </w:tcPr>
          <w:p w14:paraId="20745BA9" w14:textId="77777777" w:rsidR="00236C64" w:rsidRPr="001679AC" w:rsidRDefault="00236C64" w:rsidP="00427690">
            <w:pPr>
              <w:spacing w:line="600" w:lineRule="auto"/>
              <w:rPr>
                <w:rFonts w:cs="David"/>
                <w:sz w:val="24"/>
                <w:szCs w:val="24"/>
                <w:rtl/>
              </w:rPr>
            </w:pPr>
          </w:p>
        </w:tc>
        <w:tc>
          <w:tcPr>
            <w:tcW w:w="2253" w:type="dxa"/>
          </w:tcPr>
          <w:p w14:paraId="2AED1A5E" w14:textId="77777777" w:rsidR="00236C64" w:rsidRPr="001679AC" w:rsidRDefault="00236C64" w:rsidP="00427690">
            <w:pPr>
              <w:spacing w:line="600" w:lineRule="auto"/>
              <w:rPr>
                <w:rFonts w:cs="David"/>
                <w:sz w:val="24"/>
                <w:szCs w:val="24"/>
                <w:rtl/>
              </w:rPr>
            </w:pPr>
          </w:p>
        </w:tc>
      </w:tr>
      <w:tr w:rsidR="00236C64" w:rsidRPr="001679AC" w14:paraId="6877644A" w14:textId="77777777" w:rsidTr="00427690">
        <w:tc>
          <w:tcPr>
            <w:tcW w:w="2252" w:type="dxa"/>
          </w:tcPr>
          <w:p w14:paraId="18022D68" w14:textId="77777777" w:rsidR="00236C64" w:rsidRPr="001679AC" w:rsidRDefault="00236C64" w:rsidP="00427690">
            <w:pPr>
              <w:spacing w:line="600" w:lineRule="auto"/>
              <w:rPr>
                <w:rFonts w:cs="David"/>
                <w:sz w:val="24"/>
                <w:szCs w:val="24"/>
                <w:rtl/>
              </w:rPr>
            </w:pPr>
          </w:p>
        </w:tc>
        <w:tc>
          <w:tcPr>
            <w:tcW w:w="2252" w:type="dxa"/>
          </w:tcPr>
          <w:p w14:paraId="2694AD20" w14:textId="77777777" w:rsidR="00236C64" w:rsidRPr="001679AC" w:rsidRDefault="00236C64" w:rsidP="00427690">
            <w:pPr>
              <w:spacing w:line="600" w:lineRule="auto"/>
              <w:rPr>
                <w:rFonts w:cs="David"/>
                <w:sz w:val="24"/>
                <w:szCs w:val="24"/>
                <w:rtl/>
              </w:rPr>
            </w:pPr>
          </w:p>
        </w:tc>
        <w:tc>
          <w:tcPr>
            <w:tcW w:w="2253" w:type="dxa"/>
          </w:tcPr>
          <w:p w14:paraId="30C25CE6" w14:textId="77777777" w:rsidR="00236C64" w:rsidRPr="001679AC" w:rsidRDefault="00236C64" w:rsidP="00427690">
            <w:pPr>
              <w:spacing w:line="600" w:lineRule="auto"/>
              <w:rPr>
                <w:rFonts w:cs="David"/>
                <w:sz w:val="24"/>
                <w:szCs w:val="24"/>
                <w:rtl/>
              </w:rPr>
            </w:pPr>
          </w:p>
        </w:tc>
        <w:tc>
          <w:tcPr>
            <w:tcW w:w="2253" w:type="dxa"/>
          </w:tcPr>
          <w:p w14:paraId="2B72A6D8" w14:textId="77777777" w:rsidR="00236C64" w:rsidRPr="001679AC" w:rsidRDefault="00236C64" w:rsidP="00427690">
            <w:pPr>
              <w:spacing w:line="600" w:lineRule="auto"/>
              <w:rPr>
                <w:rFonts w:cs="David"/>
                <w:sz w:val="24"/>
                <w:szCs w:val="24"/>
                <w:rtl/>
              </w:rPr>
            </w:pPr>
          </w:p>
        </w:tc>
      </w:tr>
      <w:tr w:rsidR="00236C64" w:rsidRPr="001679AC" w14:paraId="4DFCA89E" w14:textId="77777777" w:rsidTr="00427690">
        <w:tc>
          <w:tcPr>
            <w:tcW w:w="2252" w:type="dxa"/>
          </w:tcPr>
          <w:p w14:paraId="474F5116" w14:textId="77777777" w:rsidR="00236C64" w:rsidRPr="001679AC" w:rsidRDefault="00236C64" w:rsidP="00427690">
            <w:pPr>
              <w:spacing w:line="600" w:lineRule="auto"/>
              <w:rPr>
                <w:rFonts w:cs="David"/>
                <w:sz w:val="24"/>
                <w:szCs w:val="24"/>
                <w:rtl/>
              </w:rPr>
            </w:pPr>
          </w:p>
        </w:tc>
        <w:tc>
          <w:tcPr>
            <w:tcW w:w="2252" w:type="dxa"/>
          </w:tcPr>
          <w:p w14:paraId="48E6898A" w14:textId="77777777" w:rsidR="00236C64" w:rsidRPr="001679AC" w:rsidRDefault="00236C64" w:rsidP="00427690">
            <w:pPr>
              <w:spacing w:line="600" w:lineRule="auto"/>
              <w:rPr>
                <w:rFonts w:cs="David"/>
                <w:sz w:val="24"/>
                <w:szCs w:val="24"/>
                <w:rtl/>
              </w:rPr>
            </w:pPr>
          </w:p>
        </w:tc>
        <w:tc>
          <w:tcPr>
            <w:tcW w:w="2253" w:type="dxa"/>
          </w:tcPr>
          <w:p w14:paraId="4F375716" w14:textId="77777777" w:rsidR="00236C64" w:rsidRPr="001679AC" w:rsidRDefault="00236C64" w:rsidP="00427690">
            <w:pPr>
              <w:spacing w:line="600" w:lineRule="auto"/>
              <w:rPr>
                <w:rFonts w:cs="David"/>
                <w:sz w:val="24"/>
                <w:szCs w:val="24"/>
                <w:rtl/>
              </w:rPr>
            </w:pPr>
          </w:p>
        </w:tc>
        <w:tc>
          <w:tcPr>
            <w:tcW w:w="2253" w:type="dxa"/>
          </w:tcPr>
          <w:p w14:paraId="1914CCAC" w14:textId="77777777" w:rsidR="00236C64" w:rsidRPr="001679AC" w:rsidRDefault="00236C64" w:rsidP="00427690">
            <w:pPr>
              <w:spacing w:line="600" w:lineRule="auto"/>
              <w:rPr>
                <w:rFonts w:cs="David"/>
                <w:sz w:val="24"/>
                <w:szCs w:val="24"/>
                <w:rtl/>
              </w:rPr>
            </w:pPr>
          </w:p>
        </w:tc>
      </w:tr>
      <w:tr w:rsidR="00236C64" w:rsidRPr="001679AC" w14:paraId="398E391A" w14:textId="77777777" w:rsidTr="00427690">
        <w:tc>
          <w:tcPr>
            <w:tcW w:w="2252" w:type="dxa"/>
          </w:tcPr>
          <w:p w14:paraId="70DD8FD6" w14:textId="77777777" w:rsidR="00236C64" w:rsidRPr="001679AC" w:rsidRDefault="00236C64" w:rsidP="00427690">
            <w:pPr>
              <w:spacing w:line="600" w:lineRule="auto"/>
              <w:rPr>
                <w:rFonts w:cs="David"/>
                <w:sz w:val="24"/>
                <w:szCs w:val="24"/>
                <w:rtl/>
              </w:rPr>
            </w:pPr>
          </w:p>
        </w:tc>
        <w:tc>
          <w:tcPr>
            <w:tcW w:w="2252" w:type="dxa"/>
          </w:tcPr>
          <w:p w14:paraId="7EE3E7CB" w14:textId="77777777" w:rsidR="00236C64" w:rsidRPr="001679AC" w:rsidRDefault="00236C64" w:rsidP="00427690">
            <w:pPr>
              <w:spacing w:line="600" w:lineRule="auto"/>
              <w:rPr>
                <w:rFonts w:cs="David"/>
                <w:sz w:val="24"/>
                <w:szCs w:val="24"/>
                <w:rtl/>
              </w:rPr>
            </w:pPr>
          </w:p>
        </w:tc>
        <w:tc>
          <w:tcPr>
            <w:tcW w:w="2253" w:type="dxa"/>
          </w:tcPr>
          <w:p w14:paraId="08405C0C" w14:textId="77777777" w:rsidR="00236C64" w:rsidRPr="001679AC" w:rsidRDefault="00236C64" w:rsidP="00427690">
            <w:pPr>
              <w:spacing w:line="600" w:lineRule="auto"/>
              <w:rPr>
                <w:rFonts w:cs="David"/>
                <w:sz w:val="24"/>
                <w:szCs w:val="24"/>
                <w:rtl/>
              </w:rPr>
            </w:pPr>
          </w:p>
        </w:tc>
        <w:tc>
          <w:tcPr>
            <w:tcW w:w="2253" w:type="dxa"/>
          </w:tcPr>
          <w:p w14:paraId="2817F13B" w14:textId="77777777" w:rsidR="00236C64" w:rsidRPr="001679AC" w:rsidRDefault="00236C64" w:rsidP="00427690">
            <w:pPr>
              <w:spacing w:line="600" w:lineRule="auto"/>
              <w:rPr>
                <w:rFonts w:cs="David"/>
                <w:sz w:val="24"/>
                <w:szCs w:val="24"/>
                <w:rtl/>
              </w:rPr>
            </w:pPr>
          </w:p>
        </w:tc>
      </w:tr>
      <w:tr w:rsidR="00236C64" w:rsidRPr="001679AC" w14:paraId="31CAFB44" w14:textId="77777777" w:rsidTr="00427690">
        <w:tc>
          <w:tcPr>
            <w:tcW w:w="2252" w:type="dxa"/>
          </w:tcPr>
          <w:p w14:paraId="20317E07" w14:textId="77777777" w:rsidR="00236C64" w:rsidRPr="001679AC" w:rsidRDefault="00236C64" w:rsidP="00427690">
            <w:pPr>
              <w:spacing w:line="600" w:lineRule="auto"/>
              <w:rPr>
                <w:rFonts w:cs="David"/>
                <w:sz w:val="24"/>
                <w:szCs w:val="24"/>
                <w:rtl/>
              </w:rPr>
            </w:pPr>
          </w:p>
        </w:tc>
        <w:tc>
          <w:tcPr>
            <w:tcW w:w="2252" w:type="dxa"/>
          </w:tcPr>
          <w:p w14:paraId="25BC9562" w14:textId="77777777" w:rsidR="00236C64" w:rsidRPr="001679AC" w:rsidRDefault="00236C64" w:rsidP="00427690">
            <w:pPr>
              <w:spacing w:line="600" w:lineRule="auto"/>
              <w:rPr>
                <w:rFonts w:cs="David"/>
                <w:sz w:val="24"/>
                <w:szCs w:val="24"/>
                <w:rtl/>
              </w:rPr>
            </w:pPr>
          </w:p>
        </w:tc>
        <w:tc>
          <w:tcPr>
            <w:tcW w:w="2253" w:type="dxa"/>
          </w:tcPr>
          <w:p w14:paraId="4EBB84FA" w14:textId="77777777" w:rsidR="00236C64" w:rsidRPr="001679AC" w:rsidRDefault="00236C64" w:rsidP="00427690">
            <w:pPr>
              <w:spacing w:line="600" w:lineRule="auto"/>
              <w:rPr>
                <w:rFonts w:cs="David"/>
                <w:sz w:val="24"/>
                <w:szCs w:val="24"/>
                <w:rtl/>
              </w:rPr>
            </w:pPr>
          </w:p>
        </w:tc>
        <w:tc>
          <w:tcPr>
            <w:tcW w:w="2253" w:type="dxa"/>
          </w:tcPr>
          <w:p w14:paraId="0AE94364" w14:textId="77777777" w:rsidR="00236C64" w:rsidRPr="001679AC" w:rsidRDefault="00236C64" w:rsidP="00427690">
            <w:pPr>
              <w:spacing w:line="600" w:lineRule="auto"/>
              <w:rPr>
                <w:rFonts w:cs="David"/>
                <w:sz w:val="24"/>
                <w:szCs w:val="24"/>
                <w:rtl/>
              </w:rPr>
            </w:pPr>
          </w:p>
        </w:tc>
      </w:tr>
      <w:tr w:rsidR="00236C64" w:rsidRPr="001679AC" w14:paraId="6FD04A1F" w14:textId="77777777" w:rsidTr="00427690">
        <w:tc>
          <w:tcPr>
            <w:tcW w:w="2252" w:type="dxa"/>
          </w:tcPr>
          <w:p w14:paraId="5316326C" w14:textId="77777777" w:rsidR="00236C64" w:rsidRPr="001679AC" w:rsidRDefault="00236C64" w:rsidP="00427690">
            <w:pPr>
              <w:spacing w:line="600" w:lineRule="auto"/>
              <w:rPr>
                <w:rFonts w:cs="David"/>
                <w:sz w:val="24"/>
                <w:szCs w:val="24"/>
                <w:rtl/>
              </w:rPr>
            </w:pPr>
          </w:p>
        </w:tc>
        <w:tc>
          <w:tcPr>
            <w:tcW w:w="2252" w:type="dxa"/>
          </w:tcPr>
          <w:p w14:paraId="15994775" w14:textId="77777777" w:rsidR="00236C64" w:rsidRPr="001679AC" w:rsidRDefault="00236C64" w:rsidP="00427690">
            <w:pPr>
              <w:spacing w:line="600" w:lineRule="auto"/>
              <w:rPr>
                <w:rFonts w:cs="David"/>
                <w:sz w:val="24"/>
                <w:szCs w:val="24"/>
                <w:rtl/>
              </w:rPr>
            </w:pPr>
          </w:p>
        </w:tc>
        <w:tc>
          <w:tcPr>
            <w:tcW w:w="2253" w:type="dxa"/>
          </w:tcPr>
          <w:p w14:paraId="34570E66" w14:textId="77777777" w:rsidR="00236C64" w:rsidRPr="001679AC" w:rsidRDefault="00236C64" w:rsidP="00427690">
            <w:pPr>
              <w:spacing w:line="600" w:lineRule="auto"/>
              <w:rPr>
                <w:rFonts w:cs="David"/>
                <w:sz w:val="24"/>
                <w:szCs w:val="24"/>
                <w:rtl/>
              </w:rPr>
            </w:pPr>
          </w:p>
        </w:tc>
        <w:tc>
          <w:tcPr>
            <w:tcW w:w="2253" w:type="dxa"/>
          </w:tcPr>
          <w:p w14:paraId="0AD0300E" w14:textId="77777777" w:rsidR="00236C64" w:rsidRPr="001679AC" w:rsidRDefault="00236C64" w:rsidP="00427690">
            <w:pPr>
              <w:spacing w:line="600" w:lineRule="auto"/>
              <w:rPr>
                <w:rFonts w:cs="David"/>
                <w:sz w:val="24"/>
                <w:szCs w:val="24"/>
                <w:rtl/>
              </w:rPr>
            </w:pPr>
          </w:p>
        </w:tc>
      </w:tr>
      <w:tr w:rsidR="00236C64" w:rsidRPr="001679AC" w14:paraId="3B176496" w14:textId="77777777" w:rsidTr="00427690">
        <w:tc>
          <w:tcPr>
            <w:tcW w:w="2252" w:type="dxa"/>
          </w:tcPr>
          <w:p w14:paraId="24B87A94" w14:textId="77777777" w:rsidR="00236C64" w:rsidRPr="001679AC" w:rsidRDefault="00236C64" w:rsidP="00427690">
            <w:pPr>
              <w:spacing w:line="600" w:lineRule="auto"/>
              <w:rPr>
                <w:rFonts w:cs="David"/>
                <w:sz w:val="24"/>
                <w:szCs w:val="24"/>
                <w:rtl/>
              </w:rPr>
            </w:pPr>
          </w:p>
        </w:tc>
        <w:tc>
          <w:tcPr>
            <w:tcW w:w="2252" w:type="dxa"/>
          </w:tcPr>
          <w:p w14:paraId="54434838" w14:textId="77777777" w:rsidR="00236C64" w:rsidRPr="001679AC" w:rsidRDefault="00236C64" w:rsidP="00427690">
            <w:pPr>
              <w:spacing w:line="600" w:lineRule="auto"/>
              <w:rPr>
                <w:rFonts w:cs="David"/>
                <w:sz w:val="24"/>
                <w:szCs w:val="24"/>
                <w:rtl/>
              </w:rPr>
            </w:pPr>
          </w:p>
        </w:tc>
        <w:tc>
          <w:tcPr>
            <w:tcW w:w="2253" w:type="dxa"/>
          </w:tcPr>
          <w:p w14:paraId="34367EFC" w14:textId="77777777" w:rsidR="00236C64" w:rsidRPr="001679AC" w:rsidRDefault="00236C64" w:rsidP="00427690">
            <w:pPr>
              <w:spacing w:line="600" w:lineRule="auto"/>
              <w:rPr>
                <w:rFonts w:cs="David"/>
                <w:sz w:val="24"/>
                <w:szCs w:val="24"/>
                <w:rtl/>
              </w:rPr>
            </w:pPr>
          </w:p>
        </w:tc>
        <w:tc>
          <w:tcPr>
            <w:tcW w:w="2253" w:type="dxa"/>
          </w:tcPr>
          <w:p w14:paraId="29B25FF1" w14:textId="77777777" w:rsidR="00236C64" w:rsidRPr="001679AC" w:rsidRDefault="00236C64" w:rsidP="00427690">
            <w:pPr>
              <w:spacing w:line="600" w:lineRule="auto"/>
              <w:rPr>
                <w:rFonts w:cs="David"/>
                <w:sz w:val="24"/>
                <w:szCs w:val="24"/>
                <w:rtl/>
              </w:rPr>
            </w:pPr>
          </w:p>
        </w:tc>
      </w:tr>
      <w:tr w:rsidR="00236C64" w:rsidRPr="001679AC" w14:paraId="17B685AF" w14:textId="77777777" w:rsidTr="00427690">
        <w:tc>
          <w:tcPr>
            <w:tcW w:w="2252" w:type="dxa"/>
          </w:tcPr>
          <w:p w14:paraId="0B7AA5A3" w14:textId="77777777" w:rsidR="00236C64" w:rsidRPr="001679AC" w:rsidRDefault="00236C64" w:rsidP="00427690">
            <w:pPr>
              <w:spacing w:line="600" w:lineRule="auto"/>
              <w:rPr>
                <w:rFonts w:cs="David"/>
                <w:sz w:val="24"/>
                <w:szCs w:val="24"/>
                <w:rtl/>
              </w:rPr>
            </w:pPr>
          </w:p>
        </w:tc>
        <w:tc>
          <w:tcPr>
            <w:tcW w:w="2252" w:type="dxa"/>
          </w:tcPr>
          <w:p w14:paraId="7B311B34" w14:textId="77777777" w:rsidR="00236C64" w:rsidRPr="001679AC" w:rsidRDefault="00236C64" w:rsidP="00427690">
            <w:pPr>
              <w:spacing w:line="600" w:lineRule="auto"/>
              <w:rPr>
                <w:rFonts w:cs="David"/>
                <w:sz w:val="24"/>
                <w:szCs w:val="24"/>
                <w:rtl/>
              </w:rPr>
            </w:pPr>
          </w:p>
        </w:tc>
        <w:tc>
          <w:tcPr>
            <w:tcW w:w="2253" w:type="dxa"/>
          </w:tcPr>
          <w:p w14:paraId="25ED948D" w14:textId="77777777" w:rsidR="00236C64" w:rsidRPr="001679AC" w:rsidRDefault="00236C64" w:rsidP="00427690">
            <w:pPr>
              <w:spacing w:line="600" w:lineRule="auto"/>
              <w:rPr>
                <w:rFonts w:cs="David"/>
                <w:sz w:val="24"/>
                <w:szCs w:val="24"/>
                <w:rtl/>
              </w:rPr>
            </w:pPr>
          </w:p>
        </w:tc>
        <w:tc>
          <w:tcPr>
            <w:tcW w:w="2253" w:type="dxa"/>
          </w:tcPr>
          <w:p w14:paraId="2668A60A" w14:textId="77777777" w:rsidR="00236C64" w:rsidRPr="001679AC" w:rsidRDefault="00236C64" w:rsidP="00427690">
            <w:pPr>
              <w:spacing w:line="600" w:lineRule="auto"/>
              <w:rPr>
                <w:rFonts w:cs="David"/>
                <w:sz w:val="24"/>
                <w:szCs w:val="24"/>
                <w:rtl/>
              </w:rPr>
            </w:pPr>
          </w:p>
        </w:tc>
      </w:tr>
      <w:tr w:rsidR="00236C64" w:rsidRPr="001679AC" w14:paraId="7587FD37" w14:textId="77777777" w:rsidTr="00427690">
        <w:tc>
          <w:tcPr>
            <w:tcW w:w="2252" w:type="dxa"/>
          </w:tcPr>
          <w:p w14:paraId="503338F4" w14:textId="77777777" w:rsidR="00236C64" w:rsidRPr="001679AC" w:rsidRDefault="00236C64" w:rsidP="00427690">
            <w:pPr>
              <w:spacing w:line="600" w:lineRule="auto"/>
              <w:rPr>
                <w:rFonts w:cs="David"/>
                <w:sz w:val="24"/>
                <w:szCs w:val="24"/>
                <w:rtl/>
              </w:rPr>
            </w:pPr>
          </w:p>
        </w:tc>
        <w:tc>
          <w:tcPr>
            <w:tcW w:w="2252" w:type="dxa"/>
          </w:tcPr>
          <w:p w14:paraId="581CD330" w14:textId="77777777" w:rsidR="00236C64" w:rsidRPr="001679AC" w:rsidRDefault="00236C64" w:rsidP="00427690">
            <w:pPr>
              <w:spacing w:line="600" w:lineRule="auto"/>
              <w:rPr>
                <w:rFonts w:cs="David"/>
                <w:sz w:val="24"/>
                <w:szCs w:val="24"/>
                <w:rtl/>
              </w:rPr>
            </w:pPr>
          </w:p>
        </w:tc>
        <w:tc>
          <w:tcPr>
            <w:tcW w:w="2253" w:type="dxa"/>
          </w:tcPr>
          <w:p w14:paraId="64DEBD84" w14:textId="77777777" w:rsidR="00236C64" w:rsidRPr="001679AC" w:rsidRDefault="00236C64" w:rsidP="00427690">
            <w:pPr>
              <w:spacing w:line="600" w:lineRule="auto"/>
              <w:rPr>
                <w:rFonts w:cs="David"/>
                <w:sz w:val="24"/>
                <w:szCs w:val="24"/>
                <w:rtl/>
              </w:rPr>
            </w:pPr>
          </w:p>
        </w:tc>
        <w:tc>
          <w:tcPr>
            <w:tcW w:w="2253" w:type="dxa"/>
          </w:tcPr>
          <w:p w14:paraId="50194C11" w14:textId="77777777" w:rsidR="00236C64" w:rsidRPr="001679AC" w:rsidRDefault="00236C64" w:rsidP="00427690">
            <w:pPr>
              <w:spacing w:line="600" w:lineRule="auto"/>
              <w:rPr>
                <w:rFonts w:cs="David"/>
                <w:sz w:val="24"/>
                <w:szCs w:val="24"/>
                <w:rtl/>
              </w:rPr>
            </w:pPr>
          </w:p>
        </w:tc>
      </w:tr>
      <w:tr w:rsidR="00236C64" w:rsidRPr="001679AC" w14:paraId="4BC712FE" w14:textId="77777777" w:rsidTr="00427690">
        <w:tc>
          <w:tcPr>
            <w:tcW w:w="2252" w:type="dxa"/>
          </w:tcPr>
          <w:p w14:paraId="7D0A2D66" w14:textId="77777777" w:rsidR="00236C64" w:rsidRPr="001679AC" w:rsidRDefault="00236C64" w:rsidP="00427690">
            <w:pPr>
              <w:spacing w:line="600" w:lineRule="auto"/>
              <w:rPr>
                <w:rFonts w:cs="David"/>
                <w:sz w:val="24"/>
                <w:szCs w:val="24"/>
                <w:rtl/>
              </w:rPr>
            </w:pPr>
          </w:p>
        </w:tc>
        <w:tc>
          <w:tcPr>
            <w:tcW w:w="2252" w:type="dxa"/>
          </w:tcPr>
          <w:p w14:paraId="0A7C9D2A" w14:textId="77777777" w:rsidR="00236C64" w:rsidRPr="001679AC" w:rsidRDefault="00236C64" w:rsidP="00427690">
            <w:pPr>
              <w:spacing w:line="600" w:lineRule="auto"/>
              <w:rPr>
                <w:rFonts w:cs="David"/>
                <w:sz w:val="24"/>
                <w:szCs w:val="24"/>
                <w:rtl/>
              </w:rPr>
            </w:pPr>
          </w:p>
        </w:tc>
        <w:tc>
          <w:tcPr>
            <w:tcW w:w="2253" w:type="dxa"/>
          </w:tcPr>
          <w:p w14:paraId="69A61884" w14:textId="77777777" w:rsidR="00236C64" w:rsidRPr="001679AC" w:rsidRDefault="00236C64" w:rsidP="00427690">
            <w:pPr>
              <w:spacing w:line="600" w:lineRule="auto"/>
              <w:rPr>
                <w:rFonts w:cs="David"/>
                <w:sz w:val="24"/>
                <w:szCs w:val="24"/>
                <w:rtl/>
              </w:rPr>
            </w:pPr>
          </w:p>
        </w:tc>
        <w:tc>
          <w:tcPr>
            <w:tcW w:w="2253" w:type="dxa"/>
          </w:tcPr>
          <w:p w14:paraId="24076C00" w14:textId="77777777" w:rsidR="00236C64" w:rsidRPr="001679AC" w:rsidRDefault="00236C64" w:rsidP="00427690">
            <w:pPr>
              <w:spacing w:line="600" w:lineRule="auto"/>
              <w:rPr>
                <w:rFonts w:cs="David"/>
                <w:sz w:val="24"/>
                <w:szCs w:val="24"/>
                <w:rtl/>
              </w:rPr>
            </w:pPr>
          </w:p>
        </w:tc>
      </w:tr>
      <w:tr w:rsidR="00236C64" w:rsidRPr="001679AC" w14:paraId="68AEE26B" w14:textId="77777777" w:rsidTr="00427690">
        <w:tc>
          <w:tcPr>
            <w:tcW w:w="2252" w:type="dxa"/>
          </w:tcPr>
          <w:p w14:paraId="2F306FB1" w14:textId="77777777" w:rsidR="00236C64" w:rsidRPr="001679AC" w:rsidRDefault="00236C64" w:rsidP="00427690">
            <w:pPr>
              <w:spacing w:line="600" w:lineRule="auto"/>
              <w:rPr>
                <w:rFonts w:cs="David"/>
                <w:sz w:val="24"/>
                <w:szCs w:val="24"/>
                <w:rtl/>
              </w:rPr>
            </w:pPr>
          </w:p>
        </w:tc>
        <w:tc>
          <w:tcPr>
            <w:tcW w:w="2252" w:type="dxa"/>
          </w:tcPr>
          <w:p w14:paraId="7039B5D6" w14:textId="77777777" w:rsidR="00236C64" w:rsidRPr="001679AC" w:rsidRDefault="00236C64" w:rsidP="00427690">
            <w:pPr>
              <w:spacing w:line="600" w:lineRule="auto"/>
              <w:rPr>
                <w:rFonts w:cs="David"/>
                <w:sz w:val="24"/>
                <w:szCs w:val="24"/>
                <w:rtl/>
              </w:rPr>
            </w:pPr>
          </w:p>
        </w:tc>
        <w:tc>
          <w:tcPr>
            <w:tcW w:w="2253" w:type="dxa"/>
          </w:tcPr>
          <w:p w14:paraId="7101B917" w14:textId="77777777" w:rsidR="00236C64" w:rsidRPr="001679AC" w:rsidRDefault="00236C64" w:rsidP="00427690">
            <w:pPr>
              <w:spacing w:line="600" w:lineRule="auto"/>
              <w:rPr>
                <w:rFonts w:cs="David"/>
                <w:sz w:val="24"/>
                <w:szCs w:val="24"/>
                <w:rtl/>
              </w:rPr>
            </w:pPr>
          </w:p>
        </w:tc>
        <w:tc>
          <w:tcPr>
            <w:tcW w:w="2253" w:type="dxa"/>
          </w:tcPr>
          <w:p w14:paraId="6A26AC5A" w14:textId="77777777" w:rsidR="00236C64" w:rsidRPr="001679AC" w:rsidRDefault="00236C64" w:rsidP="00427690">
            <w:pPr>
              <w:spacing w:line="600" w:lineRule="auto"/>
              <w:rPr>
                <w:rFonts w:cs="David"/>
                <w:sz w:val="24"/>
                <w:szCs w:val="24"/>
                <w:rtl/>
              </w:rPr>
            </w:pPr>
          </w:p>
        </w:tc>
      </w:tr>
      <w:tr w:rsidR="00236C64" w:rsidRPr="001679AC" w14:paraId="009EE202" w14:textId="77777777" w:rsidTr="00427690">
        <w:tc>
          <w:tcPr>
            <w:tcW w:w="2252" w:type="dxa"/>
          </w:tcPr>
          <w:p w14:paraId="18310807" w14:textId="77777777" w:rsidR="00236C64" w:rsidRPr="001679AC" w:rsidRDefault="00236C64" w:rsidP="00427690">
            <w:pPr>
              <w:spacing w:line="600" w:lineRule="auto"/>
              <w:rPr>
                <w:rFonts w:cs="David"/>
                <w:sz w:val="24"/>
                <w:szCs w:val="24"/>
                <w:rtl/>
              </w:rPr>
            </w:pPr>
          </w:p>
        </w:tc>
        <w:tc>
          <w:tcPr>
            <w:tcW w:w="2252" w:type="dxa"/>
          </w:tcPr>
          <w:p w14:paraId="2C0DB043" w14:textId="77777777" w:rsidR="00236C64" w:rsidRPr="001679AC" w:rsidRDefault="00236C64" w:rsidP="00427690">
            <w:pPr>
              <w:spacing w:line="600" w:lineRule="auto"/>
              <w:rPr>
                <w:rFonts w:cs="David"/>
                <w:sz w:val="24"/>
                <w:szCs w:val="24"/>
                <w:rtl/>
              </w:rPr>
            </w:pPr>
          </w:p>
        </w:tc>
        <w:tc>
          <w:tcPr>
            <w:tcW w:w="2253" w:type="dxa"/>
          </w:tcPr>
          <w:p w14:paraId="242FCB44" w14:textId="77777777" w:rsidR="00236C64" w:rsidRPr="001679AC" w:rsidRDefault="00236C64" w:rsidP="00427690">
            <w:pPr>
              <w:spacing w:line="600" w:lineRule="auto"/>
              <w:rPr>
                <w:rFonts w:cs="David"/>
                <w:sz w:val="24"/>
                <w:szCs w:val="24"/>
                <w:rtl/>
              </w:rPr>
            </w:pPr>
          </w:p>
        </w:tc>
        <w:tc>
          <w:tcPr>
            <w:tcW w:w="2253" w:type="dxa"/>
          </w:tcPr>
          <w:p w14:paraId="5895A9C5" w14:textId="77777777" w:rsidR="00236C64" w:rsidRPr="001679AC" w:rsidRDefault="00236C64" w:rsidP="00427690">
            <w:pPr>
              <w:spacing w:line="600" w:lineRule="auto"/>
              <w:rPr>
                <w:rFonts w:cs="David"/>
                <w:sz w:val="24"/>
                <w:szCs w:val="24"/>
                <w:rtl/>
              </w:rPr>
            </w:pPr>
          </w:p>
        </w:tc>
      </w:tr>
      <w:tr w:rsidR="00236C64" w:rsidRPr="001679AC" w14:paraId="0D22AE9B" w14:textId="77777777" w:rsidTr="00427690">
        <w:tc>
          <w:tcPr>
            <w:tcW w:w="2252" w:type="dxa"/>
          </w:tcPr>
          <w:p w14:paraId="6A51085E" w14:textId="77777777" w:rsidR="00236C64" w:rsidRPr="001679AC" w:rsidRDefault="00236C64" w:rsidP="00427690">
            <w:pPr>
              <w:spacing w:line="600" w:lineRule="auto"/>
              <w:rPr>
                <w:rFonts w:cs="David"/>
                <w:sz w:val="24"/>
                <w:szCs w:val="24"/>
                <w:rtl/>
              </w:rPr>
            </w:pPr>
          </w:p>
        </w:tc>
        <w:tc>
          <w:tcPr>
            <w:tcW w:w="2252" w:type="dxa"/>
          </w:tcPr>
          <w:p w14:paraId="41BAED58" w14:textId="77777777" w:rsidR="00236C64" w:rsidRPr="001679AC" w:rsidRDefault="00236C64" w:rsidP="00427690">
            <w:pPr>
              <w:spacing w:line="600" w:lineRule="auto"/>
              <w:rPr>
                <w:rFonts w:cs="David"/>
                <w:sz w:val="24"/>
                <w:szCs w:val="24"/>
                <w:rtl/>
              </w:rPr>
            </w:pPr>
          </w:p>
        </w:tc>
        <w:tc>
          <w:tcPr>
            <w:tcW w:w="2253" w:type="dxa"/>
          </w:tcPr>
          <w:p w14:paraId="3B301D30" w14:textId="77777777" w:rsidR="00236C64" w:rsidRPr="001679AC" w:rsidRDefault="00236C64" w:rsidP="00427690">
            <w:pPr>
              <w:spacing w:line="600" w:lineRule="auto"/>
              <w:rPr>
                <w:rFonts w:cs="David"/>
                <w:sz w:val="24"/>
                <w:szCs w:val="24"/>
                <w:rtl/>
              </w:rPr>
            </w:pPr>
          </w:p>
        </w:tc>
        <w:tc>
          <w:tcPr>
            <w:tcW w:w="2253" w:type="dxa"/>
          </w:tcPr>
          <w:p w14:paraId="3FDC9A92" w14:textId="77777777" w:rsidR="00236C64" w:rsidRPr="001679AC" w:rsidRDefault="00236C64" w:rsidP="00427690">
            <w:pPr>
              <w:spacing w:line="600" w:lineRule="auto"/>
              <w:rPr>
                <w:rFonts w:cs="David"/>
                <w:sz w:val="24"/>
                <w:szCs w:val="24"/>
                <w:rtl/>
              </w:rPr>
            </w:pPr>
          </w:p>
        </w:tc>
      </w:tr>
      <w:tr w:rsidR="00236C64" w:rsidRPr="001679AC" w14:paraId="20894028" w14:textId="77777777" w:rsidTr="00427690">
        <w:tc>
          <w:tcPr>
            <w:tcW w:w="2252" w:type="dxa"/>
          </w:tcPr>
          <w:p w14:paraId="06912271" w14:textId="77777777" w:rsidR="00236C64" w:rsidRPr="001679AC" w:rsidRDefault="00236C64" w:rsidP="00427690">
            <w:pPr>
              <w:spacing w:line="600" w:lineRule="auto"/>
              <w:rPr>
                <w:rFonts w:cs="David"/>
                <w:sz w:val="24"/>
                <w:szCs w:val="24"/>
                <w:rtl/>
              </w:rPr>
            </w:pPr>
          </w:p>
        </w:tc>
        <w:tc>
          <w:tcPr>
            <w:tcW w:w="2252" w:type="dxa"/>
          </w:tcPr>
          <w:p w14:paraId="08E2EA06" w14:textId="77777777" w:rsidR="00236C64" w:rsidRPr="001679AC" w:rsidRDefault="00236C64" w:rsidP="00427690">
            <w:pPr>
              <w:spacing w:line="600" w:lineRule="auto"/>
              <w:rPr>
                <w:rFonts w:cs="David"/>
                <w:sz w:val="24"/>
                <w:szCs w:val="24"/>
                <w:rtl/>
              </w:rPr>
            </w:pPr>
          </w:p>
        </w:tc>
        <w:tc>
          <w:tcPr>
            <w:tcW w:w="2253" w:type="dxa"/>
          </w:tcPr>
          <w:p w14:paraId="043898AA" w14:textId="77777777" w:rsidR="00236C64" w:rsidRPr="001679AC" w:rsidRDefault="00236C64" w:rsidP="00427690">
            <w:pPr>
              <w:spacing w:line="600" w:lineRule="auto"/>
              <w:rPr>
                <w:rFonts w:cs="David"/>
                <w:sz w:val="24"/>
                <w:szCs w:val="24"/>
                <w:rtl/>
              </w:rPr>
            </w:pPr>
          </w:p>
        </w:tc>
        <w:tc>
          <w:tcPr>
            <w:tcW w:w="2253" w:type="dxa"/>
          </w:tcPr>
          <w:p w14:paraId="0A4552E1" w14:textId="77777777" w:rsidR="00236C64" w:rsidRPr="001679AC" w:rsidRDefault="00236C64" w:rsidP="00427690">
            <w:pPr>
              <w:spacing w:line="600" w:lineRule="auto"/>
              <w:rPr>
                <w:rFonts w:cs="David"/>
                <w:sz w:val="24"/>
                <w:szCs w:val="24"/>
                <w:rtl/>
              </w:rPr>
            </w:pPr>
          </w:p>
        </w:tc>
      </w:tr>
    </w:tbl>
    <w:p w14:paraId="4C6EFDC5" w14:textId="77777777" w:rsidR="00236C64" w:rsidRPr="001679AC" w:rsidRDefault="00236C64" w:rsidP="00236C64">
      <w:pPr>
        <w:rPr>
          <w:rFonts w:cs="David"/>
          <w:rtl/>
        </w:rPr>
      </w:pPr>
    </w:p>
    <w:p w14:paraId="590A5418" w14:textId="77777777" w:rsidR="001D616D" w:rsidRPr="001679AC" w:rsidRDefault="001D616D" w:rsidP="00D00BAF">
      <w:pPr>
        <w:spacing w:before="100" w:beforeAutospacing="1" w:after="100" w:afterAutospacing="1"/>
        <w:rPr>
          <w:rFonts w:cs="David"/>
        </w:rPr>
      </w:pPr>
    </w:p>
    <w:p w14:paraId="7C48FB46" w14:textId="77777777" w:rsidR="003C7E4F" w:rsidRPr="001679AC" w:rsidRDefault="003C7E4F" w:rsidP="00FA61F0">
      <w:pPr>
        <w:pStyle w:val="affd"/>
        <w:rPr>
          <w:rtl/>
        </w:rPr>
      </w:pPr>
      <w:bookmarkStart w:id="669" w:name="_Toc523409453"/>
      <w:bookmarkStart w:id="670" w:name="_Toc523411685"/>
      <w:bookmarkStart w:id="671" w:name="_Toc524466906"/>
      <w:r w:rsidRPr="001679AC">
        <w:rPr>
          <w:rFonts w:hint="cs"/>
          <w:rtl/>
        </w:rPr>
        <w:t xml:space="preserve">נספח </w:t>
      </w:r>
      <w:r w:rsidR="00372031" w:rsidRPr="001679AC">
        <w:rPr>
          <w:rFonts w:hint="cs"/>
          <w:rtl/>
        </w:rPr>
        <w:t>20</w:t>
      </w:r>
      <w:r w:rsidRPr="001679AC">
        <w:rPr>
          <w:rFonts w:hint="cs"/>
          <w:rtl/>
        </w:rPr>
        <w:t xml:space="preserve"> </w:t>
      </w:r>
      <w:r w:rsidRPr="001679AC">
        <w:rPr>
          <w:rtl/>
        </w:rPr>
        <w:t>–</w:t>
      </w:r>
      <w:r w:rsidRPr="001679AC">
        <w:rPr>
          <w:rFonts w:hint="cs"/>
          <w:rtl/>
        </w:rPr>
        <w:t xml:space="preserve"> משוב לומדים</w:t>
      </w:r>
      <w:bookmarkEnd w:id="669"/>
      <w:bookmarkEnd w:id="670"/>
      <w:bookmarkEnd w:id="671"/>
    </w:p>
    <w:p w14:paraId="16DCB57A" w14:textId="77777777" w:rsidR="003C7E4F" w:rsidRPr="001679AC" w:rsidRDefault="003C7E4F" w:rsidP="003C7E4F">
      <w:pPr>
        <w:jc w:val="center"/>
        <w:rPr>
          <w:rFonts w:cs="David"/>
          <w:rtl/>
        </w:rPr>
      </w:pPr>
    </w:p>
    <w:p w14:paraId="2C2AC557" w14:textId="77777777" w:rsidR="003C7E4F" w:rsidRPr="001679AC" w:rsidRDefault="003C7E4F" w:rsidP="003C7E4F">
      <w:pPr>
        <w:pStyle w:val="p1"/>
        <w:bidi/>
        <w:jc w:val="left"/>
        <w:rPr>
          <w:rFonts w:cs="David"/>
          <w:sz w:val="24"/>
          <w:szCs w:val="24"/>
        </w:rPr>
      </w:pPr>
      <w:r w:rsidRPr="001679AC">
        <w:rPr>
          <w:rStyle w:val="s1"/>
          <w:rFonts w:cs="David"/>
          <w:b/>
          <w:bCs/>
          <w:sz w:val="28"/>
          <w:szCs w:val="28"/>
          <w:u w:val="single"/>
          <w:rtl/>
        </w:rPr>
        <w:t>שאלון פתיחת קורס</w:t>
      </w:r>
    </w:p>
    <w:p w14:paraId="7FE16109" w14:textId="77777777" w:rsidR="003C7E4F" w:rsidRPr="001679AC" w:rsidRDefault="003C7E4F" w:rsidP="003C7E4F">
      <w:pPr>
        <w:pStyle w:val="p2"/>
        <w:bidi/>
        <w:jc w:val="left"/>
        <w:rPr>
          <w:rFonts w:cs="David"/>
          <w:sz w:val="24"/>
          <w:szCs w:val="24"/>
          <w:rtl/>
        </w:rPr>
      </w:pPr>
    </w:p>
    <w:p w14:paraId="04548C96" w14:textId="77777777" w:rsidR="003C7E4F" w:rsidRPr="001679AC" w:rsidRDefault="003C7E4F" w:rsidP="003C7E4F">
      <w:pPr>
        <w:pStyle w:val="p1"/>
        <w:bidi/>
        <w:jc w:val="left"/>
        <w:rPr>
          <w:rFonts w:cs="David"/>
          <w:sz w:val="24"/>
          <w:szCs w:val="24"/>
          <w:rtl/>
        </w:rPr>
      </w:pPr>
      <w:r w:rsidRPr="001679AC">
        <w:rPr>
          <w:rStyle w:val="s1"/>
          <w:rFonts w:cs="David"/>
          <w:sz w:val="24"/>
          <w:szCs w:val="24"/>
          <w:rtl/>
        </w:rPr>
        <w:t xml:space="preserve">ברוכים הבאים לקורס </w:t>
      </w:r>
      <w:r w:rsidRPr="001679AC">
        <w:rPr>
          <w:rStyle w:val="s1"/>
          <w:rFonts w:cs="David" w:hint="cs"/>
          <w:sz w:val="24"/>
          <w:szCs w:val="24"/>
          <w:rtl/>
        </w:rPr>
        <w:t>[שם הקורס]</w:t>
      </w:r>
      <w:r w:rsidRPr="001679AC">
        <w:rPr>
          <w:rStyle w:val="s1"/>
          <w:rFonts w:cs="David"/>
          <w:sz w:val="24"/>
          <w:szCs w:val="24"/>
          <w:rtl/>
        </w:rPr>
        <w:t>. נודה לכם אם תקדישו דקות ספורות למילוי השאלון האנונימי הבא:</w:t>
      </w:r>
    </w:p>
    <w:p w14:paraId="3AA202C7" w14:textId="77777777" w:rsidR="003C7E4F" w:rsidRPr="001679AC" w:rsidRDefault="003C7E4F" w:rsidP="003C7E4F">
      <w:pPr>
        <w:pStyle w:val="p2"/>
        <w:bidi/>
        <w:jc w:val="left"/>
        <w:rPr>
          <w:rFonts w:cs="David"/>
          <w:sz w:val="24"/>
          <w:szCs w:val="24"/>
          <w:rtl/>
        </w:rPr>
      </w:pPr>
    </w:p>
    <w:p w14:paraId="74514D2E" w14:textId="77777777" w:rsidR="003C7E4F" w:rsidRPr="001679AC" w:rsidRDefault="003C7E4F" w:rsidP="003C7E4F">
      <w:pPr>
        <w:pStyle w:val="p2"/>
        <w:bidi/>
        <w:jc w:val="left"/>
        <w:rPr>
          <w:rFonts w:cs="David"/>
          <w:sz w:val="24"/>
          <w:szCs w:val="24"/>
          <w:rtl/>
        </w:rPr>
      </w:pPr>
    </w:p>
    <w:p w14:paraId="6E0AC316" w14:textId="77777777" w:rsidR="003C7E4F" w:rsidRPr="001679AC" w:rsidRDefault="003C7E4F" w:rsidP="003C7E4F">
      <w:pPr>
        <w:pStyle w:val="p2"/>
        <w:numPr>
          <w:ilvl w:val="0"/>
          <w:numId w:val="81"/>
        </w:numPr>
        <w:bidi/>
        <w:jc w:val="left"/>
        <w:rPr>
          <w:rFonts w:cs="David"/>
          <w:sz w:val="24"/>
          <w:szCs w:val="24"/>
        </w:rPr>
      </w:pPr>
      <w:r w:rsidRPr="001679AC">
        <w:rPr>
          <w:rFonts w:cs="David" w:hint="cs"/>
          <w:sz w:val="24"/>
          <w:szCs w:val="24"/>
          <w:rtl/>
        </w:rPr>
        <w:t>מגדר:</w:t>
      </w:r>
    </w:p>
    <w:p w14:paraId="2DEB1A0E" w14:textId="77777777" w:rsidR="003C7E4F" w:rsidRPr="001679AC" w:rsidRDefault="003C7E4F" w:rsidP="003C7E4F">
      <w:pPr>
        <w:pStyle w:val="p2"/>
        <w:numPr>
          <w:ilvl w:val="0"/>
          <w:numId w:val="85"/>
        </w:numPr>
        <w:bidi/>
        <w:jc w:val="left"/>
        <w:rPr>
          <w:rFonts w:cs="David"/>
          <w:sz w:val="24"/>
          <w:szCs w:val="24"/>
        </w:rPr>
      </w:pPr>
      <w:r w:rsidRPr="001679AC">
        <w:rPr>
          <w:rFonts w:cs="David" w:hint="cs"/>
          <w:sz w:val="24"/>
          <w:szCs w:val="24"/>
          <w:rtl/>
        </w:rPr>
        <w:t>אישה</w:t>
      </w:r>
    </w:p>
    <w:p w14:paraId="2F5356B1" w14:textId="77777777" w:rsidR="003C7E4F" w:rsidRPr="001679AC" w:rsidRDefault="003C7E4F" w:rsidP="003C7E4F">
      <w:pPr>
        <w:pStyle w:val="p2"/>
        <w:numPr>
          <w:ilvl w:val="0"/>
          <w:numId w:val="85"/>
        </w:numPr>
        <w:bidi/>
        <w:jc w:val="left"/>
        <w:rPr>
          <w:rFonts w:cs="David"/>
          <w:sz w:val="24"/>
          <w:szCs w:val="24"/>
        </w:rPr>
      </w:pPr>
      <w:r w:rsidRPr="001679AC">
        <w:rPr>
          <w:rFonts w:cs="David" w:hint="cs"/>
          <w:sz w:val="24"/>
          <w:szCs w:val="24"/>
          <w:rtl/>
        </w:rPr>
        <w:t>גבר</w:t>
      </w:r>
      <w:r w:rsidR="00FE152B" w:rsidRPr="001679AC">
        <w:rPr>
          <w:rFonts w:cs="David" w:hint="cs"/>
          <w:sz w:val="24"/>
          <w:szCs w:val="24"/>
          <w:rtl/>
        </w:rPr>
        <w:t xml:space="preserve"> </w:t>
      </w:r>
    </w:p>
    <w:p w14:paraId="2B318258" w14:textId="77777777" w:rsidR="00FE152B" w:rsidRPr="001679AC" w:rsidRDefault="00FE152B" w:rsidP="00FE152B">
      <w:pPr>
        <w:pStyle w:val="p2"/>
        <w:numPr>
          <w:ilvl w:val="0"/>
          <w:numId w:val="85"/>
        </w:numPr>
        <w:bidi/>
        <w:jc w:val="left"/>
        <w:rPr>
          <w:rFonts w:cs="David"/>
          <w:sz w:val="24"/>
          <w:szCs w:val="24"/>
        </w:rPr>
      </w:pPr>
      <w:r w:rsidRPr="001679AC">
        <w:rPr>
          <w:rFonts w:cs="David" w:hint="cs"/>
          <w:sz w:val="24"/>
          <w:szCs w:val="24"/>
          <w:rtl/>
        </w:rPr>
        <w:t>אחר / מעדיפ/ה לא להשיב</w:t>
      </w:r>
    </w:p>
    <w:p w14:paraId="25622CBB" w14:textId="77777777" w:rsidR="003C7E4F" w:rsidRPr="001679AC" w:rsidRDefault="003C7E4F" w:rsidP="003C7E4F">
      <w:pPr>
        <w:pStyle w:val="p2"/>
        <w:bidi/>
        <w:jc w:val="left"/>
        <w:rPr>
          <w:rFonts w:cs="David"/>
          <w:sz w:val="24"/>
          <w:szCs w:val="24"/>
          <w:rtl/>
        </w:rPr>
      </w:pPr>
    </w:p>
    <w:p w14:paraId="425AD5B4" w14:textId="77777777" w:rsidR="003C7E4F" w:rsidRPr="001679AC" w:rsidRDefault="003C7E4F" w:rsidP="003C7E4F">
      <w:pPr>
        <w:pStyle w:val="p2"/>
        <w:numPr>
          <w:ilvl w:val="0"/>
          <w:numId w:val="81"/>
        </w:numPr>
        <w:bidi/>
        <w:jc w:val="left"/>
        <w:rPr>
          <w:rFonts w:cs="David"/>
          <w:sz w:val="24"/>
          <w:szCs w:val="24"/>
        </w:rPr>
      </w:pPr>
      <w:r w:rsidRPr="001679AC">
        <w:rPr>
          <w:rFonts w:cs="David" w:hint="cs"/>
          <w:sz w:val="24"/>
          <w:szCs w:val="24"/>
          <w:rtl/>
        </w:rPr>
        <w:t>גיל</w:t>
      </w:r>
    </w:p>
    <w:p w14:paraId="31C53714" w14:textId="77777777" w:rsidR="003C7E4F" w:rsidRPr="001679AC" w:rsidRDefault="003C7E4F" w:rsidP="003C7E4F">
      <w:pPr>
        <w:pStyle w:val="p2"/>
        <w:bidi/>
        <w:ind w:left="720"/>
        <w:jc w:val="left"/>
        <w:rPr>
          <w:rFonts w:cs="David"/>
          <w:sz w:val="24"/>
          <w:szCs w:val="24"/>
          <w:rtl/>
        </w:rPr>
      </w:pPr>
    </w:p>
    <w:p w14:paraId="75DEC830" w14:textId="77777777" w:rsidR="003C7E4F" w:rsidRPr="001679AC" w:rsidRDefault="003C7E4F" w:rsidP="003C7E4F">
      <w:pPr>
        <w:pStyle w:val="p2"/>
        <w:numPr>
          <w:ilvl w:val="0"/>
          <w:numId w:val="87"/>
        </w:numPr>
        <w:bidi/>
        <w:jc w:val="left"/>
        <w:rPr>
          <w:rFonts w:cs="David"/>
          <w:sz w:val="24"/>
          <w:szCs w:val="24"/>
        </w:rPr>
      </w:pPr>
      <w:r w:rsidRPr="001679AC">
        <w:rPr>
          <w:rFonts w:cs="David" w:hint="cs"/>
          <w:sz w:val="24"/>
          <w:szCs w:val="24"/>
          <w:rtl/>
        </w:rPr>
        <w:t>18 ומטה</w:t>
      </w:r>
    </w:p>
    <w:p w14:paraId="7EB2D60A" w14:textId="77777777" w:rsidR="003C7E4F" w:rsidRPr="001679AC" w:rsidRDefault="003C7E4F" w:rsidP="003C7E4F">
      <w:pPr>
        <w:pStyle w:val="p2"/>
        <w:numPr>
          <w:ilvl w:val="0"/>
          <w:numId w:val="87"/>
        </w:numPr>
        <w:bidi/>
        <w:jc w:val="left"/>
        <w:rPr>
          <w:rFonts w:cs="David"/>
          <w:sz w:val="24"/>
          <w:szCs w:val="24"/>
        </w:rPr>
      </w:pPr>
      <w:r w:rsidRPr="001679AC">
        <w:rPr>
          <w:rFonts w:cs="David" w:hint="cs"/>
          <w:sz w:val="24"/>
          <w:szCs w:val="24"/>
          <w:rtl/>
        </w:rPr>
        <w:t>19-30</w:t>
      </w:r>
    </w:p>
    <w:p w14:paraId="2DCA4089" w14:textId="77777777" w:rsidR="003C7E4F" w:rsidRPr="001679AC" w:rsidRDefault="003C7E4F" w:rsidP="003C7E4F">
      <w:pPr>
        <w:pStyle w:val="p2"/>
        <w:numPr>
          <w:ilvl w:val="0"/>
          <w:numId w:val="87"/>
        </w:numPr>
        <w:bidi/>
        <w:jc w:val="left"/>
        <w:rPr>
          <w:rFonts w:cs="David"/>
          <w:sz w:val="24"/>
          <w:szCs w:val="24"/>
        </w:rPr>
      </w:pPr>
      <w:r w:rsidRPr="001679AC">
        <w:rPr>
          <w:rFonts w:cs="David" w:hint="cs"/>
          <w:sz w:val="24"/>
          <w:szCs w:val="24"/>
          <w:rtl/>
        </w:rPr>
        <w:t>31-40</w:t>
      </w:r>
    </w:p>
    <w:p w14:paraId="431A87D5" w14:textId="77777777" w:rsidR="003C7E4F" w:rsidRPr="001679AC" w:rsidRDefault="003C7E4F" w:rsidP="003C7E4F">
      <w:pPr>
        <w:pStyle w:val="p2"/>
        <w:numPr>
          <w:ilvl w:val="0"/>
          <w:numId w:val="87"/>
        </w:numPr>
        <w:bidi/>
        <w:jc w:val="left"/>
        <w:rPr>
          <w:rFonts w:cs="David"/>
          <w:sz w:val="24"/>
          <w:szCs w:val="24"/>
        </w:rPr>
      </w:pPr>
      <w:r w:rsidRPr="001679AC">
        <w:rPr>
          <w:rFonts w:cs="David" w:hint="cs"/>
          <w:sz w:val="24"/>
          <w:szCs w:val="24"/>
          <w:rtl/>
        </w:rPr>
        <w:t>41-50</w:t>
      </w:r>
    </w:p>
    <w:p w14:paraId="6BD9DBD4" w14:textId="77777777" w:rsidR="003C7E4F" w:rsidRPr="001679AC" w:rsidRDefault="003C7E4F" w:rsidP="003C7E4F">
      <w:pPr>
        <w:pStyle w:val="p2"/>
        <w:numPr>
          <w:ilvl w:val="0"/>
          <w:numId w:val="87"/>
        </w:numPr>
        <w:bidi/>
        <w:jc w:val="left"/>
        <w:rPr>
          <w:rFonts w:cs="David"/>
          <w:sz w:val="24"/>
          <w:szCs w:val="24"/>
        </w:rPr>
      </w:pPr>
      <w:r w:rsidRPr="001679AC">
        <w:rPr>
          <w:rFonts w:cs="David" w:hint="cs"/>
          <w:sz w:val="24"/>
          <w:szCs w:val="24"/>
          <w:rtl/>
        </w:rPr>
        <w:t>51-60</w:t>
      </w:r>
    </w:p>
    <w:p w14:paraId="1FD351F9" w14:textId="77777777" w:rsidR="003C7E4F" w:rsidRPr="001679AC" w:rsidRDefault="003C7E4F" w:rsidP="003C7E4F">
      <w:pPr>
        <w:pStyle w:val="p2"/>
        <w:numPr>
          <w:ilvl w:val="0"/>
          <w:numId w:val="87"/>
        </w:numPr>
        <w:bidi/>
        <w:jc w:val="left"/>
        <w:rPr>
          <w:rFonts w:cs="David"/>
          <w:sz w:val="24"/>
          <w:szCs w:val="24"/>
          <w:rtl/>
        </w:rPr>
      </w:pPr>
      <w:r w:rsidRPr="001679AC">
        <w:rPr>
          <w:rFonts w:cs="David" w:hint="cs"/>
          <w:sz w:val="24"/>
          <w:szCs w:val="24"/>
          <w:rtl/>
        </w:rPr>
        <w:t>60+</w:t>
      </w:r>
    </w:p>
    <w:p w14:paraId="08FC7DF9" w14:textId="77777777" w:rsidR="003C7E4F" w:rsidRPr="001679AC" w:rsidRDefault="003C7E4F" w:rsidP="003C7E4F">
      <w:pPr>
        <w:pStyle w:val="p2"/>
        <w:bidi/>
        <w:ind w:left="720"/>
        <w:jc w:val="left"/>
        <w:rPr>
          <w:rFonts w:cs="David"/>
          <w:sz w:val="24"/>
          <w:szCs w:val="24"/>
        </w:rPr>
      </w:pPr>
    </w:p>
    <w:p w14:paraId="59797BFE" w14:textId="77777777" w:rsidR="003C7E4F" w:rsidRPr="001679AC" w:rsidRDefault="003C7E4F" w:rsidP="003C7E4F">
      <w:pPr>
        <w:pStyle w:val="p2"/>
        <w:numPr>
          <w:ilvl w:val="0"/>
          <w:numId w:val="81"/>
        </w:numPr>
        <w:bidi/>
        <w:jc w:val="left"/>
        <w:rPr>
          <w:rFonts w:cs="David"/>
          <w:sz w:val="24"/>
          <w:szCs w:val="24"/>
        </w:rPr>
      </w:pPr>
      <w:r w:rsidRPr="001679AC">
        <w:rPr>
          <w:rFonts w:cs="David" w:hint="cs"/>
          <w:sz w:val="24"/>
          <w:szCs w:val="24"/>
          <w:rtl/>
        </w:rPr>
        <w:t>השכלה:</w:t>
      </w:r>
    </w:p>
    <w:p w14:paraId="2496A481" w14:textId="77777777" w:rsidR="003C7E4F" w:rsidRPr="001679AC" w:rsidRDefault="003C7E4F" w:rsidP="003C7E4F">
      <w:pPr>
        <w:pStyle w:val="p2"/>
        <w:numPr>
          <w:ilvl w:val="0"/>
          <w:numId w:val="86"/>
        </w:numPr>
        <w:bidi/>
        <w:jc w:val="left"/>
        <w:rPr>
          <w:rFonts w:cs="David"/>
          <w:sz w:val="24"/>
          <w:szCs w:val="24"/>
        </w:rPr>
      </w:pPr>
      <w:r w:rsidRPr="001679AC">
        <w:rPr>
          <w:rFonts w:cs="David" w:hint="cs"/>
          <w:sz w:val="24"/>
          <w:szCs w:val="24"/>
          <w:rtl/>
        </w:rPr>
        <w:t>השכלה יסודית</w:t>
      </w:r>
    </w:p>
    <w:p w14:paraId="4231AB8D" w14:textId="77777777" w:rsidR="003C7E4F" w:rsidRPr="001679AC" w:rsidRDefault="003C7E4F" w:rsidP="003C7E4F">
      <w:pPr>
        <w:pStyle w:val="p2"/>
        <w:numPr>
          <w:ilvl w:val="0"/>
          <w:numId w:val="86"/>
        </w:numPr>
        <w:bidi/>
        <w:jc w:val="left"/>
        <w:rPr>
          <w:rFonts w:cs="David"/>
          <w:sz w:val="24"/>
          <w:szCs w:val="24"/>
        </w:rPr>
      </w:pPr>
      <w:r w:rsidRPr="001679AC">
        <w:rPr>
          <w:rFonts w:cs="David" w:hint="cs"/>
          <w:sz w:val="24"/>
          <w:szCs w:val="24"/>
          <w:rtl/>
        </w:rPr>
        <w:t>השכלה תיכונית</w:t>
      </w:r>
    </w:p>
    <w:p w14:paraId="068F0D07" w14:textId="77777777" w:rsidR="003C7E4F" w:rsidRPr="001679AC" w:rsidRDefault="003C7E4F" w:rsidP="003C7E4F">
      <w:pPr>
        <w:pStyle w:val="p2"/>
        <w:numPr>
          <w:ilvl w:val="0"/>
          <w:numId w:val="86"/>
        </w:numPr>
        <w:bidi/>
        <w:jc w:val="left"/>
        <w:rPr>
          <w:rFonts w:cs="David"/>
          <w:sz w:val="24"/>
          <w:szCs w:val="24"/>
        </w:rPr>
      </w:pPr>
      <w:r w:rsidRPr="001679AC">
        <w:rPr>
          <w:rFonts w:cs="David" w:hint="cs"/>
          <w:sz w:val="24"/>
          <w:szCs w:val="24"/>
          <w:rtl/>
        </w:rPr>
        <w:t>השכלה מקצועית</w:t>
      </w:r>
    </w:p>
    <w:p w14:paraId="38F37FFD" w14:textId="77777777" w:rsidR="003C7E4F" w:rsidRPr="001679AC" w:rsidRDefault="003C7E4F" w:rsidP="003C7E4F">
      <w:pPr>
        <w:pStyle w:val="p2"/>
        <w:numPr>
          <w:ilvl w:val="0"/>
          <w:numId w:val="86"/>
        </w:numPr>
        <w:bidi/>
        <w:jc w:val="left"/>
        <w:rPr>
          <w:rFonts w:cs="David"/>
          <w:sz w:val="24"/>
          <w:szCs w:val="24"/>
        </w:rPr>
      </w:pPr>
      <w:r w:rsidRPr="001679AC">
        <w:rPr>
          <w:rFonts w:cs="David" w:hint="cs"/>
          <w:sz w:val="24"/>
          <w:szCs w:val="24"/>
          <w:rtl/>
        </w:rPr>
        <w:t>תואר ראשון</w:t>
      </w:r>
    </w:p>
    <w:p w14:paraId="7081DA75" w14:textId="77777777" w:rsidR="003C7E4F" w:rsidRPr="001679AC" w:rsidRDefault="003C7E4F" w:rsidP="003C7E4F">
      <w:pPr>
        <w:pStyle w:val="p2"/>
        <w:numPr>
          <w:ilvl w:val="0"/>
          <w:numId w:val="86"/>
        </w:numPr>
        <w:bidi/>
        <w:jc w:val="left"/>
        <w:rPr>
          <w:rFonts w:cs="David"/>
          <w:sz w:val="24"/>
          <w:szCs w:val="24"/>
        </w:rPr>
      </w:pPr>
      <w:r w:rsidRPr="001679AC">
        <w:rPr>
          <w:rFonts w:cs="David" w:hint="cs"/>
          <w:sz w:val="24"/>
          <w:szCs w:val="24"/>
          <w:rtl/>
        </w:rPr>
        <w:t>תואר שני</w:t>
      </w:r>
    </w:p>
    <w:p w14:paraId="40A6BAA2" w14:textId="77777777" w:rsidR="003C7E4F" w:rsidRPr="001679AC" w:rsidRDefault="003C7E4F" w:rsidP="003C7E4F">
      <w:pPr>
        <w:pStyle w:val="p2"/>
        <w:numPr>
          <w:ilvl w:val="0"/>
          <w:numId w:val="86"/>
        </w:numPr>
        <w:bidi/>
        <w:jc w:val="left"/>
        <w:rPr>
          <w:rFonts w:cs="David"/>
          <w:sz w:val="24"/>
          <w:szCs w:val="24"/>
        </w:rPr>
      </w:pPr>
      <w:r w:rsidRPr="001679AC">
        <w:rPr>
          <w:rFonts w:cs="David" w:hint="cs"/>
          <w:sz w:val="24"/>
          <w:szCs w:val="24"/>
          <w:rtl/>
        </w:rPr>
        <w:t>תואר שלישי</w:t>
      </w:r>
    </w:p>
    <w:p w14:paraId="5752A3B4" w14:textId="77777777" w:rsidR="003C7E4F" w:rsidRPr="001679AC" w:rsidRDefault="003C7E4F" w:rsidP="003C7E4F">
      <w:pPr>
        <w:pStyle w:val="p2"/>
        <w:numPr>
          <w:ilvl w:val="0"/>
          <w:numId w:val="86"/>
        </w:numPr>
        <w:bidi/>
        <w:jc w:val="left"/>
        <w:rPr>
          <w:rFonts w:cs="David"/>
          <w:sz w:val="24"/>
          <w:szCs w:val="24"/>
          <w:rtl/>
        </w:rPr>
      </w:pPr>
      <w:r w:rsidRPr="001679AC">
        <w:rPr>
          <w:rFonts w:cs="David" w:hint="cs"/>
          <w:sz w:val="24"/>
          <w:szCs w:val="24"/>
          <w:rtl/>
        </w:rPr>
        <w:t>אחר (פרט:____)</w:t>
      </w:r>
    </w:p>
    <w:p w14:paraId="185F1BD7" w14:textId="77777777" w:rsidR="003C7E4F" w:rsidRPr="001679AC" w:rsidRDefault="003C7E4F" w:rsidP="003C7E4F">
      <w:pPr>
        <w:pStyle w:val="p2"/>
        <w:bidi/>
        <w:jc w:val="left"/>
        <w:rPr>
          <w:rFonts w:cs="David"/>
          <w:sz w:val="24"/>
          <w:szCs w:val="24"/>
          <w:rtl/>
        </w:rPr>
      </w:pPr>
    </w:p>
    <w:p w14:paraId="13BBCCB8" w14:textId="77777777" w:rsidR="003C7E4F" w:rsidRPr="001679AC" w:rsidRDefault="003C7E4F" w:rsidP="003C7E4F">
      <w:pPr>
        <w:pStyle w:val="p2"/>
        <w:numPr>
          <w:ilvl w:val="0"/>
          <w:numId w:val="81"/>
        </w:numPr>
        <w:bidi/>
        <w:jc w:val="left"/>
        <w:rPr>
          <w:rFonts w:cs="David"/>
          <w:sz w:val="24"/>
          <w:szCs w:val="24"/>
        </w:rPr>
      </w:pPr>
      <w:r w:rsidRPr="001679AC">
        <w:rPr>
          <w:rFonts w:cs="David" w:hint="cs"/>
          <w:sz w:val="24"/>
          <w:szCs w:val="24"/>
          <w:rtl/>
        </w:rPr>
        <w:t>אזור מגורים:</w:t>
      </w:r>
    </w:p>
    <w:p w14:paraId="26A95881" w14:textId="77777777" w:rsidR="003C7E4F" w:rsidRPr="001679AC" w:rsidRDefault="003C7E4F" w:rsidP="003C7E4F">
      <w:pPr>
        <w:pStyle w:val="p2"/>
        <w:numPr>
          <w:ilvl w:val="0"/>
          <w:numId w:val="88"/>
        </w:numPr>
        <w:bidi/>
        <w:jc w:val="left"/>
        <w:rPr>
          <w:rFonts w:cs="David"/>
          <w:sz w:val="24"/>
          <w:szCs w:val="24"/>
        </w:rPr>
      </w:pPr>
      <w:r w:rsidRPr="001679AC">
        <w:rPr>
          <w:rFonts w:cs="David" w:hint="cs"/>
          <w:sz w:val="24"/>
          <w:szCs w:val="24"/>
          <w:rtl/>
        </w:rPr>
        <w:t>ירושלים</w:t>
      </w:r>
    </w:p>
    <w:p w14:paraId="49B52667" w14:textId="77777777" w:rsidR="003C7E4F" w:rsidRPr="001679AC" w:rsidRDefault="003C7E4F" w:rsidP="003C7E4F">
      <w:pPr>
        <w:pStyle w:val="p2"/>
        <w:numPr>
          <w:ilvl w:val="0"/>
          <w:numId w:val="88"/>
        </w:numPr>
        <w:bidi/>
        <w:jc w:val="left"/>
        <w:rPr>
          <w:rFonts w:cs="David"/>
          <w:sz w:val="24"/>
          <w:szCs w:val="24"/>
        </w:rPr>
      </w:pPr>
      <w:r w:rsidRPr="001679AC">
        <w:rPr>
          <w:rFonts w:cs="David" w:hint="cs"/>
          <w:sz w:val="24"/>
          <w:szCs w:val="24"/>
          <w:rtl/>
        </w:rPr>
        <w:t>תל אביב</w:t>
      </w:r>
      <w:r w:rsidR="00FE152B" w:rsidRPr="001679AC">
        <w:rPr>
          <w:rFonts w:cs="David" w:hint="cs"/>
          <w:sz w:val="24"/>
          <w:szCs w:val="24"/>
          <w:rtl/>
        </w:rPr>
        <w:t xml:space="preserve"> וגוש דן</w:t>
      </w:r>
    </w:p>
    <w:p w14:paraId="458F1994" w14:textId="77777777" w:rsidR="003C7E4F" w:rsidRPr="001679AC" w:rsidRDefault="003C7E4F" w:rsidP="003C7E4F">
      <w:pPr>
        <w:pStyle w:val="p2"/>
        <w:numPr>
          <w:ilvl w:val="0"/>
          <w:numId w:val="88"/>
        </w:numPr>
        <w:bidi/>
        <w:jc w:val="left"/>
        <w:rPr>
          <w:rFonts w:cs="David"/>
          <w:sz w:val="24"/>
          <w:szCs w:val="24"/>
        </w:rPr>
      </w:pPr>
      <w:r w:rsidRPr="001679AC">
        <w:rPr>
          <w:rFonts w:cs="David" w:hint="cs"/>
          <w:sz w:val="24"/>
          <w:szCs w:val="24"/>
          <w:rtl/>
        </w:rPr>
        <w:t>חיפה</w:t>
      </w:r>
    </w:p>
    <w:p w14:paraId="1DD52CA4" w14:textId="77777777" w:rsidR="003C7E4F" w:rsidRPr="001679AC" w:rsidRDefault="003C7E4F" w:rsidP="003C7E4F">
      <w:pPr>
        <w:pStyle w:val="p2"/>
        <w:numPr>
          <w:ilvl w:val="0"/>
          <w:numId w:val="88"/>
        </w:numPr>
        <w:bidi/>
        <w:jc w:val="left"/>
        <w:rPr>
          <w:rFonts w:cs="David"/>
          <w:sz w:val="24"/>
          <w:szCs w:val="24"/>
        </w:rPr>
      </w:pPr>
      <w:r w:rsidRPr="001679AC">
        <w:rPr>
          <w:rFonts w:cs="David" w:hint="cs"/>
          <w:sz w:val="24"/>
          <w:szCs w:val="24"/>
          <w:rtl/>
        </w:rPr>
        <w:t>צפון</w:t>
      </w:r>
    </w:p>
    <w:p w14:paraId="161E5C4F" w14:textId="77777777" w:rsidR="003C7E4F" w:rsidRPr="001679AC" w:rsidRDefault="003C7E4F" w:rsidP="003C7E4F">
      <w:pPr>
        <w:pStyle w:val="p2"/>
        <w:numPr>
          <w:ilvl w:val="0"/>
          <w:numId w:val="88"/>
        </w:numPr>
        <w:bidi/>
        <w:jc w:val="left"/>
        <w:rPr>
          <w:rFonts w:cs="David"/>
          <w:sz w:val="24"/>
          <w:szCs w:val="24"/>
        </w:rPr>
      </w:pPr>
      <w:r w:rsidRPr="001679AC">
        <w:rPr>
          <w:rFonts w:cs="David" w:hint="cs"/>
          <w:sz w:val="24"/>
          <w:szCs w:val="24"/>
          <w:rtl/>
        </w:rPr>
        <w:t>מרכז</w:t>
      </w:r>
    </w:p>
    <w:p w14:paraId="25C7F62D" w14:textId="77777777" w:rsidR="003C7E4F" w:rsidRPr="001679AC" w:rsidRDefault="003C7E4F" w:rsidP="003C7E4F">
      <w:pPr>
        <w:pStyle w:val="p2"/>
        <w:numPr>
          <w:ilvl w:val="0"/>
          <w:numId w:val="88"/>
        </w:numPr>
        <w:bidi/>
        <w:jc w:val="left"/>
        <w:rPr>
          <w:rFonts w:cs="David"/>
          <w:sz w:val="24"/>
          <w:szCs w:val="24"/>
        </w:rPr>
      </w:pPr>
      <w:r w:rsidRPr="001679AC">
        <w:rPr>
          <w:rFonts w:cs="David" w:hint="cs"/>
          <w:sz w:val="24"/>
          <w:szCs w:val="24"/>
          <w:rtl/>
        </w:rPr>
        <w:t>דרום</w:t>
      </w:r>
    </w:p>
    <w:p w14:paraId="033BEE06" w14:textId="77777777" w:rsidR="003C7E4F" w:rsidRPr="001679AC" w:rsidRDefault="003C7E4F" w:rsidP="003C7E4F">
      <w:pPr>
        <w:pStyle w:val="p2"/>
        <w:numPr>
          <w:ilvl w:val="0"/>
          <w:numId w:val="88"/>
        </w:numPr>
        <w:bidi/>
        <w:jc w:val="left"/>
        <w:rPr>
          <w:rFonts w:cs="David"/>
          <w:sz w:val="24"/>
          <w:szCs w:val="24"/>
        </w:rPr>
      </w:pPr>
      <w:r w:rsidRPr="001679AC">
        <w:rPr>
          <w:rFonts w:cs="David" w:hint="cs"/>
          <w:sz w:val="24"/>
          <w:szCs w:val="24"/>
          <w:rtl/>
        </w:rPr>
        <w:t>יהודה ושומרון</w:t>
      </w:r>
    </w:p>
    <w:p w14:paraId="2D270F35" w14:textId="77777777" w:rsidR="003C7E4F" w:rsidRPr="001679AC" w:rsidRDefault="003C7E4F" w:rsidP="003C7E4F">
      <w:pPr>
        <w:pStyle w:val="p2"/>
        <w:numPr>
          <w:ilvl w:val="0"/>
          <w:numId w:val="88"/>
        </w:numPr>
        <w:bidi/>
        <w:jc w:val="left"/>
        <w:rPr>
          <w:rFonts w:cs="David"/>
          <w:sz w:val="24"/>
          <w:szCs w:val="24"/>
          <w:rtl/>
        </w:rPr>
      </w:pPr>
      <w:r w:rsidRPr="001679AC">
        <w:rPr>
          <w:rFonts w:cs="David" w:hint="cs"/>
          <w:sz w:val="24"/>
          <w:szCs w:val="24"/>
          <w:rtl/>
        </w:rPr>
        <w:t>חו״ל</w:t>
      </w:r>
    </w:p>
    <w:p w14:paraId="4E7F327B" w14:textId="77777777" w:rsidR="003C7E4F" w:rsidRPr="001679AC" w:rsidRDefault="003C7E4F" w:rsidP="003C7E4F">
      <w:pPr>
        <w:pStyle w:val="p2"/>
        <w:bidi/>
        <w:jc w:val="left"/>
        <w:rPr>
          <w:rFonts w:cs="David"/>
          <w:sz w:val="24"/>
          <w:szCs w:val="24"/>
          <w:rtl/>
        </w:rPr>
      </w:pPr>
    </w:p>
    <w:p w14:paraId="00C07B71" w14:textId="77777777" w:rsidR="003C7E4F" w:rsidRPr="001679AC" w:rsidRDefault="003C7E4F" w:rsidP="003C7E4F">
      <w:pPr>
        <w:pStyle w:val="p1"/>
        <w:numPr>
          <w:ilvl w:val="0"/>
          <w:numId w:val="81"/>
        </w:numPr>
        <w:bidi/>
        <w:jc w:val="left"/>
        <w:rPr>
          <w:rFonts w:cs="David"/>
          <w:sz w:val="24"/>
          <w:szCs w:val="24"/>
          <w:rtl/>
        </w:rPr>
      </w:pPr>
      <w:r w:rsidRPr="001679AC">
        <w:rPr>
          <w:rStyle w:val="s1"/>
          <w:rFonts w:cs="David"/>
          <w:sz w:val="24"/>
          <w:szCs w:val="24"/>
          <w:rtl/>
        </w:rPr>
        <w:t xml:space="preserve">מהן המטרות שבגללן </w:t>
      </w:r>
      <w:r w:rsidRPr="001679AC">
        <w:rPr>
          <w:rStyle w:val="s1"/>
          <w:rFonts w:cs="David" w:hint="cs"/>
          <w:sz w:val="24"/>
          <w:szCs w:val="24"/>
          <w:rtl/>
        </w:rPr>
        <w:t>נרשמת</w:t>
      </w:r>
      <w:r w:rsidRPr="001679AC">
        <w:rPr>
          <w:rStyle w:val="s1"/>
          <w:rFonts w:cs="David"/>
          <w:sz w:val="24"/>
          <w:szCs w:val="24"/>
          <w:rtl/>
        </w:rPr>
        <w:t xml:space="preserve"> לקורס? (ניתן לבחור כמה תשובות)</w:t>
      </w:r>
    </w:p>
    <w:p w14:paraId="734C60F5" w14:textId="77777777" w:rsidR="003C7E4F" w:rsidRPr="001679AC" w:rsidRDefault="003C7E4F" w:rsidP="003C7E4F">
      <w:pPr>
        <w:pStyle w:val="p1"/>
        <w:numPr>
          <w:ilvl w:val="0"/>
          <w:numId w:val="82"/>
        </w:numPr>
        <w:bidi/>
        <w:jc w:val="left"/>
        <w:rPr>
          <w:rFonts w:cs="David"/>
          <w:sz w:val="24"/>
          <w:szCs w:val="24"/>
        </w:rPr>
      </w:pPr>
      <w:r w:rsidRPr="001679AC">
        <w:rPr>
          <w:rStyle w:val="s1"/>
          <w:rFonts w:cs="David"/>
          <w:sz w:val="24"/>
          <w:szCs w:val="24"/>
          <w:rtl/>
        </w:rPr>
        <w:t>לרכוש ידע והשכלה בתחום.</w:t>
      </w:r>
    </w:p>
    <w:p w14:paraId="54309F13" w14:textId="77777777" w:rsidR="003C7E4F" w:rsidRPr="001679AC" w:rsidRDefault="003C7E4F" w:rsidP="003C7E4F">
      <w:pPr>
        <w:pStyle w:val="p1"/>
        <w:numPr>
          <w:ilvl w:val="0"/>
          <w:numId w:val="82"/>
        </w:numPr>
        <w:bidi/>
        <w:jc w:val="left"/>
        <w:rPr>
          <w:rFonts w:cs="David"/>
          <w:sz w:val="24"/>
          <w:szCs w:val="24"/>
        </w:rPr>
      </w:pPr>
      <w:r w:rsidRPr="001679AC">
        <w:rPr>
          <w:rStyle w:val="s1"/>
          <w:rFonts w:cs="David"/>
          <w:sz w:val="24"/>
          <w:szCs w:val="24"/>
          <w:rtl/>
        </w:rPr>
        <w:t>לפתח ולשפר מיומנויות מקצועיות.</w:t>
      </w:r>
    </w:p>
    <w:p w14:paraId="68537BE2" w14:textId="77777777" w:rsidR="003C7E4F" w:rsidRPr="001679AC" w:rsidRDefault="003C7E4F" w:rsidP="003C7E4F">
      <w:pPr>
        <w:pStyle w:val="p1"/>
        <w:numPr>
          <w:ilvl w:val="0"/>
          <w:numId w:val="82"/>
        </w:numPr>
        <w:bidi/>
        <w:jc w:val="left"/>
        <w:rPr>
          <w:rFonts w:cs="David"/>
          <w:sz w:val="24"/>
          <w:szCs w:val="24"/>
        </w:rPr>
      </w:pPr>
      <w:r w:rsidRPr="001679AC">
        <w:rPr>
          <w:rStyle w:val="s1"/>
          <w:rFonts w:cs="David"/>
          <w:sz w:val="24"/>
          <w:szCs w:val="24"/>
          <w:rtl/>
        </w:rPr>
        <w:t>לשפר את מעמדי התעסוקתי.</w:t>
      </w:r>
    </w:p>
    <w:p w14:paraId="65C48117" w14:textId="77777777" w:rsidR="003C7E4F" w:rsidRPr="001679AC" w:rsidRDefault="003C7E4F" w:rsidP="003C7E4F">
      <w:pPr>
        <w:pStyle w:val="p1"/>
        <w:numPr>
          <w:ilvl w:val="0"/>
          <w:numId w:val="82"/>
        </w:numPr>
        <w:bidi/>
        <w:jc w:val="left"/>
        <w:rPr>
          <w:rFonts w:cs="David"/>
          <w:sz w:val="24"/>
          <w:szCs w:val="24"/>
        </w:rPr>
      </w:pPr>
      <w:r w:rsidRPr="001679AC">
        <w:rPr>
          <w:rStyle w:val="s1"/>
          <w:rFonts w:cs="David"/>
          <w:sz w:val="24"/>
          <w:szCs w:val="24"/>
          <w:rtl/>
        </w:rPr>
        <w:t>לקבל תעודה המעידה על סיום הקורס.</w:t>
      </w:r>
    </w:p>
    <w:p w14:paraId="3E993017" w14:textId="77777777" w:rsidR="003C7E4F" w:rsidRPr="001679AC" w:rsidRDefault="003C7E4F" w:rsidP="003C7E4F">
      <w:pPr>
        <w:pStyle w:val="p1"/>
        <w:numPr>
          <w:ilvl w:val="0"/>
          <w:numId w:val="82"/>
        </w:numPr>
        <w:bidi/>
        <w:jc w:val="left"/>
        <w:rPr>
          <w:rFonts w:cs="David"/>
          <w:sz w:val="24"/>
          <w:szCs w:val="24"/>
        </w:rPr>
      </w:pPr>
      <w:r w:rsidRPr="001679AC">
        <w:rPr>
          <w:rFonts w:cs="David" w:hint="cs"/>
          <w:sz w:val="24"/>
          <w:szCs w:val="24"/>
          <w:rtl/>
        </w:rPr>
        <w:t>להתנסות בלמידה דיגיטלית.</w:t>
      </w:r>
    </w:p>
    <w:p w14:paraId="15D6A8F1" w14:textId="77777777" w:rsidR="003C7E4F" w:rsidRPr="001679AC" w:rsidRDefault="003C7E4F" w:rsidP="003C7E4F">
      <w:pPr>
        <w:pStyle w:val="p1"/>
        <w:numPr>
          <w:ilvl w:val="0"/>
          <w:numId w:val="82"/>
        </w:numPr>
        <w:bidi/>
        <w:jc w:val="left"/>
        <w:rPr>
          <w:rFonts w:cs="David"/>
          <w:sz w:val="24"/>
          <w:szCs w:val="24"/>
        </w:rPr>
      </w:pPr>
      <w:r w:rsidRPr="001679AC">
        <w:rPr>
          <w:rFonts w:cs="David" w:hint="cs"/>
          <w:sz w:val="24"/>
          <w:szCs w:val="24"/>
          <w:rtl/>
        </w:rPr>
        <w:t>אני מחוייב מטעם המוסד/הארגון שאני משתייך אליו.</w:t>
      </w:r>
    </w:p>
    <w:p w14:paraId="671BDD12" w14:textId="77777777" w:rsidR="003C7E4F" w:rsidRPr="001679AC" w:rsidRDefault="003C7E4F" w:rsidP="003C7E4F">
      <w:pPr>
        <w:pStyle w:val="p1"/>
        <w:numPr>
          <w:ilvl w:val="0"/>
          <w:numId w:val="82"/>
        </w:numPr>
        <w:bidi/>
        <w:jc w:val="left"/>
        <w:rPr>
          <w:rFonts w:cs="David"/>
          <w:sz w:val="24"/>
          <w:szCs w:val="24"/>
          <w:rtl/>
        </w:rPr>
      </w:pPr>
      <w:r w:rsidRPr="001679AC">
        <w:rPr>
          <w:rFonts w:cs="David" w:hint="cs"/>
          <w:sz w:val="24"/>
          <w:szCs w:val="24"/>
          <w:rtl/>
        </w:rPr>
        <w:t>אחר (פרט:____)</w:t>
      </w:r>
    </w:p>
    <w:p w14:paraId="32FCEC3B" w14:textId="77777777" w:rsidR="003C7E4F" w:rsidRPr="001679AC" w:rsidRDefault="003C7E4F" w:rsidP="003C7E4F">
      <w:pPr>
        <w:pStyle w:val="p2"/>
        <w:bidi/>
        <w:jc w:val="left"/>
        <w:rPr>
          <w:rFonts w:cs="David"/>
          <w:sz w:val="24"/>
          <w:szCs w:val="24"/>
          <w:rtl/>
        </w:rPr>
      </w:pPr>
    </w:p>
    <w:p w14:paraId="2BFF7478" w14:textId="77777777" w:rsidR="003C7E4F" w:rsidRPr="001679AC" w:rsidRDefault="003C7E4F" w:rsidP="003C7E4F">
      <w:pPr>
        <w:pStyle w:val="p1"/>
        <w:numPr>
          <w:ilvl w:val="0"/>
          <w:numId w:val="81"/>
        </w:numPr>
        <w:bidi/>
        <w:jc w:val="left"/>
        <w:rPr>
          <w:rFonts w:cs="David"/>
          <w:sz w:val="24"/>
          <w:szCs w:val="24"/>
          <w:rtl/>
        </w:rPr>
      </w:pPr>
      <w:r w:rsidRPr="001679AC">
        <w:rPr>
          <w:rStyle w:val="s1"/>
          <w:rFonts w:cs="David"/>
          <w:sz w:val="24"/>
          <w:szCs w:val="24"/>
          <w:rtl/>
        </w:rPr>
        <w:t>האם בכוונתך לסיים את הקורס כולו? </w:t>
      </w:r>
    </w:p>
    <w:p w14:paraId="0223DBB1" w14:textId="77777777" w:rsidR="003C7E4F" w:rsidRPr="001679AC" w:rsidRDefault="003C7E4F" w:rsidP="003C7E4F">
      <w:pPr>
        <w:pStyle w:val="p1"/>
        <w:numPr>
          <w:ilvl w:val="0"/>
          <w:numId w:val="89"/>
        </w:numPr>
        <w:bidi/>
        <w:jc w:val="left"/>
        <w:rPr>
          <w:rStyle w:val="s1"/>
          <w:rFonts w:cs="David"/>
          <w:sz w:val="24"/>
          <w:szCs w:val="24"/>
        </w:rPr>
      </w:pPr>
      <w:r w:rsidRPr="001679AC">
        <w:rPr>
          <w:rStyle w:val="s1"/>
          <w:rFonts w:cs="David"/>
          <w:sz w:val="24"/>
          <w:szCs w:val="24"/>
          <w:rtl/>
        </w:rPr>
        <w:t>כן</w:t>
      </w:r>
    </w:p>
    <w:p w14:paraId="34AFBC57" w14:textId="77777777" w:rsidR="003C7E4F" w:rsidRPr="001679AC" w:rsidRDefault="003C7E4F" w:rsidP="003C7E4F">
      <w:pPr>
        <w:pStyle w:val="p1"/>
        <w:numPr>
          <w:ilvl w:val="0"/>
          <w:numId w:val="89"/>
        </w:numPr>
        <w:bidi/>
        <w:jc w:val="left"/>
        <w:rPr>
          <w:rStyle w:val="s1"/>
          <w:rFonts w:cs="David"/>
          <w:sz w:val="24"/>
          <w:szCs w:val="24"/>
        </w:rPr>
      </w:pPr>
      <w:r w:rsidRPr="001679AC">
        <w:rPr>
          <w:rStyle w:val="s1"/>
          <w:rFonts w:cs="David"/>
          <w:sz w:val="24"/>
          <w:szCs w:val="24"/>
          <w:rtl/>
        </w:rPr>
        <w:t>לא</w:t>
      </w:r>
    </w:p>
    <w:p w14:paraId="54D9216F" w14:textId="77777777" w:rsidR="003C7E4F" w:rsidRPr="001679AC" w:rsidRDefault="003C7E4F" w:rsidP="003C7E4F">
      <w:pPr>
        <w:pStyle w:val="p1"/>
        <w:numPr>
          <w:ilvl w:val="0"/>
          <w:numId w:val="89"/>
        </w:numPr>
        <w:bidi/>
        <w:jc w:val="left"/>
        <w:rPr>
          <w:rFonts w:cs="David"/>
          <w:sz w:val="24"/>
          <w:szCs w:val="24"/>
          <w:rtl/>
        </w:rPr>
      </w:pPr>
      <w:r w:rsidRPr="001679AC">
        <w:rPr>
          <w:rStyle w:val="s1"/>
          <w:rFonts w:cs="David"/>
          <w:sz w:val="24"/>
          <w:szCs w:val="24"/>
          <w:rtl/>
        </w:rPr>
        <w:t>איני יודע/ת עדיין</w:t>
      </w:r>
    </w:p>
    <w:p w14:paraId="28E48946" w14:textId="77777777" w:rsidR="003C7E4F" w:rsidRPr="001679AC" w:rsidRDefault="003C7E4F" w:rsidP="003C7E4F">
      <w:pPr>
        <w:pStyle w:val="p2"/>
        <w:bidi/>
        <w:jc w:val="left"/>
        <w:rPr>
          <w:rFonts w:cs="David"/>
          <w:sz w:val="24"/>
          <w:szCs w:val="24"/>
          <w:rtl/>
        </w:rPr>
      </w:pPr>
    </w:p>
    <w:p w14:paraId="6273161F" w14:textId="77777777" w:rsidR="003C7E4F" w:rsidRPr="001679AC" w:rsidRDefault="003C7E4F" w:rsidP="003C7E4F">
      <w:pPr>
        <w:pStyle w:val="p1"/>
        <w:numPr>
          <w:ilvl w:val="0"/>
          <w:numId w:val="89"/>
        </w:numPr>
        <w:bidi/>
        <w:jc w:val="left"/>
        <w:rPr>
          <w:rFonts w:cs="David"/>
          <w:sz w:val="24"/>
          <w:szCs w:val="24"/>
          <w:rtl/>
        </w:rPr>
      </w:pPr>
      <w:r w:rsidRPr="001679AC">
        <w:rPr>
          <w:rStyle w:val="s1"/>
          <w:rFonts w:cs="David"/>
          <w:sz w:val="24"/>
          <w:szCs w:val="24"/>
          <w:rtl/>
        </w:rPr>
        <w:t xml:space="preserve">איך </w:t>
      </w:r>
      <w:r w:rsidRPr="001679AC">
        <w:rPr>
          <w:rStyle w:val="s1"/>
          <w:rFonts w:cs="David" w:hint="cs"/>
          <w:sz w:val="24"/>
          <w:szCs w:val="24"/>
          <w:rtl/>
        </w:rPr>
        <w:t>נודע לך</w:t>
      </w:r>
      <w:r w:rsidRPr="001679AC">
        <w:rPr>
          <w:rStyle w:val="s1"/>
          <w:rFonts w:cs="David"/>
          <w:sz w:val="24"/>
          <w:szCs w:val="24"/>
          <w:rtl/>
        </w:rPr>
        <w:t xml:space="preserve"> על הקורס</w:t>
      </w:r>
      <w:r w:rsidRPr="001679AC">
        <w:rPr>
          <w:rStyle w:val="s1"/>
          <w:rFonts w:cs="David" w:hint="cs"/>
          <w:sz w:val="24"/>
          <w:szCs w:val="24"/>
          <w:rtl/>
        </w:rPr>
        <w:t xml:space="preserve"> (ניתן לבחור כמה תשובות)</w:t>
      </w:r>
      <w:r w:rsidRPr="001679AC">
        <w:rPr>
          <w:rStyle w:val="s1"/>
          <w:rFonts w:cs="David"/>
          <w:sz w:val="24"/>
          <w:szCs w:val="24"/>
          <w:rtl/>
        </w:rPr>
        <w:t>?</w:t>
      </w:r>
    </w:p>
    <w:p w14:paraId="74249F57" w14:textId="77777777" w:rsidR="003C7E4F" w:rsidRPr="001679AC" w:rsidRDefault="003C7E4F" w:rsidP="003C7E4F">
      <w:pPr>
        <w:pStyle w:val="p1"/>
        <w:numPr>
          <w:ilvl w:val="0"/>
          <w:numId w:val="83"/>
        </w:numPr>
        <w:bidi/>
        <w:jc w:val="left"/>
        <w:rPr>
          <w:rFonts w:cs="David"/>
          <w:sz w:val="24"/>
          <w:szCs w:val="24"/>
        </w:rPr>
      </w:pPr>
      <w:r w:rsidRPr="001679AC">
        <w:rPr>
          <w:rStyle w:val="s1"/>
          <w:rFonts w:cs="David"/>
          <w:sz w:val="24"/>
          <w:szCs w:val="24"/>
          <w:rtl/>
        </w:rPr>
        <w:t>פרסום באתר או ברשת החברתית של המוסד / ה</w:t>
      </w:r>
      <w:r w:rsidRPr="001679AC">
        <w:rPr>
          <w:rStyle w:val="s1"/>
          <w:rFonts w:cs="David" w:hint="cs"/>
          <w:sz w:val="24"/>
          <w:szCs w:val="24"/>
          <w:rtl/>
        </w:rPr>
        <w:t>ארגון</w:t>
      </w:r>
      <w:r w:rsidRPr="001679AC">
        <w:rPr>
          <w:rStyle w:val="s1"/>
          <w:rFonts w:cs="David"/>
          <w:sz w:val="24"/>
          <w:szCs w:val="24"/>
          <w:rtl/>
        </w:rPr>
        <w:t>.</w:t>
      </w:r>
    </w:p>
    <w:p w14:paraId="3C01C504" w14:textId="77777777" w:rsidR="003C7E4F" w:rsidRPr="001679AC" w:rsidRDefault="003C7E4F" w:rsidP="003C7E4F">
      <w:pPr>
        <w:pStyle w:val="p1"/>
        <w:numPr>
          <w:ilvl w:val="0"/>
          <w:numId w:val="83"/>
        </w:numPr>
        <w:bidi/>
        <w:jc w:val="left"/>
        <w:rPr>
          <w:rStyle w:val="s1"/>
          <w:rFonts w:cs="David"/>
          <w:sz w:val="24"/>
          <w:szCs w:val="24"/>
        </w:rPr>
      </w:pPr>
      <w:r w:rsidRPr="001679AC">
        <w:rPr>
          <w:rStyle w:val="s1"/>
          <w:rFonts w:cs="David" w:hint="cs"/>
          <w:sz w:val="24"/>
          <w:szCs w:val="24"/>
          <w:rtl/>
        </w:rPr>
        <w:t>הופניתי על ידי המוסד שאני לומד בו /הארגון שאני עובד בו.</w:t>
      </w:r>
    </w:p>
    <w:p w14:paraId="2AF00066" w14:textId="77777777" w:rsidR="003C7E4F" w:rsidRPr="001679AC" w:rsidRDefault="003C7E4F" w:rsidP="003C7E4F">
      <w:pPr>
        <w:pStyle w:val="p1"/>
        <w:numPr>
          <w:ilvl w:val="0"/>
          <w:numId w:val="83"/>
        </w:numPr>
        <w:bidi/>
        <w:jc w:val="left"/>
        <w:rPr>
          <w:rFonts w:cs="David"/>
          <w:sz w:val="24"/>
          <w:szCs w:val="24"/>
        </w:rPr>
      </w:pPr>
      <w:r w:rsidRPr="001679AC">
        <w:rPr>
          <w:rStyle w:val="s1"/>
          <w:rFonts w:cs="David"/>
          <w:sz w:val="24"/>
          <w:szCs w:val="24"/>
          <w:rtl/>
        </w:rPr>
        <w:t>אתר קמפוס</w:t>
      </w:r>
      <w:r w:rsidRPr="001679AC">
        <w:rPr>
          <w:rStyle w:val="s1"/>
          <w:rFonts w:cs="David" w:hint="cs"/>
          <w:sz w:val="24"/>
          <w:szCs w:val="24"/>
          <w:rtl/>
        </w:rPr>
        <w:t xml:space="preserve"> / </w:t>
      </w:r>
      <w:r w:rsidRPr="001679AC">
        <w:rPr>
          <w:rStyle w:val="s1"/>
          <w:rFonts w:cs="David"/>
          <w:sz w:val="24"/>
          <w:szCs w:val="24"/>
        </w:rPr>
        <w:t>edX</w:t>
      </w:r>
      <w:r w:rsidRPr="001679AC">
        <w:rPr>
          <w:rStyle w:val="s1"/>
          <w:rFonts w:cs="David"/>
          <w:sz w:val="24"/>
          <w:szCs w:val="24"/>
          <w:rtl/>
        </w:rPr>
        <w:t>.</w:t>
      </w:r>
    </w:p>
    <w:p w14:paraId="544C09A4" w14:textId="77777777" w:rsidR="003C7E4F" w:rsidRPr="001679AC" w:rsidRDefault="003C7E4F" w:rsidP="003C7E4F">
      <w:pPr>
        <w:pStyle w:val="p1"/>
        <w:numPr>
          <w:ilvl w:val="0"/>
          <w:numId w:val="83"/>
        </w:numPr>
        <w:bidi/>
        <w:jc w:val="left"/>
        <w:rPr>
          <w:rFonts w:cs="David"/>
          <w:sz w:val="24"/>
          <w:szCs w:val="24"/>
        </w:rPr>
      </w:pPr>
      <w:r w:rsidRPr="001679AC">
        <w:rPr>
          <w:rStyle w:val="s1"/>
          <w:rFonts w:cs="David"/>
          <w:sz w:val="24"/>
          <w:szCs w:val="24"/>
          <w:rtl/>
        </w:rPr>
        <w:t>ניוזלטר של קמפוס</w:t>
      </w:r>
      <w:r w:rsidRPr="001679AC">
        <w:rPr>
          <w:rStyle w:val="s1"/>
          <w:rFonts w:cs="David" w:hint="cs"/>
          <w:sz w:val="24"/>
          <w:szCs w:val="24"/>
          <w:rtl/>
        </w:rPr>
        <w:t xml:space="preserve"> / </w:t>
      </w:r>
      <w:r w:rsidRPr="001679AC">
        <w:rPr>
          <w:rStyle w:val="s1"/>
          <w:rFonts w:cs="David"/>
          <w:sz w:val="24"/>
          <w:szCs w:val="24"/>
        </w:rPr>
        <w:t>edX</w:t>
      </w:r>
      <w:r w:rsidRPr="001679AC">
        <w:rPr>
          <w:rStyle w:val="s1"/>
          <w:rFonts w:cs="David"/>
          <w:sz w:val="24"/>
          <w:szCs w:val="24"/>
          <w:rtl/>
        </w:rPr>
        <w:t>.</w:t>
      </w:r>
    </w:p>
    <w:p w14:paraId="041AC873" w14:textId="77777777" w:rsidR="003C7E4F" w:rsidRPr="001679AC" w:rsidRDefault="003C7E4F" w:rsidP="003C7E4F">
      <w:pPr>
        <w:pStyle w:val="p1"/>
        <w:numPr>
          <w:ilvl w:val="0"/>
          <w:numId w:val="83"/>
        </w:numPr>
        <w:bidi/>
        <w:jc w:val="left"/>
        <w:rPr>
          <w:rFonts w:cs="David"/>
          <w:sz w:val="24"/>
          <w:szCs w:val="24"/>
        </w:rPr>
      </w:pPr>
      <w:r w:rsidRPr="001679AC">
        <w:rPr>
          <w:rStyle w:val="s1"/>
          <w:rFonts w:cs="David"/>
          <w:sz w:val="24"/>
          <w:szCs w:val="24"/>
          <w:rtl/>
        </w:rPr>
        <w:t xml:space="preserve">פרסום </w:t>
      </w:r>
      <w:r w:rsidRPr="001679AC">
        <w:rPr>
          <w:rStyle w:val="s1"/>
          <w:rFonts w:cs="David" w:hint="cs"/>
          <w:sz w:val="24"/>
          <w:szCs w:val="24"/>
          <w:rtl/>
        </w:rPr>
        <w:t xml:space="preserve">של </w:t>
      </w:r>
      <w:r w:rsidRPr="001679AC">
        <w:rPr>
          <w:rStyle w:val="s1"/>
          <w:rFonts w:cs="David"/>
          <w:sz w:val="24"/>
          <w:szCs w:val="24"/>
          <w:rtl/>
        </w:rPr>
        <w:t>קמפוס</w:t>
      </w:r>
      <w:r w:rsidRPr="001679AC">
        <w:rPr>
          <w:rStyle w:val="s1"/>
          <w:rFonts w:cs="David" w:hint="cs"/>
          <w:sz w:val="24"/>
          <w:szCs w:val="24"/>
          <w:rtl/>
        </w:rPr>
        <w:t xml:space="preserve"> / </w:t>
      </w:r>
      <w:r w:rsidRPr="001679AC">
        <w:rPr>
          <w:rStyle w:val="s1"/>
          <w:rFonts w:cs="David"/>
          <w:sz w:val="24"/>
          <w:szCs w:val="24"/>
        </w:rPr>
        <w:t>edX</w:t>
      </w:r>
      <w:r w:rsidRPr="001679AC">
        <w:rPr>
          <w:rStyle w:val="s1"/>
          <w:rFonts w:cs="David" w:hint="cs"/>
          <w:sz w:val="24"/>
          <w:szCs w:val="24"/>
          <w:rtl/>
        </w:rPr>
        <w:t xml:space="preserve"> ב</w:t>
      </w:r>
      <w:r w:rsidRPr="001679AC">
        <w:rPr>
          <w:rStyle w:val="s1"/>
          <w:rFonts w:cs="David"/>
          <w:sz w:val="24"/>
          <w:szCs w:val="24"/>
          <w:rtl/>
        </w:rPr>
        <w:t xml:space="preserve">רשתות </w:t>
      </w:r>
      <w:r w:rsidRPr="001679AC">
        <w:rPr>
          <w:rStyle w:val="s1"/>
          <w:rFonts w:cs="David" w:hint="cs"/>
          <w:sz w:val="24"/>
          <w:szCs w:val="24"/>
          <w:rtl/>
        </w:rPr>
        <w:t>ה</w:t>
      </w:r>
      <w:r w:rsidRPr="001679AC">
        <w:rPr>
          <w:rStyle w:val="s1"/>
          <w:rFonts w:cs="David"/>
          <w:sz w:val="24"/>
          <w:szCs w:val="24"/>
          <w:rtl/>
        </w:rPr>
        <w:t>חברתיות</w:t>
      </w:r>
      <w:r w:rsidRPr="001679AC">
        <w:rPr>
          <w:rStyle w:val="s1"/>
          <w:rFonts w:cs="David" w:hint="cs"/>
          <w:sz w:val="24"/>
          <w:szCs w:val="24"/>
          <w:rtl/>
        </w:rPr>
        <w:t>.</w:t>
      </w:r>
    </w:p>
    <w:p w14:paraId="12889E86" w14:textId="77777777" w:rsidR="003C7E4F" w:rsidRPr="001679AC" w:rsidRDefault="003C7E4F" w:rsidP="003C7E4F">
      <w:pPr>
        <w:pStyle w:val="p1"/>
        <w:numPr>
          <w:ilvl w:val="0"/>
          <w:numId w:val="83"/>
        </w:numPr>
        <w:bidi/>
        <w:jc w:val="left"/>
        <w:rPr>
          <w:rFonts w:cs="David"/>
          <w:sz w:val="24"/>
          <w:szCs w:val="24"/>
        </w:rPr>
      </w:pPr>
      <w:r w:rsidRPr="001679AC">
        <w:rPr>
          <w:rStyle w:val="s1"/>
          <w:rFonts w:cs="David"/>
          <w:sz w:val="24"/>
          <w:szCs w:val="24"/>
          <w:rtl/>
        </w:rPr>
        <w:t>קמפיין פרסומי או חשיפה תקשורתית.</w:t>
      </w:r>
    </w:p>
    <w:p w14:paraId="1E363DBE" w14:textId="77777777" w:rsidR="003C7E4F" w:rsidRPr="001679AC" w:rsidRDefault="003C7E4F" w:rsidP="003C7E4F">
      <w:pPr>
        <w:pStyle w:val="p1"/>
        <w:numPr>
          <w:ilvl w:val="0"/>
          <w:numId w:val="83"/>
        </w:numPr>
        <w:bidi/>
        <w:jc w:val="left"/>
        <w:rPr>
          <w:rStyle w:val="s1"/>
          <w:rFonts w:cs="David"/>
          <w:sz w:val="24"/>
          <w:szCs w:val="24"/>
        </w:rPr>
      </w:pPr>
      <w:r w:rsidRPr="001679AC">
        <w:rPr>
          <w:rStyle w:val="s1"/>
          <w:rFonts w:cs="David"/>
          <w:sz w:val="24"/>
          <w:szCs w:val="24"/>
          <w:rtl/>
        </w:rPr>
        <w:t xml:space="preserve">המלצה </w:t>
      </w:r>
      <w:r w:rsidRPr="001679AC">
        <w:rPr>
          <w:rStyle w:val="s1"/>
          <w:rFonts w:cs="David" w:hint="cs"/>
          <w:sz w:val="24"/>
          <w:szCs w:val="24"/>
          <w:rtl/>
        </w:rPr>
        <w:t>מעמיתים או מכרים</w:t>
      </w:r>
      <w:r w:rsidRPr="001679AC">
        <w:rPr>
          <w:rStyle w:val="s1"/>
          <w:rFonts w:cs="David"/>
          <w:sz w:val="24"/>
          <w:szCs w:val="24"/>
          <w:rtl/>
        </w:rPr>
        <w:t>.</w:t>
      </w:r>
    </w:p>
    <w:p w14:paraId="21EB6B4E" w14:textId="77777777" w:rsidR="003C7E4F" w:rsidRPr="001679AC" w:rsidRDefault="003C7E4F" w:rsidP="003C7E4F">
      <w:pPr>
        <w:pStyle w:val="p1"/>
        <w:numPr>
          <w:ilvl w:val="0"/>
          <w:numId w:val="83"/>
        </w:numPr>
        <w:bidi/>
        <w:jc w:val="left"/>
        <w:rPr>
          <w:rStyle w:val="s1"/>
          <w:rFonts w:cs="David"/>
          <w:sz w:val="24"/>
          <w:szCs w:val="24"/>
        </w:rPr>
      </w:pPr>
      <w:r w:rsidRPr="001679AC">
        <w:rPr>
          <w:rStyle w:val="s1"/>
          <w:rFonts w:cs="David" w:hint="cs"/>
          <w:sz w:val="24"/>
          <w:szCs w:val="24"/>
          <w:rtl/>
        </w:rPr>
        <w:t>חיפוש ברשת.</w:t>
      </w:r>
    </w:p>
    <w:p w14:paraId="5F805B89" w14:textId="77777777" w:rsidR="003C7E4F" w:rsidRPr="001679AC" w:rsidRDefault="003C7E4F" w:rsidP="003C7E4F">
      <w:pPr>
        <w:pStyle w:val="p1"/>
        <w:numPr>
          <w:ilvl w:val="0"/>
          <w:numId w:val="83"/>
        </w:numPr>
        <w:bidi/>
        <w:jc w:val="left"/>
        <w:rPr>
          <w:rFonts w:cs="David"/>
          <w:sz w:val="24"/>
          <w:szCs w:val="24"/>
          <w:rtl/>
        </w:rPr>
      </w:pPr>
      <w:r w:rsidRPr="001679AC">
        <w:rPr>
          <w:rStyle w:val="s1"/>
          <w:rFonts w:cs="David" w:hint="cs"/>
          <w:sz w:val="24"/>
          <w:szCs w:val="24"/>
          <w:rtl/>
        </w:rPr>
        <w:t>אחר (פרט)</w:t>
      </w:r>
    </w:p>
    <w:p w14:paraId="5A448C8E" w14:textId="77777777" w:rsidR="003C7E4F" w:rsidRPr="001679AC" w:rsidRDefault="003C7E4F" w:rsidP="003C7E4F">
      <w:pPr>
        <w:pStyle w:val="p2"/>
        <w:bidi/>
        <w:jc w:val="left"/>
        <w:rPr>
          <w:rFonts w:cs="David"/>
          <w:sz w:val="24"/>
          <w:szCs w:val="24"/>
          <w:rtl/>
        </w:rPr>
      </w:pPr>
    </w:p>
    <w:p w14:paraId="12D1121C" w14:textId="77777777" w:rsidR="003C7E4F" w:rsidRPr="001679AC" w:rsidRDefault="003C7E4F" w:rsidP="003C7E4F">
      <w:pPr>
        <w:pStyle w:val="p1"/>
        <w:bidi/>
        <w:jc w:val="left"/>
        <w:rPr>
          <w:rFonts w:cs="David"/>
          <w:sz w:val="24"/>
          <w:szCs w:val="24"/>
          <w:rtl/>
        </w:rPr>
      </w:pPr>
      <w:r w:rsidRPr="001679AC">
        <w:rPr>
          <w:rStyle w:val="s1"/>
          <w:rFonts w:cs="David"/>
          <w:sz w:val="24"/>
          <w:szCs w:val="24"/>
          <w:rtl/>
        </w:rPr>
        <w:t>__</w:t>
      </w:r>
    </w:p>
    <w:p w14:paraId="79B06C93" w14:textId="77777777" w:rsidR="003C7E4F" w:rsidRPr="001679AC" w:rsidRDefault="003C7E4F" w:rsidP="003C7E4F">
      <w:pPr>
        <w:pStyle w:val="p2"/>
        <w:bidi/>
        <w:jc w:val="left"/>
        <w:rPr>
          <w:rFonts w:cs="David"/>
          <w:sz w:val="24"/>
          <w:szCs w:val="24"/>
          <w:rtl/>
        </w:rPr>
      </w:pPr>
    </w:p>
    <w:p w14:paraId="00422A48" w14:textId="77777777" w:rsidR="003C7E4F" w:rsidRPr="001679AC" w:rsidRDefault="003C7E4F" w:rsidP="003C7E4F">
      <w:pPr>
        <w:pStyle w:val="p1"/>
        <w:bidi/>
        <w:jc w:val="left"/>
        <w:rPr>
          <w:rFonts w:cs="David"/>
          <w:sz w:val="24"/>
          <w:szCs w:val="24"/>
          <w:rtl/>
        </w:rPr>
      </w:pPr>
      <w:r w:rsidRPr="001679AC">
        <w:rPr>
          <w:rStyle w:val="s1"/>
          <w:rFonts w:cs="David"/>
          <w:sz w:val="24"/>
          <w:szCs w:val="24"/>
          <w:rtl/>
        </w:rPr>
        <w:t>אנא דרג/י את הידע הנוכחי שלך לפני הקורס בכל אחד מהנושאים הבאים? [לבחירת צוות הקורס]</w:t>
      </w:r>
    </w:p>
    <w:p w14:paraId="055CCEC5" w14:textId="77777777" w:rsidR="003C7E4F" w:rsidRPr="001679AC" w:rsidRDefault="003C7E4F" w:rsidP="003C7E4F">
      <w:pPr>
        <w:pStyle w:val="p2"/>
        <w:bidi/>
        <w:jc w:val="left"/>
        <w:rPr>
          <w:rFonts w:cs="David"/>
          <w:sz w:val="24"/>
          <w:szCs w:val="24"/>
          <w:rtl/>
        </w:rPr>
      </w:pPr>
    </w:p>
    <w:p w14:paraId="54752166" w14:textId="77777777" w:rsidR="003C7E4F" w:rsidRPr="001679AC" w:rsidRDefault="003C7E4F" w:rsidP="003C7E4F">
      <w:pPr>
        <w:pStyle w:val="p1"/>
        <w:numPr>
          <w:ilvl w:val="0"/>
          <w:numId w:val="89"/>
        </w:numPr>
        <w:bidi/>
        <w:jc w:val="left"/>
        <w:rPr>
          <w:rFonts w:cs="David"/>
          <w:sz w:val="24"/>
          <w:szCs w:val="24"/>
          <w:rtl/>
        </w:rPr>
      </w:pPr>
      <w:r w:rsidRPr="001679AC">
        <w:rPr>
          <w:rStyle w:val="s1"/>
          <w:rFonts w:cs="David"/>
          <w:sz w:val="24"/>
          <w:szCs w:val="24"/>
          <w:rtl/>
        </w:rPr>
        <w:t xml:space="preserve">נושא א׳ [1  2  3  4  5  /  </w:t>
      </w:r>
      <w:r w:rsidRPr="001679AC">
        <w:rPr>
          <w:rStyle w:val="s1"/>
          <w:rFonts w:cs="David"/>
          <w:sz w:val="24"/>
          <w:szCs w:val="24"/>
        </w:rPr>
        <w:t>Beginner - Intermediate - Advanced]</w:t>
      </w:r>
    </w:p>
    <w:p w14:paraId="2C8F395B" w14:textId="77777777" w:rsidR="003C7E4F" w:rsidRPr="001679AC" w:rsidRDefault="003C7E4F" w:rsidP="003C7E4F">
      <w:pPr>
        <w:pStyle w:val="p2"/>
        <w:bidi/>
        <w:jc w:val="left"/>
        <w:rPr>
          <w:rFonts w:cs="David"/>
          <w:sz w:val="24"/>
          <w:szCs w:val="24"/>
          <w:rtl/>
        </w:rPr>
      </w:pPr>
    </w:p>
    <w:p w14:paraId="0D982FF4" w14:textId="77777777" w:rsidR="003C7E4F" w:rsidRPr="001679AC" w:rsidRDefault="003C7E4F" w:rsidP="003C7E4F">
      <w:pPr>
        <w:pStyle w:val="p1"/>
        <w:numPr>
          <w:ilvl w:val="0"/>
          <w:numId w:val="89"/>
        </w:numPr>
        <w:bidi/>
        <w:jc w:val="left"/>
        <w:rPr>
          <w:rFonts w:cs="David"/>
          <w:sz w:val="24"/>
          <w:szCs w:val="24"/>
          <w:rtl/>
        </w:rPr>
      </w:pPr>
      <w:r w:rsidRPr="001679AC">
        <w:rPr>
          <w:rStyle w:val="s1"/>
          <w:rFonts w:cs="David"/>
          <w:sz w:val="24"/>
          <w:szCs w:val="24"/>
          <w:rtl/>
        </w:rPr>
        <w:t xml:space="preserve">נושא ב׳ [1  2  3  4  5  /  </w:t>
      </w:r>
      <w:r w:rsidRPr="001679AC">
        <w:rPr>
          <w:rStyle w:val="s1"/>
          <w:rFonts w:cs="David"/>
          <w:sz w:val="24"/>
          <w:szCs w:val="24"/>
        </w:rPr>
        <w:t>Beginner - Intermediate - Advanced]</w:t>
      </w:r>
    </w:p>
    <w:p w14:paraId="22745997" w14:textId="77777777" w:rsidR="003C7E4F" w:rsidRPr="001679AC" w:rsidRDefault="003C7E4F" w:rsidP="003C7E4F">
      <w:pPr>
        <w:pStyle w:val="p2"/>
        <w:bidi/>
        <w:jc w:val="left"/>
        <w:rPr>
          <w:rFonts w:cs="David"/>
          <w:sz w:val="24"/>
          <w:szCs w:val="24"/>
          <w:rtl/>
        </w:rPr>
      </w:pPr>
    </w:p>
    <w:p w14:paraId="649DC74D" w14:textId="77777777" w:rsidR="003C7E4F" w:rsidRPr="001679AC" w:rsidRDefault="003C7E4F" w:rsidP="003C7E4F">
      <w:pPr>
        <w:pStyle w:val="p1"/>
        <w:numPr>
          <w:ilvl w:val="0"/>
          <w:numId w:val="89"/>
        </w:numPr>
        <w:bidi/>
        <w:jc w:val="left"/>
        <w:rPr>
          <w:rFonts w:cs="David"/>
          <w:sz w:val="24"/>
          <w:szCs w:val="24"/>
          <w:rtl/>
        </w:rPr>
      </w:pPr>
      <w:r w:rsidRPr="001679AC">
        <w:rPr>
          <w:rStyle w:val="s1"/>
          <w:rFonts w:cs="David"/>
          <w:sz w:val="24"/>
          <w:szCs w:val="24"/>
          <w:rtl/>
        </w:rPr>
        <w:t xml:space="preserve">נושא ג׳ [1  2  3  4  5  /  </w:t>
      </w:r>
      <w:r w:rsidRPr="001679AC">
        <w:rPr>
          <w:rStyle w:val="s1"/>
          <w:rFonts w:cs="David"/>
          <w:sz w:val="24"/>
          <w:szCs w:val="24"/>
        </w:rPr>
        <w:t>Beginner - Intermediate - Advanced]</w:t>
      </w:r>
    </w:p>
    <w:p w14:paraId="13F3BFD3" w14:textId="77777777" w:rsidR="003C7E4F" w:rsidRPr="001679AC" w:rsidRDefault="003C7E4F" w:rsidP="003C7E4F">
      <w:pPr>
        <w:pStyle w:val="p2"/>
        <w:bidi/>
        <w:jc w:val="left"/>
        <w:rPr>
          <w:rFonts w:cs="David"/>
          <w:sz w:val="24"/>
          <w:szCs w:val="24"/>
          <w:rtl/>
        </w:rPr>
      </w:pPr>
    </w:p>
    <w:p w14:paraId="0912B5E2" w14:textId="77777777" w:rsidR="003C7E4F" w:rsidRPr="001679AC" w:rsidRDefault="003C7E4F" w:rsidP="003C7E4F">
      <w:pPr>
        <w:pStyle w:val="p1"/>
        <w:numPr>
          <w:ilvl w:val="0"/>
          <w:numId w:val="89"/>
        </w:numPr>
        <w:bidi/>
        <w:jc w:val="left"/>
        <w:rPr>
          <w:rFonts w:cs="David"/>
          <w:sz w:val="24"/>
          <w:szCs w:val="24"/>
          <w:rtl/>
        </w:rPr>
      </w:pPr>
      <w:r w:rsidRPr="001679AC">
        <w:rPr>
          <w:rStyle w:val="s1"/>
          <w:rFonts w:cs="David"/>
          <w:sz w:val="24"/>
          <w:szCs w:val="24"/>
          <w:rtl/>
        </w:rPr>
        <w:t xml:space="preserve">נושא ד׳ [1  2  3  4  5  /  </w:t>
      </w:r>
      <w:r w:rsidRPr="001679AC">
        <w:rPr>
          <w:rStyle w:val="s1"/>
          <w:rFonts w:cs="David"/>
          <w:sz w:val="24"/>
          <w:szCs w:val="24"/>
        </w:rPr>
        <w:t>Beginner - Intermediate - Advanced]</w:t>
      </w:r>
    </w:p>
    <w:p w14:paraId="2DD8435E" w14:textId="77777777" w:rsidR="003C7E4F" w:rsidRPr="001679AC" w:rsidRDefault="003C7E4F" w:rsidP="003C7E4F">
      <w:pPr>
        <w:pStyle w:val="p2"/>
        <w:bidi/>
        <w:jc w:val="left"/>
        <w:rPr>
          <w:rFonts w:cs="David"/>
          <w:sz w:val="24"/>
          <w:szCs w:val="24"/>
          <w:rtl/>
        </w:rPr>
      </w:pPr>
    </w:p>
    <w:p w14:paraId="5C9D43B0" w14:textId="77777777" w:rsidR="003C7E4F" w:rsidRPr="001679AC" w:rsidRDefault="003C7E4F" w:rsidP="003C7E4F">
      <w:pPr>
        <w:pStyle w:val="p2"/>
        <w:bidi/>
        <w:jc w:val="left"/>
        <w:rPr>
          <w:rFonts w:cs="David"/>
          <w:sz w:val="24"/>
          <w:szCs w:val="24"/>
          <w:rtl/>
        </w:rPr>
      </w:pPr>
    </w:p>
    <w:p w14:paraId="183AAF46" w14:textId="77777777" w:rsidR="003C7E4F" w:rsidRPr="001679AC" w:rsidRDefault="003C7E4F" w:rsidP="003C7E4F">
      <w:pPr>
        <w:pStyle w:val="p2"/>
        <w:bidi/>
        <w:jc w:val="left"/>
        <w:rPr>
          <w:rFonts w:cs="David"/>
          <w:sz w:val="24"/>
          <w:szCs w:val="24"/>
          <w:rtl/>
        </w:rPr>
      </w:pPr>
    </w:p>
    <w:p w14:paraId="1E62DF55" w14:textId="77777777" w:rsidR="003C7E4F" w:rsidRPr="001679AC" w:rsidRDefault="003C7E4F" w:rsidP="003C7E4F">
      <w:pPr>
        <w:pStyle w:val="p2"/>
        <w:bidi/>
        <w:jc w:val="left"/>
        <w:rPr>
          <w:rFonts w:cs="David"/>
          <w:sz w:val="24"/>
          <w:szCs w:val="24"/>
          <w:rtl/>
        </w:rPr>
      </w:pPr>
    </w:p>
    <w:p w14:paraId="521E7D9E" w14:textId="77777777" w:rsidR="003C7E4F" w:rsidRPr="001679AC" w:rsidRDefault="003C7E4F" w:rsidP="003C7E4F">
      <w:pPr>
        <w:pStyle w:val="p2"/>
        <w:bidi/>
        <w:jc w:val="left"/>
        <w:rPr>
          <w:rFonts w:cs="David"/>
          <w:sz w:val="24"/>
          <w:szCs w:val="24"/>
          <w:rtl/>
        </w:rPr>
      </w:pPr>
    </w:p>
    <w:p w14:paraId="76C60A03" w14:textId="77777777" w:rsidR="003C7E4F" w:rsidRPr="001679AC" w:rsidRDefault="003C7E4F" w:rsidP="003C7E4F">
      <w:pPr>
        <w:pStyle w:val="p2"/>
        <w:bidi/>
        <w:jc w:val="left"/>
        <w:rPr>
          <w:rFonts w:cs="David"/>
          <w:sz w:val="24"/>
          <w:szCs w:val="24"/>
          <w:rtl/>
        </w:rPr>
      </w:pPr>
    </w:p>
    <w:p w14:paraId="267AF959" w14:textId="77777777" w:rsidR="003C7E4F" w:rsidRPr="001679AC" w:rsidRDefault="003C7E4F" w:rsidP="003C7E4F">
      <w:pPr>
        <w:pStyle w:val="p2"/>
        <w:bidi/>
        <w:jc w:val="left"/>
        <w:rPr>
          <w:rFonts w:cs="David"/>
          <w:sz w:val="24"/>
          <w:szCs w:val="24"/>
          <w:rtl/>
        </w:rPr>
      </w:pPr>
    </w:p>
    <w:p w14:paraId="56BC804E" w14:textId="77777777" w:rsidR="003C7E4F" w:rsidRPr="001679AC" w:rsidRDefault="003C7E4F" w:rsidP="003C7E4F">
      <w:pPr>
        <w:rPr>
          <w:rFonts w:ascii="Helvetica" w:eastAsiaTheme="minorHAnsi" w:hAnsi="Helvetica" w:cs="David"/>
          <w:color w:val="auto"/>
          <w:rtl/>
        </w:rPr>
      </w:pPr>
      <w:r w:rsidRPr="001679AC">
        <w:rPr>
          <w:rFonts w:cs="David"/>
          <w:rtl/>
        </w:rPr>
        <w:br w:type="page"/>
      </w:r>
    </w:p>
    <w:p w14:paraId="18931A4A" w14:textId="77777777" w:rsidR="003C7E4F" w:rsidRPr="001679AC" w:rsidRDefault="003C7E4F" w:rsidP="003C7E4F">
      <w:pPr>
        <w:pStyle w:val="p2"/>
        <w:bidi/>
        <w:jc w:val="left"/>
        <w:rPr>
          <w:rFonts w:cs="David"/>
          <w:sz w:val="24"/>
          <w:szCs w:val="24"/>
          <w:rtl/>
        </w:rPr>
      </w:pPr>
    </w:p>
    <w:p w14:paraId="5E643637" w14:textId="77777777" w:rsidR="003C7E4F" w:rsidRPr="001679AC" w:rsidRDefault="003C7E4F" w:rsidP="003C7E4F">
      <w:pPr>
        <w:pStyle w:val="p1"/>
        <w:bidi/>
        <w:jc w:val="left"/>
        <w:rPr>
          <w:rFonts w:cs="David"/>
          <w:sz w:val="24"/>
          <w:szCs w:val="24"/>
          <w:rtl/>
        </w:rPr>
      </w:pPr>
      <w:r w:rsidRPr="001679AC">
        <w:rPr>
          <w:rStyle w:val="s1"/>
          <w:rFonts w:cs="David" w:hint="cs"/>
          <w:b/>
          <w:bCs/>
          <w:sz w:val="28"/>
          <w:szCs w:val="28"/>
          <w:u w:val="single"/>
          <w:rtl/>
        </w:rPr>
        <w:t>שאלון</w:t>
      </w:r>
      <w:r w:rsidRPr="001679AC">
        <w:rPr>
          <w:rStyle w:val="s1"/>
          <w:rFonts w:cs="David"/>
          <w:b/>
          <w:bCs/>
          <w:sz w:val="28"/>
          <w:szCs w:val="28"/>
          <w:u w:val="single"/>
          <w:rtl/>
        </w:rPr>
        <w:t xml:space="preserve"> סיום קורס</w:t>
      </w:r>
    </w:p>
    <w:p w14:paraId="4580B1B3" w14:textId="77777777" w:rsidR="003C7E4F" w:rsidRPr="001679AC" w:rsidRDefault="003C7E4F" w:rsidP="003C7E4F">
      <w:pPr>
        <w:pStyle w:val="p2"/>
        <w:bidi/>
        <w:jc w:val="left"/>
        <w:rPr>
          <w:rFonts w:cs="David"/>
          <w:sz w:val="24"/>
          <w:szCs w:val="24"/>
          <w:rtl/>
        </w:rPr>
      </w:pPr>
    </w:p>
    <w:p w14:paraId="752DF212" w14:textId="77777777" w:rsidR="003C7E4F" w:rsidRPr="001679AC" w:rsidRDefault="003C7E4F" w:rsidP="003C7E4F">
      <w:pPr>
        <w:pStyle w:val="p1"/>
        <w:bidi/>
        <w:jc w:val="left"/>
        <w:rPr>
          <w:rFonts w:cs="David"/>
          <w:sz w:val="24"/>
          <w:szCs w:val="24"/>
          <w:rtl/>
        </w:rPr>
      </w:pPr>
      <w:r w:rsidRPr="001679AC">
        <w:rPr>
          <w:rStyle w:val="s1"/>
          <w:rFonts w:cs="David"/>
          <w:sz w:val="24"/>
          <w:szCs w:val="24"/>
          <w:rtl/>
        </w:rPr>
        <w:t>נודה לכם אם תקדישו דקות ספורות למילוי השאלון האנונימי הבא על החוויה שלכם בקורס:</w:t>
      </w:r>
    </w:p>
    <w:p w14:paraId="7EAC98C4" w14:textId="77777777" w:rsidR="003C7E4F" w:rsidRPr="001679AC" w:rsidRDefault="003C7E4F" w:rsidP="003C7E4F">
      <w:pPr>
        <w:pStyle w:val="p2"/>
        <w:bidi/>
        <w:jc w:val="left"/>
        <w:rPr>
          <w:rFonts w:cs="David"/>
          <w:sz w:val="24"/>
          <w:szCs w:val="24"/>
          <w:rtl/>
        </w:rPr>
      </w:pPr>
    </w:p>
    <w:p w14:paraId="3E6D9DB3" w14:textId="77777777" w:rsidR="003C7E4F" w:rsidRPr="001679AC" w:rsidRDefault="003C7E4F" w:rsidP="003C7E4F">
      <w:pPr>
        <w:pStyle w:val="p1"/>
        <w:numPr>
          <w:ilvl w:val="0"/>
          <w:numId w:val="84"/>
        </w:numPr>
        <w:bidi/>
        <w:jc w:val="left"/>
        <w:rPr>
          <w:rFonts w:cs="David"/>
          <w:sz w:val="24"/>
          <w:szCs w:val="24"/>
          <w:rtl/>
        </w:rPr>
      </w:pPr>
      <w:r w:rsidRPr="001679AC">
        <w:rPr>
          <w:rStyle w:val="s1"/>
          <w:rFonts w:cs="David" w:hint="cs"/>
          <w:sz w:val="24"/>
          <w:szCs w:val="24"/>
          <w:rtl/>
        </w:rPr>
        <w:t>באיזו מידה [</w:t>
      </w:r>
      <w:r w:rsidRPr="001679AC">
        <w:rPr>
          <w:rStyle w:val="s1"/>
          <w:rFonts w:cs="David"/>
          <w:sz w:val="24"/>
          <w:szCs w:val="24"/>
          <w:rtl/>
        </w:rPr>
        <w:t>מה הסיכוי] שתמליץ/י על הקורס לחבריך או עמיתך?</w:t>
      </w:r>
    </w:p>
    <w:p w14:paraId="0E47B7AB" w14:textId="77777777" w:rsidR="003C7E4F" w:rsidRPr="001679AC" w:rsidRDefault="003C7E4F" w:rsidP="003C7E4F">
      <w:pPr>
        <w:pStyle w:val="p1"/>
        <w:bidi/>
        <w:ind w:firstLine="720"/>
        <w:jc w:val="left"/>
        <w:rPr>
          <w:rFonts w:cs="David"/>
          <w:sz w:val="24"/>
          <w:szCs w:val="24"/>
          <w:rtl/>
        </w:rPr>
      </w:pPr>
      <w:r w:rsidRPr="001679AC">
        <w:rPr>
          <w:rStyle w:val="s1"/>
          <w:rFonts w:cs="David"/>
          <w:sz w:val="24"/>
          <w:szCs w:val="24"/>
          <w:rtl/>
        </w:rPr>
        <w:t>0 1 2 3 4 5 6 7 8 9 10</w:t>
      </w:r>
    </w:p>
    <w:p w14:paraId="705DD437" w14:textId="77777777" w:rsidR="003C7E4F" w:rsidRPr="001679AC" w:rsidRDefault="003C7E4F" w:rsidP="003C7E4F">
      <w:pPr>
        <w:pStyle w:val="p2"/>
        <w:bidi/>
        <w:jc w:val="left"/>
        <w:rPr>
          <w:rFonts w:cs="David"/>
          <w:sz w:val="24"/>
          <w:szCs w:val="24"/>
          <w:rtl/>
        </w:rPr>
      </w:pPr>
    </w:p>
    <w:p w14:paraId="5AA32B8E" w14:textId="77777777" w:rsidR="003C7E4F" w:rsidRPr="001679AC" w:rsidRDefault="003C7E4F" w:rsidP="003C7E4F">
      <w:pPr>
        <w:pStyle w:val="p1"/>
        <w:numPr>
          <w:ilvl w:val="0"/>
          <w:numId w:val="84"/>
        </w:numPr>
        <w:bidi/>
        <w:jc w:val="left"/>
        <w:rPr>
          <w:rFonts w:cs="David"/>
          <w:sz w:val="24"/>
          <w:szCs w:val="24"/>
          <w:rtl/>
        </w:rPr>
      </w:pPr>
      <w:r w:rsidRPr="001679AC">
        <w:rPr>
          <w:rStyle w:val="s1"/>
          <w:rFonts w:cs="David"/>
          <w:sz w:val="24"/>
          <w:szCs w:val="24"/>
          <w:rtl/>
        </w:rPr>
        <w:t>עד כמה תכני הקורס היו בהירים ומובנים?</w:t>
      </w:r>
    </w:p>
    <w:p w14:paraId="40CABDE1" w14:textId="77777777" w:rsidR="003C7E4F" w:rsidRPr="001679AC" w:rsidRDefault="003C7E4F" w:rsidP="003C7E4F">
      <w:pPr>
        <w:pStyle w:val="p2"/>
        <w:bidi/>
        <w:jc w:val="left"/>
        <w:rPr>
          <w:rFonts w:cs="David"/>
          <w:sz w:val="24"/>
          <w:szCs w:val="24"/>
          <w:rtl/>
        </w:rPr>
      </w:pPr>
      <w:r w:rsidRPr="001679AC">
        <w:rPr>
          <w:rFonts w:cs="David" w:hint="cs"/>
          <w:sz w:val="24"/>
          <w:szCs w:val="24"/>
          <w:rtl/>
        </w:rPr>
        <w:t>1-5</w:t>
      </w:r>
    </w:p>
    <w:p w14:paraId="3CE32BAB" w14:textId="77777777" w:rsidR="003C7E4F" w:rsidRPr="001679AC" w:rsidRDefault="003C7E4F" w:rsidP="003C7E4F">
      <w:pPr>
        <w:pStyle w:val="p1"/>
        <w:numPr>
          <w:ilvl w:val="0"/>
          <w:numId w:val="84"/>
        </w:numPr>
        <w:bidi/>
        <w:jc w:val="left"/>
        <w:rPr>
          <w:rFonts w:cs="David"/>
          <w:sz w:val="24"/>
          <w:szCs w:val="24"/>
          <w:rtl/>
        </w:rPr>
      </w:pPr>
      <w:r w:rsidRPr="001679AC">
        <w:rPr>
          <w:rStyle w:val="s1"/>
          <w:rFonts w:cs="David"/>
          <w:sz w:val="24"/>
          <w:szCs w:val="24"/>
          <w:rtl/>
        </w:rPr>
        <w:t>עד כמה חווית הלימוד הייתה מ</w:t>
      </w:r>
      <w:r w:rsidRPr="001679AC">
        <w:rPr>
          <w:rStyle w:val="s1"/>
          <w:rFonts w:cs="David" w:hint="cs"/>
          <w:sz w:val="24"/>
          <w:szCs w:val="24"/>
          <w:rtl/>
        </w:rPr>
        <w:t>הנה</w:t>
      </w:r>
      <w:r w:rsidRPr="001679AC">
        <w:rPr>
          <w:rStyle w:val="s1"/>
          <w:rFonts w:cs="David"/>
          <w:sz w:val="24"/>
          <w:szCs w:val="24"/>
          <w:rtl/>
        </w:rPr>
        <w:t>?</w:t>
      </w:r>
    </w:p>
    <w:p w14:paraId="720F0B2C" w14:textId="77777777" w:rsidR="003C7E4F" w:rsidRPr="001679AC" w:rsidRDefault="003C7E4F" w:rsidP="003C7E4F">
      <w:pPr>
        <w:pStyle w:val="p2"/>
        <w:bidi/>
        <w:jc w:val="left"/>
        <w:rPr>
          <w:rFonts w:cs="David"/>
          <w:sz w:val="24"/>
          <w:szCs w:val="24"/>
          <w:rtl/>
        </w:rPr>
      </w:pPr>
      <w:r w:rsidRPr="001679AC">
        <w:rPr>
          <w:rFonts w:cs="David" w:hint="cs"/>
          <w:sz w:val="24"/>
          <w:szCs w:val="24"/>
          <w:rtl/>
        </w:rPr>
        <w:t>1-5</w:t>
      </w:r>
    </w:p>
    <w:p w14:paraId="462C7ED6" w14:textId="77777777" w:rsidR="003C7E4F" w:rsidRPr="001679AC" w:rsidRDefault="003C7E4F" w:rsidP="003C7E4F">
      <w:pPr>
        <w:pStyle w:val="p2"/>
        <w:numPr>
          <w:ilvl w:val="0"/>
          <w:numId w:val="84"/>
        </w:numPr>
        <w:bidi/>
        <w:jc w:val="left"/>
        <w:rPr>
          <w:rFonts w:cs="David"/>
          <w:sz w:val="24"/>
          <w:szCs w:val="24"/>
        </w:rPr>
      </w:pPr>
      <w:r w:rsidRPr="001679AC">
        <w:rPr>
          <w:rFonts w:cs="David" w:hint="cs"/>
          <w:sz w:val="24"/>
          <w:szCs w:val="24"/>
          <w:rtl/>
        </w:rPr>
        <w:t>האם הקורס ענה על הציפיות שלך?</w:t>
      </w:r>
    </w:p>
    <w:p w14:paraId="340AA84B" w14:textId="77777777" w:rsidR="003C7E4F" w:rsidRPr="001679AC" w:rsidRDefault="003C7E4F" w:rsidP="003C7E4F">
      <w:pPr>
        <w:pStyle w:val="p2"/>
        <w:bidi/>
        <w:ind w:left="720"/>
        <w:jc w:val="left"/>
        <w:rPr>
          <w:rFonts w:cs="David"/>
          <w:sz w:val="24"/>
          <w:szCs w:val="24"/>
          <w:rtl/>
        </w:rPr>
      </w:pPr>
      <w:r w:rsidRPr="001679AC">
        <w:rPr>
          <w:rFonts w:cs="David" w:hint="cs"/>
          <w:sz w:val="24"/>
          <w:szCs w:val="24"/>
          <w:rtl/>
        </w:rPr>
        <w:t>1-5</w:t>
      </w:r>
    </w:p>
    <w:p w14:paraId="17E702D7" w14:textId="77777777" w:rsidR="003C7E4F" w:rsidRPr="001679AC" w:rsidRDefault="003C7E4F" w:rsidP="003C7E4F">
      <w:pPr>
        <w:pStyle w:val="p2"/>
        <w:bidi/>
        <w:ind w:left="720"/>
        <w:jc w:val="left"/>
        <w:rPr>
          <w:rFonts w:cs="David"/>
          <w:sz w:val="24"/>
          <w:szCs w:val="24"/>
          <w:rtl/>
        </w:rPr>
      </w:pPr>
    </w:p>
    <w:p w14:paraId="1464B16C" w14:textId="77777777" w:rsidR="003C7E4F" w:rsidRPr="001679AC" w:rsidRDefault="003C7E4F" w:rsidP="003C7E4F">
      <w:pPr>
        <w:pStyle w:val="p1"/>
        <w:numPr>
          <w:ilvl w:val="0"/>
          <w:numId w:val="84"/>
        </w:numPr>
        <w:bidi/>
        <w:jc w:val="left"/>
        <w:rPr>
          <w:rFonts w:cs="David"/>
          <w:sz w:val="24"/>
          <w:szCs w:val="24"/>
          <w:rtl/>
        </w:rPr>
      </w:pPr>
      <w:r w:rsidRPr="001679AC">
        <w:rPr>
          <w:rStyle w:val="s1"/>
          <w:rFonts w:cs="David" w:hint="cs"/>
          <w:sz w:val="24"/>
          <w:szCs w:val="24"/>
          <w:rtl/>
        </w:rPr>
        <w:t>אנא שתף אותנו ב</w:t>
      </w:r>
      <w:r w:rsidRPr="001679AC">
        <w:rPr>
          <w:rStyle w:val="s1"/>
          <w:rFonts w:cs="David"/>
          <w:sz w:val="24"/>
          <w:szCs w:val="24"/>
          <w:rtl/>
        </w:rPr>
        <w:t>הצעות לשיפור</w:t>
      </w:r>
      <w:r w:rsidRPr="001679AC">
        <w:rPr>
          <w:rStyle w:val="s1"/>
          <w:rFonts w:cs="David" w:hint="cs"/>
          <w:sz w:val="24"/>
          <w:szCs w:val="24"/>
          <w:rtl/>
        </w:rPr>
        <w:t xml:space="preserve"> הקורס</w:t>
      </w:r>
      <w:r w:rsidRPr="001679AC">
        <w:rPr>
          <w:rStyle w:val="s1"/>
          <w:rFonts w:cs="David"/>
          <w:sz w:val="24"/>
          <w:szCs w:val="24"/>
          <w:rtl/>
        </w:rPr>
        <w:t>:</w:t>
      </w:r>
    </w:p>
    <w:p w14:paraId="75F7425D" w14:textId="77777777" w:rsidR="003C7E4F" w:rsidRPr="001679AC" w:rsidRDefault="003C7E4F" w:rsidP="003C7E4F">
      <w:pPr>
        <w:pStyle w:val="p1"/>
        <w:bidi/>
        <w:ind w:firstLine="720"/>
        <w:jc w:val="left"/>
        <w:rPr>
          <w:rFonts w:cs="David"/>
          <w:sz w:val="24"/>
          <w:szCs w:val="24"/>
          <w:rtl/>
        </w:rPr>
      </w:pPr>
      <w:r w:rsidRPr="001679AC">
        <w:rPr>
          <w:rStyle w:val="s1"/>
          <w:rFonts w:cs="David"/>
          <w:sz w:val="24"/>
          <w:szCs w:val="24"/>
          <w:rtl/>
        </w:rPr>
        <w:t>____________</w:t>
      </w:r>
    </w:p>
    <w:p w14:paraId="29B9EA97" w14:textId="77777777" w:rsidR="003C7E4F" w:rsidRPr="001679AC" w:rsidRDefault="003C7E4F" w:rsidP="003C7E4F">
      <w:pPr>
        <w:pStyle w:val="p2"/>
        <w:bidi/>
        <w:jc w:val="left"/>
        <w:rPr>
          <w:rFonts w:cs="David"/>
          <w:sz w:val="24"/>
          <w:szCs w:val="24"/>
          <w:rtl/>
        </w:rPr>
      </w:pPr>
    </w:p>
    <w:p w14:paraId="5C695F9F" w14:textId="77777777" w:rsidR="003C7E4F" w:rsidRPr="001679AC" w:rsidRDefault="003C7E4F" w:rsidP="003C7E4F">
      <w:pPr>
        <w:pStyle w:val="p1"/>
        <w:bidi/>
        <w:jc w:val="left"/>
        <w:rPr>
          <w:rFonts w:cs="David"/>
          <w:sz w:val="24"/>
          <w:szCs w:val="24"/>
          <w:rtl/>
        </w:rPr>
      </w:pPr>
      <w:r w:rsidRPr="001679AC">
        <w:rPr>
          <w:rStyle w:val="s1"/>
          <w:rFonts w:cs="David"/>
          <w:sz w:val="24"/>
          <w:szCs w:val="24"/>
          <w:rtl/>
        </w:rPr>
        <w:t>אנא דרג/י את הידע הנוכחי שלך בתום הקורס בכל אחד מהנושאים הבאים? [לבחירת צוות הקורס]</w:t>
      </w:r>
    </w:p>
    <w:p w14:paraId="51863C83" w14:textId="77777777" w:rsidR="003C7E4F" w:rsidRPr="001679AC" w:rsidRDefault="003C7E4F" w:rsidP="003C7E4F">
      <w:pPr>
        <w:pStyle w:val="p2"/>
        <w:bidi/>
        <w:jc w:val="left"/>
        <w:rPr>
          <w:rFonts w:cs="David"/>
          <w:sz w:val="24"/>
          <w:szCs w:val="24"/>
          <w:rtl/>
        </w:rPr>
      </w:pPr>
    </w:p>
    <w:p w14:paraId="25CC610E" w14:textId="77777777" w:rsidR="003C7E4F" w:rsidRPr="001679AC" w:rsidRDefault="003C7E4F" w:rsidP="003C7E4F">
      <w:pPr>
        <w:pStyle w:val="p1"/>
        <w:numPr>
          <w:ilvl w:val="0"/>
          <w:numId w:val="84"/>
        </w:numPr>
        <w:bidi/>
        <w:jc w:val="left"/>
        <w:rPr>
          <w:rFonts w:cs="David"/>
          <w:sz w:val="24"/>
          <w:szCs w:val="24"/>
          <w:rtl/>
        </w:rPr>
      </w:pPr>
      <w:r w:rsidRPr="001679AC">
        <w:rPr>
          <w:rStyle w:val="s1"/>
          <w:rFonts w:cs="David"/>
          <w:sz w:val="24"/>
          <w:szCs w:val="24"/>
          <w:rtl/>
        </w:rPr>
        <w:t xml:space="preserve">נושא א׳ [1  2  3  4  5  /  </w:t>
      </w:r>
      <w:r w:rsidRPr="001679AC">
        <w:rPr>
          <w:rStyle w:val="s1"/>
          <w:rFonts w:cs="David"/>
          <w:sz w:val="24"/>
          <w:szCs w:val="24"/>
        </w:rPr>
        <w:t>Beginner - Intermediate - Advanced]</w:t>
      </w:r>
    </w:p>
    <w:p w14:paraId="2CB42C68" w14:textId="77777777" w:rsidR="003C7E4F" w:rsidRPr="001679AC" w:rsidRDefault="003C7E4F" w:rsidP="003C7E4F">
      <w:pPr>
        <w:pStyle w:val="p2"/>
        <w:bidi/>
        <w:jc w:val="left"/>
        <w:rPr>
          <w:rFonts w:cs="David"/>
          <w:sz w:val="24"/>
          <w:szCs w:val="24"/>
          <w:rtl/>
        </w:rPr>
      </w:pPr>
    </w:p>
    <w:p w14:paraId="17184EDA" w14:textId="77777777" w:rsidR="003C7E4F" w:rsidRPr="001679AC" w:rsidRDefault="003C7E4F" w:rsidP="003C7E4F">
      <w:pPr>
        <w:pStyle w:val="p1"/>
        <w:numPr>
          <w:ilvl w:val="0"/>
          <w:numId w:val="84"/>
        </w:numPr>
        <w:bidi/>
        <w:jc w:val="left"/>
        <w:rPr>
          <w:rFonts w:cs="David"/>
          <w:sz w:val="24"/>
          <w:szCs w:val="24"/>
          <w:rtl/>
        </w:rPr>
      </w:pPr>
      <w:r w:rsidRPr="001679AC">
        <w:rPr>
          <w:rStyle w:val="s1"/>
          <w:rFonts w:cs="David"/>
          <w:sz w:val="24"/>
          <w:szCs w:val="24"/>
          <w:rtl/>
        </w:rPr>
        <w:t xml:space="preserve">נושא ב׳ [1  2  3  4  5  /  </w:t>
      </w:r>
      <w:r w:rsidRPr="001679AC">
        <w:rPr>
          <w:rStyle w:val="s1"/>
          <w:rFonts w:cs="David"/>
          <w:sz w:val="24"/>
          <w:szCs w:val="24"/>
        </w:rPr>
        <w:t>Beginner - Intermediate - Advanced]</w:t>
      </w:r>
    </w:p>
    <w:p w14:paraId="1A95B619" w14:textId="77777777" w:rsidR="003C7E4F" w:rsidRPr="001679AC" w:rsidRDefault="003C7E4F" w:rsidP="003C7E4F">
      <w:pPr>
        <w:pStyle w:val="p2"/>
        <w:bidi/>
        <w:jc w:val="left"/>
        <w:rPr>
          <w:rFonts w:cs="David"/>
          <w:sz w:val="24"/>
          <w:szCs w:val="24"/>
          <w:rtl/>
        </w:rPr>
      </w:pPr>
    </w:p>
    <w:p w14:paraId="7C7799B2" w14:textId="77777777" w:rsidR="003C7E4F" w:rsidRPr="001679AC" w:rsidRDefault="003C7E4F" w:rsidP="003C7E4F">
      <w:pPr>
        <w:pStyle w:val="p1"/>
        <w:numPr>
          <w:ilvl w:val="0"/>
          <w:numId w:val="84"/>
        </w:numPr>
        <w:bidi/>
        <w:jc w:val="left"/>
        <w:rPr>
          <w:rFonts w:cs="David"/>
          <w:sz w:val="24"/>
          <w:szCs w:val="24"/>
          <w:rtl/>
        </w:rPr>
      </w:pPr>
      <w:r w:rsidRPr="001679AC">
        <w:rPr>
          <w:rStyle w:val="s1"/>
          <w:rFonts w:cs="David"/>
          <w:sz w:val="24"/>
          <w:szCs w:val="24"/>
          <w:rtl/>
        </w:rPr>
        <w:t xml:space="preserve">נושא ג׳ [1  2  3  4  5  /  </w:t>
      </w:r>
      <w:r w:rsidRPr="001679AC">
        <w:rPr>
          <w:rStyle w:val="s1"/>
          <w:rFonts w:cs="David"/>
          <w:sz w:val="24"/>
          <w:szCs w:val="24"/>
        </w:rPr>
        <w:t>Beginner - Intermediate - Advanced]</w:t>
      </w:r>
    </w:p>
    <w:p w14:paraId="13503FD9" w14:textId="77777777" w:rsidR="003C7E4F" w:rsidRPr="001679AC" w:rsidRDefault="003C7E4F" w:rsidP="003C7E4F">
      <w:pPr>
        <w:pStyle w:val="p2"/>
        <w:bidi/>
        <w:jc w:val="left"/>
        <w:rPr>
          <w:rFonts w:cs="David"/>
          <w:sz w:val="24"/>
          <w:szCs w:val="24"/>
          <w:rtl/>
        </w:rPr>
      </w:pPr>
    </w:p>
    <w:p w14:paraId="08AE16D1" w14:textId="77777777" w:rsidR="003C7E4F" w:rsidRPr="001679AC" w:rsidRDefault="003C7E4F" w:rsidP="003C7E4F">
      <w:pPr>
        <w:pStyle w:val="p1"/>
        <w:numPr>
          <w:ilvl w:val="0"/>
          <w:numId w:val="84"/>
        </w:numPr>
        <w:bidi/>
        <w:jc w:val="left"/>
        <w:rPr>
          <w:rFonts w:cs="David"/>
          <w:sz w:val="24"/>
          <w:szCs w:val="24"/>
          <w:rtl/>
        </w:rPr>
      </w:pPr>
      <w:r w:rsidRPr="001679AC">
        <w:rPr>
          <w:rStyle w:val="s1"/>
          <w:rFonts w:cs="David"/>
          <w:sz w:val="24"/>
          <w:szCs w:val="24"/>
          <w:rtl/>
        </w:rPr>
        <w:t xml:space="preserve">נושא ד׳ [1  2  3  4  5  /  </w:t>
      </w:r>
      <w:r w:rsidRPr="001679AC">
        <w:rPr>
          <w:rStyle w:val="s1"/>
          <w:rFonts w:cs="David"/>
          <w:sz w:val="24"/>
          <w:szCs w:val="24"/>
        </w:rPr>
        <w:t>Beginner - Intermediate - Advanced]</w:t>
      </w:r>
    </w:p>
    <w:p w14:paraId="19ADFF22" w14:textId="77777777" w:rsidR="003C7E4F" w:rsidRPr="001679AC" w:rsidRDefault="003C7E4F" w:rsidP="003C7E4F">
      <w:pPr>
        <w:rPr>
          <w:rFonts w:cs="David"/>
          <w:rtl/>
        </w:rPr>
      </w:pPr>
    </w:p>
    <w:p w14:paraId="43217F76" w14:textId="77777777" w:rsidR="003C7E4F" w:rsidRPr="001679AC" w:rsidRDefault="003C7E4F" w:rsidP="003C7E4F">
      <w:pPr>
        <w:rPr>
          <w:rFonts w:cs="David"/>
          <w:rtl/>
        </w:rPr>
      </w:pPr>
      <w:r w:rsidRPr="001679AC">
        <w:rPr>
          <w:rFonts w:cs="David"/>
          <w:rtl/>
        </w:rPr>
        <w:br w:type="page"/>
      </w:r>
    </w:p>
    <w:p w14:paraId="7723AFF9" w14:textId="77777777" w:rsidR="003C7E4F" w:rsidRPr="001679AC" w:rsidRDefault="003C7E4F" w:rsidP="00D9291D">
      <w:pPr>
        <w:pStyle w:val="affd"/>
        <w:rPr>
          <w:rtl/>
        </w:rPr>
      </w:pPr>
      <w:bookmarkStart w:id="672" w:name="_Toc523409454"/>
      <w:bookmarkStart w:id="673" w:name="_Toc523411686"/>
      <w:bookmarkStart w:id="674" w:name="_Toc524466907"/>
      <w:r w:rsidRPr="001679AC">
        <w:rPr>
          <w:rFonts w:hint="cs"/>
          <w:rtl/>
        </w:rPr>
        <w:t xml:space="preserve">נספח </w:t>
      </w:r>
      <w:r w:rsidR="00D9291D" w:rsidRPr="001679AC">
        <w:rPr>
          <w:rFonts w:hint="cs"/>
          <w:rtl/>
        </w:rPr>
        <w:t>20א'</w:t>
      </w:r>
      <w:r w:rsidRPr="001679AC">
        <w:rPr>
          <w:rFonts w:hint="cs"/>
          <w:rtl/>
        </w:rPr>
        <w:t xml:space="preserve"> </w:t>
      </w:r>
      <w:r w:rsidRPr="001679AC">
        <w:rPr>
          <w:rtl/>
        </w:rPr>
        <w:t>–</w:t>
      </w:r>
      <w:r w:rsidRPr="001679AC">
        <w:rPr>
          <w:rFonts w:hint="cs"/>
          <w:rtl/>
        </w:rPr>
        <w:t xml:space="preserve"> טופס משוב</w:t>
      </w:r>
      <w:r w:rsidR="008C0B86" w:rsidRPr="001679AC">
        <w:rPr>
          <w:rFonts w:hint="cs"/>
          <w:rtl/>
        </w:rPr>
        <w:t xml:space="preserve"> למזמין</w:t>
      </w:r>
      <w:r w:rsidRPr="001679AC">
        <w:rPr>
          <w:rFonts w:hint="cs"/>
          <w:rtl/>
        </w:rPr>
        <w:t xml:space="preserve"> לאחר הרצת קורס מקוון</w:t>
      </w:r>
      <w:bookmarkEnd w:id="672"/>
      <w:bookmarkEnd w:id="673"/>
      <w:bookmarkEnd w:id="674"/>
      <w:r w:rsidRPr="001679AC">
        <w:rPr>
          <w:rFonts w:hint="cs"/>
          <w:rtl/>
        </w:rPr>
        <w:t xml:space="preserve"> </w:t>
      </w:r>
    </w:p>
    <w:p w14:paraId="2F22E90E" w14:textId="77777777" w:rsidR="003C7E4F" w:rsidRPr="001679AC" w:rsidRDefault="003C7E4F" w:rsidP="003C7E4F">
      <w:pPr>
        <w:rPr>
          <w:rFonts w:cs="David"/>
          <w:rtl/>
        </w:rPr>
      </w:pPr>
      <w:r w:rsidRPr="001679AC">
        <w:rPr>
          <w:rFonts w:cs="David" w:hint="cs"/>
          <w:rtl/>
        </w:rPr>
        <w:t>שם הספק המבצע: _______________</w:t>
      </w:r>
    </w:p>
    <w:p w14:paraId="695392D4" w14:textId="77777777" w:rsidR="003C7E4F" w:rsidRPr="001679AC" w:rsidRDefault="003C7E4F" w:rsidP="00627E2C">
      <w:pPr>
        <w:rPr>
          <w:rFonts w:cs="David"/>
          <w:rtl/>
        </w:rPr>
      </w:pPr>
      <w:r w:rsidRPr="001679AC">
        <w:rPr>
          <w:rFonts w:cs="David" w:hint="cs"/>
          <w:rtl/>
        </w:rPr>
        <w:t xml:space="preserve">מהות ההרצה: פיילוט / מחזור הפעלה ראשון של הקורס </w:t>
      </w:r>
    </w:p>
    <w:p w14:paraId="4634B990" w14:textId="77777777" w:rsidR="003C7E4F" w:rsidRPr="001679AC" w:rsidRDefault="003C7E4F" w:rsidP="003C7E4F">
      <w:pPr>
        <w:rPr>
          <w:rFonts w:cs="David"/>
          <w:rtl/>
        </w:rPr>
      </w:pPr>
      <w:r w:rsidRPr="001679AC">
        <w:rPr>
          <w:rFonts w:cs="David" w:hint="cs"/>
          <w:rtl/>
        </w:rPr>
        <w:t>תאריך: _______________________</w:t>
      </w:r>
    </w:p>
    <w:p w14:paraId="6FBFAE63" w14:textId="77777777" w:rsidR="003C7E4F" w:rsidRPr="001679AC" w:rsidRDefault="003C7E4F" w:rsidP="003C7E4F">
      <w:pPr>
        <w:jc w:val="center"/>
        <w:rPr>
          <w:rFonts w:asciiTheme="majorHAnsi" w:hAnsiTheme="majorHAnsi" w:cs="David"/>
          <w:u w:val="single"/>
          <w:rtl/>
        </w:rPr>
      </w:pPr>
    </w:p>
    <w:p w14:paraId="27920D71" w14:textId="77777777" w:rsidR="003C7E4F" w:rsidRPr="001679AC" w:rsidRDefault="003C7E4F" w:rsidP="003C7E4F">
      <w:pPr>
        <w:jc w:val="center"/>
        <w:rPr>
          <w:rFonts w:asciiTheme="majorHAnsi" w:hAnsiTheme="majorHAnsi" w:cs="David"/>
          <w:u w:val="single"/>
        </w:rPr>
      </w:pPr>
      <w:r w:rsidRPr="001679AC">
        <w:rPr>
          <w:rFonts w:asciiTheme="majorHAnsi" w:hAnsiTheme="majorHAnsi" w:cs="David" w:hint="cs"/>
          <w:u w:val="single"/>
          <w:rtl/>
        </w:rPr>
        <w:t>משוב לאחר ביצוע מחזור הרצה של קורס מקוון בפלטפורמת קמפוס</w:t>
      </w:r>
    </w:p>
    <w:p w14:paraId="291A7D19" w14:textId="77777777" w:rsidR="003C7E4F" w:rsidRPr="001679AC" w:rsidRDefault="003C7E4F" w:rsidP="003C7E4F">
      <w:pPr>
        <w:rPr>
          <w:rFonts w:asciiTheme="majorHAnsi" w:hAnsiTheme="majorHAnsi" w:cs="David"/>
          <w:rtl/>
        </w:rPr>
      </w:pPr>
    </w:p>
    <w:p w14:paraId="783DE1C6" w14:textId="77777777" w:rsidR="003C7E4F" w:rsidRPr="001679AC" w:rsidRDefault="003C7E4F" w:rsidP="003C7E4F">
      <w:pPr>
        <w:pStyle w:val="aff1"/>
        <w:widowControl/>
        <w:numPr>
          <w:ilvl w:val="0"/>
          <w:numId w:val="90"/>
        </w:numPr>
        <w:spacing w:after="180" w:line="288" w:lineRule="auto"/>
        <w:rPr>
          <w:rFonts w:asciiTheme="majorHAnsi" w:hAnsiTheme="majorHAnsi" w:cs="David"/>
          <w:b/>
          <w:bCs/>
          <w:u w:val="single"/>
        </w:rPr>
      </w:pPr>
      <w:r w:rsidRPr="001679AC">
        <w:rPr>
          <w:rFonts w:asciiTheme="majorHAnsi" w:hAnsiTheme="majorHAnsi" w:cs="David" w:hint="cs"/>
          <w:b/>
          <w:bCs/>
          <w:rtl/>
        </w:rPr>
        <w:t xml:space="preserve">שם הקורס: </w:t>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p>
    <w:p w14:paraId="790B63E2" w14:textId="77777777" w:rsidR="003C7E4F" w:rsidRPr="001679AC" w:rsidRDefault="003C7E4F" w:rsidP="003C7E4F">
      <w:pPr>
        <w:pStyle w:val="aff1"/>
        <w:rPr>
          <w:rFonts w:asciiTheme="majorHAnsi" w:hAnsiTheme="majorHAnsi" w:cs="David"/>
          <w:b/>
          <w:bCs/>
          <w:u w:val="single"/>
        </w:rPr>
      </w:pPr>
    </w:p>
    <w:p w14:paraId="4503D827" w14:textId="77777777" w:rsidR="003C7E4F" w:rsidRPr="001679AC" w:rsidRDefault="003C7E4F" w:rsidP="003C7E4F">
      <w:pPr>
        <w:pStyle w:val="aff1"/>
        <w:widowControl/>
        <w:numPr>
          <w:ilvl w:val="0"/>
          <w:numId w:val="90"/>
        </w:numPr>
        <w:spacing w:after="180" w:line="288" w:lineRule="auto"/>
        <w:rPr>
          <w:rFonts w:asciiTheme="majorHAnsi" w:hAnsiTheme="majorHAnsi" w:cs="David"/>
          <w:b/>
          <w:bCs/>
        </w:rPr>
      </w:pPr>
      <w:r w:rsidRPr="001679AC">
        <w:rPr>
          <w:rFonts w:asciiTheme="majorHAnsi" w:hAnsiTheme="majorHAnsi" w:cs="David" w:hint="cs"/>
          <w:b/>
          <w:bCs/>
          <w:rtl/>
        </w:rPr>
        <w:t xml:space="preserve">שם המשרד המזמין: </w:t>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p>
    <w:p w14:paraId="3F881E2B" w14:textId="77777777" w:rsidR="003C7E4F" w:rsidRPr="001679AC" w:rsidRDefault="003C7E4F" w:rsidP="003C7E4F">
      <w:pPr>
        <w:pStyle w:val="aff1"/>
        <w:rPr>
          <w:rFonts w:asciiTheme="majorHAnsi" w:hAnsiTheme="majorHAnsi" w:cs="David"/>
          <w:b/>
          <w:bCs/>
        </w:rPr>
      </w:pPr>
    </w:p>
    <w:p w14:paraId="63FA34D4" w14:textId="77777777" w:rsidR="003C7E4F" w:rsidRPr="001679AC" w:rsidRDefault="003C7E4F" w:rsidP="00A96F0A">
      <w:pPr>
        <w:pStyle w:val="aff1"/>
        <w:widowControl/>
        <w:numPr>
          <w:ilvl w:val="0"/>
          <w:numId w:val="90"/>
        </w:numPr>
        <w:spacing w:after="180" w:line="288" w:lineRule="auto"/>
        <w:rPr>
          <w:rFonts w:asciiTheme="majorHAnsi" w:hAnsiTheme="majorHAnsi" w:cs="David"/>
          <w:b/>
          <w:bCs/>
        </w:rPr>
      </w:pPr>
      <w:r w:rsidRPr="001679AC">
        <w:rPr>
          <w:rFonts w:asciiTheme="majorHAnsi" w:hAnsiTheme="majorHAnsi" w:cs="David" w:hint="cs"/>
          <w:b/>
          <w:bCs/>
          <w:rtl/>
        </w:rPr>
        <w:t xml:space="preserve">תאריך </w:t>
      </w:r>
      <w:r w:rsidR="004A64C0" w:rsidRPr="001679AC">
        <w:rPr>
          <w:rFonts w:asciiTheme="majorHAnsi" w:hAnsiTheme="majorHAnsi" w:cs="David" w:hint="cs"/>
          <w:b/>
          <w:bCs/>
          <w:rtl/>
        </w:rPr>
        <w:t xml:space="preserve">תחילה </w:t>
      </w:r>
      <w:r w:rsidRPr="001679AC">
        <w:rPr>
          <w:rFonts w:asciiTheme="majorHAnsi" w:hAnsiTheme="majorHAnsi" w:cs="David" w:hint="eastAsia"/>
          <w:b/>
          <w:bCs/>
          <w:strike/>
          <w:rtl/>
        </w:rPr>
        <w:t>ט</w:t>
      </w:r>
      <w:r w:rsidRPr="001679AC">
        <w:rPr>
          <w:rFonts w:asciiTheme="majorHAnsi" w:hAnsiTheme="majorHAnsi" w:cs="David" w:hint="cs"/>
          <w:b/>
          <w:bCs/>
          <w:rtl/>
        </w:rPr>
        <w:t xml:space="preserve">: </w:t>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p>
    <w:p w14:paraId="10C9A7B9" w14:textId="77777777" w:rsidR="003C7E4F" w:rsidRPr="001679AC" w:rsidRDefault="003C7E4F" w:rsidP="003C7E4F">
      <w:pPr>
        <w:pStyle w:val="aff1"/>
        <w:rPr>
          <w:rFonts w:asciiTheme="majorHAnsi" w:hAnsiTheme="majorHAnsi" w:cs="David"/>
          <w:b/>
          <w:bCs/>
        </w:rPr>
      </w:pPr>
    </w:p>
    <w:p w14:paraId="23341D9B" w14:textId="77777777" w:rsidR="003C7E4F" w:rsidRPr="001679AC" w:rsidRDefault="003C7E4F" w:rsidP="00A96F0A">
      <w:pPr>
        <w:pStyle w:val="aff1"/>
        <w:widowControl/>
        <w:numPr>
          <w:ilvl w:val="0"/>
          <w:numId w:val="90"/>
        </w:numPr>
        <w:spacing w:after="180" w:line="288" w:lineRule="auto"/>
        <w:rPr>
          <w:rFonts w:asciiTheme="majorHAnsi" w:hAnsiTheme="majorHAnsi" w:cs="David"/>
          <w:b/>
          <w:bCs/>
        </w:rPr>
      </w:pPr>
      <w:r w:rsidRPr="001679AC">
        <w:rPr>
          <w:rFonts w:asciiTheme="majorHAnsi" w:hAnsiTheme="majorHAnsi" w:cs="David" w:hint="cs"/>
          <w:b/>
          <w:bCs/>
          <w:rtl/>
        </w:rPr>
        <w:t xml:space="preserve">תאריך </w:t>
      </w:r>
      <w:r w:rsidRPr="001679AC">
        <w:rPr>
          <w:rFonts w:asciiTheme="majorHAnsi" w:hAnsiTheme="majorHAnsi" w:cs="David"/>
          <w:b/>
          <w:bCs/>
          <w:rtl/>
        </w:rPr>
        <w:t>סיום</w:t>
      </w:r>
      <w:r w:rsidRPr="001679AC">
        <w:rPr>
          <w:rFonts w:asciiTheme="majorHAnsi" w:hAnsiTheme="majorHAnsi" w:cs="David" w:hint="cs"/>
          <w:b/>
          <w:bCs/>
          <w:rtl/>
        </w:rPr>
        <w:t xml:space="preserve">: </w:t>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p>
    <w:p w14:paraId="21607C08" w14:textId="77777777" w:rsidR="003C7E4F" w:rsidRPr="001679AC" w:rsidRDefault="003C7E4F" w:rsidP="003C7E4F">
      <w:pPr>
        <w:pStyle w:val="aff1"/>
        <w:rPr>
          <w:rFonts w:asciiTheme="majorHAnsi" w:hAnsiTheme="majorHAnsi" w:cs="David"/>
          <w:b/>
          <w:bCs/>
        </w:rPr>
      </w:pPr>
    </w:p>
    <w:p w14:paraId="0D8305A4" w14:textId="77777777" w:rsidR="003C7E4F" w:rsidRPr="001679AC" w:rsidRDefault="003C7E4F" w:rsidP="00A96F0A">
      <w:pPr>
        <w:pStyle w:val="aff1"/>
        <w:widowControl/>
        <w:numPr>
          <w:ilvl w:val="0"/>
          <w:numId w:val="90"/>
        </w:numPr>
        <w:spacing w:after="180" w:line="288" w:lineRule="auto"/>
        <w:rPr>
          <w:rFonts w:asciiTheme="majorHAnsi" w:hAnsiTheme="majorHAnsi" w:cs="David"/>
          <w:b/>
          <w:bCs/>
        </w:rPr>
      </w:pPr>
      <w:r w:rsidRPr="001679AC">
        <w:rPr>
          <w:rFonts w:asciiTheme="majorHAnsi" w:hAnsiTheme="majorHAnsi" w:cs="David" w:hint="cs"/>
          <w:b/>
          <w:bCs/>
          <w:rtl/>
        </w:rPr>
        <w:t xml:space="preserve">מס' נרשמים: </w:t>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p>
    <w:p w14:paraId="767C2A09" w14:textId="77777777" w:rsidR="003C7E4F" w:rsidRPr="001679AC" w:rsidRDefault="003C7E4F" w:rsidP="003C7E4F">
      <w:pPr>
        <w:pStyle w:val="aff1"/>
        <w:rPr>
          <w:rFonts w:asciiTheme="majorHAnsi" w:hAnsiTheme="majorHAnsi" w:cs="David"/>
          <w:b/>
          <w:bCs/>
        </w:rPr>
      </w:pPr>
    </w:p>
    <w:p w14:paraId="146583B9" w14:textId="77777777" w:rsidR="003C7E4F" w:rsidRPr="001679AC" w:rsidRDefault="003C7E4F" w:rsidP="00A96F0A">
      <w:pPr>
        <w:pStyle w:val="aff1"/>
        <w:widowControl/>
        <w:numPr>
          <w:ilvl w:val="0"/>
          <w:numId w:val="90"/>
        </w:numPr>
        <w:spacing w:after="180" w:line="288" w:lineRule="auto"/>
        <w:rPr>
          <w:rFonts w:asciiTheme="majorHAnsi" w:hAnsiTheme="majorHAnsi" w:cs="David"/>
          <w:b/>
          <w:bCs/>
        </w:rPr>
      </w:pPr>
      <w:r w:rsidRPr="001679AC">
        <w:rPr>
          <w:rFonts w:asciiTheme="majorHAnsi" w:hAnsiTheme="majorHAnsi" w:cs="David" w:hint="cs"/>
          <w:b/>
          <w:bCs/>
          <w:rtl/>
        </w:rPr>
        <w:t xml:space="preserve">מס' מסיימים (ציון עובר): </w:t>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p>
    <w:p w14:paraId="157B0BC7" w14:textId="77777777" w:rsidR="003C7E4F" w:rsidRPr="001679AC" w:rsidRDefault="003C7E4F" w:rsidP="003C7E4F">
      <w:pPr>
        <w:pStyle w:val="aff1"/>
        <w:rPr>
          <w:rFonts w:asciiTheme="majorHAnsi" w:hAnsiTheme="majorHAnsi" w:cs="David"/>
          <w:b/>
          <w:bCs/>
        </w:rPr>
      </w:pPr>
    </w:p>
    <w:p w14:paraId="2C7F9448" w14:textId="77777777" w:rsidR="003C7E4F" w:rsidRPr="001679AC" w:rsidRDefault="003C7E4F" w:rsidP="00A96F0A">
      <w:pPr>
        <w:pStyle w:val="aff1"/>
        <w:widowControl/>
        <w:numPr>
          <w:ilvl w:val="0"/>
          <w:numId w:val="90"/>
        </w:numPr>
        <w:spacing w:after="180" w:line="288" w:lineRule="auto"/>
        <w:rPr>
          <w:rFonts w:asciiTheme="majorHAnsi" w:hAnsiTheme="majorHAnsi" w:cs="David"/>
          <w:b/>
          <w:bCs/>
        </w:rPr>
      </w:pPr>
      <w:r w:rsidRPr="001679AC">
        <w:rPr>
          <w:rFonts w:asciiTheme="majorHAnsi" w:hAnsiTheme="majorHAnsi" w:cs="David" w:hint="cs"/>
          <w:b/>
          <w:bCs/>
          <w:rtl/>
        </w:rPr>
        <w:t xml:space="preserve">ציון ממוצע: </w:t>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p>
    <w:p w14:paraId="35685078" w14:textId="77777777" w:rsidR="003C7E4F" w:rsidRPr="001679AC" w:rsidRDefault="003C7E4F" w:rsidP="003C7E4F">
      <w:pPr>
        <w:pStyle w:val="aff1"/>
        <w:rPr>
          <w:rFonts w:asciiTheme="majorHAnsi" w:hAnsiTheme="majorHAnsi" w:cs="David"/>
          <w:b/>
          <w:bCs/>
        </w:rPr>
      </w:pPr>
    </w:p>
    <w:p w14:paraId="7DE3DBEA" w14:textId="77777777" w:rsidR="003C7E4F" w:rsidRPr="001679AC" w:rsidRDefault="003C7E4F" w:rsidP="003C7E4F">
      <w:pPr>
        <w:pStyle w:val="aff1"/>
        <w:widowControl/>
        <w:numPr>
          <w:ilvl w:val="0"/>
          <w:numId w:val="90"/>
        </w:numPr>
        <w:spacing w:after="180" w:line="288" w:lineRule="auto"/>
        <w:rPr>
          <w:rFonts w:asciiTheme="majorHAnsi" w:hAnsiTheme="majorHAnsi" w:cs="David"/>
          <w:b/>
          <w:bCs/>
          <w:rtl/>
        </w:rPr>
      </w:pPr>
      <w:r w:rsidRPr="001679AC">
        <w:rPr>
          <w:rFonts w:asciiTheme="majorHAnsi" w:hAnsiTheme="majorHAnsi" w:cs="David" w:hint="cs"/>
          <w:b/>
          <w:bCs/>
          <w:rtl/>
        </w:rPr>
        <w:t xml:space="preserve">מאמץ למידה ממוצע של סטודנט בפלטפורמה  </w:t>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b/>
          <w:bCs/>
          <w:u w:val="single"/>
          <w:rtl/>
        </w:rPr>
        <w:tab/>
      </w:r>
      <w:r w:rsidRPr="001679AC">
        <w:rPr>
          <w:rFonts w:asciiTheme="majorHAnsi" w:hAnsiTheme="majorHAnsi" w:cs="David" w:hint="cs"/>
          <w:b/>
          <w:bCs/>
          <w:u w:val="single"/>
          <w:rtl/>
        </w:rPr>
        <w:t>_______________________________________________</w:t>
      </w:r>
    </w:p>
    <w:p w14:paraId="2978956C" w14:textId="77777777" w:rsidR="003C7E4F" w:rsidRPr="001679AC" w:rsidRDefault="003C7E4F" w:rsidP="003C7E4F">
      <w:pPr>
        <w:pStyle w:val="aff1"/>
        <w:widowControl/>
        <w:numPr>
          <w:ilvl w:val="0"/>
          <w:numId w:val="90"/>
        </w:numPr>
        <w:spacing w:after="180" w:line="288" w:lineRule="auto"/>
        <w:rPr>
          <w:rFonts w:asciiTheme="majorHAnsi" w:hAnsiTheme="majorHAnsi" w:cs="David"/>
          <w:b/>
          <w:bCs/>
        </w:rPr>
      </w:pPr>
      <w:r w:rsidRPr="001679AC">
        <w:rPr>
          <w:rFonts w:asciiTheme="majorHAnsi" w:hAnsiTheme="majorHAnsi" w:cs="David" w:hint="cs"/>
          <w:b/>
          <w:bCs/>
          <w:rtl/>
        </w:rPr>
        <w:t>תוצאות משוב לומדים  (יש לצרף בתרשימים גרפיים).</w:t>
      </w:r>
    </w:p>
    <w:p w14:paraId="12091BFD" w14:textId="77777777" w:rsidR="003C7E4F" w:rsidRPr="001679AC" w:rsidRDefault="003C7E4F" w:rsidP="003C7E4F">
      <w:pPr>
        <w:pStyle w:val="aff1"/>
        <w:widowControl/>
        <w:numPr>
          <w:ilvl w:val="0"/>
          <w:numId w:val="90"/>
        </w:numPr>
        <w:spacing w:after="180" w:line="288" w:lineRule="auto"/>
        <w:rPr>
          <w:rFonts w:asciiTheme="majorHAnsi" w:hAnsiTheme="majorHAnsi" w:cs="David"/>
          <w:b/>
          <w:bCs/>
        </w:rPr>
      </w:pPr>
      <w:r w:rsidRPr="001679AC">
        <w:rPr>
          <w:rFonts w:asciiTheme="majorHAnsi" w:hAnsiTheme="majorHAnsi" w:cs="David" w:hint="cs"/>
          <w:b/>
          <w:bCs/>
          <w:rtl/>
        </w:rPr>
        <w:t>גרף מעורבות שבועית של הלומדים (ניתן לצרף צילום מסך מ-</w:t>
      </w:r>
      <w:r w:rsidRPr="001679AC">
        <w:rPr>
          <w:rFonts w:asciiTheme="majorHAnsi" w:hAnsiTheme="majorHAnsi" w:cs="David"/>
          <w:b/>
          <w:bCs/>
        </w:rPr>
        <w:t>insights</w:t>
      </w:r>
      <w:r w:rsidRPr="001679AC">
        <w:rPr>
          <w:rFonts w:asciiTheme="majorHAnsi" w:hAnsiTheme="majorHAnsi" w:cs="David" w:hint="cs"/>
          <w:b/>
          <w:bCs/>
          <w:rtl/>
        </w:rPr>
        <w:t>)</w:t>
      </w:r>
    </w:p>
    <w:p w14:paraId="028384E4" w14:textId="77777777" w:rsidR="003C7E4F" w:rsidRPr="001679AC" w:rsidRDefault="003C7E4F" w:rsidP="003C7E4F">
      <w:pPr>
        <w:pStyle w:val="aff1"/>
        <w:rPr>
          <w:rFonts w:asciiTheme="majorHAnsi" w:hAnsiTheme="majorHAnsi" w:cs="David"/>
          <w:b/>
          <w:bCs/>
          <w:rtl/>
        </w:rPr>
      </w:pPr>
    </w:p>
    <w:p w14:paraId="0A8DD95A" w14:textId="77777777" w:rsidR="003C7E4F" w:rsidRPr="001679AC" w:rsidRDefault="003C7E4F" w:rsidP="003C7E4F">
      <w:pPr>
        <w:pStyle w:val="aff1"/>
        <w:rPr>
          <w:rFonts w:asciiTheme="majorHAnsi" w:hAnsiTheme="majorHAnsi" w:cs="David"/>
          <w:b/>
          <w:bCs/>
          <w:rtl/>
        </w:rPr>
      </w:pPr>
    </w:p>
    <w:p w14:paraId="7ED7FFDA" w14:textId="77777777" w:rsidR="003C7E4F" w:rsidRPr="001679AC" w:rsidRDefault="003C7E4F" w:rsidP="003C7E4F">
      <w:pPr>
        <w:pStyle w:val="aff1"/>
        <w:rPr>
          <w:rFonts w:asciiTheme="majorHAnsi" w:hAnsiTheme="majorHAnsi" w:cs="David"/>
          <w:b/>
          <w:bCs/>
          <w:rtl/>
        </w:rPr>
      </w:pPr>
    </w:p>
    <w:p w14:paraId="3F7F3AD5" w14:textId="77777777" w:rsidR="003C7E4F" w:rsidRPr="001679AC" w:rsidRDefault="003C7E4F" w:rsidP="003C7E4F">
      <w:pPr>
        <w:pStyle w:val="aff1"/>
        <w:rPr>
          <w:rFonts w:asciiTheme="majorHAnsi" w:hAnsiTheme="majorHAnsi" w:cs="David"/>
          <w:b/>
          <w:bCs/>
          <w:rtl/>
        </w:rPr>
      </w:pPr>
    </w:p>
    <w:p w14:paraId="0F00D69F" w14:textId="77777777" w:rsidR="003C7E4F" w:rsidRPr="001679AC" w:rsidRDefault="003C7E4F" w:rsidP="003C7E4F">
      <w:pPr>
        <w:pStyle w:val="aff1"/>
        <w:rPr>
          <w:rFonts w:asciiTheme="majorHAnsi" w:hAnsiTheme="majorHAnsi" w:cs="David"/>
          <w:b/>
          <w:bCs/>
        </w:rPr>
      </w:pPr>
    </w:p>
    <w:p w14:paraId="2E36520D" w14:textId="77777777" w:rsidR="003C7E4F" w:rsidRPr="001679AC" w:rsidRDefault="003C7E4F" w:rsidP="003C7E4F">
      <w:pPr>
        <w:pStyle w:val="aff1"/>
        <w:rPr>
          <w:rFonts w:asciiTheme="majorHAnsi" w:hAnsiTheme="majorHAnsi" w:cs="David"/>
          <w:b/>
          <w:bCs/>
        </w:rPr>
      </w:pPr>
    </w:p>
    <w:p w14:paraId="74F690B7" w14:textId="77777777" w:rsidR="003C7E4F" w:rsidRPr="001679AC" w:rsidRDefault="003C7E4F" w:rsidP="003C7E4F">
      <w:pPr>
        <w:pStyle w:val="aff1"/>
        <w:widowControl/>
        <w:numPr>
          <w:ilvl w:val="0"/>
          <w:numId w:val="90"/>
        </w:numPr>
        <w:spacing w:after="180" w:line="288" w:lineRule="auto"/>
        <w:rPr>
          <w:rFonts w:asciiTheme="majorHAnsi" w:hAnsiTheme="majorHAnsi" w:cs="David"/>
          <w:b/>
          <w:bCs/>
        </w:rPr>
      </w:pPr>
      <w:r w:rsidRPr="001679AC">
        <w:rPr>
          <w:rFonts w:asciiTheme="majorHAnsi" w:hAnsiTheme="majorHAnsi" w:cs="David" w:hint="cs"/>
          <w:b/>
          <w:bCs/>
          <w:rtl/>
        </w:rPr>
        <w:t>% צפייה ממוצע בסרטונים:</w:t>
      </w:r>
    </w:p>
    <w:tbl>
      <w:tblPr>
        <w:tblStyle w:val="aff4"/>
        <w:bidiVisual/>
        <w:tblW w:w="0" w:type="auto"/>
        <w:tblInd w:w="720" w:type="dxa"/>
        <w:tblLook w:val="04A0" w:firstRow="1" w:lastRow="0" w:firstColumn="1" w:lastColumn="0" w:noHBand="0" w:noVBand="1"/>
      </w:tblPr>
      <w:tblGrid>
        <w:gridCol w:w="1799"/>
        <w:gridCol w:w="2050"/>
        <w:gridCol w:w="1938"/>
        <w:gridCol w:w="1766"/>
      </w:tblGrid>
      <w:tr w:rsidR="003C7E4F" w:rsidRPr="001679AC" w14:paraId="12EEB59E" w14:textId="77777777" w:rsidTr="007A4151">
        <w:tc>
          <w:tcPr>
            <w:tcW w:w="2110" w:type="dxa"/>
          </w:tcPr>
          <w:p w14:paraId="321AAE13" w14:textId="77777777" w:rsidR="003C7E4F" w:rsidRPr="001679AC" w:rsidRDefault="003C7E4F" w:rsidP="007A4151">
            <w:pPr>
              <w:pStyle w:val="aff1"/>
              <w:ind w:left="0"/>
              <w:rPr>
                <w:rFonts w:asciiTheme="majorHAnsi" w:hAnsiTheme="majorHAnsi" w:cs="David"/>
                <w:b/>
                <w:bCs/>
                <w:sz w:val="24"/>
                <w:szCs w:val="24"/>
                <w:rtl/>
              </w:rPr>
            </w:pPr>
            <w:r w:rsidRPr="001679AC">
              <w:rPr>
                <w:rFonts w:asciiTheme="majorHAnsi" w:hAnsiTheme="majorHAnsi" w:cs="David" w:hint="cs"/>
                <w:b/>
                <w:bCs/>
                <w:sz w:val="24"/>
                <w:szCs w:val="24"/>
                <w:rtl/>
              </w:rPr>
              <w:t>פרק</w:t>
            </w:r>
          </w:p>
        </w:tc>
        <w:tc>
          <w:tcPr>
            <w:tcW w:w="2322" w:type="dxa"/>
          </w:tcPr>
          <w:p w14:paraId="4494D077" w14:textId="77777777" w:rsidR="003C7E4F" w:rsidRPr="001679AC" w:rsidRDefault="003C7E4F" w:rsidP="007A4151">
            <w:pPr>
              <w:pStyle w:val="aff1"/>
              <w:ind w:left="0"/>
              <w:rPr>
                <w:rFonts w:asciiTheme="majorHAnsi" w:hAnsiTheme="majorHAnsi" w:cs="David"/>
                <w:b/>
                <w:bCs/>
                <w:sz w:val="24"/>
                <w:szCs w:val="24"/>
                <w:rtl/>
              </w:rPr>
            </w:pPr>
            <w:r w:rsidRPr="001679AC">
              <w:rPr>
                <w:rFonts w:asciiTheme="majorHAnsi" w:hAnsiTheme="majorHAnsi" w:cs="David" w:hint="cs"/>
                <w:b/>
                <w:bCs/>
                <w:sz w:val="24"/>
                <w:szCs w:val="24"/>
                <w:rtl/>
              </w:rPr>
              <w:t>מספר סרטונים</w:t>
            </w:r>
          </w:p>
        </w:tc>
        <w:tc>
          <w:tcPr>
            <w:tcW w:w="2234" w:type="dxa"/>
          </w:tcPr>
          <w:p w14:paraId="1C0E3C99" w14:textId="77777777" w:rsidR="003C7E4F" w:rsidRPr="001679AC" w:rsidRDefault="003C7E4F" w:rsidP="007A4151">
            <w:pPr>
              <w:pStyle w:val="aff1"/>
              <w:ind w:left="0"/>
              <w:rPr>
                <w:rFonts w:asciiTheme="majorHAnsi" w:hAnsiTheme="majorHAnsi" w:cs="David"/>
                <w:b/>
                <w:bCs/>
                <w:sz w:val="24"/>
                <w:szCs w:val="24"/>
                <w:rtl/>
              </w:rPr>
            </w:pPr>
            <w:r w:rsidRPr="001679AC">
              <w:rPr>
                <w:rFonts w:asciiTheme="majorHAnsi" w:hAnsiTheme="majorHAnsi" w:cs="David" w:hint="cs"/>
                <w:b/>
                <w:bCs/>
                <w:sz w:val="24"/>
                <w:szCs w:val="24"/>
                <w:rtl/>
              </w:rPr>
              <w:t>% צפייה ממוצע</w:t>
            </w:r>
          </w:p>
        </w:tc>
        <w:tc>
          <w:tcPr>
            <w:tcW w:w="1964" w:type="dxa"/>
          </w:tcPr>
          <w:p w14:paraId="69378B7A" w14:textId="77777777" w:rsidR="003C7E4F" w:rsidRPr="001679AC" w:rsidRDefault="003C7E4F" w:rsidP="007A4151">
            <w:pPr>
              <w:pStyle w:val="aff1"/>
              <w:ind w:left="0"/>
              <w:rPr>
                <w:rFonts w:asciiTheme="majorHAnsi" w:hAnsiTheme="majorHAnsi" w:cs="David"/>
                <w:b/>
                <w:bCs/>
                <w:sz w:val="24"/>
                <w:szCs w:val="24"/>
                <w:rtl/>
              </w:rPr>
            </w:pPr>
            <w:r w:rsidRPr="001679AC">
              <w:rPr>
                <w:rFonts w:asciiTheme="majorHAnsi" w:hAnsiTheme="majorHAnsi" w:cs="David" w:hint="cs"/>
                <w:b/>
                <w:bCs/>
                <w:sz w:val="24"/>
                <w:szCs w:val="24"/>
                <w:rtl/>
              </w:rPr>
              <w:t xml:space="preserve">שמות סרטונים בפרק בעלי % צפייה ממוצע נמוך מ-50  </w:t>
            </w:r>
          </w:p>
        </w:tc>
      </w:tr>
      <w:tr w:rsidR="003C7E4F" w:rsidRPr="001679AC" w14:paraId="4A8C9D6B" w14:textId="77777777" w:rsidTr="007A4151">
        <w:tc>
          <w:tcPr>
            <w:tcW w:w="2110" w:type="dxa"/>
          </w:tcPr>
          <w:p w14:paraId="6ABA3042" w14:textId="77777777" w:rsidR="003C7E4F" w:rsidRPr="001679AC" w:rsidRDefault="003C7E4F" w:rsidP="007A4151">
            <w:pPr>
              <w:pStyle w:val="aff1"/>
              <w:ind w:left="0"/>
              <w:rPr>
                <w:rFonts w:asciiTheme="majorHAnsi" w:hAnsiTheme="majorHAnsi" w:cs="David"/>
                <w:b/>
                <w:bCs/>
                <w:sz w:val="24"/>
                <w:szCs w:val="24"/>
                <w:rtl/>
              </w:rPr>
            </w:pPr>
          </w:p>
        </w:tc>
        <w:tc>
          <w:tcPr>
            <w:tcW w:w="2322" w:type="dxa"/>
          </w:tcPr>
          <w:p w14:paraId="03DA4738" w14:textId="77777777" w:rsidR="003C7E4F" w:rsidRPr="001679AC" w:rsidRDefault="003C7E4F" w:rsidP="007A4151">
            <w:pPr>
              <w:pStyle w:val="aff1"/>
              <w:ind w:left="0"/>
              <w:rPr>
                <w:rFonts w:asciiTheme="majorHAnsi" w:hAnsiTheme="majorHAnsi" w:cs="David"/>
                <w:b/>
                <w:bCs/>
                <w:sz w:val="24"/>
                <w:szCs w:val="24"/>
                <w:rtl/>
              </w:rPr>
            </w:pPr>
          </w:p>
        </w:tc>
        <w:tc>
          <w:tcPr>
            <w:tcW w:w="2234" w:type="dxa"/>
          </w:tcPr>
          <w:p w14:paraId="67EAF0C1" w14:textId="77777777" w:rsidR="003C7E4F" w:rsidRPr="001679AC" w:rsidRDefault="003C7E4F" w:rsidP="007A4151">
            <w:pPr>
              <w:pStyle w:val="aff1"/>
              <w:ind w:left="0"/>
              <w:rPr>
                <w:rFonts w:asciiTheme="majorHAnsi" w:hAnsiTheme="majorHAnsi" w:cs="David"/>
                <w:b/>
                <w:bCs/>
                <w:sz w:val="24"/>
                <w:szCs w:val="24"/>
                <w:rtl/>
              </w:rPr>
            </w:pPr>
          </w:p>
        </w:tc>
        <w:tc>
          <w:tcPr>
            <w:tcW w:w="1964" w:type="dxa"/>
          </w:tcPr>
          <w:p w14:paraId="3B230BE8" w14:textId="77777777" w:rsidR="003C7E4F" w:rsidRPr="001679AC" w:rsidRDefault="003C7E4F" w:rsidP="007A4151">
            <w:pPr>
              <w:pStyle w:val="aff1"/>
              <w:ind w:left="0"/>
              <w:rPr>
                <w:rFonts w:asciiTheme="majorHAnsi" w:hAnsiTheme="majorHAnsi" w:cs="David"/>
                <w:b/>
                <w:bCs/>
                <w:sz w:val="24"/>
                <w:szCs w:val="24"/>
                <w:rtl/>
              </w:rPr>
            </w:pPr>
          </w:p>
        </w:tc>
      </w:tr>
      <w:tr w:rsidR="003C7E4F" w:rsidRPr="001679AC" w14:paraId="70973A54" w14:textId="77777777" w:rsidTr="007A4151">
        <w:tc>
          <w:tcPr>
            <w:tcW w:w="2110" w:type="dxa"/>
          </w:tcPr>
          <w:p w14:paraId="0F7FFF6B" w14:textId="77777777" w:rsidR="003C7E4F" w:rsidRPr="001679AC" w:rsidRDefault="003C7E4F" w:rsidP="007A4151">
            <w:pPr>
              <w:pStyle w:val="aff1"/>
              <w:ind w:left="0"/>
              <w:rPr>
                <w:rFonts w:asciiTheme="majorHAnsi" w:hAnsiTheme="majorHAnsi" w:cs="David"/>
                <w:b/>
                <w:bCs/>
                <w:sz w:val="24"/>
                <w:szCs w:val="24"/>
                <w:rtl/>
              </w:rPr>
            </w:pPr>
          </w:p>
        </w:tc>
        <w:tc>
          <w:tcPr>
            <w:tcW w:w="2322" w:type="dxa"/>
          </w:tcPr>
          <w:p w14:paraId="3C7674C7" w14:textId="77777777" w:rsidR="003C7E4F" w:rsidRPr="001679AC" w:rsidRDefault="003C7E4F" w:rsidP="007A4151">
            <w:pPr>
              <w:pStyle w:val="aff1"/>
              <w:ind w:left="0"/>
              <w:rPr>
                <w:rFonts w:asciiTheme="majorHAnsi" w:hAnsiTheme="majorHAnsi" w:cs="David"/>
                <w:b/>
                <w:bCs/>
                <w:sz w:val="24"/>
                <w:szCs w:val="24"/>
                <w:rtl/>
              </w:rPr>
            </w:pPr>
          </w:p>
        </w:tc>
        <w:tc>
          <w:tcPr>
            <w:tcW w:w="2234" w:type="dxa"/>
          </w:tcPr>
          <w:p w14:paraId="276AC605" w14:textId="77777777" w:rsidR="003C7E4F" w:rsidRPr="001679AC" w:rsidRDefault="003C7E4F" w:rsidP="007A4151">
            <w:pPr>
              <w:pStyle w:val="aff1"/>
              <w:ind w:left="0"/>
              <w:rPr>
                <w:rFonts w:asciiTheme="majorHAnsi" w:hAnsiTheme="majorHAnsi" w:cs="David"/>
                <w:b/>
                <w:bCs/>
                <w:sz w:val="24"/>
                <w:szCs w:val="24"/>
                <w:rtl/>
              </w:rPr>
            </w:pPr>
          </w:p>
        </w:tc>
        <w:tc>
          <w:tcPr>
            <w:tcW w:w="1964" w:type="dxa"/>
          </w:tcPr>
          <w:p w14:paraId="463B6B7B" w14:textId="77777777" w:rsidR="003C7E4F" w:rsidRPr="001679AC" w:rsidRDefault="003C7E4F" w:rsidP="007A4151">
            <w:pPr>
              <w:pStyle w:val="aff1"/>
              <w:ind w:left="0"/>
              <w:rPr>
                <w:rFonts w:asciiTheme="majorHAnsi" w:hAnsiTheme="majorHAnsi" w:cs="David"/>
                <w:b/>
                <w:bCs/>
                <w:sz w:val="24"/>
                <w:szCs w:val="24"/>
                <w:rtl/>
              </w:rPr>
            </w:pPr>
          </w:p>
        </w:tc>
      </w:tr>
      <w:tr w:rsidR="003C7E4F" w:rsidRPr="001679AC" w14:paraId="6B3C47AB" w14:textId="77777777" w:rsidTr="007A4151">
        <w:tc>
          <w:tcPr>
            <w:tcW w:w="2110" w:type="dxa"/>
          </w:tcPr>
          <w:p w14:paraId="74A590E3" w14:textId="77777777" w:rsidR="003C7E4F" w:rsidRPr="001679AC" w:rsidRDefault="003C7E4F" w:rsidP="007A4151">
            <w:pPr>
              <w:pStyle w:val="aff1"/>
              <w:ind w:left="0"/>
              <w:rPr>
                <w:rFonts w:asciiTheme="majorHAnsi" w:hAnsiTheme="majorHAnsi" w:cs="David"/>
                <w:b/>
                <w:bCs/>
                <w:sz w:val="24"/>
                <w:szCs w:val="24"/>
                <w:rtl/>
              </w:rPr>
            </w:pPr>
          </w:p>
        </w:tc>
        <w:tc>
          <w:tcPr>
            <w:tcW w:w="2322" w:type="dxa"/>
          </w:tcPr>
          <w:p w14:paraId="0EB455B8" w14:textId="77777777" w:rsidR="003C7E4F" w:rsidRPr="001679AC" w:rsidRDefault="003C7E4F" w:rsidP="007A4151">
            <w:pPr>
              <w:pStyle w:val="aff1"/>
              <w:ind w:left="0"/>
              <w:rPr>
                <w:rFonts w:asciiTheme="majorHAnsi" w:hAnsiTheme="majorHAnsi" w:cs="David"/>
                <w:b/>
                <w:bCs/>
                <w:sz w:val="24"/>
                <w:szCs w:val="24"/>
                <w:rtl/>
              </w:rPr>
            </w:pPr>
          </w:p>
        </w:tc>
        <w:tc>
          <w:tcPr>
            <w:tcW w:w="2234" w:type="dxa"/>
          </w:tcPr>
          <w:p w14:paraId="3749340F" w14:textId="77777777" w:rsidR="003C7E4F" w:rsidRPr="001679AC" w:rsidRDefault="003C7E4F" w:rsidP="007A4151">
            <w:pPr>
              <w:pStyle w:val="aff1"/>
              <w:ind w:left="0"/>
              <w:rPr>
                <w:rFonts w:asciiTheme="majorHAnsi" w:hAnsiTheme="majorHAnsi" w:cs="David"/>
                <w:b/>
                <w:bCs/>
                <w:sz w:val="24"/>
                <w:szCs w:val="24"/>
                <w:rtl/>
              </w:rPr>
            </w:pPr>
          </w:p>
        </w:tc>
        <w:tc>
          <w:tcPr>
            <w:tcW w:w="1964" w:type="dxa"/>
          </w:tcPr>
          <w:p w14:paraId="0E5EF07B" w14:textId="77777777" w:rsidR="003C7E4F" w:rsidRPr="001679AC" w:rsidRDefault="003C7E4F" w:rsidP="007A4151">
            <w:pPr>
              <w:pStyle w:val="aff1"/>
              <w:ind w:left="0"/>
              <w:rPr>
                <w:rFonts w:asciiTheme="majorHAnsi" w:hAnsiTheme="majorHAnsi" w:cs="David"/>
                <w:b/>
                <w:bCs/>
                <w:sz w:val="24"/>
                <w:szCs w:val="24"/>
                <w:rtl/>
              </w:rPr>
            </w:pPr>
          </w:p>
        </w:tc>
      </w:tr>
      <w:tr w:rsidR="003C7E4F" w:rsidRPr="001679AC" w14:paraId="2386A2C4" w14:textId="77777777" w:rsidTr="007A4151">
        <w:tc>
          <w:tcPr>
            <w:tcW w:w="2110" w:type="dxa"/>
          </w:tcPr>
          <w:p w14:paraId="029652AD" w14:textId="77777777" w:rsidR="003C7E4F" w:rsidRPr="001679AC" w:rsidRDefault="003C7E4F" w:rsidP="007A4151">
            <w:pPr>
              <w:pStyle w:val="aff1"/>
              <w:ind w:left="0"/>
              <w:rPr>
                <w:rFonts w:asciiTheme="majorHAnsi" w:hAnsiTheme="majorHAnsi" w:cs="David"/>
                <w:b/>
                <w:bCs/>
                <w:sz w:val="24"/>
                <w:szCs w:val="24"/>
                <w:rtl/>
              </w:rPr>
            </w:pPr>
          </w:p>
        </w:tc>
        <w:tc>
          <w:tcPr>
            <w:tcW w:w="2322" w:type="dxa"/>
          </w:tcPr>
          <w:p w14:paraId="5BEE6B85" w14:textId="77777777" w:rsidR="003C7E4F" w:rsidRPr="001679AC" w:rsidRDefault="003C7E4F" w:rsidP="007A4151">
            <w:pPr>
              <w:pStyle w:val="aff1"/>
              <w:ind w:left="0"/>
              <w:rPr>
                <w:rFonts w:asciiTheme="majorHAnsi" w:hAnsiTheme="majorHAnsi" w:cs="David"/>
                <w:b/>
                <w:bCs/>
                <w:sz w:val="24"/>
                <w:szCs w:val="24"/>
                <w:rtl/>
              </w:rPr>
            </w:pPr>
          </w:p>
        </w:tc>
        <w:tc>
          <w:tcPr>
            <w:tcW w:w="2234" w:type="dxa"/>
          </w:tcPr>
          <w:p w14:paraId="649FC1C1" w14:textId="77777777" w:rsidR="003C7E4F" w:rsidRPr="001679AC" w:rsidRDefault="003C7E4F" w:rsidP="007A4151">
            <w:pPr>
              <w:pStyle w:val="aff1"/>
              <w:ind w:left="0"/>
              <w:rPr>
                <w:rFonts w:asciiTheme="majorHAnsi" w:hAnsiTheme="majorHAnsi" w:cs="David"/>
                <w:b/>
                <w:bCs/>
                <w:sz w:val="24"/>
                <w:szCs w:val="24"/>
                <w:rtl/>
              </w:rPr>
            </w:pPr>
          </w:p>
        </w:tc>
        <w:tc>
          <w:tcPr>
            <w:tcW w:w="1964" w:type="dxa"/>
          </w:tcPr>
          <w:p w14:paraId="5FD9044B" w14:textId="77777777" w:rsidR="003C7E4F" w:rsidRPr="001679AC" w:rsidRDefault="003C7E4F" w:rsidP="007A4151">
            <w:pPr>
              <w:pStyle w:val="aff1"/>
              <w:ind w:left="0"/>
              <w:rPr>
                <w:rFonts w:asciiTheme="majorHAnsi" w:hAnsiTheme="majorHAnsi" w:cs="David"/>
                <w:b/>
                <w:bCs/>
                <w:sz w:val="24"/>
                <w:szCs w:val="24"/>
                <w:rtl/>
              </w:rPr>
            </w:pPr>
          </w:p>
        </w:tc>
      </w:tr>
      <w:tr w:rsidR="003C7E4F" w:rsidRPr="001679AC" w14:paraId="7A83E0B2" w14:textId="77777777" w:rsidTr="007A4151">
        <w:tc>
          <w:tcPr>
            <w:tcW w:w="2110" w:type="dxa"/>
          </w:tcPr>
          <w:p w14:paraId="7F1EF3CB" w14:textId="77777777" w:rsidR="003C7E4F" w:rsidRPr="001679AC" w:rsidRDefault="003C7E4F" w:rsidP="007A4151">
            <w:pPr>
              <w:pStyle w:val="aff1"/>
              <w:ind w:left="0"/>
              <w:rPr>
                <w:rFonts w:asciiTheme="majorHAnsi" w:hAnsiTheme="majorHAnsi" w:cs="David"/>
                <w:b/>
                <w:bCs/>
                <w:sz w:val="24"/>
                <w:szCs w:val="24"/>
                <w:rtl/>
              </w:rPr>
            </w:pPr>
          </w:p>
        </w:tc>
        <w:tc>
          <w:tcPr>
            <w:tcW w:w="2322" w:type="dxa"/>
          </w:tcPr>
          <w:p w14:paraId="617BB498" w14:textId="77777777" w:rsidR="003C7E4F" w:rsidRPr="001679AC" w:rsidRDefault="003C7E4F" w:rsidP="007A4151">
            <w:pPr>
              <w:pStyle w:val="aff1"/>
              <w:ind w:left="0"/>
              <w:rPr>
                <w:rFonts w:asciiTheme="majorHAnsi" w:hAnsiTheme="majorHAnsi" w:cs="David"/>
                <w:b/>
                <w:bCs/>
                <w:sz w:val="24"/>
                <w:szCs w:val="24"/>
                <w:rtl/>
              </w:rPr>
            </w:pPr>
          </w:p>
        </w:tc>
        <w:tc>
          <w:tcPr>
            <w:tcW w:w="2234" w:type="dxa"/>
          </w:tcPr>
          <w:p w14:paraId="61CC232D" w14:textId="77777777" w:rsidR="003C7E4F" w:rsidRPr="001679AC" w:rsidRDefault="003C7E4F" w:rsidP="007A4151">
            <w:pPr>
              <w:pStyle w:val="aff1"/>
              <w:ind w:left="0"/>
              <w:rPr>
                <w:rFonts w:asciiTheme="majorHAnsi" w:hAnsiTheme="majorHAnsi" w:cs="David"/>
                <w:b/>
                <w:bCs/>
                <w:sz w:val="24"/>
                <w:szCs w:val="24"/>
                <w:rtl/>
              </w:rPr>
            </w:pPr>
          </w:p>
        </w:tc>
        <w:tc>
          <w:tcPr>
            <w:tcW w:w="1964" w:type="dxa"/>
          </w:tcPr>
          <w:p w14:paraId="6F6E6E21" w14:textId="77777777" w:rsidR="003C7E4F" w:rsidRPr="001679AC" w:rsidRDefault="003C7E4F" w:rsidP="007A4151">
            <w:pPr>
              <w:pStyle w:val="aff1"/>
              <w:ind w:left="0"/>
              <w:rPr>
                <w:rFonts w:asciiTheme="majorHAnsi" w:hAnsiTheme="majorHAnsi" w:cs="David"/>
                <w:b/>
                <w:bCs/>
                <w:sz w:val="24"/>
                <w:szCs w:val="24"/>
                <w:rtl/>
              </w:rPr>
            </w:pPr>
          </w:p>
        </w:tc>
      </w:tr>
    </w:tbl>
    <w:p w14:paraId="304FFE7B" w14:textId="77777777" w:rsidR="003C7E4F" w:rsidRPr="001679AC" w:rsidRDefault="003C7E4F" w:rsidP="003C7E4F">
      <w:pPr>
        <w:pStyle w:val="aff1"/>
        <w:rPr>
          <w:rFonts w:asciiTheme="majorHAnsi" w:hAnsiTheme="majorHAnsi" w:cs="David"/>
          <w:b/>
          <w:bCs/>
          <w:rtl/>
        </w:rPr>
      </w:pPr>
    </w:p>
    <w:p w14:paraId="07E28B3B" w14:textId="77777777" w:rsidR="003C7E4F" w:rsidRPr="001679AC" w:rsidRDefault="003C7E4F" w:rsidP="003C7E4F">
      <w:pPr>
        <w:pStyle w:val="aff1"/>
        <w:widowControl/>
        <w:numPr>
          <w:ilvl w:val="0"/>
          <w:numId w:val="90"/>
        </w:numPr>
        <w:spacing w:after="180" w:line="288" w:lineRule="auto"/>
        <w:rPr>
          <w:rFonts w:asciiTheme="majorHAnsi" w:hAnsiTheme="majorHAnsi" w:cs="David"/>
          <w:b/>
          <w:bCs/>
        </w:rPr>
      </w:pPr>
      <w:r w:rsidRPr="001679AC">
        <w:rPr>
          <w:rFonts w:asciiTheme="majorHAnsi" w:hAnsiTheme="majorHAnsi" w:cs="David" w:hint="cs"/>
          <w:b/>
          <w:bCs/>
          <w:rtl/>
        </w:rPr>
        <w:t>משוב לקוח:</w:t>
      </w:r>
    </w:p>
    <w:tbl>
      <w:tblPr>
        <w:tblStyle w:val="aff4"/>
        <w:bidiVisual/>
        <w:tblW w:w="0" w:type="auto"/>
        <w:tblInd w:w="720" w:type="dxa"/>
        <w:tblLook w:val="04A0" w:firstRow="1" w:lastRow="0" w:firstColumn="1" w:lastColumn="0" w:noHBand="0" w:noVBand="1"/>
      </w:tblPr>
      <w:tblGrid>
        <w:gridCol w:w="1482"/>
        <w:gridCol w:w="1482"/>
        <w:gridCol w:w="1535"/>
        <w:gridCol w:w="1497"/>
        <w:gridCol w:w="1557"/>
      </w:tblGrid>
      <w:tr w:rsidR="003C7E4F" w:rsidRPr="001679AC" w14:paraId="30CCCC89" w14:textId="77777777" w:rsidTr="007A4151">
        <w:tc>
          <w:tcPr>
            <w:tcW w:w="1870" w:type="dxa"/>
          </w:tcPr>
          <w:p w14:paraId="1904020B" w14:textId="77777777" w:rsidR="003C7E4F" w:rsidRPr="001679AC" w:rsidRDefault="003C7E4F" w:rsidP="007A4151">
            <w:pPr>
              <w:pStyle w:val="aff1"/>
              <w:ind w:left="0"/>
              <w:rPr>
                <w:rFonts w:asciiTheme="majorHAnsi" w:hAnsiTheme="majorHAnsi" w:cs="David"/>
                <w:b/>
                <w:bCs/>
                <w:sz w:val="24"/>
                <w:szCs w:val="24"/>
                <w:rtl/>
              </w:rPr>
            </w:pPr>
            <w:r w:rsidRPr="001679AC">
              <w:rPr>
                <w:rFonts w:asciiTheme="majorHAnsi" w:hAnsiTheme="majorHAnsi" w:cs="David" w:hint="cs"/>
                <w:b/>
                <w:bCs/>
                <w:sz w:val="24"/>
                <w:szCs w:val="24"/>
                <w:rtl/>
              </w:rPr>
              <w:t>פרק</w:t>
            </w:r>
          </w:p>
        </w:tc>
        <w:tc>
          <w:tcPr>
            <w:tcW w:w="1870" w:type="dxa"/>
          </w:tcPr>
          <w:p w14:paraId="49CF2EE5" w14:textId="77777777" w:rsidR="003C7E4F" w:rsidRPr="001679AC" w:rsidRDefault="003C7E4F" w:rsidP="007A4151">
            <w:pPr>
              <w:pStyle w:val="aff1"/>
              <w:ind w:left="0"/>
              <w:rPr>
                <w:rFonts w:asciiTheme="majorHAnsi" w:hAnsiTheme="majorHAnsi" w:cs="David"/>
                <w:b/>
                <w:bCs/>
                <w:sz w:val="24"/>
                <w:szCs w:val="24"/>
                <w:rtl/>
              </w:rPr>
            </w:pPr>
            <w:r w:rsidRPr="001679AC">
              <w:rPr>
                <w:rFonts w:asciiTheme="majorHAnsi" w:hAnsiTheme="majorHAnsi" w:cs="David" w:hint="cs"/>
                <w:b/>
                <w:bCs/>
                <w:sz w:val="24"/>
                <w:szCs w:val="24"/>
                <w:rtl/>
              </w:rPr>
              <w:t>תת פרק</w:t>
            </w:r>
          </w:p>
        </w:tc>
        <w:tc>
          <w:tcPr>
            <w:tcW w:w="1870" w:type="dxa"/>
          </w:tcPr>
          <w:p w14:paraId="2C46EB4C" w14:textId="77777777" w:rsidR="003C7E4F" w:rsidRPr="001679AC" w:rsidRDefault="003C7E4F" w:rsidP="007A4151">
            <w:pPr>
              <w:pStyle w:val="aff1"/>
              <w:ind w:left="0"/>
              <w:rPr>
                <w:rFonts w:asciiTheme="majorHAnsi" w:hAnsiTheme="majorHAnsi" w:cs="David"/>
                <w:b/>
                <w:bCs/>
                <w:sz w:val="24"/>
                <w:szCs w:val="24"/>
                <w:rtl/>
              </w:rPr>
            </w:pPr>
            <w:r w:rsidRPr="001679AC">
              <w:rPr>
                <w:rFonts w:asciiTheme="majorHAnsi" w:hAnsiTheme="majorHAnsi" w:cs="David" w:hint="cs"/>
                <w:b/>
                <w:bCs/>
                <w:sz w:val="24"/>
                <w:szCs w:val="24"/>
                <w:rtl/>
              </w:rPr>
              <w:t xml:space="preserve">יחידה </w:t>
            </w:r>
          </w:p>
        </w:tc>
        <w:tc>
          <w:tcPr>
            <w:tcW w:w="1870" w:type="dxa"/>
          </w:tcPr>
          <w:p w14:paraId="37BD8FDC" w14:textId="77777777" w:rsidR="003C7E4F" w:rsidRPr="001679AC" w:rsidRDefault="003C7E4F" w:rsidP="007A4151">
            <w:pPr>
              <w:pStyle w:val="aff1"/>
              <w:ind w:left="0"/>
              <w:rPr>
                <w:rFonts w:asciiTheme="majorHAnsi" w:hAnsiTheme="majorHAnsi" w:cs="David"/>
                <w:b/>
                <w:bCs/>
                <w:sz w:val="24"/>
                <w:szCs w:val="24"/>
                <w:rtl/>
              </w:rPr>
            </w:pPr>
            <w:r w:rsidRPr="001679AC">
              <w:rPr>
                <w:rFonts w:asciiTheme="majorHAnsi" w:hAnsiTheme="majorHAnsi" w:cs="David" w:hint="cs"/>
                <w:b/>
                <w:bCs/>
                <w:sz w:val="24"/>
                <w:szCs w:val="24"/>
                <w:rtl/>
              </w:rPr>
              <w:t>רכיב</w:t>
            </w:r>
          </w:p>
        </w:tc>
        <w:tc>
          <w:tcPr>
            <w:tcW w:w="1870" w:type="dxa"/>
          </w:tcPr>
          <w:p w14:paraId="7E44CF2C" w14:textId="77777777" w:rsidR="003C7E4F" w:rsidRPr="001679AC" w:rsidRDefault="003C7E4F" w:rsidP="007A4151">
            <w:pPr>
              <w:pStyle w:val="aff1"/>
              <w:ind w:left="0"/>
              <w:rPr>
                <w:rFonts w:asciiTheme="majorHAnsi" w:hAnsiTheme="majorHAnsi" w:cs="David"/>
                <w:b/>
                <w:bCs/>
                <w:sz w:val="24"/>
                <w:szCs w:val="24"/>
                <w:rtl/>
              </w:rPr>
            </w:pPr>
            <w:r w:rsidRPr="001679AC">
              <w:rPr>
                <w:rFonts w:asciiTheme="majorHAnsi" w:hAnsiTheme="majorHAnsi" w:cs="David" w:hint="cs"/>
                <w:b/>
                <w:bCs/>
                <w:sz w:val="24"/>
                <w:szCs w:val="24"/>
                <w:rtl/>
              </w:rPr>
              <w:t>ציון הערכה של הלקוח (1-10)</w:t>
            </w:r>
          </w:p>
        </w:tc>
      </w:tr>
      <w:tr w:rsidR="003C7E4F" w:rsidRPr="001679AC" w14:paraId="14B5A59F" w14:textId="77777777" w:rsidTr="007A4151">
        <w:tc>
          <w:tcPr>
            <w:tcW w:w="1870" w:type="dxa"/>
          </w:tcPr>
          <w:p w14:paraId="3BCF7FDB"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2268D777"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2B1EC114"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55E1F5BB"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589CDC20" w14:textId="77777777" w:rsidR="003C7E4F" w:rsidRPr="001679AC" w:rsidRDefault="003C7E4F" w:rsidP="007A4151">
            <w:pPr>
              <w:pStyle w:val="aff1"/>
              <w:ind w:left="0"/>
              <w:rPr>
                <w:rFonts w:asciiTheme="majorHAnsi" w:hAnsiTheme="majorHAnsi" w:cs="David"/>
                <w:b/>
                <w:bCs/>
                <w:sz w:val="24"/>
                <w:szCs w:val="24"/>
                <w:rtl/>
              </w:rPr>
            </w:pPr>
          </w:p>
        </w:tc>
      </w:tr>
      <w:tr w:rsidR="003C7E4F" w:rsidRPr="001679AC" w14:paraId="735FD66A" w14:textId="77777777" w:rsidTr="007A4151">
        <w:tc>
          <w:tcPr>
            <w:tcW w:w="1870" w:type="dxa"/>
          </w:tcPr>
          <w:p w14:paraId="179F911E"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5F8EE2E5"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07A35179"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1F79401D"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099D5202" w14:textId="77777777" w:rsidR="003C7E4F" w:rsidRPr="001679AC" w:rsidRDefault="003C7E4F" w:rsidP="007A4151">
            <w:pPr>
              <w:pStyle w:val="aff1"/>
              <w:ind w:left="0"/>
              <w:rPr>
                <w:rFonts w:asciiTheme="majorHAnsi" w:hAnsiTheme="majorHAnsi" w:cs="David"/>
                <w:b/>
                <w:bCs/>
                <w:sz w:val="24"/>
                <w:szCs w:val="24"/>
                <w:rtl/>
              </w:rPr>
            </w:pPr>
          </w:p>
        </w:tc>
      </w:tr>
      <w:tr w:rsidR="003C7E4F" w:rsidRPr="001679AC" w14:paraId="265337DF" w14:textId="77777777" w:rsidTr="007A4151">
        <w:tc>
          <w:tcPr>
            <w:tcW w:w="1870" w:type="dxa"/>
          </w:tcPr>
          <w:p w14:paraId="3EB1897C"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3BF41FF5"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1F7ABF8A"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4312DA30"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45494119" w14:textId="77777777" w:rsidR="003C7E4F" w:rsidRPr="001679AC" w:rsidRDefault="003C7E4F" w:rsidP="007A4151">
            <w:pPr>
              <w:pStyle w:val="aff1"/>
              <w:ind w:left="0"/>
              <w:rPr>
                <w:rFonts w:asciiTheme="majorHAnsi" w:hAnsiTheme="majorHAnsi" w:cs="David"/>
                <w:b/>
                <w:bCs/>
                <w:sz w:val="24"/>
                <w:szCs w:val="24"/>
                <w:rtl/>
              </w:rPr>
            </w:pPr>
          </w:p>
        </w:tc>
      </w:tr>
      <w:tr w:rsidR="003C7E4F" w:rsidRPr="001679AC" w14:paraId="197D702F" w14:textId="77777777" w:rsidTr="007A4151">
        <w:tc>
          <w:tcPr>
            <w:tcW w:w="1870" w:type="dxa"/>
          </w:tcPr>
          <w:p w14:paraId="61932D0B"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6633E053"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6F31CE7B"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64CB27F6"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60C8FC21" w14:textId="77777777" w:rsidR="003C7E4F" w:rsidRPr="001679AC" w:rsidRDefault="003C7E4F" w:rsidP="007A4151">
            <w:pPr>
              <w:pStyle w:val="aff1"/>
              <w:ind w:left="0"/>
              <w:rPr>
                <w:rFonts w:asciiTheme="majorHAnsi" w:hAnsiTheme="majorHAnsi" w:cs="David"/>
                <w:b/>
                <w:bCs/>
                <w:sz w:val="24"/>
                <w:szCs w:val="24"/>
                <w:rtl/>
              </w:rPr>
            </w:pPr>
          </w:p>
        </w:tc>
      </w:tr>
      <w:tr w:rsidR="003C7E4F" w:rsidRPr="001679AC" w14:paraId="59816E8D" w14:textId="77777777" w:rsidTr="007A4151">
        <w:tc>
          <w:tcPr>
            <w:tcW w:w="1870" w:type="dxa"/>
          </w:tcPr>
          <w:p w14:paraId="7C4567A7"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0DA674CC"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45DB64CA"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0CB67972"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4F5DB8A5" w14:textId="77777777" w:rsidR="003C7E4F" w:rsidRPr="001679AC" w:rsidRDefault="003C7E4F" w:rsidP="007A4151">
            <w:pPr>
              <w:pStyle w:val="aff1"/>
              <w:ind w:left="0"/>
              <w:rPr>
                <w:rFonts w:asciiTheme="majorHAnsi" w:hAnsiTheme="majorHAnsi" w:cs="David"/>
                <w:b/>
                <w:bCs/>
                <w:sz w:val="24"/>
                <w:szCs w:val="24"/>
                <w:rtl/>
              </w:rPr>
            </w:pPr>
          </w:p>
        </w:tc>
      </w:tr>
      <w:tr w:rsidR="003C7E4F" w:rsidRPr="001679AC" w14:paraId="28373E62" w14:textId="77777777" w:rsidTr="007A4151">
        <w:tc>
          <w:tcPr>
            <w:tcW w:w="1870" w:type="dxa"/>
          </w:tcPr>
          <w:p w14:paraId="557B048B"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6B6A22DB"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61C82E02"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5799E5B5"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460E2892" w14:textId="77777777" w:rsidR="003C7E4F" w:rsidRPr="001679AC" w:rsidRDefault="003C7E4F" w:rsidP="007A4151">
            <w:pPr>
              <w:pStyle w:val="aff1"/>
              <w:ind w:left="0"/>
              <w:rPr>
                <w:rFonts w:asciiTheme="majorHAnsi" w:hAnsiTheme="majorHAnsi" w:cs="David"/>
                <w:b/>
                <w:bCs/>
                <w:sz w:val="24"/>
                <w:szCs w:val="24"/>
                <w:rtl/>
              </w:rPr>
            </w:pPr>
          </w:p>
        </w:tc>
      </w:tr>
      <w:tr w:rsidR="003C7E4F" w:rsidRPr="001679AC" w14:paraId="319756F4" w14:textId="77777777" w:rsidTr="007A4151">
        <w:tc>
          <w:tcPr>
            <w:tcW w:w="1870" w:type="dxa"/>
          </w:tcPr>
          <w:p w14:paraId="6A610B2B"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27F65B19"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311185D4"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0847F541"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4B986CEB" w14:textId="77777777" w:rsidR="003C7E4F" w:rsidRPr="001679AC" w:rsidRDefault="003C7E4F" w:rsidP="007A4151">
            <w:pPr>
              <w:pStyle w:val="aff1"/>
              <w:ind w:left="0"/>
              <w:rPr>
                <w:rFonts w:asciiTheme="majorHAnsi" w:hAnsiTheme="majorHAnsi" w:cs="David"/>
                <w:b/>
                <w:bCs/>
                <w:sz w:val="24"/>
                <w:szCs w:val="24"/>
                <w:rtl/>
              </w:rPr>
            </w:pPr>
          </w:p>
        </w:tc>
      </w:tr>
      <w:tr w:rsidR="003C7E4F" w:rsidRPr="001679AC" w14:paraId="17ED069A" w14:textId="77777777" w:rsidTr="007A4151">
        <w:tc>
          <w:tcPr>
            <w:tcW w:w="1870" w:type="dxa"/>
          </w:tcPr>
          <w:p w14:paraId="15EF917B"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22ACD010"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5AB6A803"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2C586FC1"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57C411D5" w14:textId="77777777" w:rsidR="003C7E4F" w:rsidRPr="001679AC" w:rsidRDefault="003C7E4F" w:rsidP="007A4151">
            <w:pPr>
              <w:pStyle w:val="aff1"/>
              <w:ind w:left="0"/>
              <w:rPr>
                <w:rFonts w:asciiTheme="majorHAnsi" w:hAnsiTheme="majorHAnsi" w:cs="David"/>
                <w:b/>
                <w:bCs/>
                <w:sz w:val="24"/>
                <w:szCs w:val="24"/>
                <w:rtl/>
              </w:rPr>
            </w:pPr>
          </w:p>
        </w:tc>
      </w:tr>
      <w:tr w:rsidR="003C7E4F" w:rsidRPr="001679AC" w14:paraId="4734A9EE" w14:textId="77777777" w:rsidTr="007A4151">
        <w:tc>
          <w:tcPr>
            <w:tcW w:w="1870" w:type="dxa"/>
          </w:tcPr>
          <w:p w14:paraId="7B22FCD6"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084A951B"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3046EDEC"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2C224AA8" w14:textId="77777777" w:rsidR="003C7E4F" w:rsidRPr="001679AC" w:rsidRDefault="003C7E4F" w:rsidP="007A4151">
            <w:pPr>
              <w:pStyle w:val="aff1"/>
              <w:ind w:left="0"/>
              <w:rPr>
                <w:rFonts w:asciiTheme="majorHAnsi" w:hAnsiTheme="majorHAnsi" w:cs="David"/>
                <w:b/>
                <w:bCs/>
                <w:sz w:val="24"/>
                <w:szCs w:val="24"/>
                <w:rtl/>
              </w:rPr>
            </w:pPr>
          </w:p>
        </w:tc>
        <w:tc>
          <w:tcPr>
            <w:tcW w:w="1870" w:type="dxa"/>
          </w:tcPr>
          <w:p w14:paraId="3A96D34B" w14:textId="77777777" w:rsidR="003C7E4F" w:rsidRPr="001679AC" w:rsidRDefault="003C7E4F" w:rsidP="007A4151">
            <w:pPr>
              <w:pStyle w:val="aff1"/>
              <w:ind w:left="0"/>
              <w:rPr>
                <w:rFonts w:asciiTheme="majorHAnsi" w:hAnsiTheme="majorHAnsi" w:cs="David"/>
                <w:b/>
                <w:bCs/>
                <w:sz w:val="24"/>
                <w:szCs w:val="24"/>
                <w:rtl/>
              </w:rPr>
            </w:pPr>
          </w:p>
        </w:tc>
      </w:tr>
    </w:tbl>
    <w:p w14:paraId="4A67E674" w14:textId="77777777" w:rsidR="003C7E4F" w:rsidRPr="001679AC" w:rsidRDefault="003C7E4F" w:rsidP="003C7E4F">
      <w:pPr>
        <w:pStyle w:val="aff1"/>
        <w:rPr>
          <w:rFonts w:asciiTheme="majorHAnsi" w:hAnsiTheme="majorHAnsi" w:cs="David"/>
          <w:b/>
          <w:bCs/>
          <w:rtl/>
        </w:rPr>
      </w:pPr>
    </w:p>
    <w:p w14:paraId="0F00C590" w14:textId="77777777" w:rsidR="003C7E4F" w:rsidRPr="001679AC" w:rsidRDefault="003C7E4F" w:rsidP="003C7E4F">
      <w:pPr>
        <w:pStyle w:val="aff1"/>
        <w:widowControl/>
        <w:numPr>
          <w:ilvl w:val="0"/>
          <w:numId w:val="90"/>
        </w:numPr>
        <w:spacing w:after="180" w:line="288" w:lineRule="auto"/>
        <w:rPr>
          <w:rFonts w:asciiTheme="majorHAnsi" w:hAnsiTheme="majorHAnsi" w:cs="David"/>
          <w:b/>
          <w:bCs/>
        </w:rPr>
      </w:pPr>
      <w:r w:rsidRPr="001679AC">
        <w:rPr>
          <w:rFonts w:asciiTheme="majorHAnsi" w:hAnsiTheme="majorHAnsi" w:cs="David" w:hint="cs"/>
          <w:b/>
          <w:bCs/>
          <w:rtl/>
        </w:rPr>
        <w:t xml:space="preserve">מסקנות ליישום לתכנית פעולה לקראת הרצת הקורס </w:t>
      </w:r>
    </w:p>
    <w:p w14:paraId="2BA7DB7D" w14:textId="77777777" w:rsidR="003C7E4F" w:rsidRPr="001679AC" w:rsidRDefault="003C7E4F" w:rsidP="003C7E4F">
      <w:pPr>
        <w:pStyle w:val="aff1"/>
        <w:rPr>
          <w:rFonts w:asciiTheme="majorHAnsi" w:hAnsiTheme="majorHAnsi" w:cs="David"/>
          <w:b/>
          <w:bCs/>
          <w:rtl/>
        </w:rPr>
      </w:pPr>
    </w:p>
    <w:tbl>
      <w:tblPr>
        <w:tblStyle w:val="aff4"/>
        <w:bidiVisual/>
        <w:tblW w:w="0" w:type="auto"/>
        <w:tblInd w:w="720" w:type="dxa"/>
        <w:tblLook w:val="04A0" w:firstRow="1" w:lastRow="0" w:firstColumn="1" w:lastColumn="0" w:noHBand="0" w:noVBand="1"/>
      </w:tblPr>
      <w:tblGrid>
        <w:gridCol w:w="1877"/>
        <w:gridCol w:w="1883"/>
        <w:gridCol w:w="1898"/>
        <w:gridCol w:w="1895"/>
      </w:tblGrid>
      <w:tr w:rsidR="003C7E4F" w:rsidRPr="001679AC" w14:paraId="5CA168B8" w14:textId="77777777" w:rsidTr="007A4151">
        <w:tc>
          <w:tcPr>
            <w:tcW w:w="2337" w:type="dxa"/>
          </w:tcPr>
          <w:p w14:paraId="619C0A66" w14:textId="77777777" w:rsidR="003C7E4F" w:rsidRPr="001679AC" w:rsidRDefault="003C7E4F" w:rsidP="007A4151">
            <w:pPr>
              <w:pStyle w:val="aff1"/>
              <w:ind w:left="0"/>
              <w:rPr>
                <w:rFonts w:asciiTheme="majorHAnsi" w:hAnsiTheme="majorHAnsi" w:cs="David"/>
                <w:b/>
                <w:bCs/>
                <w:sz w:val="24"/>
                <w:szCs w:val="24"/>
                <w:rtl/>
              </w:rPr>
            </w:pPr>
            <w:r w:rsidRPr="001679AC">
              <w:rPr>
                <w:rFonts w:asciiTheme="majorHAnsi" w:hAnsiTheme="majorHAnsi" w:cs="David" w:hint="cs"/>
                <w:b/>
                <w:bCs/>
                <w:sz w:val="24"/>
                <w:szCs w:val="24"/>
                <w:rtl/>
              </w:rPr>
              <w:t>שם הרכיב</w:t>
            </w:r>
          </w:p>
        </w:tc>
        <w:tc>
          <w:tcPr>
            <w:tcW w:w="2337" w:type="dxa"/>
          </w:tcPr>
          <w:p w14:paraId="3A47C98A" w14:textId="77777777" w:rsidR="003C7E4F" w:rsidRPr="001679AC" w:rsidRDefault="003C7E4F" w:rsidP="007A4151">
            <w:pPr>
              <w:pStyle w:val="aff1"/>
              <w:ind w:left="0"/>
              <w:rPr>
                <w:rFonts w:asciiTheme="majorHAnsi" w:hAnsiTheme="majorHAnsi" w:cs="David"/>
                <w:b/>
                <w:bCs/>
                <w:sz w:val="24"/>
                <w:szCs w:val="24"/>
                <w:rtl/>
              </w:rPr>
            </w:pPr>
            <w:r w:rsidRPr="001679AC">
              <w:rPr>
                <w:rFonts w:asciiTheme="majorHAnsi" w:hAnsiTheme="majorHAnsi" w:cs="David" w:hint="cs"/>
                <w:b/>
                <w:bCs/>
                <w:sz w:val="24"/>
                <w:szCs w:val="24"/>
                <w:rtl/>
              </w:rPr>
              <w:t>מיקום הרכיב בקורס</w:t>
            </w:r>
          </w:p>
        </w:tc>
        <w:tc>
          <w:tcPr>
            <w:tcW w:w="2338" w:type="dxa"/>
          </w:tcPr>
          <w:p w14:paraId="6F0B8ED8" w14:textId="77777777" w:rsidR="003C7E4F" w:rsidRPr="001679AC" w:rsidRDefault="003C7E4F" w:rsidP="007A4151">
            <w:pPr>
              <w:pStyle w:val="aff1"/>
              <w:ind w:left="0"/>
              <w:rPr>
                <w:rFonts w:asciiTheme="majorHAnsi" w:hAnsiTheme="majorHAnsi" w:cs="David"/>
                <w:b/>
                <w:bCs/>
                <w:sz w:val="24"/>
                <w:szCs w:val="24"/>
                <w:rtl/>
              </w:rPr>
            </w:pPr>
            <w:r w:rsidRPr="001679AC">
              <w:rPr>
                <w:rFonts w:asciiTheme="majorHAnsi" w:hAnsiTheme="majorHAnsi" w:cs="David" w:hint="cs"/>
                <w:b/>
                <w:bCs/>
                <w:sz w:val="24"/>
                <w:szCs w:val="24"/>
                <w:rtl/>
              </w:rPr>
              <w:t>פעילות לשינוי</w:t>
            </w:r>
          </w:p>
        </w:tc>
        <w:tc>
          <w:tcPr>
            <w:tcW w:w="2338" w:type="dxa"/>
          </w:tcPr>
          <w:p w14:paraId="2973DAE6" w14:textId="77777777" w:rsidR="003C7E4F" w:rsidRPr="001679AC" w:rsidRDefault="003C7E4F" w:rsidP="007A4151">
            <w:pPr>
              <w:pStyle w:val="aff1"/>
              <w:ind w:left="0"/>
              <w:rPr>
                <w:rFonts w:asciiTheme="majorHAnsi" w:hAnsiTheme="majorHAnsi" w:cs="David"/>
                <w:b/>
                <w:bCs/>
                <w:sz w:val="24"/>
                <w:szCs w:val="24"/>
                <w:rtl/>
              </w:rPr>
            </w:pPr>
            <w:r w:rsidRPr="001679AC">
              <w:rPr>
                <w:rFonts w:asciiTheme="majorHAnsi" w:hAnsiTheme="majorHAnsi" w:cs="David" w:hint="cs"/>
                <w:b/>
                <w:bCs/>
                <w:sz w:val="24"/>
                <w:szCs w:val="24"/>
                <w:rtl/>
              </w:rPr>
              <w:t xml:space="preserve">הערכת תקציב נדרש </w:t>
            </w:r>
          </w:p>
        </w:tc>
      </w:tr>
      <w:tr w:rsidR="003C7E4F" w:rsidRPr="001679AC" w14:paraId="00D1BAD2" w14:textId="77777777" w:rsidTr="007A4151">
        <w:tc>
          <w:tcPr>
            <w:tcW w:w="2337" w:type="dxa"/>
          </w:tcPr>
          <w:p w14:paraId="373B3967" w14:textId="77777777" w:rsidR="003C7E4F" w:rsidRPr="001679AC" w:rsidRDefault="003C7E4F" w:rsidP="007A4151">
            <w:pPr>
              <w:pStyle w:val="aff1"/>
              <w:ind w:left="0"/>
              <w:rPr>
                <w:rFonts w:asciiTheme="majorHAnsi" w:hAnsiTheme="majorHAnsi" w:cs="David"/>
                <w:b/>
                <w:bCs/>
                <w:sz w:val="24"/>
                <w:szCs w:val="24"/>
                <w:rtl/>
              </w:rPr>
            </w:pPr>
          </w:p>
        </w:tc>
        <w:tc>
          <w:tcPr>
            <w:tcW w:w="2337" w:type="dxa"/>
          </w:tcPr>
          <w:p w14:paraId="76160718" w14:textId="77777777" w:rsidR="003C7E4F" w:rsidRPr="001679AC" w:rsidRDefault="003C7E4F" w:rsidP="007A4151">
            <w:pPr>
              <w:pStyle w:val="aff1"/>
              <w:ind w:left="0"/>
              <w:rPr>
                <w:rFonts w:asciiTheme="majorHAnsi" w:hAnsiTheme="majorHAnsi" w:cs="David"/>
                <w:b/>
                <w:bCs/>
                <w:sz w:val="24"/>
                <w:szCs w:val="24"/>
                <w:rtl/>
              </w:rPr>
            </w:pPr>
          </w:p>
        </w:tc>
        <w:tc>
          <w:tcPr>
            <w:tcW w:w="2338" w:type="dxa"/>
          </w:tcPr>
          <w:p w14:paraId="461B2C63" w14:textId="77777777" w:rsidR="003C7E4F" w:rsidRPr="001679AC" w:rsidRDefault="003C7E4F" w:rsidP="007A4151">
            <w:pPr>
              <w:pStyle w:val="aff1"/>
              <w:ind w:left="0"/>
              <w:rPr>
                <w:rFonts w:asciiTheme="majorHAnsi" w:hAnsiTheme="majorHAnsi" w:cs="David"/>
                <w:b/>
                <w:bCs/>
                <w:sz w:val="24"/>
                <w:szCs w:val="24"/>
                <w:rtl/>
              </w:rPr>
            </w:pPr>
          </w:p>
        </w:tc>
        <w:tc>
          <w:tcPr>
            <w:tcW w:w="2338" w:type="dxa"/>
          </w:tcPr>
          <w:p w14:paraId="1B82B7CC" w14:textId="77777777" w:rsidR="003C7E4F" w:rsidRPr="001679AC" w:rsidRDefault="003C7E4F" w:rsidP="007A4151">
            <w:pPr>
              <w:pStyle w:val="aff1"/>
              <w:ind w:left="0"/>
              <w:rPr>
                <w:rFonts w:asciiTheme="majorHAnsi" w:hAnsiTheme="majorHAnsi" w:cs="David"/>
                <w:b/>
                <w:bCs/>
                <w:sz w:val="24"/>
                <w:szCs w:val="24"/>
                <w:rtl/>
              </w:rPr>
            </w:pPr>
          </w:p>
        </w:tc>
      </w:tr>
      <w:tr w:rsidR="003C7E4F" w:rsidRPr="001679AC" w14:paraId="7D653660" w14:textId="77777777" w:rsidTr="007A4151">
        <w:tc>
          <w:tcPr>
            <w:tcW w:w="2337" w:type="dxa"/>
          </w:tcPr>
          <w:p w14:paraId="08F8B620" w14:textId="77777777" w:rsidR="003C7E4F" w:rsidRPr="001679AC" w:rsidRDefault="003C7E4F" w:rsidP="007A4151">
            <w:pPr>
              <w:pStyle w:val="aff1"/>
              <w:ind w:left="0"/>
              <w:rPr>
                <w:rFonts w:asciiTheme="majorHAnsi" w:hAnsiTheme="majorHAnsi" w:cs="David"/>
                <w:b/>
                <w:bCs/>
                <w:sz w:val="24"/>
                <w:szCs w:val="24"/>
                <w:rtl/>
              </w:rPr>
            </w:pPr>
          </w:p>
        </w:tc>
        <w:tc>
          <w:tcPr>
            <w:tcW w:w="2337" w:type="dxa"/>
          </w:tcPr>
          <w:p w14:paraId="486FA711" w14:textId="77777777" w:rsidR="003C7E4F" w:rsidRPr="001679AC" w:rsidRDefault="003C7E4F" w:rsidP="007A4151">
            <w:pPr>
              <w:pStyle w:val="aff1"/>
              <w:ind w:left="0"/>
              <w:rPr>
                <w:rFonts w:asciiTheme="majorHAnsi" w:hAnsiTheme="majorHAnsi" w:cs="David"/>
                <w:b/>
                <w:bCs/>
                <w:sz w:val="24"/>
                <w:szCs w:val="24"/>
                <w:rtl/>
              </w:rPr>
            </w:pPr>
          </w:p>
        </w:tc>
        <w:tc>
          <w:tcPr>
            <w:tcW w:w="2338" w:type="dxa"/>
          </w:tcPr>
          <w:p w14:paraId="7E691A6A" w14:textId="77777777" w:rsidR="003C7E4F" w:rsidRPr="001679AC" w:rsidRDefault="003C7E4F" w:rsidP="007A4151">
            <w:pPr>
              <w:pStyle w:val="aff1"/>
              <w:ind w:left="0"/>
              <w:rPr>
                <w:rFonts w:asciiTheme="majorHAnsi" w:hAnsiTheme="majorHAnsi" w:cs="David"/>
                <w:b/>
                <w:bCs/>
                <w:sz w:val="24"/>
                <w:szCs w:val="24"/>
                <w:rtl/>
              </w:rPr>
            </w:pPr>
          </w:p>
        </w:tc>
        <w:tc>
          <w:tcPr>
            <w:tcW w:w="2338" w:type="dxa"/>
          </w:tcPr>
          <w:p w14:paraId="212757EF" w14:textId="77777777" w:rsidR="003C7E4F" w:rsidRPr="001679AC" w:rsidRDefault="003C7E4F" w:rsidP="007A4151">
            <w:pPr>
              <w:pStyle w:val="aff1"/>
              <w:ind w:left="0"/>
              <w:rPr>
                <w:rFonts w:asciiTheme="majorHAnsi" w:hAnsiTheme="majorHAnsi" w:cs="David"/>
                <w:b/>
                <w:bCs/>
                <w:sz w:val="24"/>
                <w:szCs w:val="24"/>
                <w:rtl/>
              </w:rPr>
            </w:pPr>
          </w:p>
        </w:tc>
      </w:tr>
      <w:tr w:rsidR="003C7E4F" w:rsidRPr="001679AC" w14:paraId="2BF35A9F" w14:textId="77777777" w:rsidTr="007A4151">
        <w:tc>
          <w:tcPr>
            <w:tcW w:w="2337" w:type="dxa"/>
          </w:tcPr>
          <w:p w14:paraId="2EE3F6D0" w14:textId="77777777" w:rsidR="003C7E4F" w:rsidRPr="001679AC" w:rsidRDefault="003C7E4F" w:rsidP="007A4151">
            <w:pPr>
              <w:pStyle w:val="aff1"/>
              <w:ind w:left="0"/>
              <w:rPr>
                <w:rFonts w:asciiTheme="majorHAnsi" w:hAnsiTheme="majorHAnsi" w:cs="David"/>
                <w:b/>
                <w:bCs/>
                <w:sz w:val="24"/>
                <w:szCs w:val="24"/>
                <w:rtl/>
              </w:rPr>
            </w:pPr>
          </w:p>
        </w:tc>
        <w:tc>
          <w:tcPr>
            <w:tcW w:w="2337" w:type="dxa"/>
          </w:tcPr>
          <w:p w14:paraId="7A805FCD" w14:textId="77777777" w:rsidR="003C7E4F" w:rsidRPr="001679AC" w:rsidRDefault="003C7E4F" w:rsidP="007A4151">
            <w:pPr>
              <w:pStyle w:val="aff1"/>
              <w:ind w:left="0"/>
              <w:rPr>
                <w:rFonts w:asciiTheme="majorHAnsi" w:hAnsiTheme="majorHAnsi" w:cs="David"/>
                <w:b/>
                <w:bCs/>
                <w:sz w:val="24"/>
                <w:szCs w:val="24"/>
                <w:rtl/>
              </w:rPr>
            </w:pPr>
          </w:p>
        </w:tc>
        <w:tc>
          <w:tcPr>
            <w:tcW w:w="2338" w:type="dxa"/>
          </w:tcPr>
          <w:p w14:paraId="29E83E4D" w14:textId="77777777" w:rsidR="003C7E4F" w:rsidRPr="001679AC" w:rsidRDefault="003C7E4F" w:rsidP="007A4151">
            <w:pPr>
              <w:pStyle w:val="aff1"/>
              <w:ind w:left="0"/>
              <w:rPr>
                <w:rFonts w:asciiTheme="majorHAnsi" w:hAnsiTheme="majorHAnsi" w:cs="David"/>
                <w:b/>
                <w:bCs/>
                <w:sz w:val="24"/>
                <w:szCs w:val="24"/>
                <w:rtl/>
              </w:rPr>
            </w:pPr>
          </w:p>
        </w:tc>
        <w:tc>
          <w:tcPr>
            <w:tcW w:w="2338" w:type="dxa"/>
          </w:tcPr>
          <w:p w14:paraId="4DAAC924" w14:textId="77777777" w:rsidR="003C7E4F" w:rsidRPr="001679AC" w:rsidRDefault="003C7E4F" w:rsidP="007A4151">
            <w:pPr>
              <w:pStyle w:val="aff1"/>
              <w:ind w:left="0"/>
              <w:rPr>
                <w:rFonts w:asciiTheme="majorHAnsi" w:hAnsiTheme="majorHAnsi" w:cs="David"/>
                <w:b/>
                <w:bCs/>
                <w:sz w:val="24"/>
                <w:szCs w:val="24"/>
                <w:rtl/>
              </w:rPr>
            </w:pPr>
          </w:p>
        </w:tc>
      </w:tr>
      <w:tr w:rsidR="003C7E4F" w:rsidRPr="001679AC" w14:paraId="39359A37" w14:textId="77777777" w:rsidTr="007A4151">
        <w:tc>
          <w:tcPr>
            <w:tcW w:w="2337" w:type="dxa"/>
          </w:tcPr>
          <w:p w14:paraId="31E858DC" w14:textId="77777777" w:rsidR="003C7E4F" w:rsidRPr="001679AC" w:rsidRDefault="003C7E4F" w:rsidP="007A4151">
            <w:pPr>
              <w:pStyle w:val="aff1"/>
              <w:ind w:left="0"/>
              <w:rPr>
                <w:rFonts w:asciiTheme="majorHAnsi" w:hAnsiTheme="majorHAnsi" w:cs="David"/>
                <w:b/>
                <w:bCs/>
                <w:sz w:val="24"/>
                <w:szCs w:val="24"/>
                <w:rtl/>
              </w:rPr>
            </w:pPr>
          </w:p>
        </w:tc>
        <w:tc>
          <w:tcPr>
            <w:tcW w:w="2337" w:type="dxa"/>
          </w:tcPr>
          <w:p w14:paraId="39A5B442" w14:textId="77777777" w:rsidR="003C7E4F" w:rsidRPr="001679AC" w:rsidRDefault="003C7E4F" w:rsidP="007A4151">
            <w:pPr>
              <w:pStyle w:val="aff1"/>
              <w:ind w:left="0"/>
              <w:rPr>
                <w:rFonts w:asciiTheme="majorHAnsi" w:hAnsiTheme="majorHAnsi" w:cs="David"/>
                <w:b/>
                <w:bCs/>
                <w:sz w:val="24"/>
                <w:szCs w:val="24"/>
                <w:rtl/>
              </w:rPr>
            </w:pPr>
          </w:p>
        </w:tc>
        <w:tc>
          <w:tcPr>
            <w:tcW w:w="2338" w:type="dxa"/>
          </w:tcPr>
          <w:p w14:paraId="250114A1" w14:textId="77777777" w:rsidR="003C7E4F" w:rsidRPr="001679AC" w:rsidRDefault="003C7E4F" w:rsidP="007A4151">
            <w:pPr>
              <w:pStyle w:val="aff1"/>
              <w:ind w:left="0"/>
              <w:rPr>
                <w:rFonts w:asciiTheme="majorHAnsi" w:hAnsiTheme="majorHAnsi" w:cs="David"/>
                <w:b/>
                <w:bCs/>
                <w:sz w:val="24"/>
                <w:szCs w:val="24"/>
                <w:rtl/>
              </w:rPr>
            </w:pPr>
          </w:p>
        </w:tc>
        <w:tc>
          <w:tcPr>
            <w:tcW w:w="2338" w:type="dxa"/>
          </w:tcPr>
          <w:p w14:paraId="3581375C" w14:textId="77777777" w:rsidR="003C7E4F" w:rsidRPr="001679AC" w:rsidRDefault="003C7E4F" w:rsidP="007A4151">
            <w:pPr>
              <w:pStyle w:val="aff1"/>
              <w:ind w:left="0"/>
              <w:rPr>
                <w:rFonts w:asciiTheme="majorHAnsi" w:hAnsiTheme="majorHAnsi" w:cs="David"/>
                <w:b/>
                <w:bCs/>
                <w:sz w:val="24"/>
                <w:szCs w:val="24"/>
                <w:rtl/>
              </w:rPr>
            </w:pPr>
          </w:p>
        </w:tc>
      </w:tr>
      <w:tr w:rsidR="003C7E4F" w:rsidRPr="001679AC" w14:paraId="03364FD4" w14:textId="77777777" w:rsidTr="007A4151">
        <w:tc>
          <w:tcPr>
            <w:tcW w:w="2337" w:type="dxa"/>
          </w:tcPr>
          <w:p w14:paraId="586A08FE" w14:textId="77777777" w:rsidR="003C7E4F" w:rsidRPr="001679AC" w:rsidRDefault="003C7E4F" w:rsidP="007A4151">
            <w:pPr>
              <w:pStyle w:val="aff1"/>
              <w:ind w:left="0"/>
              <w:rPr>
                <w:rFonts w:asciiTheme="majorHAnsi" w:hAnsiTheme="majorHAnsi" w:cs="David"/>
                <w:b/>
                <w:bCs/>
                <w:sz w:val="24"/>
                <w:szCs w:val="24"/>
                <w:rtl/>
              </w:rPr>
            </w:pPr>
          </w:p>
        </w:tc>
        <w:tc>
          <w:tcPr>
            <w:tcW w:w="2337" w:type="dxa"/>
          </w:tcPr>
          <w:p w14:paraId="76E7F061" w14:textId="77777777" w:rsidR="003C7E4F" w:rsidRPr="001679AC" w:rsidRDefault="003C7E4F" w:rsidP="007A4151">
            <w:pPr>
              <w:pStyle w:val="aff1"/>
              <w:ind w:left="0"/>
              <w:rPr>
                <w:rFonts w:asciiTheme="majorHAnsi" w:hAnsiTheme="majorHAnsi" w:cs="David"/>
                <w:b/>
                <w:bCs/>
                <w:sz w:val="24"/>
                <w:szCs w:val="24"/>
                <w:rtl/>
              </w:rPr>
            </w:pPr>
          </w:p>
        </w:tc>
        <w:tc>
          <w:tcPr>
            <w:tcW w:w="2338" w:type="dxa"/>
          </w:tcPr>
          <w:p w14:paraId="3AFDBFF6" w14:textId="77777777" w:rsidR="003C7E4F" w:rsidRPr="001679AC" w:rsidRDefault="003C7E4F" w:rsidP="007A4151">
            <w:pPr>
              <w:pStyle w:val="aff1"/>
              <w:ind w:left="0"/>
              <w:rPr>
                <w:rFonts w:asciiTheme="majorHAnsi" w:hAnsiTheme="majorHAnsi" w:cs="David"/>
                <w:b/>
                <w:bCs/>
                <w:sz w:val="24"/>
                <w:szCs w:val="24"/>
                <w:rtl/>
              </w:rPr>
            </w:pPr>
          </w:p>
        </w:tc>
        <w:tc>
          <w:tcPr>
            <w:tcW w:w="2338" w:type="dxa"/>
          </w:tcPr>
          <w:p w14:paraId="33BA0A9F" w14:textId="77777777" w:rsidR="003C7E4F" w:rsidRPr="001679AC" w:rsidRDefault="003C7E4F" w:rsidP="007A4151">
            <w:pPr>
              <w:pStyle w:val="aff1"/>
              <w:ind w:left="0"/>
              <w:rPr>
                <w:rFonts w:asciiTheme="majorHAnsi" w:hAnsiTheme="majorHAnsi" w:cs="David"/>
                <w:b/>
                <w:bCs/>
                <w:sz w:val="24"/>
                <w:szCs w:val="24"/>
                <w:rtl/>
              </w:rPr>
            </w:pPr>
          </w:p>
        </w:tc>
      </w:tr>
      <w:tr w:rsidR="003C7E4F" w:rsidRPr="001679AC" w14:paraId="056883BB" w14:textId="77777777" w:rsidTr="007A4151">
        <w:tc>
          <w:tcPr>
            <w:tcW w:w="2337" w:type="dxa"/>
          </w:tcPr>
          <w:p w14:paraId="55A1383A" w14:textId="77777777" w:rsidR="003C7E4F" w:rsidRPr="001679AC" w:rsidRDefault="003C7E4F" w:rsidP="007A4151">
            <w:pPr>
              <w:pStyle w:val="aff1"/>
              <w:ind w:left="0"/>
              <w:rPr>
                <w:rFonts w:asciiTheme="majorHAnsi" w:hAnsiTheme="majorHAnsi" w:cs="David"/>
                <w:b/>
                <w:bCs/>
                <w:sz w:val="24"/>
                <w:szCs w:val="24"/>
                <w:rtl/>
              </w:rPr>
            </w:pPr>
          </w:p>
        </w:tc>
        <w:tc>
          <w:tcPr>
            <w:tcW w:w="2337" w:type="dxa"/>
          </w:tcPr>
          <w:p w14:paraId="24F6FC77" w14:textId="77777777" w:rsidR="003C7E4F" w:rsidRPr="001679AC" w:rsidRDefault="003C7E4F" w:rsidP="007A4151">
            <w:pPr>
              <w:pStyle w:val="aff1"/>
              <w:ind w:left="0"/>
              <w:rPr>
                <w:rFonts w:asciiTheme="majorHAnsi" w:hAnsiTheme="majorHAnsi" w:cs="David"/>
                <w:b/>
                <w:bCs/>
                <w:sz w:val="24"/>
                <w:szCs w:val="24"/>
                <w:rtl/>
              </w:rPr>
            </w:pPr>
          </w:p>
        </w:tc>
        <w:tc>
          <w:tcPr>
            <w:tcW w:w="2338" w:type="dxa"/>
          </w:tcPr>
          <w:p w14:paraId="32402138" w14:textId="77777777" w:rsidR="003C7E4F" w:rsidRPr="001679AC" w:rsidRDefault="003C7E4F" w:rsidP="007A4151">
            <w:pPr>
              <w:pStyle w:val="aff1"/>
              <w:ind w:left="0"/>
              <w:rPr>
                <w:rFonts w:asciiTheme="majorHAnsi" w:hAnsiTheme="majorHAnsi" w:cs="David"/>
                <w:b/>
                <w:bCs/>
                <w:sz w:val="24"/>
                <w:szCs w:val="24"/>
                <w:rtl/>
              </w:rPr>
            </w:pPr>
          </w:p>
        </w:tc>
        <w:tc>
          <w:tcPr>
            <w:tcW w:w="2338" w:type="dxa"/>
          </w:tcPr>
          <w:p w14:paraId="61473FD4" w14:textId="77777777" w:rsidR="003C7E4F" w:rsidRPr="001679AC" w:rsidRDefault="003C7E4F" w:rsidP="007A4151">
            <w:pPr>
              <w:pStyle w:val="aff1"/>
              <w:ind w:left="0"/>
              <w:rPr>
                <w:rFonts w:asciiTheme="majorHAnsi" w:hAnsiTheme="majorHAnsi" w:cs="David"/>
                <w:b/>
                <w:bCs/>
                <w:sz w:val="24"/>
                <w:szCs w:val="24"/>
                <w:rtl/>
              </w:rPr>
            </w:pPr>
          </w:p>
        </w:tc>
      </w:tr>
      <w:tr w:rsidR="003C7E4F" w:rsidRPr="001679AC" w14:paraId="0E4F896A" w14:textId="77777777" w:rsidTr="007A4151">
        <w:tc>
          <w:tcPr>
            <w:tcW w:w="2337" w:type="dxa"/>
          </w:tcPr>
          <w:p w14:paraId="15925D00" w14:textId="77777777" w:rsidR="003C7E4F" w:rsidRPr="001679AC" w:rsidRDefault="003C7E4F" w:rsidP="007A4151">
            <w:pPr>
              <w:pStyle w:val="aff1"/>
              <w:ind w:left="0"/>
              <w:rPr>
                <w:rFonts w:asciiTheme="majorHAnsi" w:hAnsiTheme="majorHAnsi" w:cs="David"/>
                <w:b/>
                <w:bCs/>
                <w:sz w:val="24"/>
                <w:szCs w:val="24"/>
                <w:rtl/>
              </w:rPr>
            </w:pPr>
          </w:p>
        </w:tc>
        <w:tc>
          <w:tcPr>
            <w:tcW w:w="2337" w:type="dxa"/>
          </w:tcPr>
          <w:p w14:paraId="2B068817" w14:textId="77777777" w:rsidR="003C7E4F" w:rsidRPr="001679AC" w:rsidRDefault="003C7E4F" w:rsidP="007A4151">
            <w:pPr>
              <w:pStyle w:val="aff1"/>
              <w:ind w:left="0"/>
              <w:rPr>
                <w:rFonts w:asciiTheme="majorHAnsi" w:hAnsiTheme="majorHAnsi" w:cs="David"/>
                <w:b/>
                <w:bCs/>
                <w:sz w:val="24"/>
                <w:szCs w:val="24"/>
                <w:rtl/>
              </w:rPr>
            </w:pPr>
          </w:p>
        </w:tc>
        <w:tc>
          <w:tcPr>
            <w:tcW w:w="2338" w:type="dxa"/>
          </w:tcPr>
          <w:p w14:paraId="349FB1F3" w14:textId="77777777" w:rsidR="003C7E4F" w:rsidRPr="001679AC" w:rsidRDefault="003C7E4F" w:rsidP="007A4151">
            <w:pPr>
              <w:pStyle w:val="aff1"/>
              <w:ind w:left="0"/>
              <w:rPr>
                <w:rFonts w:asciiTheme="majorHAnsi" w:hAnsiTheme="majorHAnsi" w:cs="David"/>
                <w:b/>
                <w:bCs/>
                <w:sz w:val="24"/>
                <w:szCs w:val="24"/>
                <w:rtl/>
              </w:rPr>
            </w:pPr>
          </w:p>
        </w:tc>
        <w:tc>
          <w:tcPr>
            <w:tcW w:w="2338" w:type="dxa"/>
          </w:tcPr>
          <w:p w14:paraId="6D7A77B7" w14:textId="77777777" w:rsidR="003C7E4F" w:rsidRPr="001679AC" w:rsidRDefault="003C7E4F" w:rsidP="007A4151">
            <w:pPr>
              <w:pStyle w:val="aff1"/>
              <w:ind w:left="0"/>
              <w:rPr>
                <w:rFonts w:asciiTheme="majorHAnsi" w:hAnsiTheme="majorHAnsi" w:cs="David"/>
                <w:b/>
                <w:bCs/>
                <w:sz w:val="24"/>
                <w:szCs w:val="24"/>
                <w:rtl/>
              </w:rPr>
            </w:pPr>
          </w:p>
        </w:tc>
      </w:tr>
      <w:tr w:rsidR="003C7E4F" w:rsidRPr="001679AC" w14:paraId="496FF72F" w14:textId="77777777" w:rsidTr="007A4151">
        <w:tc>
          <w:tcPr>
            <w:tcW w:w="2337" w:type="dxa"/>
          </w:tcPr>
          <w:p w14:paraId="1C576A92" w14:textId="77777777" w:rsidR="003C7E4F" w:rsidRPr="001679AC" w:rsidRDefault="003C7E4F" w:rsidP="007A4151">
            <w:pPr>
              <w:pStyle w:val="aff1"/>
              <w:ind w:left="0"/>
              <w:rPr>
                <w:rFonts w:asciiTheme="majorHAnsi" w:hAnsiTheme="majorHAnsi" w:cs="David"/>
                <w:b/>
                <w:bCs/>
                <w:sz w:val="24"/>
                <w:szCs w:val="24"/>
                <w:rtl/>
              </w:rPr>
            </w:pPr>
          </w:p>
        </w:tc>
        <w:tc>
          <w:tcPr>
            <w:tcW w:w="2337" w:type="dxa"/>
          </w:tcPr>
          <w:p w14:paraId="60A02C51" w14:textId="77777777" w:rsidR="003C7E4F" w:rsidRPr="001679AC" w:rsidRDefault="003C7E4F" w:rsidP="007A4151">
            <w:pPr>
              <w:pStyle w:val="aff1"/>
              <w:ind w:left="0"/>
              <w:rPr>
                <w:rFonts w:asciiTheme="majorHAnsi" w:hAnsiTheme="majorHAnsi" w:cs="David"/>
                <w:b/>
                <w:bCs/>
                <w:sz w:val="24"/>
                <w:szCs w:val="24"/>
                <w:rtl/>
              </w:rPr>
            </w:pPr>
          </w:p>
        </w:tc>
        <w:tc>
          <w:tcPr>
            <w:tcW w:w="2338" w:type="dxa"/>
          </w:tcPr>
          <w:p w14:paraId="7BD111FD" w14:textId="77777777" w:rsidR="003C7E4F" w:rsidRPr="001679AC" w:rsidRDefault="003C7E4F" w:rsidP="007A4151">
            <w:pPr>
              <w:pStyle w:val="aff1"/>
              <w:ind w:left="0"/>
              <w:rPr>
                <w:rFonts w:asciiTheme="majorHAnsi" w:hAnsiTheme="majorHAnsi" w:cs="David"/>
                <w:b/>
                <w:bCs/>
                <w:sz w:val="24"/>
                <w:szCs w:val="24"/>
                <w:rtl/>
              </w:rPr>
            </w:pPr>
          </w:p>
        </w:tc>
        <w:tc>
          <w:tcPr>
            <w:tcW w:w="2338" w:type="dxa"/>
          </w:tcPr>
          <w:p w14:paraId="1EAC0CB3" w14:textId="77777777" w:rsidR="003C7E4F" w:rsidRPr="001679AC" w:rsidRDefault="003C7E4F" w:rsidP="007A4151">
            <w:pPr>
              <w:pStyle w:val="aff1"/>
              <w:ind w:left="0"/>
              <w:rPr>
                <w:rFonts w:asciiTheme="majorHAnsi" w:hAnsiTheme="majorHAnsi" w:cs="David"/>
                <w:b/>
                <w:bCs/>
                <w:sz w:val="24"/>
                <w:szCs w:val="24"/>
                <w:rtl/>
              </w:rPr>
            </w:pPr>
          </w:p>
        </w:tc>
      </w:tr>
    </w:tbl>
    <w:p w14:paraId="676A9CD7" w14:textId="77777777" w:rsidR="003C7E4F" w:rsidRPr="001679AC" w:rsidRDefault="003C7E4F" w:rsidP="003C7E4F">
      <w:pPr>
        <w:pStyle w:val="aff1"/>
        <w:rPr>
          <w:rFonts w:asciiTheme="majorHAnsi" w:hAnsiTheme="majorHAnsi" w:cs="David"/>
          <w:b/>
          <w:bCs/>
        </w:rPr>
      </w:pPr>
    </w:p>
    <w:p w14:paraId="000FCAFC" w14:textId="77777777" w:rsidR="00151247" w:rsidRPr="001679AC" w:rsidRDefault="00151247">
      <w:pPr>
        <w:rPr>
          <w:rFonts w:cs="David"/>
          <w:rtl/>
        </w:rPr>
      </w:pPr>
      <w:r w:rsidRPr="001679AC">
        <w:rPr>
          <w:rFonts w:cs="David"/>
          <w:rtl/>
        </w:rPr>
        <w:br w:type="page"/>
      </w:r>
    </w:p>
    <w:p w14:paraId="7765A050" w14:textId="77777777" w:rsidR="000C53DB" w:rsidRPr="001679AC" w:rsidRDefault="000C53DB" w:rsidP="00FA61F0">
      <w:pPr>
        <w:rPr>
          <w:rFonts w:cs="David"/>
          <w:color w:val="auto"/>
          <w:rtl/>
        </w:rPr>
      </w:pPr>
    </w:p>
    <w:sectPr w:rsidR="000C53DB" w:rsidRPr="001679AC" w:rsidSect="000046B8">
      <w:pgSz w:w="11906" w:h="16838"/>
      <w:pgMar w:top="1616" w:right="1826" w:bottom="1440" w:left="1797" w:header="0" w:footer="720" w:gutter="0"/>
      <w:pgNumType w:start="145"/>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B19839" w14:textId="77777777" w:rsidR="002E6C9F" w:rsidRDefault="002E6C9F">
      <w:r>
        <w:separator/>
      </w:r>
    </w:p>
  </w:endnote>
  <w:endnote w:type="continuationSeparator" w:id="0">
    <w:p w14:paraId="02900DBF" w14:textId="77777777" w:rsidR="002E6C9F" w:rsidRDefault="002E6C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Lucida Sans Unicode"/>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NarkisTam">
    <w:altName w:val="Arial Unicode MS"/>
    <w:panose1 w:val="00000000000000000000"/>
    <w:charset w:val="B1"/>
    <w:family w:val="modern"/>
    <w:notTrueType/>
    <w:pitch w:val="default"/>
    <w:sig w:usb0="00001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Helvetica Neue">
    <w:altName w:val="Times New Roman"/>
    <w:charset w:val="00"/>
    <w:family w:val="auto"/>
    <w:pitch w:val="default"/>
  </w:font>
  <w:font w:name="Open Sans">
    <w:altName w:val="Times New Roman"/>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030045" w14:textId="77777777" w:rsidR="00294531" w:rsidRDefault="00294531" w:rsidP="000046B8">
    <w:pPr>
      <w:pStyle w:val="a"/>
      <w:numPr>
        <w:ilvl w:val="0"/>
        <w:numId w:val="0"/>
      </w:numPr>
      <w:ind w:left="180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40F74" w14:textId="77777777" w:rsidR="00294531" w:rsidRDefault="00294531" w:rsidP="000046B8">
    <w:pPr>
      <w:pStyle w:val="a"/>
      <w:numPr>
        <w:ilvl w:val="0"/>
        <w:numId w:val="0"/>
      </w:numPr>
      <w:ind w:left="180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3B1B7A" w14:textId="77777777" w:rsidR="002E6C9F" w:rsidRDefault="002E6C9F">
      <w:r>
        <w:separator/>
      </w:r>
    </w:p>
  </w:footnote>
  <w:footnote w:type="continuationSeparator" w:id="0">
    <w:p w14:paraId="487A6FE9" w14:textId="77777777" w:rsidR="002E6C9F" w:rsidRDefault="002E6C9F">
      <w:r>
        <w:continuationSeparator/>
      </w:r>
    </w:p>
  </w:footnote>
  <w:footnote w:id="1">
    <w:p w14:paraId="2826EA06" w14:textId="77777777" w:rsidR="00294531" w:rsidRDefault="00294531">
      <w:pPr>
        <w:rPr>
          <w:sz w:val="20"/>
          <w:szCs w:val="20"/>
        </w:rPr>
      </w:pPr>
      <w:r>
        <w:rPr>
          <w:vertAlign w:val="superscript"/>
        </w:rPr>
        <w:footnoteRef/>
      </w:r>
      <w:r>
        <w:rPr>
          <w:sz w:val="20"/>
          <w:szCs w:val="20"/>
          <w:rtl/>
        </w:rPr>
        <w:t xml:space="preserve"> היות שפיתוח </w:t>
      </w:r>
      <w:r>
        <w:rPr>
          <w:sz w:val="20"/>
          <w:szCs w:val="20"/>
        </w:rPr>
        <w:t>XBlock</w:t>
      </w:r>
      <w:r>
        <w:rPr>
          <w:sz w:val="20"/>
          <w:szCs w:val="20"/>
          <w:rtl/>
        </w:rPr>
        <w:t xml:space="preserve"> הנה תפוקה אופציונלית מציעים לא נדרשים להציע עלות זו כחלק מחובות הגשת המכרז. יובהר בזאת כי פיתוח </w:t>
      </w:r>
      <w:r>
        <w:rPr>
          <w:sz w:val="20"/>
          <w:szCs w:val="20"/>
        </w:rPr>
        <w:t>XBlock</w:t>
      </w:r>
      <w:r>
        <w:rPr>
          <w:sz w:val="20"/>
          <w:szCs w:val="20"/>
          <w:rtl/>
        </w:rPr>
        <w:t xml:space="preserve"> יתבצע אך ורק בתיאום ובהסכמה בכתב עם נציג ישראל דיגיטלית</w:t>
      </w:r>
      <w:r>
        <w:rPr>
          <w:rFonts w:hint="cs"/>
          <w:sz w:val="20"/>
          <w:szCs w:val="20"/>
          <w:rtl/>
        </w:rPr>
        <w:t xml:space="preserve"> וכי ניתן לבצע שימוש במכרז לצורך פיתוחים והתאמות למערכת על ידי המזמין במנותק מפיתוח קורסים.</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E0C475" w14:textId="77777777" w:rsidR="00294531" w:rsidRDefault="00294531">
    <w:pPr>
      <w:tabs>
        <w:tab w:val="center" w:pos="4184"/>
        <w:tab w:val="right" w:pos="8787"/>
      </w:tabs>
      <w:spacing w:before="709" w:line="276" w:lineRule="auto"/>
      <w:jc w:val="center"/>
      <w:rPr>
        <w:b/>
        <w:sz w:val="20"/>
        <w:szCs w:val="20"/>
      </w:rPr>
    </w:pPr>
    <w:r>
      <w:rPr>
        <w:b/>
        <w:sz w:val="20"/>
        <w:szCs w:val="20"/>
        <w:rtl/>
      </w:rPr>
      <w:t>מדינת ישראל - משרד האוצר</w:t>
    </w:r>
  </w:p>
  <w:p w14:paraId="6FDD9777" w14:textId="77777777" w:rsidR="00294531" w:rsidRDefault="00294531">
    <w:pPr>
      <w:tabs>
        <w:tab w:val="center" w:pos="4184"/>
        <w:tab w:val="right" w:pos="8787"/>
      </w:tabs>
      <w:spacing w:line="276" w:lineRule="auto"/>
      <w:jc w:val="center"/>
      <w:rPr>
        <w:sz w:val="20"/>
        <w:szCs w:val="20"/>
      </w:rPr>
    </w:pPr>
    <w:r>
      <w:rPr>
        <w:sz w:val="20"/>
        <w:szCs w:val="20"/>
      </w:rPr>
      <w:t xml:space="preserve"> </w:t>
    </w:r>
    <w:r>
      <w:rPr>
        <w:b/>
        <w:sz w:val="20"/>
        <w:szCs w:val="20"/>
        <w:rtl/>
      </w:rPr>
      <w:t>מינהל הרכש הממשלתי</w:t>
    </w:r>
  </w:p>
  <w:p w14:paraId="23089DB4" w14:textId="267AED25" w:rsidR="00294531" w:rsidRDefault="00294531" w:rsidP="004A1FED">
    <w:pPr>
      <w:tabs>
        <w:tab w:val="center" w:pos="4184"/>
        <w:tab w:val="right" w:pos="8787"/>
      </w:tabs>
      <w:spacing w:line="276" w:lineRule="auto"/>
      <w:jc w:val="center"/>
      <w:rPr>
        <w:b/>
        <w:sz w:val="20"/>
        <w:szCs w:val="20"/>
      </w:rPr>
    </w:pPr>
    <w:r>
      <w:rPr>
        <w:b/>
        <w:sz w:val="20"/>
        <w:szCs w:val="20"/>
        <w:rtl/>
      </w:rPr>
      <w:t>מכרז - 09-2018</w:t>
    </w:r>
    <w:r w:rsidR="00C14A61">
      <w:rPr>
        <w:rFonts w:hint="cs"/>
        <w:b/>
        <w:color w:val="FF0000"/>
        <w:sz w:val="20"/>
        <w:szCs w:val="20"/>
        <w:rtl/>
      </w:rPr>
      <w:t>- גרסה 2 מעודכן ליום 24.12.2108</w:t>
    </w:r>
    <w:r>
      <w:rPr>
        <w:b/>
        <w:sz w:val="20"/>
        <w:szCs w:val="20"/>
        <w:rtl/>
      </w:rPr>
      <w:br/>
      <w:t>לקבלת שירותי ייעוץ ופיתוח קורסים ללמידה מקוונת עבור משרדי הממשלה</w:t>
    </w:r>
  </w:p>
  <w:p w14:paraId="1C96C468" w14:textId="42790F0E" w:rsidR="00294531" w:rsidRDefault="00294531" w:rsidP="000046B8">
    <w:pPr>
      <w:pBdr>
        <w:bottom w:val="single" w:sz="4" w:space="1" w:color="000000"/>
      </w:pBdr>
      <w:tabs>
        <w:tab w:val="center" w:pos="4184"/>
        <w:tab w:val="right" w:pos="8787"/>
      </w:tabs>
      <w:spacing w:line="276" w:lineRule="auto"/>
      <w:jc w:val="center"/>
      <w:rPr>
        <w:b/>
        <w:sz w:val="20"/>
        <w:szCs w:val="20"/>
      </w:rPr>
    </w:pPr>
    <w:r>
      <w:rPr>
        <w:b/>
        <w:sz w:val="20"/>
        <w:szCs w:val="20"/>
        <w:rtl/>
      </w:rPr>
      <w:t xml:space="preserve">דף  </w:t>
    </w:r>
    <w:r>
      <w:rPr>
        <w:b/>
        <w:sz w:val="20"/>
        <w:szCs w:val="20"/>
      </w:rPr>
      <w:fldChar w:fldCharType="begin"/>
    </w:r>
    <w:r>
      <w:rPr>
        <w:b/>
        <w:sz w:val="20"/>
        <w:szCs w:val="20"/>
      </w:rPr>
      <w:instrText>PAGE</w:instrText>
    </w:r>
    <w:r>
      <w:rPr>
        <w:b/>
        <w:sz w:val="20"/>
        <w:szCs w:val="20"/>
      </w:rPr>
      <w:fldChar w:fldCharType="separate"/>
    </w:r>
    <w:r w:rsidR="00A76FDA">
      <w:rPr>
        <w:b/>
        <w:noProof/>
        <w:sz w:val="20"/>
        <w:szCs w:val="20"/>
        <w:rtl/>
      </w:rPr>
      <w:t>2</w:t>
    </w:r>
    <w:r>
      <w:rPr>
        <w:b/>
        <w:sz w:val="20"/>
        <w:szCs w:val="20"/>
      </w:rPr>
      <w:fldChar w:fldCharType="end"/>
    </w:r>
    <w:r>
      <w:rPr>
        <w:b/>
        <w:sz w:val="20"/>
        <w:szCs w:val="20"/>
        <w:rtl/>
      </w:rPr>
      <w:t xml:space="preserve"> מתוך </w:t>
    </w:r>
    <w:r>
      <w:rPr>
        <w:b/>
        <w:sz w:val="20"/>
        <w:szCs w:val="20"/>
      </w:rPr>
      <w:fldChar w:fldCharType="begin"/>
    </w:r>
    <w:r>
      <w:rPr>
        <w:b/>
        <w:sz w:val="20"/>
        <w:szCs w:val="20"/>
      </w:rPr>
      <w:instrText>NUMPAGES</w:instrText>
    </w:r>
    <w:r>
      <w:rPr>
        <w:b/>
        <w:sz w:val="20"/>
        <w:szCs w:val="20"/>
      </w:rPr>
      <w:fldChar w:fldCharType="separate"/>
    </w:r>
    <w:r w:rsidR="00A76FDA">
      <w:rPr>
        <w:b/>
        <w:noProof/>
        <w:sz w:val="20"/>
        <w:szCs w:val="20"/>
        <w:rtl/>
      </w:rPr>
      <w:t>9</w:t>
    </w:r>
    <w:r>
      <w:rPr>
        <w:b/>
        <w:sz w:val="20"/>
        <w:szCs w:val="20"/>
      </w:rPr>
      <w:fldChar w:fldCharType="end"/>
    </w:r>
  </w:p>
  <w:p w14:paraId="5EF97E3B" w14:textId="77777777" w:rsidR="00294531" w:rsidRDefault="00294531"/>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51448B"/>
    <w:multiLevelType w:val="multilevel"/>
    <w:tmpl w:val="C1A2EA72"/>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6."/>
      <w:lvlJc w:val="left"/>
      <w:pPr>
        <w:ind w:left="5020" w:hanging="1440"/>
      </w:pPr>
      <w:rPr>
        <w:rFonts w:ascii="Times New Roman" w:eastAsia="Times New Roman" w:hAnsi="Times New Roman" w:cs="David"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 w15:restartNumberingAfterBreak="0">
    <w:nsid w:val="0060174F"/>
    <w:multiLevelType w:val="multilevel"/>
    <w:tmpl w:val="A1B88EF4"/>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6."/>
      <w:lvlJc w:val="left"/>
      <w:pPr>
        <w:ind w:left="5020" w:hanging="1440"/>
      </w:pPr>
      <w:rPr>
        <w:rFonts w:ascii="Times New Roman" w:eastAsia="Times New Roman" w:hAnsi="Times New Roman"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5D5385"/>
    <w:multiLevelType w:val="hybridMultilevel"/>
    <w:tmpl w:val="BB008A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37849D6"/>
    <w:multiLevelType w:val="multilevel"/>
    <w:tmpl w:val="D7C0780A"/>
    <w:lvl w:ilvl="0">
      <w:start w:val="1"/>
      <w:numFmt w:val="decimal"/>
      <w:lvlText w:val="%1."/>
      <w:lvlJc w:val="left"/>
      <w:pPr>
        <w:tabs>
          <w:tab w:val="num" w:pos="2880"/>
        </w:tabs>
        <w:ind w:left="2880" w:hanging="360"/>
      </w:pPr>
      <w:rPr>
        <w:rFonts w:cs="David"/>
        <w:b w:val="0"/>
        <w:bCs w:val="0"/>
      </w:rPr>
    </w:lvl>
    <w:lvl w:ilvl="1">
      <w:start w:val="1"/>
      <w:numFmt w:val="decimal"/>
      <w:pStyle w:val="11"/>
      <w:isLgl/>
      <w:lvlText w:val="%1.%2"/>
      <w:lvlJc w:val="left"/>
      <w:pPr>
        <w:ind w:left="2880" w:hanging="360"/>
      </w:pPr>
      <w:rPr>
        <w:rFonts w:hint="default"/>
        <w:b w:val="0"/>
        <w:bCs w:val="0"/>
      </w:rPr>
    </w:lvl>
    <w:lvl w:ilvl="2">
      <w:start w:val="1"/>
      <w:numFmt w:val="decimal"/>
      <w:isLgl/>
      <w:lvlText w:val="%1.%2.%3"/>
      <w:lvlJc w:val="left"/>
      <w:pPr>
        <w:ind w:left="324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3960" w:hanging="1440"/>
      </w:pPr>
      <w:rPr>
        <w:rFonts w:hint="default"/>
      </w:rPr>
    </w:lvl>
  </w:abstractNum>
  <w:abstractNum w:abstractNumId="1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2" w15:restartNumberingAfterBreak="0">
    <w:nsid w:val="03964B40"/>
    <w:multiLevelType w:val="multilevel"/>
    <w:tmpl w:val="B9AEBC1E"/>
    <w:lvl w:ilvl="0">
      <w:numFmt w:val="decimal"/>
      <w:lvlText w:val="%1"/>
      <w:lvlJc w:val="left"/>
      <w:pPr>
        <w:ind w:left="360" w:hanging="36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1021" w:hanging="908"/>
      </w:pPr>
      <w:rPr>
        <w:rFonts w:hint="default"/>
      </w:rPr>
    </w:lvl>
    <w:lvl w:ilvl="3">
      <w:start w:val="1"/>
      <w:numFmt w:val="decimal"/>
      <w:lvlText w:val="%1.%2.%3.%4"/>
      <w:lvlJc w:val="left"/>
      <w:pPr>
        <w:ind w:left="1588" w:hanging="1248"/>
      </w:pPr>
      <w:rPr>
        <w:rFonts w:hint="default"/>
      </w:rPr>
    </w:lvl>
    <w:lvl w:ilvl="4">
      <w:start w:val="1"/>
      <w:numFmt w:val="decimal"/>
      <w:lvlText w:val="%1.%2.%3.%4.%5"/>
      <w:lvlJc w:val="left"/>
      <w:pPr>
        <w:ind w:left="2325" w:hanging="1701"/>
      </w:pPr>
      <w:rPr>
        <w:rFonts w:hint="default"/>
      </w:rPr>
    </w:lvl>
    <w:lvl w:ilvl="5">
      <w:start w:val="1"/>
      <w:numFmt w:val="decimal"/>
      <w:lvlText w:val="%1.%2.%3.%4.%5.%6"/>
      <w:lvlJc w:val="left"/>
      <w:pPr>
        <w:ind w:left="2892" w:hanging="1985"/>
      </w:pPr>
      <w:rPr>
        <w:rFonts w:hint="default"/>
      </w:rPr>
    </w:lvl>
    <w:lvl w:ilvl="6">
      <w:start w:val="1"/>
      <w:numFmt w:val="decimal"/>
      <w:lvlText w:val="%1.%2.%3.%4.%5.%6.%7"/>
      <w:lvlJc w:val="left"/>
      <w:pPr>
        <w:ind w:left="3459" w:hanging="2268"/>
      </w:pPr>
      <w:rPr>
        <w:rFonts w:hint="default"/>
      </w:rPr>
    </w:lvl>
    <w:lvl w:ilvl="7">
      <w:start w:val="1"/>
      <w:numFmt w:val="decimal"/>
      <w:lvlText w:val="%1.%2.%3.%4.%5.%6.%7.%8"/>
      <w:lvlJc w:val="left"/>
      <w:pPr>
        <w:ind w:left="4082" w:hanging="2608"/>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03AC06D8"/>
    <w:multiLevelType w:val="multilevel"/>
    <w:tmpl w:val="67B4DCA0"/>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4" w15:restartNumberingAfterBreak="0">
    <w:nsid w:val="047F2094"/>
    <w:multiLevelType w:val="multilevel"/>
    <w:tmpl w:val="0926757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6" w15:restartNumberingAfterBreak="0">
    <w:nsid w:val="0625619D"/>
    <w:multiLevelType w:val="multilevel"/>
    <w:tmpl w:val="F44EE2BC"/>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06EE7BC2"/>
    <w:multiLevelType w:val="hybridMultilevel"/>
    <w:tmpl w:val="4A82E1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1" w15:restartNumberingAfterBreak="0">
    <w:nsid w:val="0A756CA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A8D6F33"/>
    <w:multiLevelType w:val="multilevel"/>
    <w:tmpl w:val="92C40B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0A8E23DD"/>
    <w:multiLevelType w:val="multilevel"/>
    <w:tmpl w:val="921241E6"/>
    <w:lvl w:ilvl="0">
      <w:numFmt w:val="decimal"/>
      <w:pStyle w:val="a0"/>
      <w:lvlText w:val="%1."/>
      <w:lvlJc w:val="left"/>
      <w:pPr>
        <w:ind w:left="360" w:firstLine="0"/>
      </w:pPr>
      <w:rPr>
        <w:rFonts w:hint="default"/>
        <w:b w:val="0"/>
        <w:i w:val="0"/>
        <w:smallCaps w:val="0"/>
        <w:strike w:val="0"/>
        <w:color w:val="000000"/>
        <w:u w:val="none"/>
        <w:vertAlign w:val="baseline"/>
      </w:rPr>
    </w:lvl>
    <w:lvl w:ilvl="1">
      <w:start w:val="1"/>
      <w:numFmt w:val="decimal"/>
      <w:pStyle w:val="2"/>
      <w:lvlText w:val="%1.%2."/>
      <w:lvlJc w:val="left"/>
      <w:pPr>
        <w:ind w:left="1141" w:firstLine="70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709" w:firstLine="709"/>
      </w:pPr>
      <w:rPr>
        <w:rFonts w:ascii="David" w:hAnsi="David" w:cs="David"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center"/>
      <w:pPr>
        <w:ind w:left="1640" w:firstLine="992"/>
      </w:pPr>
      <w:rPr>
        <w:rFonts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1"/>
      <w:lvlText w:val="%1.%2.%3.%4.%5."/>
      <w:lvlJc w:val="left"/>
      <w:pPr>
        <w:ind w:left="2232" w:firstLine="1440"/>
      </w:pPr>
      <w:rPr>
        <w:rFonts w:asciiTheme="minorBidi" w:eastAsia="Times New Roman" w:hAnsiTheme="minorBidi" w:cs="David" w:hint="default"/>
        <w:b w:val="0"/>
        <w:i w:val="0"/>
        <w:smallCaps w:val="0"/>
        <w:strike w:val="0"/>
        <w:u w:val="none"/>
        <w:vertAlign w:val="baseline"/>
      </w:rPr>
    </w:lvl>
    <w:lvl w:ilvl="5">
      <w:start w:val="1"/>
      <w:numFmt w:val="decimal"/>
      <w:pStyle w:val="61"/>
      <w:lvlText w:val="%1.%2.%3.%4.%5.%6."/>
      <w:lvlJc w:val="left"/>
      <w:pPr>
        <w:ind w:left="1656" w:firstLine="720"/>
      </w:pPr>
      <w:rPr>
        <w:rFonts w:ascii="Times New Roman" w:eastAsia="Times New Roman" w:hAnsi="Times New Roman" w:cs="David" w:hint="default"/>
        <w:b w:val="0"/>
        <w:i w:val="0"/>
        <w:smallCaps w:val="0"/>
        <w:strike w:val="0"/>
        <w:u w:val="none"/>
        <w:vertAlign w:val="baseline"/>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24" w15:restartNumberingAfterBreak="0">
    <w:nsid w:val="0CAD7938"/>
    <w:multiLevelType w:val="hybridMultilevel"/>
    <w:tmpl w:val="5AACFC12"/>
    <w:lvl w:ilvl="0" w:tplc="DBE8EB4C">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0CE26D08"/>
    <w:multiLevelType w:val="hybridMultilevel"/>
    <w:tmpl w:val="50A07318"/>
    <w:lvl w:ilvl="0" w:tplc="04090003">
      <w:start w:val="1"/>
      <w:numFmt w:val="bullet"/>
      <w:pStyle w:val="a1"/>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0DA93F5D"/>
    <w:multiLevelType w:val="hybridMultilevel"/>
    <w:tmpl w:val="FAA2A06C"/>
    <w:lvl w:ilvl="0" w:tplc="5C6E4518">
      <w:start w:val="1"/>
      <w:numFmt w:val="hebrew1"/>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7"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8"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9" w15:restartNumberingAfterBreak="0">
    <w:nsid w:val="0EAE6DC7"/>
    <w:multiLevelType w:val="multilevel"/>
    <w:tmpl w:val="7F64C128"/>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lef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lef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left"/>
      <w:pPr>
        <w:ind w:left="6480" w:firstLine="6120"/>
      </w:pPr>
      <w:rPr>
        <w:u w:val="none"/>
      </w:rPr>
    </w:lvl>
  </w:abstractNum>
  <w:abstractNum w:abstractNumId="30" w15:restartNumberingAfterBreak="0">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100C628B"/>
    <w:multiLevelType w:val="hybridMultilevel"/>
    <w:tmpl w:val="4E2EC9C0"/>
    <w:lvl w:ilvl="0" w:tplc="DAC073A8">
      <w:start w:val="1"/>
      <w:numFmt w:val="decimal"/>
      <w:lvlText w:val="%1."/>
      <w:lvlJc w:val="left"/>
      <w:pPr>
        <w:ind w:left="740" w:hanging="3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33" w15:restartNumberingAfterBreak="0">
    <w:nsid w:val="104B4AF5"/>
    <w:multiLevelType w:val="multilevel"/>
    <w:tmpl w:val="5B44A1DE"/>
    <w:lvl w:ilvl="0">
      <w:start w:val="1"/>
      <w:numFmt w:val="decimal"/>
      <w:lvlText w:val="%1."/>
      <w:lvlJc w:val="left"/>
      <w:pPr>
        <w:ind w:left="360" w:firstLine="0"/>
      </w:pPr>
      <w:rPr>
        <w:rFonts w:hint="default"/>
        <w:b w:val="0"/>
        <w:i w:val="0"/>
        <w:smallCaps w:val="0"/>
        <w:strike w:val="0"/>
        <w:color w:val="000000"/>
        <w:u w:val="none"/>
        <w:vertAlign w:val="baseline"/>
      </w:rPr>
    </w:lvl>
    <w:lvl w:ilvl="1">
      <w:start w:val="1"/>
      <w:numFmt w:val="decimal"/>
      <w:lvlText w:val="%1.%2."/>
      <w:lvlJc w:val="left"/>
      <w:pPr>
        <w:ind w:left="1141" w:firstLine="708"/>
      </w:pPr>
      <w:rPr>
        <w:rFonts w:ascii="Times New Roman" w:eastAsia="Times New Roman" w:hAnsi="Times New Roman" w:cs="Times New Roman" w:hint="default"/>
        <w:b w:val="0"/>
        <w:i w:val="0"/>
        <w:smallCaps w:val="0"/>
        <w:strike w:val="0"/>
        <w:u w:val="none"/>
        <w:vertAlign w:val="baseline"/>
      </w:rPr>
    </w:lvl>
    <w:lvl w:ilvl="2">
      <w:start w:val="1"/>
      <w:numFmt w:val="decimal"/>
      <w:lvlText w:val="%1.%2.%3."/>
      <w:lvlJc w:val="left"/>
      <w:pPr>
        <w:ind w:left="709" w:firstLine="709"/>
      </w:pPr>
      <w:rPr>
        <w:rFonts w:ascii="Times New Roman" w:eastAsia="Times New Roman" w:hAnsi="Times New Roman" w:cs="Times New Roman" w:hint="default"/>
        <w:b/>
        <w:bCs w:val="0"/>
        <w:i w:val="0"/>
        <w:smallCaps w:val="0"/>
        <w:strike w:val="0"/>
        <w:u w:val="none"/>
        <w:vertAlign w:val="baseline"/>
      </w:rPr>
    </w:lvl>
    <w:lvl w:ilvl="3">
      <w:start w:val="1"/>
      <w:numFmt w:val="decimal"/>
      <w:lvlText w:val="%1.%2.%3.%4."/>
      <w:lvlJc w:val="center"/>
      <w:pPr>
        <w:ind w:left="1640" w:firstLine="992"/>
      </w:pPr>
      <w:rPr>
        <w:rFonts w:ascii="Times New Roman" w:eastAsia="Times New Roman" w:hAnsi="Times New Roman" w:cs="Times New Roman" w:hint="default"/>
        <w:b/>
        <w:bCs w:val="0"/>
        <w:i w:val="0"/>
        <w:smallCaps w:val="0"/>
        <w:strike w:val="0"/>
        <w:u w:val="none"/>
        <w:vertAlign w:val="baseline"/>
      </w:rPr>
    </w:lvl>
    <w:lvl w:ilvl="4">
      <w:start w:val="1"/>
      <w:numFmt w:val="decimal"/>
      <w:lvlText w:val="%1.%2.%3.%4.%5."/>
      <w:lvlJc w:val="left"/>
      <w:pPr>
        <w:ind w:left="2232" w:firstLine="1440"/>
      </w:pPr>
      <w:rPr>
        <w:rFonts w:ascii="Times New Roman" w:eastAsia="Times New Roman" w:hAnsi="Times New Roman" w:cs="Times New Roman" w:hint="default"/>
        <w:b w:val="0"/>
        <w:i w:val="0"/>
        <w:smallCaps w:val="0"/>
        <w:strike w:val="0"/>
        <w:u w:val="none"/>
        <w:vertAlign w:val="baseline"/>
      </w:rPr>
    </w:lvl>
    <w:lvl w:ilvl="5">
      <w:start w:val="1"/>
      <w:numFmt w:val="decimal"/>
      <w:lvlText w:val="%1.%2.%3.%4.%5.%6."/>
      <w:lvlJc w:val="left"/>
      <w:pPr>
        <w:ind w:left="1656" w:firstLine="720"/>
      </w:pPr>
      <w:rPr>
        <w:rFonts w:ascii="Times New Roman" w:eastAsia="Times New Roman" w:hAnsi="Times New Roman" w:cs="Times New Roman" w:hint="default"/>
        <w:b w:val="0"/>
        <w:i w:val="0"/>
        <w:smallCaps w:val="0"/>
        <w:strike w:val="0"/>
        <w:u w:val="none"/>
        <w:vertAlign w:val="baseline"/>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34" w15:restartNumberingAfterBreak="0">
    <w:nsid w:val="10C86A8A"/>
    <w:multiLevelType w:val="multilevel"/>
    <w:tmpl w:val="E7E4ACD2"/>
    <w:lvl w:ilvl="0">
      <w:start w:val="1"/>
      <w:numFmt w:val="decimal"/>
      <w:lvlText w:val="%1"/>
      <w:lvlJc w:val="left"/>
      <w:pPr>
        <w:ind w:left="435" w:hanging="435"/>
      </w:pPr>
      <w:rPr>
        <w:rFonts w:hint="default"/>
      </w:rPr>
    </w:lvl>
    <w:lvl w:ilvl="1">
      <w:start w:val="2"/>
      <w:numFmt w:val="decimal"/>
      <w:lvlText w:val="%1.%2"/>
      <w:lvlJc w:val="left"/>
      <w:pPr>
        <w:ind w:left="718"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35" w15:restartNumberingAfterBreak="0">
    <w:nsid w:val="10DE4292"/>
    <w:multiLevelType w:val="hybridMultilevel"/>
    <w:tmpl w:val="4614D7B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20919D3"/>
    <w:multiLevelType w:val="multilevel"/>
    <w:tmpl w:val="8D683CD2"/>
    <w:lvl w:ilvl="0">
      <w:numFmt w:val="decimal"/>
      <w:lvlText w:val="%1."/>
      <w:lvlJc w:val="left"/>
      <w:pPr>
        <w:ind w:left="360" w:firstLine="0"/>
      </w:pPr>
      <w:rPr>
        <w:rFonts w:hint="default"/>
        <w:b w:val="0"/>
        <w:i w:val="0"/>
        <w:smallCaps w:val="0"/>
        <w:strike w:val="0"/>
        <w:color w:val="000000"/>
        <w:u w:val="none"/>
        <w:vertAlign w:val="baseline"/>
      </w:rPr>
    </w:lvl>
    <w:lvl w:ilvl="1">
      <w:start w:val="1"/>
      <w:numFmt w:val="decimal"/>
      <w:lvlText w:val="%1.%2."/>
      <w:lvlJc w:val="left"/>
      <w:pPr>
        <w:ind w:left="1141" w:firstLine="708"/>
      </w:pPr>
      <w:rPr>
        <w:rFonts w:ascii="Times New Roman" w:eastAsia="Times New Roman" w:hAnsi="Times New Roman" w:cs="Times New Roman" w:hint="default"/>
        <w:b w:val="0"/>
        <w:i w:val="0"/>
        <w:smallCaps w:val="0"/>
        <w:strike w:val="0"/>
        <w:u w:val="none"/>
        <w:vertAlign w:val="baseline"/>
      </w:rPr>
    </w:lvl>
    <w:lvl w:ilvl="2">
      <w:start w:val="1"/>
      <w:numFmt w:val="decimal"/>
      <w:lvlText w:val="%1.%2.%3."/>
      <w:lvlJc w:val="left"/>
      <w:pPr>
        <w:ind w:left="709" w:firstLine="709"/>
      </w:pPr>
      <w:rPr>
        <w:rFonts w:ascii="Times New Roman" w:eastAsia="Times New Roman" w:hAnsi="Times New Roman" w:cs="Times New Roman" w:hint="default"/>
        <w:b/>
        <w:bCs w:val="0"/>
        <w:i w:val="0"/>
        <w:smallCaps w:val="0"/>
        <w:strike w:val="0"/>
        <w:u w:val="none"/>
        <w:vertAlign w:val="baseline"/>
        <w:lang w:val="en-US"/>
      </w:rPr>
    </w:lvl>
    <w:lvl w:ilvl="3">
      <w:start w:val="1"/>
      <w:numFmt w:val="decimal"/>
      <w:lvlText w:val="%1.%2.%3.%4."/>
      <w:lvlJc w:val="center"/>
      <w:pPr>
        <w:ind w:left="1640" w:firstLine="992"/>
      </w:pPr>
      <w:rPr>
        <w:rFonts w:ascii="Times New Roman" w:eastAsia="Times New Roman" w:hAnsi="Times New Roman" w:cs="Times New Roman" w:hint="default"/>
        <w:b/>
        <w:bCs w:val="0"/>
        <w:i w:val="0"/>
        <w:smallCaps w:val="0"/>
        <w:strike w:val="0"/>
        <w:u w:val="none"/>
        <w:vertAlign w:val="baseline"/>
        <w:lang w:bidi="he-IL"/>
      </w:rPr>
    </w:lvl>
    <w:lvl w:ilvl="4">
      <w:start w:val="1"/>
      <w:numFmt w:val="decimal"/>
      <w:lvlText w:val="%1.%2.%3.%4.%5."/>
      <w:lvlJc w:val="left"/>
      <w:pPr>
        <w:ind w:left="2232" w:firstLine="1440"/>
      </w:pPr>
      <w:rPr>
        <w:rFonts w:ascii="Times New Roman" w:eastAsia="Times New Roman" w:hAnsi="Times New Roman" w:cs="Times New Roman" w:hint="default"/>
        <w:b w:val="0"/>
        <w:i w:val="0"/>
        <w:smallCaps w:val="0"/>
        <w:strike w:val="0"/>
        <w:u w:val="none"/>
        <w:vertAlign w:val="baseline"/>
      </w:rPr>
    </w:lvl>
    <w:lvl w:ilvl="5">
      <w:start w:val="1"/>
      <w:numFmt w:val="decimal"/>
      <w:lvlText w:val="%1.%2.%3.%4.%5.%6."/>
      <w:lvlJc w:val="left"/>
      <w:pPr>
        <w:ind w:left="1656" w:firstLine="720"/>
      </w:pPr>
      <w:rPr>
        <w:rFonts w:ascii="Times New Roman" w:eastAsia="Times New Roman" w:hAnsi="Times New Roman" w:cs="Times New Roman" w:hint="default"/>
        <w:b w:val="0"/>
        <w:i w:val="0"/>
        <w:smallCaps w:val="0"/>
        <w:strike w:val="0"/>
        <w:u w:val="none"/>
        <w:vertAlign w:val="baseline"/>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37" w15:restartNumberingAfterBreak="0">
    <w:nsid w:val="14861BF2"/>
    <w:multiLevelType w:val="hybridMultilevel"/>
    <w:tmpl w:val="9B1E560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0" w15:restartNumberingAfterBreak="0">
    <w:nsid w:val="15545974"/>
    <w:multiLevelType w:val="multilevel"/>
    <w:tmpl w:val="F1003312"/>
    <w:lvl w:ilvl="0">
      <w:start w:val="1"/>
      <w:numFmt w:val="decimal"/>
      <w:lvlText w:val="%1."/>
      <w:lvlJc w:val="left"/>
      <w:pPr>
        <w:ind w:left="360" w:firstLine="0"/>
      </w:pPr>
    </w:lvl>
    <w:lvl w:ilvl="1">
      <w:start w:val="1"/>
      <w:numFmt w:val="decimal"/>
      <w:lvlText w:val="%1.%2."/>
      <w:lvlJc w:val="left"/>
      <w:pPr>
        <w:ind w:left="792" w:firstLine="360"/>
      </w:pPr>
    </w:lvl>
    <w:lvl w:ilvl="2">
      <w:start w:val="1"/>
      <w:numFmt w:val="decimal"/>
      <w:lvlText w:val="%1.%2.%3."/>
      <w:lvlJc w:val="left"/>
      <w:pPr>
        <w:ind w:left="1224" w:firstLine="720"/>
      </w:pPr>
      <w:rPr>
        <w:rFonts w:ascii="Times New Roman" w:eastAsia="Times New Roman" w:hAnsi="Times New Roman" w:cs="Times New Roman"/>
        <w:b w:val="0"/>
        <w:i w:val="0"/>
        <w:smallCaps w:val="0"/>
        <w:strike w:val="0"/>
        <w:color w:val="000000"/>
        <w:u w:val="none"/>
        <w:vertAlign w:val="baseline"/>
      </w:rPr>
    </w:lvl>
    <w:lvl w:ilvl="3">
      <w:start w:val="1"/>
      <w:numFmt w:val="bullet"/>
      <w:lvlText w:val="●"/>
      <w:lvlJc w:val="left"/>
      <w:pPr>
        <w:ind w:left="1728" w:firstLine="1080"/>
      </w:pPr>
      <w:rPr>
        <w:rFonts w:ascii="Arial" w:eastAsia="Arial" w:hAnsi="Arial" w:cs="Arial"/>
        <w:b w:val="0"/>
        <w:i w:val="0"/>
        <w:smallCaps w:val="0"/>
        <w:strike w:val="0"/>
        <w:color w:val="000000"/>
        <w:u w:val="none"/>
        <w:vertAlign w:val="baseline"/>
      </w:rPr>
    </w:lvl>
    <w:lvl w:ilvl="4">
      <w:start w:val="1"/>
      <w:numFmt w:val="decimal"/>
      <w:lvlText w:val="%1.%2.%3.●.%5."/>
      <w:lvlJc w:val="left"/>
      <w:pPr>
        <w:ind w:left="2232" w:firstLine="1440"/>
      </w:pPr>
    </w:lvl>
    <w:lvl w:ilvl="5">
      <w:start w:val="1"/>
      <w:numFmt w:val="decimal"/>
      <w:lvlText w:val="%1.%2.%3.●.%5.%6."/>
      <w:lvlJc w:val="left"/>
      <w:pPr>
        <w:ind w:left="1656" w:firstLine="720"/>
      </w:pPr>
    </w:lvl>
    <w:lvl w:ilvl="6">
      <w:start w:val="1"/>
      <w:numFmt w:val="decimal"/>
      <w:lvlText w:val="%1.%2.%3.●.%5.%6.%7."/>
      <w:lvlJc w:val="left"/>
      <w:pPr>
        <w:ind w:left="3240" w:firstLine="2160"/>
      </w:pPr>
    </w:lvl>
    <w:lvl w:ilvl="7">
      <w:start w:val="1"/>
      <w:numFmt w:val="decimal"/>
      <w:lvlText w:val="%1.%2.%3.●.%5.%6.%7.%8."/>
      <w:lvlJc w:val="left"/>
      <w:pPr>
        <w:ind w:left="3744" w:firstLine="2519"/>
      </w:pPr>
    </w:lvl>
    <w:lvl w:ilvl="8">
      <w:start w:val="1"/>
      <w:numFmt w:val="decimal"/>
      <w:lvlText w:val="%1.%2.%3.●.%5.%6.%7.%8.%9."/>
      <w:lvlJc w:val="left"/>
      <w:pPr>
        <w:ind w:left="4320" w:firstLine="2880"/>
      </w:pPr>
    </w:lvl>
  </w:abstractNum>
  <w:abstractNum w:abstractNumId="4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3" w15:restartNumberingAfterBreak="0">
    <w:nsid w:val="16BA00CE"/>
    <w:multiLevelType w:val="multilevel"/>
    <w:tmpl w:val="3814D964"/>
    <w:lvl w:ilvl="0">
      <w:start w:val="1"/>
      <w:numFmt w:val="bullet"/>
      <w:pStyle w:val="10"/>
      <w:lvlText w:val="●"/>
      <w:lvlJc w:val="left"/>
      <w:pPr>
        <w:ind w:left="2054" w:firstLine="1694"/>
      </w:pPr>
      <w:rPr>
        <w:rFonts w:ascii="Arial" w:eastAsia="Arial" w:hAnsi="Arial" w:cs="Arial"/>
      </w:rPr>
    </w:lvl>
    <w:lvl w:ilvl="1">
      <w:start w:val="1"/>
      <w:numFmt w:val="bullet"/>
      <w:pStyle w:val="20"/>
      <w:lvlText w:val="o"/>
      <w:lvlJc w:val="left"/>
      <w:pPr>
        <w:ind w:left="2774" w:firstLine="2414"/>
      </w:pPr>
      <w:rPr>
        <w:rFonts w:ascii="Arial" w:eastAsia="Arial" w:hAnsi="Arial" w:cs="Arial"/>
      </w:rPr>
    </w:lvl>
    <w:lvl w:ilvl="2">
      <w:start w:val="1"/>
      <w:numFmt w:val="bullet"/>
      <w:lvlText w:val="▪"/>
      <w:lvlJc w:val="left"/>
      <w:pPr>
        <w:ind w:left="3494" w:firstLine="3134"/>
      </w:pPr>
      <w:rPr>
        <w:rFonts w:ascii="Arial" w:eastAsia="Arial" w:hAnsi="Arial" w:cs="Arial"/>
      </w:rPr>
    </w:lvl>
    <w:lvl w:ilvl="3">
      <w:start w:val="1"/>
      <w:numFmt w:val="bullet"/>
      <w:lvlText w:val="●"/>
      <w:lvlJc w:val="left"/>
      <w:pPr>
        <w:ind w:left="4214" w:firstLine="3854"/>
      </w:pPr>
      <w:rPr>
        <w:rFonts w:ascii="Arial" w:eastAsia="Arial" w:hAnsi="Arial" w:cs="Arial"/>
      </w:rPr>
    </w:lvl>
    <w:lvl w:ilvl="4">
      <w:start w:val="1"/>
      <w:numFmt w:val="bullet"/>
      <w:lvlText w:val="o"/>
      <w:lvlJc w:val="left"/>
      <w:pPr>
        <w:ind w:left="4934" w:firstLine="4574"/>
      </w:pPr>
      <w:rPr>
        <w:rFonts w:ascii="Arial" w:eastAsia="Arial" w:hAnsi="Arial" w:cs="Arial"/>
      </w:rPr>
    </w:lvl>
    <w:lvl w:ilvl="5">
      <w:start w:val="1"/>
      <w:numFmt w:val="bullet"/>
      <w:lvlText w:val="▪"/>
      <w:lvlJc w:val="left"/>
      <w:pPr>
        <w:ind w:left="5654" w:firstLine="5294"/>
      </w:pPr>
      <w:rPr>
        <w:rFonts w:ascii="Arial" w:eastAsia="Arial" w:hAnsi="Arial" w:cs="Arial"/>
      </w:rPr>
    </w:lvl>
    <w:lvl w:ilvl="6">
      <w:start w:val="1"/>
      <w:numFmt w:val="bullet"/>
      <w:lvlText w:val="●"/>
      <w:lvlJc w:val="left"/>
      <w:pPr>
        <w:ind w:left="6374" w:firstLine="6014"/>
      </w:pPr>
      <w:rPr>
        <w:rFonts w:ascii="Arial" w:eastAsia="Arial" w:hAnsi="Arial" w:cs="Arial"/>
      </w:rPr>
    </w:lvl>
    <w:lvl w:ilvl="7">
      <w:start w:val="1"/>
      <w:numFmt w:val="bullet"/>
      <w:lvlText w:val="o"/>
      <w:lvlJc w:val="left"/>
      <w:pPr>
        <w:ind w:left="7094" w:firstLine="6734"/>
      </w:pPr>
      <w:rPr>
        <w:rFonts w:ascii="Arial" w:eastAsia="Arial" w:hAnsi="Arial" w:cs="Arial"/>
      </w:rPr>
    </w:lvl>
    <w:lvl w:ilvl="8">
      <w:start w:val="1"/>
      <w:numFmt w:val="bullet"/>
      <w:lvlText w:val="▪"/>
      <w:lvlJc w:val="left"/>
      <w:pPr>
        <w:ind w:left="7814" w:firstLine="7454"/>
      </w:pPr>
      <w:rPr>
        <w:rFonts w:ascii="Arial" w:eastAsia="Arial" w:hAnsi="Arial" w:cs="Arial"/>
      </w:rPr>
    </w:lvl>
  </w:abstractNum>
  <w:abstractNum w:abstractNumId="44" w15:restartNumberingAfterBreak="0">
    <w:nsid w:val="17B3507C"/>
    <w:multiLevelType w:val="hybridMultilevel"/>
    <w:tmpl w:val="C8CCD91C"/>
    <w:lvl w:ilvl="0" w:tplc="1A8E082C">
      <w:start w:val="1"/>
      <w:numFmt w:val="hebrew1"/>
      <w:lvlText w:val="%1."/>
      <w:lvlJc w:val="center"/>
      <w:pPr>
        <w:tabs>
          <w:tab w:val="num" w:pos="720"/>
        </w:tabs>
        <w:ind w:left="720" w:right="720" w:hanging="720"/>
      </w:pPr>
      <w:rPr>
        <w:rFonts w:hint="default"/>
        <w:b/>
        <w:bCs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5" w15:restartNumberingAfterBreak="0">
    <w:nsid w:val="17DE4B65"/>
    <w:multiLevelType w:val="singleLevel"/>
    <w:tmpl w:val="59AEEEB2"/>
    <w:lvl w:ilvl="0">
      <w:start w:val="1"/>
      <w:numFmt w:val="decimal"/>
      <w:pStyle w:val="a2"/>
      <w:lvlText w:val="%1."/>
      <w:legacy w:legacy="1" w:legacySpace="0" w:legacyIndent="283"/>
      <w:lvlJc w:val="center"/>
      <w:pPr>
        <w:ind w:left="849" w:right="849" w:hanging="283"/>
      </w:pPr>
    </w:lvl>
  </w:abstractNum>
  <w:abstractNum w:abstractNumId="46"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7" w15:restartNumberingAfterBreak="0">
    <w:nsid w:val="19C5421D"/>
    <w:multiLevelType w:val="multilevel"/>
    <w:tmpl w:val="5B44A1DE"/>
    <w:lvl w:ilvl="0">
      <w:start w:val="1"/>
      <w:numFmt w:val="decimal"/>
      <w:lvlText w:val="%1."/>
      <w:lvlJc w:val="left"/>
      <w:pPr>
        <w:ind w:left="360" w:firstLine="0"/>
      </w:pPr>
      <w:rPr>
        <w:rFonts w:hint="default"/>
        <w:b w:val="0"/>
        <w:i w:val="0"/>
        <w:smallCaps w:val="0"/>
        <w:strike w:val="0"/>
        <w:color w:val="000000"/>
        <w:u w:val="none"/>
        <w:vertAlign w:val="baseline"/>
      </w:rPr>
    </w:lvl>
    <w:lvl w:ilvl="1">
      <w:start w:val="1"/>
      <w:numFmt w:val="decimal"/>
      <w:lvlText w:val="%1.%2."/>
      <w:lvlJc w:val="left"/>
      <w:pPr>
        <w:ind w:left="1141" w:firstLine="708"/>
      </w:pPr>
      <w:rPr>
        <w:rFonts w:ascii="Times New Roman" w:eastAsia="Times New Roman" w:hAnsi="Times New Roman" w:cs="Times New Roman" w:hint="default"/>
        <w:b w:val="0"/>
        <w:i w:val="0"/>
        <w:smallCaps w:val="0"/>
        <w:strike w:val="0"/>
        <w:u w:val="none"/>
        <w:vertAlign w:val="baseline"/>
      </w:rPr>
    </w:lvl>
    <w:lvl w:ilvl="2">
      <w:start w:val="1"/>
      <w:numFmt w:val="decimal"/>
      <w:lvlText w:val="%1.%2.%3."/>
      <w:lvlJc w:val="left"/>
      <w:pPr>
        <w:ind w:left="709" w:firstLine="709"/>
      </w:pPr>
      <w:rPr>
        <w:rFonts w:ascii="Times New Roman" w:eastAsia="Times New Roman" w:hAnsi="Times New Roman" w:cs="Times New Roman" w:hint="default"/>
        <w:b/>
        <w:bCs w:val="0"/>
        <w:i w:val="0"/>
        <w:smallCaps w:val="0"/>
        <w:strike w:val="0"/>
        <w:u w:val="none"/>
        <w:vertAlign w:val="baseline"/>
      </w:rPr>
    </w:lvl>
    <w:lvl w:ilvl="3">
      <w:start w:val="1"/>
      <w:numFmt w:val="decimal"/>
      <w:lvlText w:val="%1.%2.%3.%4."/>
      <w:lvlJc w:val="center"/>
      <w:pPr>
        <w:ind w:left="1640" w:firstLine="992"/>
      </w:pPr>
      <w:rPr>
        <w:rFonts w:ascii="Times New Roman" w:eastAsia="Times New Roman" w:hAnsi="Times New Roman" w:cs="Times New Roman" w:hint="default"/>
        <w:b/>
        <w:bCs w:val="0"/>
        <w:i w:val="0"/>
        <w:smallCaps w:val="0"/>
        <w:strike w:val="0"/>
        <w:u w:val="none"/>
        <w:vertAlign w:val="baseline"/>
      </w:rPr>
    </w:lvl>
    <w:lvl w:ilvl="4">
      <w:start w:val="1"/>
      <w:numFmt w:val="decimal"/>
      <w:lvlText w:val="%1.%2.%3.%4.%5."/>
      <w:lvlJc w:val="left"/>
      <w:pPr>
        <w:ind w:left="2232" w:firstLine="1440"/>
      </w:pPr>
      <w:rPr>
        <w:rFonts w:ascii="Times New Roman" w:eastAsia="Times New Roman" w:hAnsi="Times New Roman" w:cs="Times New Roman" w:hint="default"/>
        <w:b w:val="0"/>
        <w:i w:val="0"/>
        <w:smallCaps w:val="0"/>
        <w:strike w:val="0"/>
        <w:u w:val="none"/>
        <w:vertAlign w:val="baseline"/>
      </w:rPr>
    </w:lvl>
    <w:lvl w:ilvl="5">
      <w:start w:val="1"/>
      <w:numFmt w:val="decimal"/>
      <w:lvlText w:val="%1.%2.%3.%4.%5.%6."/>
      <w:lvlJc w:val="left"/>
      <w:pPr>
        <w:ind w:left="1656" w:firstLine="720"/>
      </w:pPr>
      <w:rPr>
        <w:rFonts w:ascii="Times New Roman" w:eastAsia="Times New Roman" w:hAnsi="Times New Roman" w:cs="Times New Roman" w:hint="default"/>
        <w:b w:val="0"/>
        <w:i w:val="0"/>
        <w:smallCaps w:val="0"/>
        <w:strike w:val="0"/>
        <w:u w:val="none"/>
        <w:vertAlign w:val="baseline"/>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48" w15:restartNumberingAfterBreak="0">
    <w:nsid w:val="1A5B5C82"/>
    <w:multiLevelType w:val="multilevel"/>
    <w:tmpl w:val="7194BD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1B7811C2"/>
    <w:multiLevelType w:val="hybridMultilevel"/>
    <w:tmpl w:val="2214C92C"/>
    <w:lvl w:ilvl="0" w:tplc="0EB8005C">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1B7B61FE"/>
    <w:multiLevelType w:val="multilevel"/>
    <w:tmpl w:val="CF022E3C"/>
    <w:lvl w:ilvl="0">
      <w:start w:val="1"/>
      <w:numFmt w:val="decimal"/>
      <w:pStyle w:val="a3"/>
      <w:lvlText w:val="%1."/>
      <w:lvlJc w:val="left"/>
      <w:pPr>
        <w:ind w:left="360" w:hanging="360"/>
      </w:pPr>
      <w:rPr>
        <w:rFonts w:ascii="David" w:hAnsi="David" w:cs="David" w:hint="default"/>
      </w:rPr>
    </w:lvl>
    <w:lvl w:ilvl="1">
      <w:start w:val="1"/>
      <w:numFmt w:val="decimal"/>
      <w:pStyle w:val="a4"/>
      <w:lvlText w:val="%1.%2."/>
      <w:lvlJc w:val="left"/>
      <w:pPr>
        <w:ind w:left="792" w:hanging="432"/>
      </w:pPr>
      <w:rPr>
        <w:rFonts w:ascii="David" w:hAnsi="David" w:cs="David" w:hint="default"/>
        <w:b w:val="0"/>
        <w:bCs w:val="0"/>
      </w:rPr>
    </w:lvl>
    <w:lvl w:ilvl="2">
      <w:start w:val="1"/>
      <w:numFmt w:val="decimal"/>
      <w:pStyle w:val="a5"/>
      <w:lvlText w:val="%1.%2.%3."/>
      <w:lvlJc w:val="left"/>
      <w:pPr>
        <w:ind w:left="1224" w:hanging="504"/>
      </w:pPr>
      <w:rPr>
        <w:rFonts w:cs="David" w:hint="default"/>
        <w:b w:val="0"/>
        <w:bCs w:val="0"/>
        <w:color w:val="auto"/>
        <w:sz w:val="24"/>
        <w:szCs w:val="24"/>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1C400B17"/>
    <w:multiLevelType w:val="multilevel"/>
    <w:tmpl w:val="5B44A1DE"/>
    <w:lvl w:ilvl="0">
      <w:start w:val="1"/>
      <w:numFmt w:val="decimal"/>
      <w:lvlText w:val="%1."/>
      <w:lvlJc w:val="left"/>
      <w:pPr>
        <w:ind w:left="360" w:firstLine="0"/>
      </w:pPr>
      <w:rPr>
        <w:rFonts w:hint="default"/>
        <w:b w:val="0"/>
        <w:i w:val="0"/>
        <w:smallCaps w:val="0"/>
        <w:strike w:val="0"/>
        <w:color w:val="000000"/>
        <w:u w:val="none"/>
        <w:vertAlign w:val="baseline"/>
      </w:rPr>
    </w:lvl>
    <w:lvl w:ilvl="1">
      <w:start w:val="1"/>
      <w:numFmt w:val="decimal"/>
      <w:lvlText w:val="%1.%2."/>
      <w:lvlJc w:val="left"/>
      <w:pPr>
        <w:ind w:left="1141" w:firstLine="708"/>
      </w:pPr>
      <w:rPr>
        <w:rFonts w:ascii="Times New Roman" w:eastAsia="Times New Roman" w:hAnsi="Times New Roman" w:cs="Times New Roman" w:hint="default"/>
        <w:b w:val="0"/>
        <w:i w:val="0"/>
        <w:smallCaps w:val="0"/>
        <w:strike w:val="0"/>
        <w:u w:val="none"/>
        <w:vertAlign w:val="baseline"/>
      </w:rPr>
    </w:lvl>
    <w:lvl w:ilvl="2">
      <w:start w:val="1"/>
      <w:numFmt w:val="decimal"/>
      <w:lvlText w:val="%1.%2.%3."/>
      <w:lvlJc w:val="left"/>
      <w:pPr>
        <w:ind w:left="709" w:firstLine="709"/>
      </w:pPr>
      <w:rPr>
        <w:rFonts w:ascii="Times New Roman" w:eastAsia="Times New Roman" w:hAnsi="Times New Roman" w:cs="Times New Roman" w:hint="default"/>
        <w:b/>
        <w:bCs w:val="0"/>
        <w:i w:val="0"/>
        <w:smallCaps w:val="0"/>
        <w:strike w:val="0"/>
        <w:u w:val="none"/>
        <w:vertAlign w:val="baseline"/>
      </w:rPr>
    </w:lvl>
    <w:lvl w:ilvl="3">
      <w:start w:val="1"/>
      <w:numFmt w:val="decimal"/>
      <w:lvlText w:val="%1.%2.%3.%4."/>
      <w:lvlJc w:val="center"/>
      <w:pPr>
        <w:ind w:left="1640" w:firstLine="992"/>
      </w:pPr>
      <w:rPr>
        <w:rFonts w:ascii="Times New Roman" w:eastAsia="Times New Roman" w:hAnsi="Times New Roman" w:cs="Times New Roman" w:hint="default"/>
        <w:b/>
        <w:bCs w:val="0"/>
        <w:i w:val="0"/>
        <w:smallCaps w:val="0"/>
        <w:strike w:val="0"/>
        <w:u w:val="none"/>
        <w:vertAlign w:val="baseline"/>
      </w:rPr>
    </w:lvl>
    <w:lvl w:ilvl="4">
      <w:start w:val="1"/>
      <w:numFmt w:val="decimal"/>
      <w:lvlText w:val="%1.%2.%3.%4.%5."/>
      <w:lvlJc w:val="left"/>
      <w:pPr>
        <w:ind w:left="2232" w:firstLine="1440"/>
      </w:pPr>
      <w:rPr>
        <w:rFonts w:ascii="Times New Roman" w:eastAsia="Times New Roman" w:hAnsi="Times New Roman" w:cs="Times New Roman" w:hint="default"/>
        <w:b w:val="0"/>
        <w:i w:val="0"/>
        <w:smallCaps w:val="0"/>
        <w:strike w:val="0"/>
        <w:u w:val="none"/>
        <w:vertAlign w:val="baseline"/>
      </w:rPr>
    </w:lvl>
    <w:lvl w:ilvl="5">
      <w:start w:val="1"/>
      <w:numFmt w:val="decimal"/>
      <w:lvlText w:val="%1.%2.%3.%4.%5.%6."/>
      <w:lvlJc w:val="left"/>
      <w:pPr>
        <w:ind w:left="1656" w:firstLine="720"/>
      </w:pPr>
      <w:rPr>
        <w:rFonts w:ascii="Times New Roman" w:eastAsia="Times New Roman" w:hAnsi="Times New Roman" w:cs="Times New Roman" w:hint="default"/>
        <w:b w:val="0"/>
        <w:i w:val="0"/>
        <w:smallCaps w:val="0"/>
        <w:strike w:val="0"/>
        <w:u w:val="none"/>
        <w:vertAlign w:val="baseline"/>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52" w15:restartNumberingAfterBreak="0">
    <w:nsid w:val="1C551210"/>
    <w:multiLevelType w:val="multilevel"/>
    <w:tmpl w:val="2176F124"/>
    <w:lvl w:ilvl="0">
      <w:start w:val="1"/>
      <w:numFmt w:val="decimal"/>
      <w:lvlText w:val="%1."/>
      <w:lvlJc w:val="left"/>
      <w:pPr>
        <w:ind w:left="720" w:firstLine="360"/>
      </w:p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53"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54"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55" w15:restartNumberingAfterBreak="0">
    <w:nsid w:val="1E112DCF"/>
    <w:multiLevelType w:val="hybridMultilevel"/>
    <w:tmpl w:val="5930EC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1E86217E"/>
    <w:multiLevelType w:val="multilevel"/>
    <w:tmpl w:val="14E26CC8"/>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6."/>
      <w:lvlJc w:val="left"/>
      <w:pPr>
        <w:ind w:left="5020" w:hanging="1440"/>
      </w:p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5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1F717577"/>
    <w:multiLevelType w:val="hybridMultilevel"/>
    <w:tmpl w:val="64BE611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60" w15:restartNumberingAfterBreak="0">
    <w:nsid w:val="217B1F38"/>
    <w:multiLevelType w:val="hybridMultilevel"/>
    <w:tmpl w:val="D51E5D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21851A0D"/>
    <w:multiLevelType w:val="hybridMultilevel"/>
    <w:tmpl w:val="4EAA6906"/>
    <w:lvl w:ilvl="0" w:tplc="04090001">
      <w:start w:val="1"/>
      <w:numFmt w:val="bullet"/>
      <w:lvlText w:val=""/>
      <w:lvlJc w:val="left"/>
      <w:pPr>
        <w:ind w:left="2952" w:hanging="360"/>
      </w:pPr>
      <w:rPr>
        <w:rFonts w:ascii="Symbol" w:hAnsi="Symbol"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62"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2"/>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63" w15:restartNumberingAfterBreak="0">
    <w:nsid w:val="223F1381"/>
    <w:multiLevelType w:val="hybridMultilevel"/>
    <w:tmpl w:val="C6B81282"/>
    <w:lvl w:ilvl="0" w:tplc="66A8A76E">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24A3658"/>
    <w:multiLevelType w:val="multilevel"/>
    <w:tmpl w:val="17FC60CA"/>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65" w15:restartNumberingAfterBreak="0">
    <w:nsid w:val="22C107D4"/>
    <w:multiLevelType w:val="multilevel"/>
    <w:tmpl w:val="8E40C29C"/>
    <w:lvl w:ilvl="0">
      <w:start w:val="1"/>
      <w:numFmt w:val="decimal"/>
      <w:lvlText w:val="%1."/>
      <w:lvlJc w:val="left"/>
      <w:pPr>
        <w:ind w:left="720" w:hanging="360"/>
      </w:pPr>
      <w:rPr>
        <w:rFonts w:hint="default"/>
        <w:b/>
        <w:bCs/>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66" w15:restartNumberingAfterBreak="0">
    <w:nsid w:val="23314A40"/>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7" w15:restartNumberingAfterBreak="0">
    <w:nsid w:val="24965A46"/>
    <w:multiLevelType w:val="multilevel"/>
    <w:tmpl w:val="EC6209A0"/>
    <w:lvl w:ilvl="0">
      <w:start w:val="1"/>
      <w:numFmt w:val="decimal"/>
      <w:lvlText w:val="%1."/>
      <w:lvlJc w:val="left"/>
      <w:pPr>
        <w:ind w:left="360" w:firstLine="0"/>
      </w:pPr>
    </w:lvl>
    <w:lvl w:ilvl="1">
      <w:start w:val="1"/>
      <w:numFmt w:val="decimal"/>
      <w:lvlText w:val="%1.%2."/>
      <w:lvlJc w:val="left"/>
      <w:pPr>
        <w:ind w:left="792" w:firstLine="360"/>
      </w:pPr>
    </w:lvl>
    <w:lvl w:ilvl="2">
      <w:start w:val="1"/>
      <w:numFmt w:val="decimal"/>
      <w:lvlText w:val="%1.%2.%3."/>
      <w:lvlJc w:val="left"/>
      <w:pPr>
        <w:ind w:left="1224" w:firstLine="720"/>
      </w:pPr>
      <w:rPr>
        <w:rFonts w:ascii="Times New Roman" w:eastAsia="Times New Roman" w:hAnsi="Times New Roman" w:cs="Times New Roman"/>
        <w:b w:val="0"/>
        <w:i w:val="0"/>
        <w:smallCaps w:val="0"/>
        <w:strike w:val="0"/>
        <w:color w:val="000000"/>
        <w:u w:val="none"/>
        <w:vertAlign w:val="baseline"/>
      </w:rPr>
    </w:lvl>
    <w:lvl w:ilvl="3">
      <w:start w:val="1"/>
      <w:numFmt w:val="bullet"/>
      <w:lvlText w:val="●"/>
      <w:lvlJc w:val="left"/>
      <w:pPr>
        <w:ind w:left="1728" w:firstLine="1080"/>
      </w:pPr>
      <w:rPr>
        <w:rFonts w:ascii="Arial" w:eastAsia="Arial" w:hAnsi="Arial" w:cs="Arial"/>
        <w:b w:val="0"/>
        <w:i w:val="0"/>
        <w:smallCaps w:val="0"/>
        <w:strike w:val="0"/>
        <w:color w:val="000000"/>
        <w:u w:val="none"/>
        <w:vertAlign w:val="baseline"/>
      </w:rPr>
    </w:lvl>
    <w:lvl w:ilvl="4">
      <w:start w:val="1"/>
      <w:numFmt w:val="decimal"/>
      <w:lvlText w:val="%1.%2.%3.●.%5."/>
      <w:lvlJc w:val="left"/>
      <w:pPr>
        <w:ind w:left="2232" w:firstLine="1440"/>
      </w:pPr>
    </w:lvl>
    <w:lvl w:ilvl="5">
      <w:start w:val="1"/>
      <w:numFmt w:val="decimal"/>
      <w:lvlText w:val="%1.%2.%3.●.%5.%6."/>
      <w:lvlJc w:val="left"/>
      <w:pPr>
        <w:ind w:left="1656" w:firstLine="720"/>
      </w:pPr>
    </w:lvl>
    <w:lvl w:ilvl="6">
      <w:start w:val="1"/>
      <w:numFmt w:val="decimal"/>
      <w:lvlText w:val="%1.%2.%3.●.%5.%6.%7."/>
      <w:lvlJc w:val="left"/>
      <w:pPr>
        <w:ind w:left="3240" w:firstLine="2160"/>
      </w:pPr>
    </w:lvl>
    <w:lvl w:ilvl="7">
      <w:start w:val="1"/>
      <w:numFmt w:val="decimal"/>
      <w:lvlText w:val="%1.%2.%3.●.%5.%6.%7.%8."/>
      <w:lvlJc w:val="left"/>
      <w:pPr>
        <w:ind w:left="3744" w:firstLine="2519"/>
      </w:pPr>
    </w:lvl>
    <w:lvl w:ilvl="8">
      <w:start w:val="1"/>
      <w:numFmt w:val="decimal"/>
      <w:lvlText w:val="%1.%2.%3.●.%5.%6.%7.%8.%9."/>
      <w:lvlJc w:val="left"/>
      <w:pPr>
        <w:ind w:left="4320" w:firstLine="2880"/>
      </w:pPr>
    </w:lvl>
  </w:abstractNum>
  <w:abstractNum w:abstractNumId="68" w15:restartNumberingAfterBreak="0">
    <w:nsid w:val="25F7244C"/>
    <w:multiLevelType w:val="hybridMultilevel"/>
    <w:tmpl w:val="8C1238C6"/>
    <w:lvl w:ilvl="0" w:tplc="0409000F">
      <w:start w:val="1"/>
      <w:numFmt w:val="decimal"/>
      <w:lvlText w:val="%1."/>
      <w:lvlJc w:val="left"/>
      <w:pPr>
        <w:ind w:left="418" w:hanging="360"/>
      </w:p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69" w15:restartNumberingAfterBreak="0">
    <w:nsid w:val="261662E5"/>
    <w:multiLevelType w:val="multilevel"/>
    <w:tmpl w:val="5DB8F5DA"/>
    <w:lvl w:ilvl="0">
      <w:start w:val="1"/>
      <w:numFmt w:val="decimal"/>
      <w:lvlText w:val="%1."/>
      <w:lvlJc w:val="left"/>
      <w:pPr>
        <w:ind w:left="360" w:firstLine="0"/>
      </w:pPr>
    </w:lvl>
    <w:lvl w:ilvl="1">
      <w:start w:val="1"/>
      <w:numFmt w:val="decimal"/>
      <w:lvlText w:val="%1.%2."/>
      <w:lvlJc w:val="left"/>
      <w:pPr>
        <w:ind w:left="792" w:firstLine="360"/>
      </w:pPr>
    </w:lvl>
    <w:lvl w:ilvl="2">
      <w:start w:val="1"/>
      <w:numFmt w:val="decimal"/>
      <w:lvlText w:val="%1.%2.%3."/>
      <w:lvlJc w:val="left"/>
      <w:pPr>
        <w:ind w:left="1224" w:firstLine="720"/>
      </w:pPr>
      <w:rPr>
        <w:rFonts w:ascii="Times New Roman" w:eastAsia="Times New Roman" w:hAnsi="Times New Roman" w:cs="Times New Roman"/>
        <w:b w:val="0"/>
        <w:i w:val="0"/>
        <w:smallCaps w:val="0"/>
        <w:strike w:val="0"/>
        <w:color w:val="000000"/>
        <w:u w:val="none"/>
        <w:vertAlign w:val="baseline"/>
      </w:rPr>
    </w:lvl>
    <w:lvl w:ilvl="3">
      <w:start w:val="1"/>
      <w:numFmt w:val="bullet"/>
      <w:lvlText w:val="●"/>
      <w:lvlJc w:val="left"/>
      <w:pPr>
        <w:ind w:left="1728" w:firstLine="1080"/>
      </w:pPr>
      <w:rPr>
        <w:rFonts w:ascii="Arial" w:eastAsia="Arial" w:hAnsi="Arial" w:cs="Arial"/>
        <w:b w:val="0"/>
        <w:i w:val="0"/>
        <w:smallCaps w:val="0"/>
        <w:strike w:val="0"/>
        <w:color w:val="000000"/>
        <w:u w:val="none"/>
        <w:vertAlign w:val="baseline"/>
      </w:rPr>
    </w:lvl>
    <w:lvl w:ilvl="4">
      <w:start w:val="1"/>
      <w:numFmt w:val="decimal"/>
      <w:lvlText w:val="%1.%2.%3.●.%5."/>
      <w:lvlJc w:val="left"/>
      <w:pPr>
        <w:ind w:left="2232" w:firstLine="1440"/>
      </w:pPr>
    </w:lvl>
    <w:lvl w:ilvl="5">
      <w:start w:val="1"/>
      <w:numFmt w:val="decimal"/>
      <w:lvlText w:val="%1.%2.%3.●.%5.%6."/>
      <w:lvlJc w:val="left"/>
      <w:pPr>
        <w:ind w:left="1656" w:firstLine="720"/>
      </w:pPr>
    </w:lvl>
    <w:lvl w:ilvl="6">
      <w:start w:val="1"/>
      <w:numFmt w:val="decimal"/>
      <w:lvlText w:val="%1.%2.%3.●.%5.%6.%7."/>
      <w:lvlJc w:val="left"/>
      <w:pPr>
        <w:ind w:left="3240" w:firstLine="2160"/>
      </w:pPr>
    </w:lvl>
    <w:lvl w:ilvl="7">
      <w:start w:val="1"/>
      <w:numFmt w:val="decimal"/>
      <w:lvlText w:val="%1.%2.%3.●.%5.%6.%7.%8."/>
      <w:lvlJc w:val="left"/>
      <w:pPr>
        <w:ind w:left="3744" w:firstLine="2519"/>
      </w:pPr>
    </w:lvl>
    <w:lvl w:ilvl="8">
      <w:start w:val="1"/>
      <w:numFmt w:val="decimal"/>
      <w:lvlText w:val="%1.%2.%3.●.%5.%6.%7.%8.%9."/>
      <w:lvlJc w:val="left"/>
      <w:pPr>
        <w:ind w:left="4320" w:firstLine="2880"/>
      </w:pPr>
    </w:lvl>
  </w:abstractNum>
  <w:abstractNum w:abstractNumId="70" w15:restartNumberingAfterBreak="0">
    <w:nsid w:val="2661037C"/>
    <w:multiLevelType w:val="hybridMultilevel"/>
    <w:tmpl w:val="DF60F05E"/>
    <w:lvl w:ilvl="0" w:tplc="FFFFFFFF">
      <w:start w:val="1"/>
      <w:numFmt w:val="decimal"/>
      <w:lvlText w:val="%1."/>
      <w:lvlJc w:val="left"/>
      <w:pPr>
        <w:tabs>
          <w:tab w:val="num" w:pos="720"/>
        </w:tabs>
        <w:ind w:left="720" w:right="720" w:hanging="720"/>
      </w:pPr>
      <w:rPr>
        <w:rFonts w:hint="default"/>
      </w:rPr>
    </w:lvl>
    <w:lvl w:ilvl="1" w:tplc="FFFFFFFF">
      <w:start w:val="1"/>
      <w:numFmt w:val="lowerLetter"/>
      <w:pStyle w:val="21"/>
      <w:lvlText w:val="%2."/>
      <w:lvlJc w:val="left"/>
      <w:pPr>
        <w:tabs>
          <w:tab w:val="num" w:pos="1440"/>
        </w:tabs>
        <w:ind w:left="1440" w:hanging="360"/>
      </w:pPr>
    </w:lvl>
    <w:lvl w:ilvl="2" w:tplc="FFFFFFFF" w:tentative="1">
      <w:start w:val="1"/>
      <w:numFmt w:val="lowerRoman"/>
      <w:pStyle w:val="32"/>
      <w:lvlText w:val="%3."/>
      <w:lvlJc w:val="right"/>
      <w:pPr>
        <w:tabs>
          <w:tab w:val="num" w:pos="2160"/>
        </w:tabs>
        <w:ind w:left="2160" w:hanging="180"/>
      </w:pPr>
    </w:lvl>
    <w:lvl w:ilvl="3" w:tplc="FFFFFFFF" w:tentative="1">
      <w:start w:val="1"/>
      <w:numFmt w:val="decimal"/>
      <w:pStyle w:val="42"/>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1" w15:restartNumberingAfterBreak="0">
    <w:nsid w:val="27465686"/>
    <w:multiLevelType w:val="hybridMultilevel"/>
    <w:tmpl w:val="A24CBC44"/>
    <w:lvl w:ilvl="0" w:tplc="BE64B538">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lvlText w:val="%1.%2.%3.%4.%5.%6"/>
      <w:lvlJc w:val="left"/>
      <w:pPr>
        <w:tabs>
          <w:tab w:val="num" w:pos="1135"/>
        </w:tabs>
        <w:ind w:left="1135" w:hanging="1152"/>
      </w:pPr>
      <w:rPr>
        <w:rFonts w:hint="default"/>
      </w:rPr>
    </w:lvl>
    <w:lvl w:ilvl="6">
      <w:start w:val="1"/>
      <w:numFmt w:val="decimal"/>
      <w:lvlText w:val="%1.%2.%3.%4.%5.%6.%7"/>
      <w:lvlJc w:val="left"/>
      <w:pPr>
        <w:tabs>
          <w:tab w:val="num" w:pos="1279"/>
        </w:tabs>
        <w:ind w:left="1279" w:hanging="1296"/>
      </w:pPr>
      <w:rPr>
        <w:rFonts w:hint="default"/>
      </w:rPr>
    </w:lvl>
    <w:lvl w:ilvl="7">
      <w:start w:val="1"/>
      <w:numFmt w:val="decimal"/>
      <w:lvlText w:val="%1.%2.%3.%4.%5.%6.%7.%8"/>
      <w:lvlJc w:val="left"/>
      <w:pPr>
        <w:tabs>
          <w:tab w:val="num" w:pos="1423"/>
        </w:tabs>
        <w:ind w:left="1423" w:hanging="1440"/>
      </w:pPr>
      <w:rPr>
        <w:rFonts w:hint="default"/>
      </w:rPr>
    </w:lvl>
    <w:lvl w:ilvl="8">
      <w:start w:val="1"/>
      <w:numFmt w:val="decimal"/>
      <w:lvlText w:val="%1.%2.%3.%4.%5.%6.%7.%8.%9"/>
      <w:lvlJc w:val="left"/>
      <w:pPr>
        <w:tabs>
          <w:tab w:val="num" w:pos="1567"/>
        </w:tabs>
        <w:ind w:left="1567" w:hanging="1584"/>
      </w:pPr>
      <w:rPr>
        <w:rFonts w:hint="default"/>
      </w:rPr>
    </w:lvl>
  </w:abstractNum>
  <w:abstractNum w:abstractNumId="73" w15:restartNumberingAfterBreak="0">
    <w:nsid w:val="28A7555D"/>
    <w:multiLevelType w:val="hybridMultilevel"/>
    <w:tmpl w:val="E98EA206"/>
    <w:lvl w:ilvl="0" w:tplc="0409000F">
      <w:start w:val="1"/>
      <w:numFmt w:val="decimal"/>
      <w:lvlText w:val="%1."/>
      <w:lvlJc w:val="left"/>
      <w:pPr>
        <w:ind w:left="720" w:hanging="360"/>
      </w:pPr>
    </w:lvl>
    <w:lvl w:ilvl="1" w:tplc="4C4C86A8">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292118CD"/>
    <w:multiLevelType w:val="multilevel"/>
    <w:tmpl w:val="B38214D8"/>
    <w:lvl w:ilvl="0">
      <w:start w:val="1"/>
      <w:numFmt w:val="none"/>
      <w:pStyle w:val="13"/>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75" w15:restartNumberingAfterBreak="0">
    <w:nsid w:val="2A2F74CC"/>
    <w:multiLevelType w:val="multilevel"/>
    <w:tmpl w:val="5B44A1DE"/>
    <w:lvl w:ilvl="0">
      <w:start w:val="1"/>
      <w:numFmt w:val="decimal"/>
      <w:lvlText w:val="%1."/>
      <w:lvlJc w:val="left"/>
      <w:pPr>
        <w:ind w:left="360" w:firstLine="0"/>
      </w:pPr>
      <w:rPr>
        <w:rFonts w:hint="default"/>
        <w:b w:val="0"/>
        <w:i w:val="0"/>
        <w:smallCaps w:val="0"/>
        <w:strike w:val="0"/>
        <w:color w:val="000000"/>
        <w:u w:val="none"/>
        <w:vertAlign w:val="baseline"/>
      </w:rPr>
    </w:lvl>
    <w:lvl w:ilvl="1">
      <w:start w:val="1"/>
      <w:numFmt w:val="decimal"/>
      <w:lvlText w:val="%1.%2."/>
      <w:lvlJc w:val="left"/>
      <w:pPr>
        <w:ind w:left="1141" w:firstLine="708"/>
      </w:pPr>
      <w:rPr>
        <w:rFonts w:ascii="Times New Roman" w:eastAsia="Times New Roman" w:hAnsi="Times New Roman" w:cs="Times New Roman" w:hint="default"/>
        <w:b w:val="0"/>
        <w:i w:val="0"/>
        <w:smallCaps w:val="0"/>
        <w:strike w:val="0"/>
        <w:u w:val="none"/>
        <w:vertAlign w:val="baseline"/>
      </w:rPr>
    </w:lvl>
    <w:lvl w:ilvl="2">
      <w:start w:val="1"/>
      <w:numFmt w:val="decimal"/>
      <w:lvlText w:val="%1.%2.%3."/>
      <w:lvlJc w:val="left"/>
      <w:pPr>
        <w:ind w:left="709" w:firstLine="709"/>
      </w:pPr>
      <w:rPr>
        <w:rFonts w:ascii="Times New Roman" w:eastAsia="Times New Roman" w:hAnsi="Times New Roman" w:cs="Times New Roman" w:hint="default"/>
        <w:b/>
        <w:bCs w:val="0"/>
        <w:i w:val="0"/>
        <w:smallCaps w:val="0"/>
        <w:strike w:val="0"/>
        <w:u w:val="none"/>
        <w:vertAlign w:val="baseline"/>
      </w:rPr>
    </w:lvl>
    <w:lvl w:ilvl="3">
      <w:start w:val="1"/>
      <w:numFmt w:val="decimal"/>
      <w:lvlText w:val="%1.%2.%3.%4."/>
      <w:lvlJc w:val="center"/>
      <w:pPr>
        <w:ind w:left="1640" w:firstLine="992"/>
      </w:pPr>
      <w:rPr>
        <w:rFonts w:ascii="Times New Roman" w:eastAsia="Times New Roman" w:hAnsi="Times New Roman" w:cs="Times New Roman" w:hint="default"/>
        <w:b/>
        <w:bCs w:val="0"/>
        <w:i w:val="0"/>
        <w:smallCaps w:val="0"/>
        <w:strike w:val="0"/>
        <w:u w:val="none"/>
        <w:vertAlign w:val="baseline"/>
      </w:rPr>
    </w:lvl>
    <w:lvl w:ilvl="4">
      <w:start w:val="1"/>
      <w:numFmt w:val="decimal"/>
      <w:lvlText w:val="%1.%2.%3.%4.%5."/>
      <w:lvlJc w:val="left"/>
      <w:pPr>
        <w:ind w:left="2232" w:firstLine="1440"/>
      </w:pPr>
      <w:rPr>
        <w:rFonts w:ascii="Times New Roman" w:eastAsia="Times New Roman" w:hAnsi="Times New Roman" w:cs="Times New Roman" w:hint="default"/>
        <w:b w:val="0"/>
        <w:i w:val="0"/>
        <w:smallCaps w:val="0"/>
        <w:strike w:val="0"/>
        <w:u w:val="none"/>
        <w:vertAlign w:val="baseline"/>
      </w:rPr>
    </w:lvl>
    <w:lvl w:ilvl="5">
      <w:start w:val="1"/>
      <w:numFmt w:val="decimal"/>
      <w:lvlText w:val="%1.%2.%3.%4.%5.%6."/>
      <w:lvlJc w:val="left"/>
      <w:pPr>
        <w:ind w:left="1656" w:firstLine="720"/>
      </w:pPr>
      <w:rPr>
        <w:rFonts w:ascii="Times New Roman" w:eastAsia="Times New Roman" w:hAnsi="Times New Roman" w:cs="Times New Roman" w:hint="default"/>
        <w:b w:val="0"/>
        <w:i w:val="0"/>
        <w:smallCaps w:val="0"/>
        <w:strike w:val="0"/>
        <w:u w:val="none"/>
        <w:vertAlign w:val="baseline"/>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76" w15:restartNumberingAfterBreak="0">
    <w:nsid w:val="2B617256"/>
    <w:multiLevelType w:val="singleLevel"/>
    <w:tmpl w:val="DB5C0786"/>
    <w:lvl w:ilvl="0">
      <w:numFmt w:val="chosung"/>
      <w:pStyle w:val="a6"/>
      <w:lvlText w:val="-"/>
      <w:lvlJc w:val="left"/>
      <w:pPr>
        <w:tabs>
          <w:tab w:val="num" w:pos="700"/>
        </w:tabs>
        <w:ind w:left="624" w:right="624" w:hanging="284"/>
      </w:pPr>
      <w:rPr>
        <w:rFonts w:hint="default"/>
      </w:rPr>
    </w:lvl>
  </w:abstractNum>
  <w:abstractNum w:abstractNumId="77" w15:restartNumberingAfterBreak="0">
    <w:nsid w:val="2C127B9A"/>
    <w:multiLevelType w:val="hybridMultilevel"/>
    <w:tmpl w:val="4E1019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2C8366CB"/>
    <w:multiLevelType w:val="multilevel"/>
    <w:tmpl w:val="6BEA71C4"/>
    <w:lvl w:ilvl="0">
      <w:start w:val="1"/>
      <w:numFmt w:val="decimal"/>
      <w:lvlText w:val="%1."/>
      <w:lvlJc w:val="left"/>
      <w:pPr>
        <w:ind w:left="360" w:firstLine="0"/>
      </w:pPr>
    </w:lvl>
    <w:lvl w:ilvl="1">
      <w:start w:val="1"/>
      <w:numFmt w:val="decimal"/>
      <w:lvlText w:val="%1.%2."/>
      <w:lvlJc w:val="left"/>
      <w:pPr>
        <w:ind w:left="792" w:firstLine="360"/>
      </w:pPr>
    </w:lvl>
    <w:lvl w:ilvl="2">
      <w:start w:val="1"/>
      <w:numFmt w:val="decimal"/>
      <w:lvlText w:val="%1.%2.%3."/>
      <w:lvlJc w:val="left"/>
      <w:pPr>
        <w:ind w:left="1224" w:firstLine="720"/>
      </w:pPr>
      <w:rPr>
        <w:rFonts w:ascii="Times New Roman" w:eastAsia="Times New Roman" w:hAnsi="Times New Roman" w:cs="Times New Roman"/>
        <w:b w:val="0"/>
        <w:i w:val="0"/>
        <w:smallCaps w:val="0"/>
        <w:strike w:val="0"/>
        <w:color w:val="000000"/>
        <w:u w:val="none"/>
        <w:vertAlign w:val="baseline"/>
      </w:rPr>
    </w:lvl>
    <w:lvl w:ilvl="3">
      <w:start w:val="1"/>
      <w:numFmt w:val="bullet"/>
      <w:lvlText w:val="●"/>
      <w:lvlJc w:val="left"/>
      <w:pPr>
        <w:ind w:left="1728" w:firstLine="1080"/>
      </w:pPr>
      <w:rPr>
        <w:rFonts w:ascii="Arial" w:eastAsia="Arial" w:hAnsi="Arial" w:cs="Arial"/>
        <w:b w:val="0"/>
        <w:i w:val="0"/>
        <w:smallCaps w:val="0"/>
        <w:strike w:val="0"/>
        <w:color w:val="000000"/>
        <w:u w:val="none"/>
        <w:vertAlign w:val="baseline"/>
      </w:rPr>
    </w:lvl>
    <w:lvl w:ilvl="4">
      <w:start w:val="1"/>
      <w:numFmt w:val="decimal"/>
      <w:lvlText w:val="%1.%2.%3.●.%5."/>
      <w:lvlJc w:val="left"/>
      <w:pPr>
        <w:ind w:left="2232" w:firstLine="1440"/>
      </w:pPr>
    </w:lvl>
    <w:lvl w:ilvl="5">
      <w:start w:val="1"/>
      <w:numFmt w:val="decimal"/>
      <w:lvlText w:val="%1.%2.%3.●.%5.%6."/>
      <w:lvlJc w:val="left"/>
      <w:pPr>
        <w:ind w:left="1656" w:firstLine="720"/>
      </w:pPr>
    </w:lvl>
    <w:lvl w:ilvl="6">
      <w:start w:val="1"/>
      <w:numFmt w:val="decimal"/>
      <w:lvlText w:val="%1.%2.%3.●.%5.%6.%7."/>
      <w:lvlJc w:val="left"/>
      <w:pPr>
        <w:ind w:left="3240" w:firstLine="2160"/>
      </w:pPr>
    </w:lvl>
    <w:lvl w:ilvl="7">
      <w:start w:val="1"/>
      <w:numFmt w:val="decimal"/>
      <w:lvlText w:val="%1.%2.%3.●.%5.%6.%7.%8."/>
      <w:lvlJc w:val="left"/>
      <w:pPr>
        <w:ind w:left="3744" w:firstLine="2519"/>
      </w:pPr>
    </w:lvl>
    <w:lvl w:ilvl="8">
      <w:start w:val="1"/>
      <w:numFmt w:val="decimal"/>
      <w:lvlText w:val="%1.%2.%3.●.%5.%6.%7.%8.%9."/>
      <w:lvlJc w:val="left"/>
      <w:pPr>
        <w:ind w:left="4320" w:firstLine="2880"/>
      </w:pPr>
    </w:lvl>
  </w:abstractNum>
  <w:abstractNum w:abstractNumId="79" w15:restartNumberingAfterBreak="0">
    <w:nsid w:val="2D34564C"/>
    <w:multiLevelType w:val="hybridMultilevel"/>
    <w:tmpl w:val="749AA6A0"/>
    <w:lvl w:ilvl="0" w:tplc="3098A542">
      <w:start w:val="1"/>
      <w:numFmt w:val="hebrew1"/>
      <w:lvlText w:val="%1."/>
      <w:lvlJc w:val="left"/>
      <w:pPr>
        <w:ind w:left="1080" w:hanging="360"/>
      </w:pPr>
      <w:rPr>
        <w:rFonts w:hint="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0" w15:restartNumberingAfterBreak="0">
    <w:nsid w:val="2DFE1B2E"/>
    <w:multiLevelType w:val="hybridMultilevel"/>
    <w:tmpl w:val="8C1238C6"/>
    <w:lvl w:ilvl="0" w:tplc="0409000F">
      <w:start w:val="1"/>
      <w:numFmt w:val="decimal"/>
      <w:lvlText w:val="%1."/>
      <w:lvlJc w:val="left"/>
      <w:pPr>
        <w:ind w:left="418" w:hanging="360"/>
      </w:p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81" w15:restartNumberingAfterBreak="0">
    <w:nsid w:val="2E081E28"/>
    <w:multiLevelType w:val="multilevel"/>
    <w:tmpl w:val="F4B690CC"/>
    <w:lvl w:ilvl="0">
      <w:start w:val="1"/>
      <w:numFmt w:val="decimal"/>
      <w:pStyle w:val="a7"/>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82" w15:restartNumberingAfterBreak="0">
    <w:nsid w:val="2E5D6B62"/>
    <w:multiLevelType w:val="hybridMultilevel"/>
    <w:tmpl w:val="123A8FB4"/>
    <w:lvl w:ilvl="0" w:tplc="1A546DA6">
      <w:start w:val="1"/>
      <w:numFmt w:val="hebrew1"/>
      <w:lvlText w:val="%1)"/>
      <w:lvlJc w:val="left"/>
      <w:pPr>
        <w:ind w:left="1352" w:hanging="360"/>
      </w:pPr>
      <w:rPr>
        <w:rFonts w:hint="default"/>
        <w:sz w:val="24"/>
      </w:r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83" w15:restartNumberingAfterBreak="0">
    <w:nsid w:val="2EB63FDF"/>
    <w:multiLevelType w:val="hybridMultilevel"/>
    <w:tmpl w:val="297CE8F4"/>
    <w:lvl w:ilvl="0" w:tplc="4D24CF40">
      <w:start w:val="1"/>
      <w:numFmt w:val="hebrew1"/>
      <w:pStyle w:val="a8"/>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84" w15:restartNumberingAfterBreak="0">
    <w:nsid w:val="2ED85B22"/>
    <w:multiLevelType w:val="multilevel"/>
    <w:tmpl w:val="B1E0864E"/>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bCs/>
        <w:sz w:val="32"/>
        <w:szCs w:val="32"/>
        <w:lang w:bidi="he-IL"/>
      </w:rPr>
    </w:lvl>
    <w:lvl w:ilvl="2">
      <w:start w:val="1"/>
      <w:numFmt w:val="decimal"/>
      <w:lvlText w:val="%1.%2.%3."/>
      <w:lvlJc w:val="left"/>
      <w:pPr>
        <w:ind w:left="1224"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2F5D3D5A"/>
    <w:multiLevelType w:val="multilevel"/>
    <w:tmpl w:val="E326C8D2"/>
    <w:lvl w:ilvl="0">
      <w:start w:val="1"/>
      <w:numFmt w:val="decimal"/>
      <w:lvlText w:val="%1"/>
      <w:lvlJc w:val="left"/>
      <w:pPr>
        <w:ind w:left="648" w:hanging="648"/>
      </w:pPr>
      <w:rPr>
        <w:rFonts w:hint="default"/>
        <w:b/>
      </w:rPr>
    </w:lvl>
    <w:lvl w:ilvl="1">
      <w:start w:val="1"/>
      <w:numFmt w:val="decimal"/>
      <w:lvlText w:val="%1.%2"/>
      <w:lvlJc w:val="left"/>
      <w:pPr>
        <w:ind w:left="998" w:hanging="648"/>
      </w:pPr>
      <w:rPr>
        <w:rFonts w:hint="default"/>
        <w:b/>
      </w:rPr>
    </w:lvl>
    <w:lvl w:ilvl="2">
      <w:start w:val="2"/>
      <w:numFmt w:val="decimal"/>
      <w:lvlText w:val="%1.%2.%3"/>
      <w:lvlJc w:val="left"/>
      <w:pPr>
        <w:ind w:left="1145" w:hanging="720"/>
      </w:pPr>
      <w:rPr>
        <w:rFonts w:hint="default"/>
        <w:b/>
      </w:rPr>
    </w:lvl>
    <w:lvl w:ilvl="3">
      <w:start w:val="1"/>
      <w:numFmt w:val="decimal"/>
      <w:lvlText w:val="%1.%2.%3.%4"/>
      <w:lvlJc w:val="left"/>
      <w:pPr>
        <w:ind w:left="1770" w:hanging="720"/>
      </w:pPr>
      <w:rPr>
        <w:rFonts w:hint="default"/>
        <w:b/>
      </w:rPr>
    </w:lvl>
    <w:lvl w:ilvl="4">
      <w:start w:val="1"/>
      <w:numFmt w:val="decimal"/>
      <w:lvlText w:val="%1.%2.%3.%4.%5"/>
      <w:lvlJc w:val="left"/>
      <w:pPr>
        <w:ind w:left="2480" w:hanging="1080"/>
      </w:pPr>
      <w:rPr>
        <w:rFonts w:hint="default"/>
        <w:b/>
      </w:rPr>
    </w:lvl>
    <w:lvl w:ilvl="5">
      <w:start w:val="1"/>
      <w:numFmt w:val="decimal"/>
      <w:lvlText w:val="%1.%2.%3.%4.%5.%6"/>
      <w:lvlJc w:val="left"/>
      <w:pPr>
        <w:ind w:left="2830" w:hanging="1080"/>
      </w:pPr>
      <w:rPr>
        <w:rFonts w:hint="default"/>
        <w:b/>
      </w:rPr>
    </w:lvl>
    <w:lvl w:ilvl="6">
      <w:start w:val="1"/>
      <w:numFmt w:val="decimal"/>
      <w:lvlText w:val="%1.%2.%3.%4.%5.%6.%7"/>
      <w:lvlJc w:val="left"/>
      <w:pPr>
        <w:ind w:left="3180" w:hanging="1080"/>
      </w:pPr>
      <w:rPr>
        <w:rFonts w:hint="default"/>
        <w:b/>
      </w:rPr>
    </w:lvl>
    <w:lvl w:ilvl="7">
      <w:start w:val="1"/>
      <w:numFmt w:val="decimal"/>
      <w:lvlText w:val="%1.%2.%3.%4.%5.%6.%7.%8"/>
      <w:lvlJc w:val="left"/>
      <w:pPr>
        <w:ind w:left="3890" w:hanging="1440"/>
      </w:pPr>
      <w:rPr>
        <w:rFonts w:hint="default"/>
        <w:b/>
      </w:rPr>
    </w:lvl>
    <w:lvl w:ilvl="8">
      <w:start w:val="1"/>
      <w:numFmt w:val="decimal"/>
      <w:lvlText w:val="%1.%2.%3.%4.%5.%6.%7.%8.%9"/>
      <w:lvlJc w:val="left"/>
      <w:pPr>
        <w:ind w:left="4240" w:hanging="1440"/>
      </w:pPr>
      <w:rPr>
        <w:rFonts w:hint="default"/>
        <w:b/>
      </w:rPr>
    </w:lvl>
  </w:abstractNum>
  <w:abstractNum w:abstractNumId="86" w15:restartNumberingAfterBreak="0">
    <w:nsid w:val="300A29FD"/>
    <w:multiLevelType w:val="multilevel"/>
    <w:tmpl w:val="4F28323C"/>
    <w:lvl w:ilvl="0">
      <w:start w:val="1"/>
      <w:numFmt w:val="decimal"/>
      <w:lvlText w:val="%1 ."/>
      <w:lvlJc w:val="left"/>
      <w:pPr>
        <w:tabs>
          <w:tab w:val="num" w:pos="397"/>
        </w:tabs>
        <w:ind w:left="397" w:hanging="397"/>
      </w:pPr>
      <w:rPr>
        <w:b/>
        <w:bCs/>
      </w:r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7" w15:restartNumberingAfterBreak="0">
    <w:nsid w:val="30585AB9"/>
    <w:multiLevelType w:val="multilevel"/>
    <w:tmpl w:val="6826D298"/>
    <w:lvl w:ilvl="0">
      <w:start w:val="4"/>
      <w:numFmt w:val="decimal"/>
      <w:lvlText w:val="%1"/>
      <w:lvlJc w:val="left"/>
      <w:pPr>
        <w:ind w:left="360" w:hanging="360"/>
      </w:pPr>
      <w:rPr>
        <w:rFonts w:hint="default"/>
      </w:rPr>
    </w:lvl>
    <w:lvl w:ilvl="1">
      <w:start w:val="1"/>
      <w:numFmt w:val="decimal"/>
      <w:lvlText w:val="%1.%2"/>
      <w:lvlJc w:val="left"/>
      <w:pPr>
        <w:ind w:left="2145" w:hanging="360"/>
      </w:pPr>
      <w:rPr>
        <w:rFonts w:hint="default"/>
      </w:rPr>
    </w:lvl>
    <w:lvl w:ilvl="2">
      <w:start w:val="1"/>
      <w:numFmt w:val="decimal"/>
      <w:lvlText w:val="%1.%2.%3"/>
      <w:lvlJc w:val="left"/>
      <w:pPr>
        <w:ind w:left="1145" w:hanging="720"/>
      </w:pPr>
      <w:rPr>
        <w:rFonts w:hint="default"/>
      </w:rPr>
    </w:lvl>
    <w:lvl w:ilvl="3">
      <w:start w:val="1"/>
      <w:numFmt w:val="decimal"/>
      <w:lvlText w:val="%1.%2.%3.%4"/>
      <w:lvlJc w:val="left"/>
      <w:pPr>
        <w:ind w:left="6075" w:hanging="720"/>
      </w:pPr>
      <w:rPr>
        <w:rFonts w:hint="default"/>
        <w:b w:val="0"/>
        <w:bCs w:val="0"/>
        <w:sz w:val="24"/>
        <w:szCs w:val="24"/>
      </w:rPr>
    </w:lvl>
    <w:lvl w:ilvl="4">
      <w:start w:val="1"/>
      <w:numFmt w:val="decimal"/>
      <w:lvlText w:val="%1.%2.%3.%4.%5"/>
      <w:lvlJc w:val="left"/>
      <w:pPr>
        <w:ind w:left="8220" w:hanging="1080"/>
      </w:pPr>
      <w:rPr>
        <w:rFonts w:hint="default"/>
      </w:rPr>
    </w:lvl>
    <w:lvl w:ilvl="5">
      <w:start w:val="1"/>
      <w:numFmt w:val="decimal"/>
      <w:lvlText w:val="%1.%2.%3.%4.%5.%6"/>
      <w:lvlJc w:val="left"/>
      <w:pPr>
        <w:ind w:left="10365" w:hanging="1440"/>
      </w:pPr>
      <w:rPr>
        <w:rFonts w:hint="default"/>
      </w:rPr>
    </w:lvl>
    <w:lvl w:ilvl="6">
      <w:start w:val="1"/>
      <w:numFmt w:val="decimal"/>
      <w:lvlText w:val="%1.%2.%3.%4.%5.%6.%7"/>
      <w:lvlJc w:val="left"/>
      <w:pPr>
        <w:ind w:left="12150" w:hanging="1440"/>
      </w:pPr>
      <w:rPr>
        <w:rFonts w:hint="default"/>
      </w:rPr>
    </w:lvl>
    <w:lvl w:ilvl="7">
      <w:start w:val="1"/>
      <w:numFmt w:val="decimal"/>
      <w:lvlText w:val="%1.%2.%3.%4.%5.%6.%7.%8"/>
      <w:lvlJc w:val="left"/>
      <w:pPr>
        <w:ind w:left="14295" w:hanging="1800"/>
      </w:pPr>
      <w:rPr>
        <w:rFonts w:hint="default"/>
      </w:rPr>
    </w:lvl>
    <w:lvl w:ilvl="8">
      <w:start w:val="1"/>
      <w:numFmt w:val="decimal"/>
      <w:lvlText w:val="%1.%2.%3.%4.%5.%6.%7.%8.%9"/>
      <w:lvlJc w:val="left"/>
      <w:pPr>
        <w:ind w:left="16080" w:hanging="1800"/>
      </w:pPr>
      <w:rPr>
        <w:rFonts w:hint="default"/>
      </w:rPr>
    </w:lvl>
  </w:abstractNum>
  <w:abstractNum w:abstractNumId="88" w15:restartNumberingAfterBreak="0">
    <w:nsid w:val="305914A5"/>
    <w:multiLevelType w:val="multilevel"/>
    <w:tmpl w:val="2DA0C4F0"/>
    <w:lvl w:ilvl="0">
      <w:start w:val="1"/>
      <w:numFmt w:val="decimal"/>
      <w:pStyle w:val="TEXT1"/>
      <w:lvlText w:val="%1."/>
      <w:lvlJc w:val="left"/>
      <w:pPr>
        <w:ind w:left="360" w:hanging="360"/>
      </w:pPr>
      <w:rPr>
        <w:rFonts w:ascii="David" w:hAnsi="David" w:cs="David" w:hint="default"/>
        <w:b w:val="0"/>
        <w:bCs w:val="0"/>
        <w:sz w:val="24"/>
        <w:szCs w:val="24"/>
      </w:rPr>
    </w:lvl>
    <w:lvl w:ilvl="1">
      <w:start w:val="1"/>
      <w:numFmt w:val="decimal"/>
      <w:pStyle w:val="a9"/>
      <w:lvlText w:val="%1.%2."/>
      <w:lvlJc w:val="left"/>
      <w:pPr>
        <w:ind w:left="792" w:hanging="432"/>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3"/>
      <w:lvlText w:val="%1.%2.%3."/>
      <w:lvlJc w:val="left"/>
      <w:pPr>
        <w:ind w:left="1638" w:hanging="504"/>
      </w:pPr>
      <w:rPr>
        <w:rFonts w:ascii="Times New Roman" w:hAnsi="Times New Roman" w:cs="Times New Roman"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sz w:val="24"/>
        <w:szCs w:val="24"/>
      </w:rPr>
    </w:lvl>
    <w:lvl w:ilvl="4">
      <w:start w:val="1"/>
      <w:numFmt w:val="decimal"/>
      <w:pStyle w:val="Heading5"/>
      <w:lvlText w:val="%1.%2.%3.%4.%5."/>
      <w:lvlJc w:val="left"/>
      <w:pPr>
        <w:ind w:left="2232" w:hanging="79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15:restartNumberingAfterBreak="0">
    <w:nsid w:val="30957777"/>
    <w:multiLevelType w:val="multilevel"/>
    <w:tmpl w:val="8D683CD2"/>
    <w:lvl w:ilvl="0">
      <w:numFmt w:val="decimal"/>
      <w:lvlText w:val="%1."/>
      <w:lvlJc w:val="left"/>
      <w:pPr>
        <w:ind w:left="360" w:firstLine="0"/>
      </w:pPr>
      <w:rPr>
        <w:rFonts w:hint="default"/>
        <w:b w:val="0"/>
        <w:i w:val="0"/>
        <w:smallCaps w:val="0"/>
        <w:strike w:val="0"/>
        <w:color w:val="000000"/>
        <w:u w:val="none"/>
        <w:vertAlign w:val="baseline"/>
      </w:rPr>
    </w:lvl>
    <w:lvl w:ilvl="1">
      <w:start w:val="1"/>
      <w:numFmt w:val="decimal"/>
      <w:lvlText w:val="%1.%2."/>
      <w:lvlJc w:val="left"/>
      <w:pPr>
        <w:ind w:left="1141" w:firstLine="708"/>
      </w:pPr>
      <w:rPr>
        <w:rFonts w:ascii="Times New Roman" w:eastAsia="Times New Roman" w:hAnsi="Times New Roman" w:cs="Times New Roman" w:hint="default"/>
        <w:b w:val="0"/>
        <w:i w:val="0"/>
        <w:smallCaps w:val="0"/>
        <w:strike w:val="0"/>
        <w:u w:val="none"/>
        <w:vertAlign w:val="baseline"/>
      </w:rPr>
    </w:lvl>
    <w:lvl w:ilvl="2">
      <w:start w:val="1"/>
      <w:numFmt w:val="decimal"/>
      <w:lvlText w:val="%1.%2.%3."/>
      <w:lvlJc w:val="left"/>
      <w:pPr>
        <w:ind w:left="709" w:firstLine="709"/>
      </w:pPr>
      <w:rPr>
        <w:rFonts w:ascii="Times New Roman" w:eastAsia="Times New Roman" w:hAnsi="Times New Roman" w:cs="Times New Roman" w:hint="default"/>
        <w:b/>
        <w:bCs w:val="0"/>
        <w:i w:val="0"/>
        <w:smallCaps w:val="0"/>
        <w:strike w:val="0"/>
        <w:u w:val="none"/>
        <w:vertAlign w:val="baseline"/>
        <w:lang w:val="en-US"/>
      </w:rPr>
    </w:lvl>
    <w:lvl w:ilvl="3">
      <w:start w:val="1"/>
      <w:numFmt w:val="decimal"/>
      <w:lvlText w:val="%1.%2.%3.%4."/>
      <w:lvlJc w:val="center"/>
      <w:pPr>
        <w:ind w:left="1640" w:firstLine="992"/>
      </w:pPr>
      <w:rPr>
        <w:rFonts w:ascii="Times New Roman" w:eastAsia="Times New Roman" w:hAnsi="Times New Roman" w:cs="Times New Roman" w:hint="default"/>
        <w:b/>
        <w:bCs w:val="0"/>
        <w:i w:val="0"/>
        <w:smallCaps w:val="0"/>
        <w:strike w:val="0"/>
        <w:u w:val="none"/>
        <w:vertAlign w:val="baseline"/>
        <w:lang w:bidi="he-IL"/>
      </w:rPr>
    </w:lvl>
    <w:lvl w:ilvl="4">
      <w:start w:val="1"/>
      <w:numFmt w:val="decimal"/>
      <w:lvlText w:val="%1.%2.%3.%4.%5."/>
      <w:lvlJc w:val="left"/>
      <w:pPr>
        <w:ind w:left="2232" w:firstLine="1440"/>
      </w:pPr>
      <w:rPr>
        <w:rFonts w:ascii="Times New Roman" w:eastAsia="Times New Roman" w:hAnsi="Times New Roman" w:cs="Times New Roman" w:hint="default"/>
        <w:b w:val="0"/>
        <w:i w:val="0"/>
        <w:smallCaps w:val="0"/>
        <w:strike w:val="0"/>
        <w:u w:val="none"/>
        <w:vertAlign w:val="baseline"/>
      </w:rPr>
    </w:lvl>
    <w:lvl w:ilvl="5">
      <w:start w:val="1"/>
      <w:numFmt w:val="decimal"/>
      <w:lvlText w:val="%1.%2.%3.%4.%5.%6."/>
      <w:lvlJc w:val="left"/>
      <w:pPr>
        <w:ind w:left="1656" w:firstLine="720"/>
      </w:pPr>
      <w:rPr>
        <w:rFonts w:ascii="Times New Roman" w:eastAsia="Times New Roman" w:hAnsi="Times New Roman" w:cs="Times New Roman" w:hint="default"/>
        <w:b w:val="0"/>
        <w:i w:val="0"/>
        <w:smallCaps w:val="0"/>
        <w:strike w:val="0"/>
        <w:u w:val="none"/>
        <w:vertAlign w:val="baseline"/>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90" w15:restartNumberingAfterBreak="0">
    <w:nsid w:val="31443819"/>
    <w:multiLevelType w:val="hybridMultilevel"/>
    <w:tmpl w:val="AB52FF02"/>
    <w:lvl w:ilvl="0" w:tplc="FFFFFFFF">
      <w:start w:val="1"/>
      <w:numFmt w:val="decimal"/>
      <w:lvlText w:val="%1."/>
      <w:lvlJc w:val="left"/>
      <w:pPr>
        <w:tabs>
          <w:tab w:val="num" w:pos="720"/>
        </w:tabs>
        <w:ind w:left="720" w:right="72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1" w15:restartNumberingAfterBreak="0">
    <w:nsid w:val="32831B9C"/>
    <w:multiLevelType w:val="hybridMultilevel"/>
    <w:tmpl w:val="C9F67C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32883913"/>
    <w:multiLevelType w:val="hybridMultilevel"/>
    <w:tmpl w:val="42A06E0C"/>
    <w:lvl w:ilvl="0" w:tplc="0409000F">
      <w:start w:val="3"/>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3"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94" w15:restartNumberingAfterBreak="0">
    <w:nsid w:val="32AE789D"/>
    <w:multiLevelType w:val="multilevel"/>
    <w:tmpl w:val="D5FA6B64"/>
    <w:lvl w:ilvl="0">
      <w:start w:val="1"/>
      <w:numFmt w:val="decimal"/>
      <w:pStyle w:val="14"/>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4"/>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9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7" w15:restartNumberingAfterBreak="0">
    <w:nsid w:val="33FD3280"/>
    <w:multiLevelType w:val="multilevel"/>
    <w:tmpl w:val="CA98A7B2"/>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9"/>
      <w:numFmt w:val="decimal"/>
      <w:lvlText w:val="%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98" w15:restartNumberingAfterBreak="0">
    <w:nsid w:val="34DE7820"/>
    <w:multiLevelType w:val="hybridMultilevel"/>
    <w:tmpl w:val="B240B610"/>
    <w:lvl w:ilvl="0" w:tplc="01B0FA52">
      <w:start w:val="1"/>
      <w:numFmt w:val="decimal"/>
      <w:lvlText w:val="%1)"/>
      <w:lvlJc w:val="left"/>
      <w:pPr>
        <w:ind w:left="2261" w:hanging="360"/>
      </w:pPr>
      <w:rPr>
        <w:rFonts w:hint="default"/>
      </w:rPr>
    </w:lvl>
    <w:lvl w:ilvl="1" w:tplc="04090019" w:tentative="1">
      <w:start w:val="1"/>
      <w:numFmt w:val="lowerLetter"/>
      <w:lvlText w:val="%2."/>
      <w:lvlJc w:val="left"/>
      <w:pPr>
        <w:ind w:left="2981" w:hanging="360"/>
      </w:pPr>
    </w:lvl>
    <w:lvl w:ilvl="2" w:tplc="0409001B" w:tentative="1">
      <w:start w:val="1"/>
      <w:numFmt w:val="lowerRoman"/>
      <w:lvlText w:val="%3."/>
      <w:lvlJc w:val="right"/>
      <w:pPr>
        <w:ind w:left="3701" w:hanging="180"/>
      </w:pPr>
    </w:lvl>
    <w:lvl w:ilvl="3" w:tplc="0409000F" w:tentative="1">
      <w:start w:val="1"/>
      <w:numFmt w:val="decimal"/>
      <w:lvlText w:val="%4."/>
      <w:lvlJc w:val="left"/>
      <w:pPr>
        <w:ind w:left="4421" w:hanging="360"/>
      </w:pPr>
    </w:lvl>
    <w:lvl w:ilvl="4" w:tplc="04090019" w:tentative="1">
      <w:start w:val="1"/>
      <w:numFmt w:val="lowerLetter"/>
      <w:lvlText w:val="%5."/>
      <w:lvlJc w:val="left"/>
      <w:pPr>
        <w:ind w:left="5141" w:hanging="360"/>
      </w:pPr>
    </w:lvl>
    <w:lvl w:ilvl="5" w:tplc="0409001B">
      <w:start w:val="1"/>
      <w:numFmt w:val="lowerRoman"/>
      <w:lvlText w:val="%6."/>
      <w:lvlJc w:val="right"/>
      <w:pPr>
        <w:ind w:left="5861" w:hanging="180"/>
      </w:pPr>
    </w:lvl>
    <w:lvl w:ilvl="6" w:tplc="0409000F" w:tentative="1">
      <w:start w:val="1"/>
      <w:numFmt w:val="decimal"/>
      <w:lvlText w:val="%7."/>
      <w:lvlJc w:val="left"/>
      <w:pPr>
        <w:ind w:left="6581" w:hanging="360"/>
      </w:pPr>
    </w:lvl>
    <w:lvl w:ilvl="7" w:tplc="04090019" w:tentative="1">
      <w:start w:val="1"/>
      <w:numFmt w:val="lowerLetter"/>
      <w:lvlText w:val="%8."/>
      <w:lvlJc w:val="left"/>
      <w:pPr>
        <w:ind w:left="7301" w:hanging="360"/>
      </w:pPr>
    </w:lvl>
    <w:lvl w:ilvl="8" w:tplc="0409001B" w:tentative="1">
      <w:start w:val="1"/>
      <w:numFmt w:val="lowerRoman"/>
      <w:lvlText w:val="%9."/>
      <w:lvlJc w:val="right"/>
      <w:pPr>
        <w:ind w:left="8021" w:hanging="180"/>
      </w:pPr>
    </w:lvl>
  </w:abstractNum>
  <w:abstractNum w:abstractNumId="9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00"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1" w15:restartNumberingAfterBreak="0">
    <w:nsid w:val="366D2FD3"/>
    <w:multiLevelType w:val="hybridMultilevel"/>
    <w:tmpl w:val="612C5ED8"/>
    <w:lvl w:ilvl="0" w:tplc="E598BA66">
      <w:start w:val="3"/>
      <w:numFmt w:val="bullet"/>
      <w:lvlText w:val="-"/>
      <w:lvlJc w:val="left"/>
      <w:pPr>
        <w:ind w:left="1080" w:hanging="360"/>
      </w:pPr>
      <w:rPr>
        <w:rFonts w:ascii="Tahoma" w:eastAsiaTheme="minorHAnsi" w:hAnsi="Tahoma" w:cs="Tahoma" w:hint="default"/>
        <w:sz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2" w15:restartNumberingAfterBreak="0">
    <w:nsid w:val="36883D3A"/>
    <w:multiLevelType w:val="hybridMultilevel"/>
    <w:tmpl w:val="500EA168"/>
    <w:lvl w:ilvl="0" w:tplc="0409000F">
      <w:start w:val="1"/>
      <w:numFmt w:val="decimal"/>
      <w:lvlText w:val="%1."/>
      <w:lvlJc w:val="left"/>
      <w:pPr>
        <w:ind w:left="1287" w:hanging="360"/>
      </w:pPr>
    </w:lvl>
    <w:lvl w:ilvl="1" w:tplc="04090019">
      <w:start w:val="1"/>
      <w:numFmt w:val="lowerLetter"/>
      <w:lvlText w:val="%2."/>
      <w:lvlJc w:val="left"/>
      <w:pPr>
        <w:ind w:left="2007" w:hanging="360"/>
      </w:pPr>
    </w:lvl>
    <w:lvl w:ilvl="2" w:tplc="0409001B">
      <w:start w:val="1"/>
      <w:numFmt w:val="lowerRoman"/>
      <w:lvlText w:val="%3."/>
      <w:lvlJc w:val="right"/>
      <w:pPr>
        <w:ind w:left="2727" w:hanging="180"/>
      </w:pPr>
    </w:lvl>
    <w:lvl w:ilvl="3" w:tplc="0409000F">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03" w15:restartNumberingAfterBreak="0">
    <w:nsid w:val="36E36CFC"/>
    <w:multiLevelType w:val="hybridMultilevel"/>
    <w:tmpl w:val="A64EA94A"/>
    <w:lvl w:ilvl="0" w:tplc="1A8E082C">
      <w:start w:val="1"/>
      <w:numFmt w:val="hebrew1"/>
      <w:lvlText w:val="%1."/>
      <w:lvlJc w:val="center"/>
      <w:pPr>
        <w:tabs>
          <w:tab w:val="num" w:pos="927"/>
        </w:tabs>
        <w:ind w:left="927" w:right="1440" w:hanging="360"/>
      </w:pPr>
      <w:rPr>
        <w:b/>
        <w:bCs w:val="0"/>
      </w:rPr>
    </w:lvl>
    <w:lvl w:ilvl="1" w:tplc="04090019">
      <w:start w:val="1"/>
      <w:numFmt w:val="lowerLetter"/>
      <w:lvlText w:val="%2."/>
      <w:lvlJc w:val="left"/>
      <w:pPr>
        <w:ind w:left="927" w:hanging="360"/>
      </w:pPr>
    </w:lvl>
    <w:lvl w:ilvl="2" w:tplc="0409001B">
      <w:start w:val="1"/>
      <w:numFmt w:val="lowerRoman"/>
      <w:lvlText w:val="%3."/>
      <w:lvlJc w:val="right"/>
      <w:pPr>
        <w:ind w:left="1647" w:hanging="180"/>
      </w:pPr>
    </w:lvl>
    <w:lvl w:ilvl="3" w:tplc="0409000F" w:tentative="1">
      <w:start w:val="1"/>
      <w:numFmt w:val="decimal"/>
      <w:lvlText w:val="%4."/>
      <w:lvlJc w:val="left"/>
      <w:pPr>
        <w:ind w:left="2367" w:hanging="360"/>
      </w:pPr>
    </w:lvl>
    <w:lvl w:ilvl="4" w:tplc="04090019" w:tentative="1">
      <w:start w:val="1"/>
      <w:numFmt w:val="lowerLetter"/>
      <w:lvlText w:val="%5."/>
      <w:lvlJc w:val="left"/>
      <w:pPr>
        <w:ind w:left="3087" w:hanging="360"/>
      </w:pPr>
    </w:lvl>
    <w:lvl w:ilvl="5" w:tplc="0409001B" w:tentative="1">
      <w:start w:val="1"/>
      <w:numFmt w:val="lowerRoman"/>
      <w:lvlText w:val="%6."/>
      <w:lvlJc w:val="right"/>
      <w:pPr>
        <w:ind w:left="3807" w:hanging="180"/>
      </w:pPr>
    </w:lvl>
    <w:lvl w:ilvl="6" w:tplc="0409000F" w:tentative="1">
      <w:start w:val="1"/>
      <w:numFmt w:val="decimal"/>
      <w:lvlText w:val="%7."/>
      <w:lvlJc w:val="left"/>
      <w:pPr>
        <w:ind w:left="4527" w:hanging="360"/>
      </w:pPr>
    </w:lvl>
    <w:lvl w:ilvl="7" w:tplc="04090019" w:tentative="1">
      <w:start w:val="1"/>
      <w:numFmt w:val="lowerLetter"/>
      <w:lvlText w:val="%8."/>
      <w:lvlJc w:val="left"/>
      <w:pPr>
        <w:ind w:left="5247" w:hanging="360"/>
      </w:pPr>
    </w:lvl>
    <w:lvl w:ilvl="8" w:tplc="0409001B" w:tentative="1">
      <w:start w:val="1"/>
      <w:numFmt w:val="lowerRoman"/>
      <w:lvlText w:val="%9."/>
      <w:lvlJc w:val="right"/>
      <w:pPr>
        <w:ind w:left="5967" w:hanging="180"/>
      </w:pPr>
    </w:lvl>
  </w:abstractNum>
  <w:abstractNum w:abstractNumId="104" w15:restartNumberingAfterBreak="0">
    <w:nsid w:val="37102802"/>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5" w15:restartNumberingAfterBreak="0">
    <w:nsid w:val="37491B4D"/>
    <w:multiLevelType w:val="multilevel"/>
    <w:tmpl w:val="2728B2F0"/>
    <w:lvl w:ilvl="0">
      <w:start w:val="1"/>
      <w:numFmt w:val="decimal"/>
      <w:lvlText w:val="%1 ."/>
      <w:lvlJc w:val="left"/>
      <w:pPr>
        <w:ind w:left="397" w:firstLine="0"/>
      </w:pPr>
      <w:rPr>
        <w:b/>
      </w:rPr>
    </w:lvl>
    <w:lvl w:ilvl="1">
      <w:start w:val="1"/>
      <w:numFmt w:val="decimal"/>
      <w:lvlText w:val="%2."/>
      <w:lvlJc w:val="left"/>
      <w:pPr>
        <w:ind w:left="794" w:firstLine="397"/>
      </w:pPr>
    </w:lvl>
    <w:lvl w:ilvl="2">
      <w:start w:val="1"/>
      <w:numFmt w:val="decimal"/>
      <w:lvlText w:val="%3)"/>
      <w:lvlJc w:val="left"/>
      <w:pPr>
        <w:ind w:left="1247" w:firstLine="794"/>
      </w:pPr>
    </w:lvl>
    <w:lvl w:ilvl="3">
      <w:start w:val="1"/>
      <w:numFmt w:val="decimal"/>
      <w:lvlText w:val="%4)"/>
      <w:lvlJc w:val="left"/>
      <w:pPr>
        <w:ind w:left="1701" w:firstLine="1247"/>
      </w:pPr>
    </w:lvl>
    <w:lvl w:ilvl="4">
      <w:start w:val="1"/>
      <w:numFmt w:val="decimal"/>
      <w:lvlText w:val="(%5)"/>
      <w:lvlJc w:val="left"/>
      <w:pPr>
        <w:ind w:left="2211" w:firstLine="1701"/>
      </w:pPr>
    </w:lvl>
    <w:lvl w:ilvl="5">
      <w:start w:val="1"/>
      <w:numFmt w:val="decimal"/>
      <w:lvlText w:val="(%6)"/>
      <w:lvlJc w:val="left"/>
      <w:pPr>
        <w:ind w:left="2721" w:firstLine="2211"/>
      </w:pPr>
    </w:lvl>
    <w:lvl w:ilvl="6">
      <w:start w:val="1"/>
      <w:numFmt w:val="upperLetter"/>
      <w:lvlText w:val="%7."/>
      <w:lvlJc w:val="left"/>
      <w:pPr>
        <w:ind w:left="3118" w:firstLine="2721"/>
      </w:pPr>
    </w:lvl>
    <w:lvl w:ilvl="7">
      <w:start w:val="1"/>
      <w:numFmt w:val="lowerLetter"/>
      <w:lvlText w:val="%8."/>
      <w:lvlJc w:val="left"/>
      <w:pPr>
        <w:ind w:left="3685" w:firstLine="3118"/>
      </w:pPr>
    </w:lvl>
    <w:lvl w:ilvl="8">
      <w:start w:val="1"/>
      <w:numFmt w:val="lowerRoman"/>
      <w:lvlText w:val="%9."/>
      <w:lvlJc w:val="left"/>
      <w:pPr>
        <w:ind w:left="4252" w:firstLine="3685"/>
      </w:pPr>
    </w:lvl>
  </w:abstractNum>
  <w:abstractNum w:abstractNumId="106" w15:restartNumberingAfterBreak="0">
    <w:nsid w:val="389620DC"/>
    <w:multiLevelType w:val="multilevel"/>
    <w:tmpl w:val="C25E1D30"/>
    <w:lvl w:ilvl="0">
      <w:start w:val="1"/>
      <w:numFmt w:val="decimal"/>
      <w:lvlText w:val="%1."/>
      <w:lvlJc w:val="left"/>
      <w:pPr>
        <w:ind w:left="360" w:firstLine="0"/>
      </w:pPr>
    </w:lvl>
    <w:lvl w:ilvl="1">
      <w:start w:val="1"/>
      <w:numFmt w:val="lowerLetter"/>
      <w:lvlText w:val="%2."/>
      <w:lvlJc w:val="left"/>
      <w:pPr>
        <w:ind w:left="1080" w:firstLine="720"/>
      </w:pPr>
    </w:lvl>
    <w:lvl w:ilvl="2">
      <w:start w:val="1"/>
      <w:numFmt w:val="lowerRoman"/>
      <w:lvlText w:val="%3."/>
      <w:lvlJc w:val="right"/>
      <w:pPr>
        <w:ind w:left="1800" w:firstLine="1620"/>
      </w:pPr>
    </w:lvl>
    <w:lvl w:ilvl="3">
      <w:start w:val="1"/>
      <w:numFmt w:val="decimal"/>
      <w:lvlText w:val="%4."/>
      <w:lvlJc w:val="left"/>
      <w:pPr>
        <w:ind w:left="2520" w:firstLine="2160"/>
      </w:pPr>
    </w:lvl>
    <w:lvl w:ilvl="4">
      <w:start w:val="1"/>
      <w:numFmt w:val="lowerLetter"/>
      <w:lvlText w:val="%5."/>
      <w:lvlJc w:val="left"/>
      <w:pPr>
        <w:ind w:left="3240" w:firstLine="2880"/>
      </w:pPr>
    </w:lvl>
    <w:lvl w:ilvl="5">
      <w:start w:val="1"/>
      <w:numFmt w:val="lowerRoman"/>
      <w:lvlText w:val="%6."/>
      <w:lvlJc w:val="right"/>
      <w:pPr>
        <w:ind w:left="3960" w:firstLine="3780"/>
      </w:pPr>
    </w:lvl>
    <w:lvl w:ilvl="6">
      <w:start w:val="1"/>
      <w:numFmt w:val="decimal"/>
      <w:lvlText w:val="%7."/>
      <w:lvlJc w:val="left"/>
      <w:pPr>
        <w:ind w:left="4680" w:firstLine="4320"/>
      </w:pPr>
    </w:lvl>
    <w:lvl w:ilvl="7">
      <w:start w:val="1"/>
      <w:numFmt w:val="lowerLetter"/>
      <w:lvlText w:val="%8."/>
      <w:lvlJc w:val="left"/>
      <w:pPr>
        <w:ind w:left="5400" w:firstLine="5040"/>
      </w:pPr>
    </w:lvl>
    <w:lvl w:ilvl="8">
      <w:start w:val="1"/>
      <w:numFmt w:val="lowerRoman"/>
      <w:lvlText w:val="%9."/>
      <w:lvlJc w:val="right"/>
      <w:pPr>
        <w:ind w:left="6120" w:firstLine="5940"/>
      </w:pPr>
    </w:lvl>
  </w:abstractNum>
  <w:abstractNum w:abstractNumId="107" w15:restartNumberingAfterBreak="0">
    <w:nsid w:val="38D3336C"/>
    <w:multiLevelType w:val="multilevel"/>
    <w:tmpl w:val="8D683CD2"/>
    <w:lvl w:ilvl="0">
      <w:numFmt w:val="decimal"/>
      <w:lvlText w:val="%1."/>
      <w:lvlJc w:val="left"/>
      <w:pPr>
        <w:ind w:left="360" w:firstLine="0"/>
      </w:pPr>
      <w:rPr>
        <w:rFonts w:hint="default"/>
        <w:b w:val="0"/>
        <w:i w:val="0"/>
        <w:smallCaps w:val="0"/>
        <w:strike w:val="0"/>
        <w:color w:val="000000"/>
        <w:u w:val="none"/>
        <w:vertAlign w:val="baseline"/>
      </w:rPr>
    </w:lvl>
    <w:lvl w:ilvl="1">
      <w:start w:val="1"/>
      <w:numFmt w:val="decimal"/>
      <w:lvlText w:val="%1.%2."/>
      <w:lvlJc w:val="left"/>
      <w:pPr>
        <w:ind w:left="1141" w:firstLine="708"/>
      </w:pPr>
      <w:rPr>
        <w:rFonts w:ascii="Times New Roman" w:eastAsia="Times New Roman" w:hAnsi="Times New Roman" w:cs="Times New Roman" w:hint="default"/>
        <w:b w:val="0"/>
        <w:i w:val="0"/>
        <w:smallCaps w:val="0"/>
        <w:strike w:val="0"/>
        <w:u w:val="none"/>
        <w:vertAlign w:val="baseline"/>
      </w:rPr>
    </w:lvl>
    <w:lvl w:ilvl="2">
      <w:start w:val="1"/>
      <w:numFmt w:val="decimal"/>
      <w:lvlText w:val="%1.%2.%3."/>
      <w:lvlJc w:val="left"/>
      <w:pPr>
        <w:ind w:left="709" w:firstLine="709"/>
      </w:pPr>
      <w:rPr>
        <w:rFonts w:ascii="Times New Roman" w:eastAsia="Times New Roman" w:hAnsi="Times New Roman" w:cs="Times New Roman" w:hint="default"/>
        <w:b/>
        <w:bCs w:val="0"/>
        <w:i w:val="0"/>
        <w:smallCaps w:val="0"/>
        <w:strike w:val="0"/>
        <w:u w:val="none"/>
        <w:vertAlign w:val="baseline"/>
        <w:lang w:val="en-US"/>
      </w:rPr>
    </w:lvl>
    <w:lvl w:ilvl="3">
      <w:start w:val="1"/>
      <w:numFmt w:val="decimal"/>
      <w:lvlText w:val="%1.%2.%3.%4."/>
      <w:lvlJc w:val="center"/>
      <w:pPr>
        <w:ind w:left="1640" w:firstLine="992"/>
      </w:pPr>
      <w:rPr>
        <w:rFonts w:ascii="Times New Roman" w:eastAsia="Times New Roman" w:hAnsi="Times New Roman" w:cs="Times New Roman" w:hint="default"/>
        <w:b/>
        <w:bCs w:val="0"/>
        <w:i w:val="0"/>
        <w:smallCaps w:val="0"/>
        <w:strike w:val="0"/>
        <w:u w:val="none"/>
        <w:vertAlign w:val="baseline"/>
        <w:lang w:bidi="he-IL"/>
      </w:rPr>
    </w:lvl>
    <w:lvl w:ilvl="4">
      <w:start w:val="1"/>
      <w:numFmt w:val="decimal"/>
      <w:lvlText w:val="%1.%2.%3.%4.%5."/>
      <w:lvlJc w:val="left"/>
      <w:pPr>
        <w:ind w:left="2232" w:firstLine="1440"/>
      </w:pPr>
      <w:rPr>
        <w:rFonts w:ascii="Times New Roman" w:eastAsia="Times New Roman" w:hAnsi="Times New Roman" w:cs="Times New Roman" w:hint="default"/>
        <w:b w:val="0"/>
        <w:i w:val="0"/>
        <w:smallCaps w:val="0"/>
        <w:strike w:val="0"/>
        <w:u w:val="none"/>
        <w:vertAlign w:val="baseline"/>
      </w:rPr>
    </w:lvl>
    <w:lvl w:ilvl="5">
      <w:start w:val="1"/>
      <w:numFmt w:val="decimal"/>
      <w:lvlText w:val="%1.%2.%3.%4.%5.%6."/>
      <w:lvlJc w:val="left"/>
      <w:pPr>
        <w:ind w:left="1656" w:firstLine="720"/>
      </w:pPr>
      <w:rPr>
        <w:rFonts w:ascii="Times New Roman" w:eastAsia="Times New Roman" w:hAnsi="Times New Roman" w:cs="Times New Roman" w:hint="default"/>
        <w:b w:val="0"/>
        <w:i w:val="0"/>
        <w:smallCaps w:val="0"/>
        <w:strike w:val="0"/>
        <w:u w:val="none"/>
        <w:vertAlign w:val="baseline"/>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10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09" w15:restartNumberingAfterBreak="0">
    <w:nsid w:val="39E12468"/>
    <w:multiLevelType w:val="hybridMultilevel"/>
    <w:tmpl w:val="CCA692A4"/>
    <w:lvl w:ilvl="0" w:tplc="0409000F">
      <w:start w:val="1"/>
      <w:numFmt w:val="decimal"/>
      <w:lvlText w:val="%1."/>
      <w:lvlJc w:val="left"/>
      <w:pPr>
        <w:ind w:left="720" w:hanging="360"/>
      </w:pPr>
      <w:rPr>
        <w:rFonts w:hint="default"/>
      </w:rPr>
    </w:lvl>
    <w:lvl w:ilvl="1" w:tplc="2E20CC46">
      <w:start w:val="1"/>
      <w:numFmt w:val="bullet"/>
      <w:lvlText w:val=""/>
      <w:lvlJc w:val="left"/>
      <w:pPr>
        <w:ind w:left="1620" w:hanging="540"/>
      </w:pPr>
      <w:rPr>
        <w:rFonts w:ascii="Symbol" w:eastAsia="Arial" w:hAnsi="Symbol"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3B8C2D0E"/>
    <w:multiLevelType w:val="hybridMultilevel"/>
    <w:tmpl w:val="AD52CD5A"/>
    <w:lvl w:ilvl="0" w:tplc="6BF8699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3C443502"/>
    <w:multiLevelType w:val="multilevel"/>
    <w:tmpl w:val="8508180E"/>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12" w15:restartNumberingAfterBreak="0">
    <w:nsid w:val="3D1C1815"/>
    <w:multiLevelType w:val="multilevel"/>
    <w:tmpl w:val="2466A930"/>
    <w:lvl w:ilvl="0">
      <w:start w:val="1"/>
      <w:numFmt w:val="decimal"/>
      <w:lvlText w:val="%1."/>
      <w:lvlJc w:val="left"/>
      <w:pPr>
        <w:ind w:left="180" w:hanging="180"/>
      </w:pPr>
      <w:rPr>
        <w:sz w:val="28"/>
        <w:szCs w:val="28"/>
      </w:rPr>
    </w:lvl>
    <w:lvl w:ilvl="1">
      <w:start w:val="1"/>
      <w:numFmt w:val="decimal"/>
      <w:lvlText w:val="%1.%2"/>
      <w:lvlJc w:val="left"/>
      <w:pPr>
        <w:ind w:left="386" w:firstLine="26"/>
      </w:pPr>
    </w:lvl>
    <w:lvl w:ilvl="2">
      <w:start w:val="1"/>
      <w:numFmt w:val="decimal"/>
      <w:lvlText w:val="%1.%2.%3"/>
      <w:lvlJc w:val="left"/>
      <w:pPr>
        <w:ind w:left="952" w:firstLine="232"/>
      </w:pPr>
    </w:lvl>
    <w:lvl w:ilvl="3">
      <w:start w:val="1"/>
      <w:numFmt w:val="decimal"/>
      <w:lvlText w:val="%1.%2.%3.%4"/>
      <w:lvlJc w:val="left"/>
      <w:pPr>
        <w:ind w:left="1158" w:firstLine="438"/>
      </w:pPr>
    </w:lvl>
    <w:lvl w:ilvl="4">
      <w:start w:val="1"/>
      <w:numFmt w:val="decimal"/>
      <w:lvlText w:val="%1.%2.%3.%4.%5"/>
      <w:lvlJc w:val="left"/>
      <w:pPr>
        <w:ind w:left="1724" w:firstLine="644"/>
      </w:pPr>
    </w:lvl>
    <w:lvl w:ilvl="5">
      <w:start w:val="1"/>
      <w:numFmt w:val="decimal"/>
      <w:lvlText w:val="%1.%2.%3.%4.%5.%6"/>
      <w:lvlJc w:val="left"/>
      <w:pPr>
        <w:ind w:left="1930" w:firstLine="850"/>
      </w:pPr>
    </w:lvl>
    <w:lvl w:ilvl="6">
      <w:start w:val="1"/>
      <w:numFmt w:val="decimal"/>
      <w:lvlText w:val="%1.%2.%3.%4.%5.%6.%7"/>
      <w:lvlJc w:val="left"/>
      <w:pPr>
        <w:ind w:left="2136" w:firstLine="1056"/>
      </w:pPr>
    </w:lvl>
    <w:lvl w:ilvl="7">
      <w:start w:val="1"/>
      <w:numFmt w:val="decimal"/>
      <w:lvlText w:val="%1.%2.%3.%4.%5.%6.%7.%8"/>
      <w:lvlJc w:val="left"/>
      <w:pPr>
        <w:ind w:left="2702" w:firstLine="1262"/>
      </w:pPr>
    </w:lvl>
    <w:lvl w:ilvl="8">
      <w:start w:val="1"/>
      <w:numFmt w:val="decimal"/>
      <w:lvlText w:val="%1.%2.%3.%4.%5.%6.%7.%8.%9"/>
      <w:lvlJc w:val="left"/>
      <w:pPr>
        <w:ind w:left="2908" w:firstLine="1468"/>
      </w:pPr>
    </w:lvl>
  </w:abstractNum>
  <w:abstractNum w:abstractNumId="113" w15:restartNumberingAfterBreak="0">
    <w:nsid w:val="3E1D29B5"/>
    <w:multiLevelType w:val="hybridMultilevel"/>
    <w:tmpl w:val="5E2AE59E"/>
    <w:lvl w:ilvl="0" w:tplc="9FFC3220">
      <w:start w:val="1"/>
      <w:numFmt w:val="hebrew1"/>
      <w:lvlText w:val="%1."/>
      <w:lvlJc w:val="left"/>
      <w:pPr>
        <w:ind w:left="1080" w:hanging="360"/>
      </w:pPr>
      <w:rPr>
        <w:rFonts w:hint="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4" w15:restartNumberingAfterBreak="0">
    <w:nsid w:val="3E3B1E72"/>
    <w:multiLevelType w:val="multilevel"/>
    <w:tmpl w:val="57BC57B8"/>
    <w:lvl w:ilvl="0">
      <w:start w:val="1"/>
      <w:numFmt w:val="decimal"/>
      <w:lvlText w:val="%1."/>
      <w:lvlJc w:val="left"/>
      <w:pPr>
        <w:ind w:left="180" w:hanging="180"/>
      </w:pPr>
      <w:rPr>
        <w:sz w:val="28"/>
        <w:szCs w:val="28"/>
      </w:rPr>
    </w:lvl>
    <w:lvl w:ilvl="1">
      <w:start w:val="1"/>
      <w:numFmt w:val="decimal"/>
      <w:lvlText w:val="%1.%2"/>
      <w:lvlJc w:val="left"/>
      <w:pPr>
        <w:ind w:left="386" w:firstLine="26"/>
      </w:pPr>
    </w:lvl>
    <w:lvl w:ilvl="2">
      <w:start w:val="1"/>
      <w:numFmt w:val="decimal"/>
      <w:lvlText w:val="%1.%2.%3"/>
      <w:lvlJc w:val="left"/>
      <w:pPr>
        <w:ind w:left="952" w:firstLine="232"/>
      </w:pPr>
    </w:lvl>
    <w:lvl w:ilvl="3">
      <w:start w:val="1"/>
      <w:numFmt w:val="decimal"/>
      <w:lvlText w:val="%1.%2.%3.%4"/>
      <w:lvlJc w:val="left"/>
      <w:pPr>
        <w:ind w:left="1158" w:firstLine="438"/>
      </w:pPr>
    </w:lvl>
    <w:lvl w:ilvl="4">
      <w:start w:val="1"/>
      <w:numFmt w:val="decimal"/>
      <w:lvlText w:val="%1.%2.%3.%4.%5"/>
      <w:lvlJc w:val="left"/>
      <w:pPr>
        <w:ind w:left="1724" w:firstLine="644"/>
      </w:pPr>
    </w:lvl>
    <w:lvl w:ilvl="5">
      <w:start w:val="1"/>
      <w:numFmt w:val="decimal"/>
      <w:lvlText w:val="%1.%2.%3.%4.%5.%6"/>
      <w:lvlJc w:val="left"/>
      <w:pPr>
        <w:ind w:left="1930" w:firstLine="850"/>
      </w:pPr>
    </w:lvl>
    <w:lvl w:ilvl="6">
      <w:start w:val="1"/>
      <w:numFmt w:val="decimal"/>
      <w:lvlText w:val="%1.%2.%3.%4.%5.%6.%7"/>
      <w:lvlJc w:val="left"/>
      <w:pPr>
        <w:ind w:left="2136" w:firstLine="1056"/>
      </w:pPr>
    </w:lvl>
    <w:lvl w:ilvl="7">
      <w:start w:val="1"/>
      <w:numFmt w:val="decimal"/>
      <w:lvlText w:val="%1.%2.%3.%4.%5.%6.%7.%8"/>
      <w:lvlJc w:val="left"/>
      <w:pPr>
        <w:ind w:left="2702" w:firstLine="1262"/>
      </w:pPr>
    </w:lvl>
    <w:lvl w:ilvl="8">
      <w:start w:val="1"/>
      <w:numFmt w:val="decimal"/>
      <w:lvlText w:val="%1.%2.%3.%4.%5.%6.%7.%8.%9"/>
      <w:lvlJc w:val="left"/>
      <w:pPr>
        <w:ind w:left="2908" w:firstLine="1468"/>
      </w:pPr>
    </w:lvl>
  </w:abstractNum>
  <w:abstractNum w:abstractNumId="115" w15:restartNumberingAfterBreak="0">
    <w:nsid w:val="3F6E2DB1"/>
    <w:multiLevelType w:val="multilevel"/>
    <w:tmpl w:val="5388198A"/>
    <w:lvl w:ilvl="0">
      <w:start w:val="1"/>
      <w:numFmt w:val="bullet"/>
      <w:lvlText w:val="●"/>
      <w:lvlJc w:val="left"/>
      <w:pPr>
        <w:ind w:left="1945" w:firstLine="1585"/>
      </w:pPr>
      <w:rPr>
        <w:rFonts w:ascii="Arial" w:eastAsia="Arial" w:hAnsi="Arial" w:cs="Arial"/>
      </w:rPr>
    </w:lvl>
    <w:lvl w:ilvl="1">
      <w:start w:val="1"/>
      <w:numFmt w:val="bullet"/>
      <w:lvlText w:val="o"/>
      <w:lvlJc w:val="left"/>
      <w:pPr>
        <w:ind w:left="2665" w:firstLine="2305"/>
      </w:pPr>
      <w:rPr>
        <w:rFonts w:ascii="Arial" w:eastAsia="Arial" w:hAnsi="Arial" w:cs="Arial"/>
      </w:rPr>
    </w:lvl>
    <w:lvl w:ilvl="2">
      <w:start w:val="1"/>
      <w:numFmt w:val="bullet"/>
      <w:lvlText w:val="▪"/>
      <w:lvlJc w:val="left"/>
      <w:pPr>
        <w:ind w:left="3385" w:firstLine="3025"/>
      </w:pPr>
      <w:rPr>
        <w:rFonts w:ascii="Arial" w:eastAsia="Arial" w:hAnsi="Arial" w:cs="Arial"/>
      </w:rPr>
    </w:lvl>
    <w:lvl w:ilvl="3">
      <w:start w:val="1"/>
      <w:numFmt w:val="bullet"/>
      <w:lvlText w:val="●"/>
      <w:lvlJc w:val="left"/>
      <w:pPr>
        <w:ind w:left="4105" w:firstLine="3745"/>
      </w:pPr>
      <w:rPr>
        <w:rFonts w:ascii="Arial" w:eastAsia="Arial" w:hAnsi="Arial" w:cs="Arial"/>
      </w:rPr>
    </w:lvl>
    <w:lvl w:ilvl="4">
      <w:start w:val="1"/>
      <w:numFmt w:val="bullet"/>
      <w:lvlText w:val="o"/>
      <w:lvlJc w:val="left"/>
      <w:pPr>
        <w:ind w:left="4825" w:firstLine="4465"/>
      </w:pPr>
      <w:rPr>
        <w:rFonts w:ascii="Arial" w:eastAsia="Arial" w:hAnsi="Arial" w:cs="Arial"/>
      </w:rPr>
    </w:lvl>
    <w:lvl w:ilvl="5">
      <w:start w:val="1"/>
      <w:numFmt w:val="bullet"/>
      <w:lvlText w:val="▪"/>
      <w:lvlJc w:val="left"/>
      <w:pPr>
        <w:ind w:left="5545" w:firstLine="5185"/>
      </w:pPr>
      <w:rPr>
        <w:rFonts w:ascii="Arial" w:eastAsia="Arial" w:hAnsi="Arial" w:cs="Arial"/>
      </w:rPr>
    </w:lvl>
    <w:lvl w:ilvl="6">
      <w:start w:val="1"/>
      <w:numFmt w:val="bullet"/>
      <w:lvlText w:val="●"/>
      <w:lvlJc w:val="left"/>
      <w:pPr>
        <w:ind w:left="6265" w:firstLine="5905"/>
      </w:pPr>
      <w:rPr>
        <w:rFonts w:ascii="Arial" w:eastAsia="Arial" w:hAnsi="Arial" w:cs="Arial"/>
      </w:rPr>
    </w:lvl>
    <w:lvl w:ilvl="7">
      <w:start w:val="1"/>
      <w:numFmt w:val="bullet"/>
      <w:lvlText w:val="o"/>
      <w:lvlJc w:val="left"/>
      <w:pPr>
        <w:ind w:left="6985" w:firstLine="6625"/>
      </w:pPr>
      <w:rPr>
        <w:rFonts w:ascii="Arial" w:eastAsia="Arial" w:hAnsi="Arial" w:cs="Arial"/>
      </w:rPr>
    </w:lvl>
    <w:lvl w:ilvl="8">
      <w:start w:val="1"/>
      <w:numFmt w:val="bullet"/>
      <w:lvlText w:val="▪"/>
      <w:lvlJc w:val="left"/>
      <w:pPr>
        <w:ind w:left="7705" w:firstLine="7345"/>
      </w:pPr>
      <w:rPr>
        <w:rFonts w:ascii="Arial" w:eastAsia="Arial" w:hAnsi="Arial" w:cs="Arial"/>
      </w:rPr>
    </w:lvl>
  </w:abstractNum>
  <w:abstractNum w:abstractNumId="116"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17" w15:restartNumberingAfterBreak="0">
    <w:nsid w:val="427B2A27"/>
    <w:multiLevelType w:val="multilevel"/>
    <w:tmpl w:val="AAAE4812"/>
    <w:lvl w:ilvl="0">
      <w:start w:val="1"/>
      <w:numFmt w:val="decimal"/>
      <w:lvlText w:val="%1"/>
      <w:lvlJc w:val="left"/>
      <w:pPr>
        <w:ind w:left="456" w:hanging="456"/>
      </w:pPr>
      <w:rPr>
        <w:rFonts w:hint="default"/>
      </w:rPr>
    </w:lvl>
    <w:lvl w:ilvl="1">
      <w:start w:val="3"/>
      <w:numFmt w:val="decimal"/>
      <w:lvlText w:val="%1.%2"/>
      <w:lvlJc w:val="left"/>
      <w:pPr>
        <w:ind w:left="1176" w:hanging="456"/>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b w:val="0"/>
        <w:bCs w:val="0"/>
        <w:sz w:val="24"/>
        <w:szCs w:val="24"/>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18" w15:restartNumberingAfterBreak="0">
    <w:nsid w:val="435D0E8A"/>
    <w:multiLevelType w:val="multilevel"/>
    <w:tmpl w:val="1722FB3A"/>
    <w:lvl w:ilvl="0">
      <w:numFmt w:val="decimal"/>
      <w:lvlText w:val="%1."/>
      <w:lvlJc w:val="left"/>
      <w:pPr>
        <w:ind w:left="360" w:hanging="360"/>
      </w:pPr>
      <w:rPr>
        <w:rFonts w:ascii="Times New Roman" w:eastAsia="Times New Roman" w:hAnsi="Times New Roman" w:cs="David" w:hint="default"/>
        <w:b/>
        <w:bCs/>
        <w:sz w:val="36"/>
        <w:szCs w:val="36"/>
      </w:rPr>
    </w:lvl>
    <w:lvl w:ilvl="1">
      <w:start w:val="1"/>
      <w:numFmt w:val="decimal"/>
      <w:lvlText w:val="%1.%2."/>
      <w:lvlJc w:val="left"/>
      <w:pPr>
        <w:ind w:left="792" w:hanging="432"/>
      </w:pPr>
      <w:rPr>
        <w:rFonts w:cs="David" w:hint="default"/>
        <w:b/>
        <w:bCs/>
        <w:sz w:val="28"/>
        <w:szCs w:val="28"/>
        <w:lang w:val="en-US" w:bidi="he-IL"/>
      </w:rPr>
    </w:lvl>
    <w:lvl w:ilvl="2">
      <w:start w:val="1"/>
      <w:numFmt w:val="decimal"/>
      <w:lvlText w:val="%1.%2.%3."/>
      <w:lvlJc w:val="left"/>
      <w:pPr>
        <w:ind w:left="1224" w:hanging="504"/>
      </w:pPr>
      <w:rPr>
        <w:rFonts w:asciiTheme="minorHAnsi" w:hAnsiTheme="minorHAnsi" w:cs="David" w:hint="default"/>
        <w:b w:val="0"/>
        <w:bCs w:val="0"/>
        <w:sz w:val="24"/>
        <w:szCs w:val="24"/>
        <w:lang w:val="en-US" w:bidi="he-IL"/>
      </w:rPr>
    </w:lvl>
    <w:lvl w:ilvl="3">
      <w:start w:val="1"/>
      <w:numFmt w:val="decimal"/>
      <w:lvlText w:val="%1.%2.%3.%4."/>
      <w:lvlJc w:val="left"/>
      <w:pPr>
        <w:ind w:left="1728" w:hanging="648"/>
      </w:pPr>
      <w:rPr>
        <w:rFonts w:cs="David"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0" w15:restartNumberingAfterBreak="0">
    <w:nsid w:val="43974253"/>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2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23" w15:restartNumberingAfterBreak="0">
    <w:nsid w:val="44AD6897"/>
    <w:multiLevelType w:val="hybridMultilevel"/>
    <w:tmpl w:val="F6B8AA8C"/>
    <w:lvl w:ilvl="0" w:tplc="FFFFFFFF">
      <w:start w:val="1"/>
      <w:numFmt w:val="hebrew1"/>
      <w:pStyle w:val="53"/>
      <w:lvlText w:val="%1."/>
      <w:lvlJc w:val="left"/>
      <w:pPr>
        <w:tabs>
          <w:tab w:val="num" w:pos="2520"/>
        </w:tabs>
        <w:ind w:left="2501" w:right="1418" w:hanging="341"/>
      </w:pPr>
      <w:rPr>
        <w:rFonts w:hint="default"/>
        <w:sz w:val="24"/>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24" w15:restartNumberingAfterBreak="0">
    <w:nsid w:val="468233BE"/>
    <w:multiLevelType w:val="multilevel"/>
    <w:tmpl w:val="5B5AEE6C"/>
    <w:lvl w:ilvl="0">
      <w:start w:val="1"/>
      <w:numFmt w:val="bullet"/>
      <w:lvlText w:val="•"/>
      <w:lvlJc w:val="left"/>
      <w:pPr>
        <w:ind w:left="1500" w:firstLine="1140"/>
      </w:pPr>
      <w:rPr>
        <w:rFonts w:ascii="Arial" w:eastAsia="Arial" w:hAnsi="Arial" w:cs="Arial"/>
        <w:color w:val="000000"/>
      </w:rPr>
    </w:lvl>
    <w:lvl w:ilvl="1">
      <w:start w:val="1"/>
      <w:numFmt w:val="decimal"/>
      <w:lvlText w:val="%2."/>
      <w:lvlJc w:val="left"/>
      <w:pPr>
        <w:ind w:left="1440" w:firstLine="1080"/>
      </w:pPr>
    </w:lvl>
    <w:lvl w:ilvl="2">
      <w:start w:val="1"/>
      <w:numFmt w:val="decimal"/>
      <w:lvlText w:val="%3."/>
      <w:lvlJc w:val="left"/>
      <w:pPr>
        <w:ind w:left="2160" w:firstLine="180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125" w15:restartNumberingAfterBreak="0">
    <w:nsid w:val="475B3F08"/>
    <w:multiLevelType w:val="multilevel"/>
    <w:tmpl w:val="AE4AF676"/>
    <w:lvl w:ilvl="0">
      <w:start w:val="1"/>
      <w:numFmt w:val="decimal"/>
      <w:lvlText w:val="%1."/>
      <w:lvlJc w:val="left"/>
      <w:pPr>
        <w:ind w:left="720" w:firstLine="360"/>
      </w:pPr>
      <w:rPr>
        <w:u w:val="none"/>
      </w:rPr>
    </w:lvl>
    <w:lvl w:ilvl="1">
      <w:start w:val="1"/>
      <w:numFmt w:val="decimal"/>
      <w:lvlText w:val="%2."/>
      <w:lvlJc w:val="left"/>
      <w:pPr>
        <w:ind w:left="1440" w:firstLine="1080"/>
      </w:pPr>
      <w:rPr>
        <w:u w:val="none"/>
      </w:rPr>
    </w:lvl>
    <w:lvl w:ilvl="2">
      <w:start w:val="1"/>
      <w:numFmt w:val="lowerRoman"/>
      <w:lvlText w:val="%3."/>
      <w:lvlJc w:val="lef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lef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left"/>
      <w:pPr>
        <w:ind w:left="6480" w:firstLine="6120"/>
      </w:pPr>
      <w:rPr>
        <w:u w:val="none"/>
      </w:rPr>
    </w:lvl>
  </w:abstractNum>
  <w:abstractNum w:abstractNumId="126" w15:restartNumberingAfterBreak="0">
    <w:nsid w:val="47E26D30"/>
    <w:multiLevelType w:val="hybridMultilevel"/>
    <w:tmpl w:val="FA22A9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49FF7786"/>
    <w:multiLevelType w:val="multilevel"/>
    <w:tmpl w:val="5B44A1DE"/>
    <w:lvl w:ilvl="0">
      <w:start w:val="1"/>
      <w:numFmt w:val="decimal"/>
      <w:lvlText w:val="%1."/>
      <w:lvlJc w:val="left"/>
      <w:pPr>
        <w:ind w:left="360" w:firstLine="0"/>
      </w:pPr>
      <w:rPr>
        <w:rFonts w:hint="default"/>
        <w:b w:val="0"/>
        <w:i w:val="0"/>
        <w:smallCaps w:val="0"/>
        <w:strike w:val="0"/>
        <w:color w:val="000000"/>
        <w:u w:val="none"/>
        <w:vertAlign w:val="baseline"/>
      </w:rPr>
    </w:lvl>
    <w:lvl w:ilvl="1">
      <w:start w:val="1"/>
      <w:numFmt w:val="decimal"/>
      <w:lvlText w:val="%1.%2."/>
      <w:lvlJc w:val="left"/>
      <w:pPr>
        <w:ind w:left="1141" w:firstLine="708"/>
      </w:pPr>
      <w:rPr>
        <w:rFonts w:ascii="Times New Roman" w:eastAsia="Times New Roman" w:hAnsi="Times New Roman" w:cs="Times New Roman" w:hint="default"/>
        <w:b w:val="0"/>
        <w:i w:val="0"/>
        <w:smallCaps w:val="0"/>
        <w:strike w:val="0"/>
        <w:u w:val="none"/>
        <w:vertAlign w:val="baseline"/>
      </w:rPr>
    </w:lvl>
    <w:lvl w:ilvl="2">
      <w:start w:val="1"/>
      <w:numFmt w:val="decimal"/>
      <w:lvlText w:val="%1.%2.%3."/>
      <w:lvlJc w:val="left"/>
      <w:pPr>
        <w:ind w:left="709" w:firstLine="709"/>
      </w:pPr>
      <w:rPr>
        <w:rFonts w:ascii="Times New Roman" w:eastAsia="Times New Roman" w:hAnsi="Times New Roman" w:cs="Times New Roman" w:hint="default"/>
        <w:b/>
        <w:bCs w:val="0"/>
        <w:i w:val="0"/>
        <w:smallCaps w:val="0"/>
        <w:strike w:val="0"/>
        <w:u w:val="none"/>
        <w:vertAlign w:val="baseline"/>
      </w:rPr>
    </w:lvl>
    <w:lvl w:ilvl="3">
      <w:start w:val="1"/>
      <w:numFmt w:val="decimal"/>
      <w:lvlText w:val="%1.%2.%3.%4."/>
      <w:lvlJc w:val="center"/>
      <w:pPr>
        <w:ind w:left="1640" w:firstLine="992"/>
      </w:pPr>
      <w:rPr>
        <w:rFonts w:ascii="Times New Roman" w:eastAsia="Times New Roman" w:hAnsi="Times New Roman" w:cs="Times New Roman" w:hint="default"/>
        <w:b/>
        <w:bCs w:val="0"/>
        <w:i w:val="0"/>
        <w:smallCaps w:val="0"/>
        <w:strike w:val="0"/>
        <w:u w:val="none"/>
        <w:vertAlign w:val="baseline"/>
      </w:rPr>
    </w:lvl>
    <w:lvl w:ilvl="4">
      <w:start w:val="1"/>
      <w:numFmt w:val="decimal"/>
      <w:lvlText w:val="%1.%2.%3.%4.%5."/>
      <w:lvlJc w:val="left"/>
      <w:pPr>
        <w:ind w:left="2232" w:firstLine="1440"/>
      </w:pPr>
      <w:rPr>
        <w:rFonts w:ascii="Times New Roman" w:eastAsia="Times New Roman" w:hAnsi="Times New Roman" w:cs="Times New Roman" w:hint="default"/>
        <w:b w:val="0"/>
        <w:i w:val="0"/>
        <w:smallCaps w:val="0"/>
        <w:strike w:val="0"/>
        <w:u w:val="none"/>
        <w:vertAlign w:val="baseline"/>
      </w:rPr>
    </w:lvl>
    <w:lvl w:ilvl="5">
      <w:start w:val="1"/>
      <w:numFmt w:val="decimal"/>
      <w:lvlText w:val="%1.%2.%3.%4.%5.%6."/>
      <w:lvlJc w:val="left"/>
      <w:pPr>
        <w:ind w:left="1656" w:firstLine="720"/>
      </w:pPr>
      <w:rPr>
        <w:rFonts w:ascii="Times New Roman" w:eastAsia="Times New Roman" w:hAnsi="Times New Roman" w:cs="Times New Roman" w:hint="default"/>
        <w:b w:val="0"/>
        <w:i w:val="0"/>
        <w:smallCaps w:val="0"/>
        <w:strike w:val="0"/>
        <w:u w:val="none"/>
        <w:vertAlign w:val="baseline"/>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128" w15:restartNumberingAfterBreak="0">
    <w:nsid w:val="4A543206"/>
    <w:multiLevelType w:val="hybridMultilevel"/>
    <w:tmpl w:val="A93E5BC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9" w15:restartNumberingAfterBreak="0">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0" w15:restartNumberingAfterBreak="0">
    <w:nsid w:val="4D015CC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4E456661"/>
    <w:multiLevelType w:val="multilevel"/>
    <w:tmpl w:val="EE1C59A6"/>
    <w:lvl w:ilvl="0">
      <w:start w:val="1"/>
      <w:numFmt w:val="decimal"/>
      <w:lvlText w:val="%1."/>
      <w:lvlJc w:val="left"/>
      <w:pPr>
        <w:ind w:left="180" w:hanging="180"/>
      </w:pPr>
      <w:rPr>
        <w:sz w:val="28"/>
        <w:szCs w:val="28"/>
      </w:rPr>
    </w:lvl>
    <w:lvl w:ilvl="1">
      <w:start w:val="1"/>
      <w:numFmt w:val="decimal"/>
      <w:lvlText w:val="%1.%2"/>
      <w:lvlJc w:val="left"/>
      <w:pPr>
        <w:ind w:left="386" w:firstLine="26"/>
      </w:pPr>
    </w:lvl>
    <w:lvl w:ilvl="2">
      <w:start w:val="1"/>
      <w:numFmt w:val="decimal"/>
      <w:lvlText w:val="%1.%2.%3"/>
      <w:lvlJc w:val="left"/>
      <w:pPr>
        <w:ind w:left="952" w:firstLine="232"/>
      </w:pPr>
    </w:lvl>
    <w:lvl w:ilvl="3">
      <w:start w:val="1"/>
      <w:numFmt w:val="decimal"/>
      <w:lvlText w:val="%1.%2.%3.%4"/>
      <w:lvlJc w:val="left"/>
      <w:pPr>
        <w:ind w:left="1158" w:firstLine="438"/>
      </w:pPr>
    </w:lvl>
    <w:lvl w:ilvl="4">
      <w:start w:val="1"/>
      <w:numFmt w:val="decimal"/>
      <w:lvlText w:val="%1.%2.%3.%4.%5"/>
      <w:lvlJc w:val="left"/>
      <w:pPr>
        <w:ind w:left="1724" w:firstLine="644"/>
      </w:pPr>
    </w:lvl>
    <w:lvl w:ilvl="5">
      <w:start w:val="1"/>
      <w:numFmt w:val="decimal"/>
      <w:lvlText w:val="%1.%2.%3.%4.%5.%6"/>
      <w:lvlJc w:val="left"/>
      <w:pPr>
        <w:ind w:left="1930" w:firstLine="850"/>
      </w:pPr>
    </w:lvl>
    <w:lvl w:ilvl="6">
      <w:start w:val="1"/>
      <w:numFmt w:val="decimal"/>
      <w:lvlText w:val="%1.%2.%3.%4.%5.%6.%7"/>
      <w:lvlJc w:val="left"/>
      <w:pPr>
        <w:ind w:left="2136" w:firstLine="1056"/>
      </w:pPr>
    </w:lvl>
    <w:lvl w:ilvl="7">
      <w:start w:val="1"/>
      <w:numFmt w:val="decimal"/>
      <w:lvlText w:val="%1.%2.%3.%4.%5.%6.%7.%8"/>
      <w:lvlJc w:val="left"/>
      <w:pPr>
        <w:ind w:left="2702" w:firstLine="1262"/>
      </w:pPr>
    </w:lvl>
    <w:lvl w:ilvl="8">
      <w:start w:val="1"/>
      <w:numFmt w:val="decimal"/>
      <w:lvlText w:val="%1.%2.%3.%4.%5.%6.%7.%8.%9"/>
      <w:lvlJc w:val="left"/>
      <w:pPr>
        <w:ind w:left="2908" w:firstLine="1468"/>
      </w:pPr>
    </w:lvl>
  </w:abstractNum>
  <w:abstractNum w:abstractNumId="132" w15:restartNumberingAfterBreak="0">
    <w:nsid w:val="4E8E748B"/>
    <w:multiLevelType w:val="hybridMultilevel"/>
    <w:tmpl w:val="1DB4D1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3" w15:restartNumberingAfterBreak="0">
    <w:nsid w:val="4EE55E9C"/>
    <w:multiLevelType w:val="hybridMultilevel"/>
    <w:tmpl w:val="C06A2FAC"/>
    <w:lvl w:ilvl="0" w:tplc="04090011">
      <w:start w:val="1"/>
      <w:numFmt w:val="decimal"/>
      <w:lvlText w:val="%1)"/>
      <w:lvlJc w:val="left"/>
      <w:pPr>
        <w:ind w:left="637" w:hanging="360"/>
      </w:pPr>
    </w:lvl>
    <w:lvl w:ilvl="1" w:tplc="457068BE">
      <w:start w:val="1"/>
      <w:numFmt w:val="decimal"/>
      <w:lvlText w:val="%2."/>
      <w:lvlJc w:val="left"/>
      <w:pPr>
        <w:ind w:left="1357" w:hanging="360"/>
      </w:pPr>
      <w:rPr>
        <w:rFonts w:hint="default"/>
      </w:rPr>
    </w:lvl>
    <w:lvl w:ilvl="2" w:tplc="0409001B" w:tentative="1">
      <w:start w:val="1"/>
      <w:numFmt w:val="lowerRoman"/>
      <w:lvlText w:val="%3."/>
      <w:lvlJc w:val="right"/>
      <w:pPr>
        <w:ind w:left="2077" w:hanging="180"/>
      </w:pPr>
    </w:lvl>
    <w:lvl w:ilvl="3" w:tplc="0409000F" w:tentative="1">
      <w:start w:val="1"/>
      <w:numFmt w:val="decimal"/>
      <w:lvlText w:val="%4."/>
      <w:lvlJc w:val="left"/>
      <w:pPr>
        <w:ind w:left="2797" w:hanging="360"/>
      </w:pPr>
    </w:lvl>
    <w:lvl w:ilvl="4" w:tplc="04090019" w:tentative="1">
      <w:start w:val="1"/>
      <w:numFmt w:val="lowerLetter"/>
      <w:lvlText w:val="%5."/>
      <w:lvlJc w:val="left"/>
      <w:pPr>
        <w:ind w:left="3517" w:hanging="360"/>
      </w:pPr>
    </w:lvl>
    <w:lvl w:ilvl="5" w:tplc="0409001B" w:tentative="1">
      <w:start w:val="1"/>
      <w:numFmt w:val="lowerRoman"/>
      <w:lvlText w:val="%6."/>
      <w:lvlJc w:val="right"/>
      <w:pPr>
        <w:ind w:left="4237" w:hanging="180"/>
      </w:pPr>
    </w:lvl>
    <w:lvl w:ilvl="6" w:tplc="0409000F" w:tentative="1">
      <w:start w:val="1"/>
      <w:numFmt w:val="decimal"/>
      <w:lvlText w:val="%7."/>
      <w:lvlJc w:val="left"/>
      <w:pPr>
        <w:ind w:left="4957" w:hanging="360"/>
      </w:pPr>
    </w:lvl>
    <w:lvl w:ilvl="7" w:tplc="04090019" w:tentative="1">
      <w:start w:val="1"/>
      <w:numFmt w:val="lowerLetter"/>
      <w:lvlText w:val="%8."/>
      <w:lvlJc w:val="left"/>
      <w:pPr>
        <w:ind w:left="5677" w:hanging="360"/>
      </w:pPr>
    </w:lvl>
    <w:lvl w:ilvl="8" w:tplc="0409001B" w:tentative="1">
      <w:start w:val="1"/>
      <w:numFmt w:val="lowerRoman"/>
      <w:lvlText w:val="%9."/>
      <w:lvlJc w:val="right"/>
      <w:pPr>
        <w:ind w:left="6397" w:hanging="180"/>
      </w:pPr>
    </w:lvl>
  </w:abstractNum>
  <w:abstractNum w:abstractNumId="134" w15:restartNumberingAfterBreak="0">
    <w:nsid w:val="4F385DF4"/>
    <w:multiLevelType w:val="multilevel"/>
    <w:tmpl w:val="594AD110"/>
    <w:lvl w:ilvl="0">
      <w:start w:val="1"/>
      <w:numFmt w:val="decimal"/>
      <w:pStyle w:val="15"/>
      <w:lvlText w:val="%1."/>
      <w:lvlJc w:val="left"/>
      <w:pPr>
        <w:ind w:left="397" w:firstLine="0"/>
      </w:pPr>
    </w:lvl>
    <w:lvl w:ilvl="1">
      <w:start w:val="1"/>
      <w:numFmt w:val="decimal"/>
      <w:pStyle w:val="24"/>
      <w:lvlText w:val="%1.%2"/>
      <w:lvlJc w:val="left"/>
      <w:pPr>
        <w:ind w:left="1020" w:firstLine="397"/>
      </w:pPr>
    </w:lvl>
    <w:lvl w:ilvl="2">
      <w:start w:val="1"/>
      <w:numFmt w:val="decimal"/>
      <w:pStyle w:val="35"/>
      <w:lvlText w:val="%1.%2.%3"/>
      <w:lvlJc w:val="left"/>
      <w:pPr>
        <w:ind w:left="1757" w:firstLine="1019"/>
      </w:pPr>
    </w:lvl>
    <w:lvl w:ilvl="3">
      <w:start w:val="1"/>
      <w:numFmt w:val="decimal"/>
      <w:lvlText w:val="%1.%2.%3.%4."/>
      <w:lvlJc w:val="left"/>
      <w:pPr>
        <w:ind w:left="2721" w:firstLine="1757"/>
      </w:pPr>
    </w:lvl>
    <w:lvl w:ilvl="4">
      <w:start w:val="1"/>
      <w:numFmt w:val="decimal"/>
      <w:lvlText w:val="%5."/>
      <w:lvlJc w:val="left"/>
      <w:pPr>
        <w:ind w:left="3175" w:firstLine="2721"/>
      </w:pPr>
    </w:lvl>
    <w:lvl w:ilvl="5">
      <w:start w:val="1"/>
      <w:numFmt w:val="decimal"/>
      <w:lvlText w:val="%6)"/>
      <w:lvlJc w:val="left"/>
      <w:pPr>
        <w:ind w:left="3628" w:firstLine="3175"/>
      </w:pPr>
    </w:lvl>
    <w:lvl w:ilvl="6">
      <w:start w:val="1"/>
      <w:numFmt w:val="decimal"/>
      <w:lvlText w:val="%7."/>
      <w:lvlJc w:val="left"/>
      <w:pPr>
        <w:ind w:left="4082" w:firstLine="3628"/>
      </w:pPr>
    </w:lvl>
    <w:lvl w:ilvl="7">
      <w:start w:val="1"/>
      <w:numFmt w:val="bullet"/>
      <w:lvlText w:val="●"/>
      <w:lvlJc w:val="left"/>
      <w:pPr>
        <w:ind w:left="4535" w:firstLine="4082"/>
      </w:pPr>
      <w:rPr>
        <w:rFonts w:ascii="Arial" w:eastAsia="Arial" w:hAnsi="Arial" w:cs="Arial"/>
      </w:rPr>
    </w:lvl>
    <w:lvl w:ilvl="8">
      <w:start w:val="1"/>
      <w:numFmt w:val="bullet"/>
      <w:lvlText w:val="✓"/>
      <w:lvlJc w:val="left"/>
      <w:pPr>
        <w:ind w:left="5102" w:firstLine="4535"/>
      </w:pPr>
      <w:rPr>
        <w:rFonts w:ascii="Arial" w:eastAsia="Arial" w:hAnsi="Arial" w:cs="Arial"/>
      </w:rPr>
    </w:lvl>
  </w:abstractNum>
  <w:abstractNum w:abstractNumId="135" w15:restartNumberingAfterBreak="0">
    <w:nsid w:val="51F60C6D"/>
    <w:multiLevelType w:val="multilevel"/>
    <w:tmpl w:val="D1DEDEBA"/>
    <w:lvl w:ilvl="0">
      <w:start w:val="1"/>
      <w:numFmt w:val="decimal"/>
      <w:lvlText w:val="%1"/>
      <w:lvlJc w:val="left"/>
      <w:pPr>
        <w:ind w:left="360" w:firstLine="0"/>
      </w:pPr>
    </w:lvl>
    <w:lvl w:ilvl="1">
      <w:start w:val="1"/>
      <w:numFmt w:val="decimal"/>
      <w:lvlText w:val="%1.%2"/>
      <w:lvlJc w:val="left"/>
      <w:pPr>
        <w:ind w:left="1069" w:firstLine="709"/>
      </w:pPr>
    </w:lvl>
    <w:lvl w:ilvl="2">
      <w:start w:val="1"/>
      <w:numFmt w:val="decimal"/>
      <w:lvlText w:val="%1.%2.%3"/>
      <w:lvlJc w:val="left"/>
      <w:pPr>
        <w:ind w:left="2138" w:firstLine="1418"/>
      </w:pPr>
    </w:lvl>
    <w:lvl w:ilvl="3">
      <w:start w:val="1"/>
      <w:numFmt w:val="decimal"/>
      <w:lvlText w:val="%1.%2.%3.%4"/>
      <w:lvlJc w:val="left"/>
      <w:pPr>
        <w:ind w:left="2847" w:firstLine="2127"/>
      </w:pPr>
    </w:lvl>
    <w:lvl w:ilvl="4">
      <w:start w:val="1"/>
      <w:numFmt w:val="decimal"/>
      <w:lvlText w:val="%1.%2.%3.%4.%5"/>
      <w:lvlJc w:val="left"/>
      <w:pPr>
        <w:ind w:left="3916" w:firstLine="2836"/>
      </w:pPr>
    </w:lvl>
    <w:lvl w:ilvl="5">
      <w:start w:val="1"/>
      <w:numFmt w:val="decimal"/>
      <w:lvlText w:val="%1.%2.%3.%4.%5.%6"/>
      <w:lvlJc w:val="left"/>
      <w:pPr>
        <w:ind w:left="4625" w:firstLine="3545"/>
      </w:pPr>
    </w:lvl>
    <w:lvl w:ilvl="6">
      <w:start w:val="1"/>
      <w:numFmt w:val="decimal"/>
      <w:lvlText w:val="%1.%2.%3.%4.%5.%6.%7"/>
      <w:lvlJc w:val="left"/>
      <w:pPr>
        <w:ind w:left="5334" w:firstLine="4254"/>
      </w:pPr>
    </w:lvl>
    <w:lvl w:ilvl="7">
      <w:start w:val="1"/>
      <w:numFmt w:val="decimal"/>
      <w:lvlText w:val="%1.%2.%3.%4.%5.%6.%7.%8"/>
      <w:lvlJc w:val="left"/>
      <w:pPr>
        <w:ind w:left="6403" w:firstLine="4963"/>
      </w:pPr>
    </w:lvl>
    <w:lvl w:ilvl="8">
      <w:start w:val="1"/>
      <w:numFmt w:val="decimal"/>
      <w:lvlText w:val="%1.%2.%3.%4.%5.%6.%7.%8.%9"/>
      <w:lvlJc w:val="left"/>
      <w:pPr>
        <w:ind w:left="7112" w:firstLine="5672"/>
      </w:pPr>
    </w:lvl>
  </w:abstractNum>
  <w:abstractNum w:abstractNumId="136" w15:restartNumberingAfterBreak="0">
    <w:nsid w:val="549F1360"/>
    <w:multiLevelType w:val="hybridMultilevel"/>
    <w:tmpl w:val="8C1238C6"/>
    <w:lvl w:ilvl="0" w:tplc="0409000F">
      <w:start w:val="1"/>
      <w:numFmt w:val="decimal"/>
      <w:lvlText w:val="%1."/>
      <w:lvlJc w:val="left"/>
      <w:pPr>
        <w:ind w:left="418" w:hanging="360"/>
      </w:p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137" w15:restartNumberingAfterBreak="0">
    <w:nsid w:val="54E33DA9"/>
    <w:multiLevelType w:val="multilevel"/>
    <w:tmpl w:val="8D683CD2"/>
    <w:lvl w:ilvl="0">
      <w:numFmt w:val="decimal"/>
      <w:lvlText w:val="%1."/>
      <w:lvlJc w:val="left"/>
      <w:pPr>
        <w:ind w:left="360" w:firstLine="0"/>
      </w:pPr>
      <w:rPr>
        <w:rFonts w:hint="default"/>
        <w:b w:val="0"/>
        <w:i w:val="0"/>
        <w:smallCaps w:val="0"/>
        <w:strike w:val="0"/>
        <w:color w:val="000000"/>
        <w:u w:val="none"/>
        <w:vertAlign w:val="baseline"/>
      </w:rPr>
    </w:lvl>
    <w:lvl w:ilvl="1">
      <w:start w:val="1"/>
      <w:numFmt w:val="decimal"/>
      <w:lvlText w:val="%1.%2."/>
      <w:lvlJc w:val="left"/>
      <w:pPr>
        <w:ind w:left="1141" w:firstLine="708"/>
      </w:pPr>
      <w:rPr>
        <w:rFonts w:ascii="Times New Roman" w:eastAsia="Times New Roman" w:hAnsi="Times New Roman" w:cs="Times New Roman" w:hint="default"/>
        <w:b w:val="0"/>
        <w:i w:val="0"/>
        <w:smallCaps w:val="0"/>
        <w:strike w:val="0"/>
        <w:u w:val="none"/>
        <w:vertAlign w:val="baseline"/>
      </w:rPr>
    </w:lvl>
    <w:lvl w:ilvl="2">
      <w:start w:val="1"/>
      <w:numFmt w:val="decimal"/>
      <w:lvlText w:val="%1.%2.%3."/>
      <w:lvlJc w:val="left"/>
      <w:pPr>
        <w:ind w:left="1213" w:firstLine="709"/>
      </w:pPr>
      <w:rPr>
        <w:rFonts w:ascii="Times New Roman" w:eastAsia="Times New Roman" w:hAnsi="Times New Roman" w:cs="Times New Roman" w:hint="default"/>
        <w:b/>
        <w:bCs w:val="0"/>
        <w:i w:val="0"/>
        <w:smallCaps w:val="0"/>
        <w:strike w:val="0"/>
        <w:u w:val="none"/>
        <w:vertAlign w:val="baseline"/>
        <w:lang w:val="en-US"/>
      </w:rPr>
    </w:lvl>
    <w:lvl w:ilvl="3">
      <w:start w:val="1"/>
      <w:numFmt w:val="decimal"/>
      <w:lvlText w:val="%1.%2.%3.%4."/>
      <w:lvlJc w:val="center"/>
      <w:pPr>
        <w:ind w:left="1640" w:firstLine="992"/>
      </w:pPr>
      <w:rPr>
        <w:rFonts w:ascii="Times New Roman" w:eastAsia="Times New Roman" w:hAnsi="Times New Roman" w:cs="Times New Roman" w:hint="default"/>
        <w:b/>
        <w:bCs w:val="0"/>
        <w:i w:val="0"/>
        <w:smallCaps w:val="0"/>
        <w:strike w:val="0"/>
        <w:u w:val="none"/>
        <w:vertAlign w:val="baseline"/>
        <w:lang w:bidi="he-IL"/>
      </w:rPr>
    </w:lvl>
    <w:lvl w:ilvl="4">
      <w:start w:val="1"/>
      <w:numFmt w:val="decimal"/>
      <w:lvlText w:val="%1.%2.%3.%4.%5."/>
      <w:lvlJc w:val="left"/>
      <w:pPr>
        <w:ind w:left="2232" w:firstLine="1440"/>
      </w:pPr>
      <w:rPr>
        <w:rFonts w:ascii="Times New Roman" w:eastAsia="Times New Roman" w:hAnsi="Times New Roman" w:cs="Times New Roman" w:hint="default"/>
        <w:b w:val="0"/>
        <w:i w:val="0"/>
        <w:smallCaps w:val="0"/>
        <w:strike w:val="0"/>
        <w:u w:val="none"/>
        <w:vertAlign w:val="baseline"/>
      </w:rPr>
    </w:lvl>
    <w:lvl w:ilvl="5">
      <w:start w:val="1"/>
      <w:numFmt w:val="decimal"/>
      <w:lvlText w:val="%1.%2.%3.%4.%5.%6."/>
      <w:lvlJc w:val="left"/>
      <w:pPr>
        <w:ind w:left="1656" w:firstLine="720"/>
      </w:pPr>
      <w:rPr>
        <w:rFonts w:ascii="Times New Roman" w:eastAsia="Times New Roman" w:hAnsi="Times New Roman" w:cs="Times New Roman" w:hint="default"/>
        <w:b w:val="0"/>
        <w:i w:val="0"/>
        <w:smallCaps w:val="0"/>
        <w:strike w:val="0"/>
        <w:u w:val="none"/>
        <w:vertAlign w:val="baseline"/>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138" w15:restartNumberingAfterBreak="0">
    <w:nsid w:val="55875B8B"/>
    <w:multiLevelType w:val="hybridMultilevel"/>
    <w:tmpl w:val="2EDE4928"/>
    <w:lvl w:ilvl="0" w:tplc="D0ACE7DA">
      <w:start w:val="1"/>
      <w:numFmt w:val="hebrew1"/>
      <w:lvlText w:val="%1."/>
      <w:lvlJc w:val="left"/>
      <w:pPr>
        <w:ind w:left="1080" w:hanging="360"/>
      </w:pPr>
      <w:rPr>
        <w:rFonts w:hint="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9" w15:restartNumberingAfterBreak="0">
    <w:nsid w:val="56566EFA"/>
    <w:multiLevelType w:val="hybridMultilevel"/>
    <w:tmpl w:val="FA22A9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581A1740"/>
    <w:multiLevelType w:val="hybridMultilevel"/>
    <w:tmpl w:val="669A9B48"/>
    <w:lvl w:ilvl="0" w:tplc="47E8F1F8">
      <w:start w:val="1"/>
      <w:numFmt w:val="hebrew1"/>
      <w:lvlText w:val="%1."/>
      <w:lvlJc w:val="left"/>
      <w:pPr>
        <w:ind w:left="1080" w:hanging="360"/>
      </w:pPr>
      <w:rPr>
        <w:rFonts w:hint="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1" w15:restartNumberingAfterBreak="0">
    <w:nsid w:val="58D52DFD"/>
    <w:multiLevelType w:val="multilevel"/>
    <w:tmpl w:val="E9BC648C"/>
    <w:lvl w:ilvl="0">
      <w:start w:val="1"/>
      <w:numFmt w:val="bullet"/>
      <w:lvlText w:val="●"/>
      <w:lvlJc w:val="left"/>
      <w:pPr>
        <w:ind w:left="785" w:firstLine="425"/>
      </w:pPr>
      <w:rPr>
        <w:rFonts w:ascii="Arial" w:eastAsia="Arial" w:hAnsi="Arial" w:cs="Arial"/>
      </w:rPr>
    </w:lvl>
    <w:lvl w:ilvl="1">
      <w:start w:val="1"/>
      <w:numFmt w:val="bullet"/>
      <w:lvlText w:val="o"/>
      <w:lvlJc w:val="left"/>
      <w:pPr>
        <w:ind w:left="1505" w:firstLine="1145"/>
      </w:pPr>
      <w:rPr>
        <w:rFonts w:ascii="Arial" w:eastAsia="Arial" w:hAnsi="Arial" w:cs="Arial"/>
      </w:rPr>
    </w:lvl>
    <w:lvl w:ilvl="2">
      <w:start w:val="1"/>
      <w:numFmt w:val="bullet"/>
      <w:lvlText w:val="▪"/>
      <w:lvlJc w:val="left"/>
      <w:pPr>
        <w:ind w:left="2225" w:firstLine="1865"/>
      </w:pPr>
      <w:rPr>
        <w:rFonts w:ascii="Arial" w:eastAsia="Arial" w:hAnsi="Arial" w:cs="Arial"/>
      </w:rPr>
    </w:lvl>
    <w:lvl w:ilvl="3">
      <w:start w:val="1"/>
      <w:numFmt w:val="bullet"/>
      <w:lvlText w:val="●"/>
      <w:lvlJc w:val="left"/>
      <w:pPr>
        <w:ind w:left="2945" w:firstLine="2585"/>
      </w:pPr>
      <w:rPr>
        <w:rFonts w:ascii="Arial" w:eastAsia="Arial" w:hAnsi="Arial" w:cs="Arial"/>
      </w:rPr>
    </w:lvl>
    <w:lvl w:ilvl="4">
      <w:start w:val="1"/>
      <w:numFmt w:val="bullet"/>
      <w:lvlText w:val="o"/>
      <w:lvlJc w:val="left"/>
      <w:pPr>
        <w:ind w:left="3665" w:firstLine="3305"/>
      </w:pPr>
      <w:rPr>
        <w:rFonts w:ascii="Arial" w:eastAsia="Arial" w:hAnsi="Arial" w:cs="Arial"/>
      </w:rPr>
    </w:lvl>
    <w:lvl w:ilvl="5">
      <w:start w:val="1"/>
      <w:numFmt w:val="bullet"/>
      <w:lvlText w:val="▪"/>
      <w:lvlJc w:val="left"/>
      <w:pPr>
        <w:ind w:left="4385" w:firstLine="4025"/>
      </w:pPr>
      <w:rPr>
        <w:rFonts w:ascii="Arial" w:eastAsia="Arial" w:hAnsi="Arial" w:cs="Arial"/>
      </w:rPr>
    </w:lvl>
    <w:lvl w:ilvl="6">
      <w:start w:val="1"/>
      <w:numFmt w:val="bullet"/>
      <w:lvlText w:val="●"/>
      <w:lvlJc w:val="left"/>
      <w:pPr>
        <w:ind w:left="5105" w:firstLine="4745"/>
      </w:pPr>
      <w:rPr>
        <w:rFonts w:ascii="Arial" w:eastAsia="Arial" w:hAnsi="Arial" w:cs="Arial"/>
      </w:rPr>
    </w:lvl>
    <w:lvl w:ilvl="7">
      <w:start w:val="1"/>
      <w:numFmt w:val="bullet"/>
      <w:lvlText w:val="o"/>
      <w:lvlJc w:val="left"/>
      <w:pPr>
        <w:ind w:left="5825" w:firstLine="5465"/>
      </w:pPr>
      <w:rPr>
        <w:rFonts w:ascii="Arial" w:eastAsia="Arial" w:hAnsi="Arial" w:cs="Arial"/>
      </w:rPr>
    </w:lvl>
    <w:lvl w:ilvl="8">
      <w:start w:val="1"/>
      <w:numFmt w:val="bullet"/>
      <w:lvlText w:val="▪"/>
      <w:lvlJc w:val="left"/>
      <w:pPr>
        <w:ind w:left="6545" w:firstLine="6185"/>
      </w:pPr>
      <w:rPr>
        <w:rFonts w:ascii="Arial" w:eastAsia="Arial" w:hAnsi="Arial" w:cs="Arial"/>
      </w:rPr>
    </w:lvl>
  </w:abstractNum>
  <w:abstractNum w:abstractNumId="142" w15:restartNumberingAfterBreak="0">
    <w:nsid w:val="59ED1A43"/>
    <w:multiLevelType w:val="hybridMultilevel"/>
    <w:tmpl w:val="77325E5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44" w15:restartNumberingAfterBreak="0">
    <w:nsid w:val="5B047B2D"/>
    <w:multiLevelType w:val="hybridMultilevel"/>
    <w:tmpl w:val="3AE491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5" w15:restartNumberingAfterBreak="0">
    <w:nsid w:val="5C101A77"/>
    <w:multiLevelType w:val="hybridMultilevel"/>
    <w:tmpl w:val="F2E62C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5C4513E5"/>
    <w:multiLevelType w:val="hybridMultilevel"/>
    <w:tmpl w:val="CB96E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48" w15:restartNumberingAfterBreak="0">
    <w:nsid w:val="5CFC0464"/>
    <w:multiLevelType w:val="hybridMultilevel"/>
    <w:tmpl w:val="52E8E3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9" w15:restartNumberingAfterBreak="0">
    <w:nsid w:val="5D042ED7"/>
    <w:multiLevelType w:val="multilevel"/>
    <w:tmpl w:val="63705756"/>
    <w:lvl w:ilvl="0">
      <w:start w:val="1"/>
      <w:numFmt w:val="hebrew1"/>
      <w:pStyle w:val="25"/>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50" w15:restartNumberingAfterBreak="0">
    <w:nsid w:val="5D512D3A"/>
    <w:multiLevelType w:val="multilevel"/>
    <w:tmpl w:val="6E460C00"/>
    <w:lvl w:ilvl="0">
      <w:start w:val="1"/>
      <w:numFmt w:val="decimal"/>
      <w:lvlText w:val="%1 ."/>
      <w:lvlJc w:val="left"/>
      <w:pPr>
        <w:ind w:left="397" w:firstLine="0"/>
      </w:pPr>
      <w:rPr>
        <w:b/>
      </w:rPr>
    </w:lvl>
    <w:lvl w:ilvl="1">
      <w:start w:val="1"/>
      <w:numFmt w:val="decimal"/>
      <w:lvlText w:val="%2."/>
      <w:lvlJc w:val="left"/>
      <w:pPr>
        <w:ind w:left="794" w:firstLine="397"/>
      </w:pPr>
    </w:lvl>
    <w:lvl w:ilvl="2">
      <w:start w:val="1"/>
      <w:numFmt w:val="decimal"/>
      <w:lvlText w:val="%3)"/>
      <w:lvlJc w:val="left"/>
      <w:pPr>
        <w:ind w:left="1247" w:firstLine="794"/>
      </w:pPr>
    </w:lvl>
    <w:lvl w:ilvl="3">
      <w:start w:val="1"/>
      <w:numFmt w:val="decimal"/>
      <w:lvlText w:val="%4)"/>
      <w:lvlJc w:val="left"/>
      <w:pPr>
        <w:ind w:left="1701" w:firstLine="1247"/>
      </w:pPr>
    </w:lvl>
    <w:lvl w:ilvl="4">
      <w:start w:val="1"/>
      <w:numFmt w:val="decimal"/>
      <w:lvlText w:val="(%5)"/>
      <w:lvlJc w:val="left"/>
      <w:pPr>
        <w:ind w:left="2211" w:firstLine="1701"/>
      </w:pPr>
    </w:lvl>
    <w:lvl w:ilvl="5">
      <w:start w:val="1"/>
      <w:numFmt w:val="decimal"/>
      <w:lvlText w:val="(%6)"/>
      <w:lvlJc w:val="left"/>
      <w:pPr>
        <w:ind w:left="2721" w:firstLine="2211"/>
      </w:pPr>
    </w:lvl>
    <w:lvl w:ilvl="6">
      <w:start w:val="1"/>
      <w:numFmt w:val="upperLetter"/>
      <w:lvlText w:val="%7."/>
      <w:lvlJc w:val="left"/>
      <w:pPr>
        <w:ind w:left="3118" w:firstLine="2721"/>
      </w:pPr>
    </w:lvl>
    <w:lvl w:ilvl="7">
      <w:start w:val="1"/>
      <w:numFmt w:val="lowerLetter"/>
      <w:lvlText w:val="%8."/>
      <w:lvlJc w:val="left"/>
      <w:pPr>
        <w:ind w:left="3685" w:firstLine="3118"/>
      </w:pPr>
    </w:lvl>
    <w:lvl w:ilvl="8">
      <w:start w:val="1"/>
      <w:numFmt w:val="lowerRoman"/>
      <w:lvlText w:val="%9."/>
      <w:lvlJc w:val="left"/>
      <w:pPr>
        <w:ind w:left="4252" w:firstLine="3685"/>
      </w:pPr>
    </w:lvl>
  </w:abstractNum>
  <w:abstractNum w:abstractNumId="151" w15:restartNumberingAfterBreak="0">
    <w:nsid w:val="5D8F7064"/>
    <w:multiLevelType w:val="multilevel"/>
    <w:tmpl w:val="21562514"/>
    <w:name w:val="listhnumber432232224"/>
    <w:lvl w:ilvl="0">
      <w:start w:val="1"/>
      <w:numFmt w:val="decimal"/>
      <w:lvlRestart w:val="0"/>
      <w:lvlText w:val="%1 ."/>
      <w:lvlJc w:val="left"/>
      <w:pPr>
        <w:tabs>
          <w:tab w:val="num" w:pos="397"/>
        </w:tabs>
        <w:ind w:left="397" w:right="397" w:hanging="397"/>
      </w:pPr>
      <w:rPr>
        <w:rFonts w:ascii="David" w:hAnsi="David" w:cs="David" w:hint="default"/>
        <w:b w:val="0"/>
        <w:bCs w:val="0"/>
        <w:sz w:val="24"/>
        <w:szCs w:val="24"/>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2" w15:restartNumberingAfterBreak="0">
    <w:nsid w:val="5DC80ED2"/>
    <w:multiLevelType w:val="hybridMultilevel"/>
    <w:tmpl w:val="84C878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5EB91763"/>
    <w:multiLevelType w:val="hybridMultilevel"/>
    <w:tmpl w:val="943C56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5EF767D2"/>
    <w:multiLevelType w:val="multilevel"/>
    <w:tmpl w:val="2AC8A310"/>
    <w:lvl w:ilvl="0">
      <w:start w:val="1"/>
      <w:numFmt w:val="decimal"/>
      <w:isLgl/>
      <w:lvlText w:val="%1."/>
      <w:lvlJc w:val="left"/>
      <w:pPr>
        <w:tabs>
          <w:tab w:val="num" w:pos="567"/>
        </w:tabs>
        <w:ind w:left="567" w:hanging="567"/>
      </w:pPr>
      <w:rPr>
        <w:rFonts w:ascii="Arial" w:hAnsi="Arial" w:cs="David" w:hint="default"/>
        <w:b w:val="0"/>
        <w:bCs w:val="0"/>
        <w:i w:val="0"/>
        <w:iCs w:val="0"/>
        <w:sz w:val="20"/>
        <w:szCs w:val="24"/>
      </w:rPr>
    </w:lvl>
    <w:lvl w:ilvl="1">
      <w:start w:val="1"/>
      <w:numFmt w:val="decimal"/>
      <w:lvlText w:val="%1.%2."/>
      <w:lvlJc w:val="left"/>
      <w:pPr>
        <w:tabs>
          <w:tab w:val="num" w:pos="1451"/>
        </w:tabs>
        <w:ind w:left="1451" w:hanging="567"/>
      </w:pPr>
      <w:rPr>
        <w:rFonts w:ascii="Times New Roman" w:hAnsi="Times New Roman" w:cs="David" w:hint="default"/>
        <w:b w:val="0"/>
        <w:bCs w:val="0"/>
        <w:i w:val="0"/>
        <w:iCs w:val="0"/>
        <w:sz w:val="26"/>
        <w:szCs w:val="24"/>
      </w:rPr>
    </w:lvl>
    <w:lvl w:ilvl="2">
      <w:start w:val="1"/>
      <w:numFmt w:val="decimal"/>
      <w:lvlText w:val="%1.%2.%3."/>
      <w:lvlJc w:val="left"/>
      <w:pPr>
        <w:tabs>
          <w:tab w:val="num" w:pos="1871"/>
        </w:tabs>
        <w:ind w:left="1531" w:hanging="1276"/>
      </w:pPr>
      <w:rPr>
        <w:rFonts w:ascii="Times New Roman" w:hAnsi="Times New Roman" w:cs="David" w:hint="default"/>
        <w:b w:val="0"/>
        <w:bCs w:val="0"/>
        <w:i w:val="0"/>
        <w:iCs w:val="0"/>
        <w:sz w:val="26"/>
        <w:szCs w:val="24"/>
        <w:lang w:val="en-US"/>
      </w:rPr>
    </w:lvl>
    <w:lvl w:ilvl="3">
      <w:start w:val="1"/>
      <w:numFmt w:val="decimal"/>
      <w:lvlText w:val="%1.%2.%3.%4."/>
      <w:lvlJc w:val="left"/>
      <w:pPr>
        <w:tabs>
          <w:tab w:val="num" w:pos="2722"/>
        </w:tabs>
        <w:ind w:left="2722" w:hanging="851"/>
      </w:pPr>
      <w:rPr>
        <w:b w:val="0"/>
        <w:bCs w:val="0"/>
      </w:rPr>
    </w:lvl>
    <w:lvl w:ilvl="4">
      <w:start w:val="1"/>
      <w:numFmt w:val="decimal"/>
      <w:lvlText w:val="%1.%2.%3.%4.%5."/>
      <w:lvlJc w:val="left"/>
      <w:pPr>
        <w:tabs>
          <w:tab w:val="num" w:pos="3802"/>
        </w:tabs>
        <w:ind w:left="3402" w:hanging="680"/>
      </w:pPr>
      <w:rPr>
        <w:b w:val="0"/>
        <w:bCs w:val="0"/>
      </w:rPr>
    </w:lvl>
    <w:lvl w:ilvl="5">
      <w:start w:val="1"/>
      <w:numFmt w:val="decimal"/>
      <w:lvlText w:val="%1.%2.%3.%4.%5.%6."/>
      <w:lvlJc w:val="center"/>
      <w:pPr>
        <w:tabs>
          <w:tab w:val="num" w:pos="2736"/>
        </w:tabs>
        <w:ind w:left="2736" w:hanging="936"/>
      </w:pPr>
      <w:rPr>
        <w:b w:val="0"/>
        <w:bCs w:val="0"/>
      </w:r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55" w15:restartNumberingAfterBreak="0">
    <w:nsid w:val="5F0C0B66"/>
    <w:multiLevelType w:val="hybridMultilevel"/>
    <w:tmpl w:val="CD9A4C7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6" w15:restartNumberingAfterBreak="0">
    <w:nsid w:val="60F44999"/>
    <w:multiLevelType w:val="hybridMultilevel"/>
    <w:tmpl w:val="873EBA6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7" w15:restartNumberingAfterBreak="0">
    <w:nsid w:val="61105B1A"/>
    <w:multiLevelType w:val="multilevel"/>
    <w:tmpl w:val="95CE8B7C"/>
    <w:lvl w:ilvl="0">
      <w:start w:val="1"/>
      <w:numFmt w:val="decimal"/>
      <w:lvlText w:val="%1."/>
      <w:lvlJc w:val="left"/>
      <w:pPr>
        <w:ind w:left="720" w:firstLine="360"/>
      </w:p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15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59" w15:restartNumberingAfterBreak="0">
    <w:nsid w:val="62076DEA"/>
    <w:multiLevelType w:val="multilevel"/>
    <w:tmpl w:val="0A8622FA"/>
    <w:lvl w:ilvl="0">
      <w:start w:val="1"/>
      <w:numFmt w:val="bullet"/>
      <w:lvlText w:val="●"/>
      <w:lvlJc w:val="left"/>
      <w:pPr>
        <w:ind w:left="360" w:firstLine="0"/>
      </w:pPr>
      <w:rPr>
        <w:rFonts w:ascii="Arial" w:eastAsia="Arial" w:hAnsi="Arial" w:cs="Arial"/>
      </w:rPr>
    </w:lvl>
    <w:lvl w:ilvl="1">
      <w:start w:val="1"/>
      <w:numFmt w:val="bullet"/>
      <w:lvlText w:val="o"/>
      <w:lvlJc w:val="left"/>
      <w:pPr>
        <w:ind w:left="1080" w:firstLine="720"/>
      </w:pPr>
      <w:rPr>
        <w:rFonts w:ascii="Arial" w:eastAsia="Arial" w:hAnsi="Arial" w:cs="Arial"/>
      </w:rPr>
    </w:lvl>
    <w:lvl w:ilvl="2">
      <w:start w:val="1"/>
      <w:numFmt w:val="bullet"/>
      <w:lvlText w:val="▪"/>
      <w:lvlJc w:val="left"/>
      <w:pPr>
        <w:ind w:left="1800" w:firstLine="1440"/>
      </w:pPr>
      <w:rPr>
        <w:rFonts w:ascii="Arial" w:eastAsia="Arial" w:hAnsi="Arial" w:cs="Arial"/>
      </w:rPr>
    </w:lvl>
    <w:lvl w:ilvl="3">
      <w:start w:val="1"/>
      <w:numFmt w:val="bullet"/>
      <w:lvlText w:val="●"/>
      <w:lvlJc w:val="left"/>
      <w:pPr>
        <w:ind w:left="2520" w:firstLine="2160"/>
      </w:pPr>
      <w:rPr>
        <w:rFonts w:ascii="Arial" w:eastAsia="Arial" w:hAnsi="Arial" w:cs="Arial"/>
      </w:rPr>
    </w:lvl>
    <w:lvl w:ilvl="4">
      <w:start w:val="1"/>
      <w:numFmt w:val="bullet"/>
      <w:lvlText w:val="o"/>
      <w:lvlJc w:val="left"/>
      <w:pPr>
        <w:ind w:left="3240" w:firstLine="2880"/>
      </w:pPr>
      <w:rPr>
        <w:rFonts w:ascii="Arial" w:eastAsia="Arial" w:hAnsi="Arial" w:cs="Arial"/>
      </w:rPr>
    </w:lvl>
    <w:lvl w:ilvl="5">
      <w:start w:val="1"/>
      <w:numFmt w:val="bullet"/>
      <w:lvlText w:val="▪"/>
      <w:lvlJc w:val="left"/>
      <w:pPr>
        <w:ind w:left="3960" w:firstLine="3600"/>
      </w:pPr>
      <w:rPr>
        <w:rFonts w:ascii="Arial" w:eastAsia="Arial" w:hAnsi="Arial" w:cs="Arial"/>
      </w:rPr>
    </w:lvl>
    <w:lvl w:ilvl="6">
      <w:start w:val="1"/>
      <w:numFmt w:val="bullet"/>
      <w:lvlText w:val="●"/>
      <w:lvlJc w:val="left"/>
      <w:pPr>
        <w:ind w:left="4680" w:firstLine="4320"/>
      </w:pPr>
      <w:rPr>
        <w:rFonts w:ascii="Arial" w:eastAsia="Arial" w:hAnsi="Arial" w:cs="Arial"/>
      </w:rPr>
    </w:lvl>
    <w:lvl w:ilvl="7">
      <w:start w:val="1"/>
      <w:numFmt w:val="bullet"/>
      <w:lvlText w:val="o"/>
      <w:lvlJc w:val="left"/>
      <w:pPr>
        <w:ind w:left="5400" w:firstLine="5040"/>
      </w:pPr>
      <w:rPr>
        <w:rFonts w:ascii="Arial" w:eastAsia="Arial" w:hAnsi="Arial" w:cs="Arial"/>
      </w:rPr>
    </w:lvl>
    <w:lvl w:ilvl="8">
      <w:start w:val="1"/>
      <w:numFmt w:val="bullet"/>
      <w:lvlText w:val="▪"/>
      <w:lvlJc w:val="left"/>
      <w:pPr>
        <w:ind w:left="6120" w:firstLine="5760"/>
      </w:pPr>
      <w:rPr>
        <w:rFonts w:ascii="Arial" w:eastAsia="Arial" w:hAnsi="Arial" w:cs="Arial"/>
      </w:rPr>
    </w:lvl>
  </w:abstractNum>
  <w:abstractNum w:abstractNumId="16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61" w15:restartNumberingAfterBreak="0">
    <w:nsid w:val="630C7F4B"/>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2" w15:restartNumberingAfterBreak="0">
    <w:nsid w:val="633A6521"/>
    <w:multiLevelType w:val="hybridMultilevel"/>
    <w:tmpl w:val="C45EC1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3"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4" w15:restartNumberingAfterBreak="0">
    <w:nsid w:val="64F438BF"/>
    <w:multiLevelType w:val="hybridMultilevel"/>
    <w:tmpl w:val="51B27396"/>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5" w15:restartNumberingAfterBreak="0">
    <w:nsid w:val="65500947"/>
    <w:multiLevelType w:val="multilevel"/>
    <w:tmpl w:val="0FE4E582"/>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lef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lef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left"/>
      <w:pPr>
        <w:ind w:left="6480" w:firstLine="6120"/>
      </w:pPr>
      <w:rPr>
        <w:u w:val="none"/>
      </w:rPr>
    </w:lvl>
  </w:abstractNum>
  <w:abstractNum w:abstractNumId="166" w15:restartNumberingAfterBreak="0">
    <w:nsid w:val="6607722F"/>
    <w:multiLevelType w:val="hybridMultilevel"/>
    <w:tmpl w:val="898EB258"/>
    <w:lvl w:ilvl="0" w:tplc="6E8A1BE2">
      <w:start w:val="1"/>
      <w:numFmt w:val="decimal"/>
      <w:lvlText w:val="%1."/>
      <w:lvlJc w:val="left"/>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67" w15:restartNumberingAfterBreak="0">
    <w:nsid w:val="66AF113D"/>
    <w:multiLevelType w:val="hybridMultilevel"/>
    <w:tmpl w:val="9CEA23EC"/>
    <w:lvl w:ilvl="0" w:tplc="9DC65C7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8"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6"/>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69" w15:restartNumberingAfterBreak="0">
    <w:nsid w:val="689F6BF9"/>
    <w:multiLevelType w:val="hybridMultilevel"/>
    <w:tmpl w:val="8F7ADAD0"/>
    <w:lvl w:ilvl="0" w:tplc="70B2BB4A">
      <w:start w:val="1"/>
      <w:numFmt w:val="decimal"/>
      <w:pStyle w:val="-0"/>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70"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71"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72"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74" w15:restartNumberingAfterBreak="0">
    <w:nsid w:val="6A05099F"/>
    <w:multiLevelType w:val="multilevel"/>
    <w:tmpl w:val="93B6314C"/>
    <w:lvl w:ilvl="0">
      <w:start w:val="1"/>
      <w:numFmt w:val="decimal"/>
      <w:lvlText w:val="%1."/>
      <w:lvlJc w:val="left"/>
      <w:pPr>
        <w:ind w:left="360" w:firstLine="0"/>
      </w:pPr>
      <w:rPr>
        <w:rFonts w:ascii="Times New Roman" w:eastAsia="Times New Roman" w:hAnsi="Times New Roman" w:cs="Times New Roman"/>
      </w:rPr>
    </w:lvl>
    <w:lvl w:ilvl="1">
      <w:start w:val="6"/>
      <w:numFmt w:val="decimal"/>
      <w:lvlText w:val="%1.%2."/>
      <w:lvlJc w:val="left"/>
      <w:pPr>
        <w:ind w:left="432" w:firstLine="0"/>
      </w:pPr>
      <w:rPr>
        <w:rFonts w:ascii="Times New Roman" w:eastAsia="Times New Roman" w:hAnsi="Times New Roman" w:cs="Times New Roman"/>
      </w:rPr>
    </w:lvl>
    <w:lvl w:ilvl="2">
      <w:start w:val="1"/>
      <w:numFmt w:val="decimal"/>
      <w:lvlText w:val="%1.%2.%3."/>
      <w:lvlJc w:val="left"/>
      <w:pPr>
        <w:ind w:left="1134" w:firstLine="630"/>
      </w:pPr>
      <w:rPr>
        <w:rFonts w:ascii="Times New Roman" w:eastAsia="Times New Roman" w:hAnsi="Times New Roman" w:cs="Times New Roman"/>
        <w:b w:val="0"/>
        <w:i w:val="0"/>
        <w:smallCaps w:val="0"/>
        <w:strike w:val="0"/>
        <w:color w:val="000000"/>
        <w:u w:val="none"/>
        <w:vertAlign w:val="baseline"/>
      </w:rPr>
    </w:lvl>
    <w:lvl w:ilvl="3">
      <w:start w:val="1"/>
      <w:numFmt w:val="decimal"/>
      <w:lvlText w:val="%1.3.3.%4."/>
      <w:lvlJc w:val="left"/>
      <w:pPr>
        <w:ind w:left="1728" w:firstLine="1080"/>
      </w:pPr>
      <w:rPr>
        <w:rFonts w:ascii="Times New Roman" w:eastAsia="Times New Roman" w:hAnsi="Times New Roman" w:cs="Times New Roman"/>
        <w:b w:val="0"/>
        <w:i w:val="0"/>
        <w:smallCaps w:val="0"/>
        <w:strike w:val="0"/>
        <w:color w:val="000000"/>
        <w:u w:val="none"/>
        <w:vertAlign w:val="baseline"/>
      </w:rPr>
    </w:lvl>
    <w:lvl w:ilvl="4">
      <w:start w:val="1"/>
      <w:numFmt w:val="decimal"/>
      <w:lvlText w:val="%1.%2.%3.%4.%5."/>
      <w:lvlJc w:val="left"/>
      <w:pPr>
        <w:ind w:left="2142" w:firstLine="1350"/>
      </w:pPr>
      <w:rPr>
        <w:rFonts w:ascii="Times New Roman" w:eastAsia="Times New Roman" w:hAnsi="Times New Roman" w:cs="Times New Roman"/>
      </w:rPr>
    </w:lvl>
    <w:lvl w:ilvl="5">
      <w:start w:val="1"/>
      <w:numFmt w:val="decimal"/>
      <w:lvlText w:val="%1.%2.%3.%4.%5.%6."/>
      <w:lvlJc w:val="left"/>
      <w:pPr>
        <w:ind w:left="1656" w:firstLine="720"/>
      </w:pPr>
      <w:rPr>
        <w:rFonts w:ascii="Times New Roman" w:eastAsia="Times New Roman" w:hAnsi="Times New Roman" w:cs="Times New Roman"/>
      </w:rPr>
    </w:lvl>
    <w:lvl w:ilvl="6">
      <w:start w:val="1"/>
      <w:numFmt w:val="decimal"/>
      <w:lvlText w:val="%1.%2.%3.%4.%5.%6.%7."/>
      <w:lvlJc w:val="left"/>
      <w:pPr>
        <w:ind w:left="3240" w:firstLine="2160"/>
      </w:pPr>
      <w:rPr>
        <w:rFonts w:ascii="Times New Roman" w:eastAsia="Times New Roman" w:hAnsi="Times New Roman" w:cs="Times New Roman"/>
      </w:rPr>
    </w:lvl>
    <w:lvl w:ilvl="7">
      <w:start w:val="1"/>
      <w:numFmt w:val="decimal"/>
      <w:lvlText w:val="%1.%2.%3.%4.%5.%6.%7.%8."/>
      <w:lvlJc w:val="left"/>
      <w:pPr>
        <w:ind w:left="3744" w:firstLine="2519"/>
      </w:pPr>
      <w:rPr>
        <w:rFonts w:ascii="Times New Roman" w:eastAsia="Times New Roman" w:hAnsi="Times New Roman" w:cs="Times New Roman"/>
      </w:rPr>
    </w:lvl>
    <w:lvl w:ilvl="8">
      <w:start w:val="1"/>
      <w:numFmt w:val="decimal"/>
      <w:lvlText w:val="%1.%2.%3.%4.%5.%6.%7.%8.%9."/>
      <w:lvlJc w:val="left"/>
      <w:pPr>
        <w:ind w:left="4320" w:firstLine="2880"/>
      </w:pPr>
      <w:rPr>
        <w:rFonts w:ascii="Times New Roman" w:eastAsia="Times New Roman" w:hAnsi="Times New Roman" w:cs="Times New Roman"/>
      </w:rPr>
    </w:lvl>
  </w:abstractNum>
  <w:abstractNum w:abstractNumId="175" w15:restartNumberingAfterBreak="0">
    <w:nsid w:val="6A1B4E05"/>
    <w:multiLevelType w:val="hybridMultilevel"/>
    <w:tmpl w:val="C9208E66"/>
    <w:lvl w:ilvl="0" w:tplc="04090001">
      <w:start w:val="1"/>
      <w:numFmt w:val="bullet"/>
      <w:lvlText w:val=""/>
      <w:lvlJc w:val="left"/>
      <w:pPr>
        <w:ind w:left="1132" w:hanging="360"/>
      </w:pPr>
      <w:rPr>
        <w:rFonts w:ascii="Symbol" w:hAnsi="Symbol" w:hint="default"/>
      </w:rPr>
    </w:lvl>
    <w:lvl w:ilvl="1" w:tplc="04090003" w:tentative="1">
      <w:start w:val="1"/>
      <w:numFmt w:val="bullet"/>
      <w:lvlText w:val="o"/>
      <w:lvlJc w:val="left"/>
      <w:pPr>
        <w:ind w:left="1852" w:hanging="360"/>
      </w:pPr>
      <w:rPr>
        <w:rFonts w:ascii="Courier New" w:hAnsi="Courier New" w:cs="Courier New" w:hint="default"/>
      </w:rPr>
    </w:lvl>
    <w:lvl w:ilvl="2" w:tplc="04090005" w:tentative="1">
      <w:start w:val="1"/>
      <w:numFmt w:val="bullet"/>
      <w:lvlText w:val=""/>
      <w:lvlJc w:val="left"/>
      <w:pPr>
        <w:ind w:left="2572" w:hanging="360"/>
      </w:pPr>
      <w:rPr>
        <w:rFonts w:ascii="Wingdings" w:hAnsi="Wingdings" w:hint="default"/>
      </w:rPr>
    </w:lvl>
    <w:lvl w:ilvl="3" w:tplc="04090001" w:tentative="1">
      <w:start w:val="1"/>
      <w:numFmt w:val="bullet"/>
      <w:lvlText w:val=""/>
      <w:lvlJc w:val="left"/>
      <w:pPr>
        <w:ind w:left="3292" w:hanging="360"/>
      </w:pPr>
      <w:rPr>
        <w:rFonts w:ascii="Symbol" w:hAnsi="Symbol" w:hint="default"/>
      </w:rPr>
    </w:lvl>
    <w:lvl w:ilvl="4" w:tplc="04090003" w:tentative="1">
      <w:start w:val="1"/>
      <w:numFmt w:val="bullet"/>
      <w:lvlText w:val="o"/>
      <w:lvlJc w:val="left"/>
      <w:pPr>
        <w:ind w:left="4012" w:hanging="360"/>
      </w:pPr>
      <w:rPr>
        <w:rFonts w:ascii="Courier New" w:hAnsi="Courier New" w:cs="Courier New" w:hint="default"/>
      </w:rPr>
    </w:lvl>
    <w:lvl w:ilvl="5" w:tplc="04090005" w:tentative="1">
      <w:start w:val="1"/>
      <w:numFmt w:val="bullet"/>
      <w:lvlText w:val=""/>
      <w:lvlJc w:val="left"/>
      <w:pPr>
        <w:ind w:left="4732" w:hanging="360"/>
      </w:pPr>
      <w:rPr>
        <w:rFonts w:ascii="Wingdings" w:hAnsi="Wingdings" w:hint="default"/>
      </w:rPr>
    </w:lvl>
    <w:lvl w:ilvl="6" w:tplc="04090001" w:tentative="1">
      <w:start w:val="1"/>
      <w:numFmt w:val="bullet"/>
      <w:lvlText w:val=""/>
      <w:lvlJc w:val="left"/>
      <w:pPr>
        <w:ind w:left="5452" w:hanging="360"/>
      </w:pPr>
      <w:rPr>
        <w:rFonts w:ascii="Symbol" w:hAnsi="Symbol" w:hint="default"/>
      </w:rPr>
    </w:lvl>
    <w:lvl w:ilvl="7" w:tplc="04090003" w:tentative="1">
      <w:start w:val="1"/>
      <w:numFmt w:val="bullet"/>
      <w:lvlText w:val="o"/>
      <w:lvlJc w:val="left"/>
      <w:pPr>
        <w:ind w:left="6172" w:hanging="360"/>
      </w:pPr>
      <w:rPr>
        <w:rFonts w:ascii="Courier New" w:hAnsi="Courier New" w:cs="Courier New" w:hint="default"/>
      </w:rPr>
    </w:lvl>
    <w:lvl w:ilvl="8" w:tplc="04090005" w:tentative="1">
      <w:start w:val="1"/>
      <w:numFmt w:val="bullet"/>
      <w:lvlText w:val=""/>
      <w:lvlJc w:val="left"/>
      <w:pPr>
        <w:ind w:left="6892" w:hanging="360"/>
      </w:pPr>
      <w:rPr>
        <w:rFonts w:ascii="Wingdings" w:hAnsi="Wingdings" w:hint="default"/>
      </w:rPr>
    </w:lvl>
  </w:abstractNum>
  <w:abstractNum w:abstractNumId="176" w15:restartNumberingAfterBreak="0">
    <w:nsid w:val="6A730636"/>
    <w:multiLevelType w:val="hybridMultilevel"/>
    <w:tmpl w:val="CFB26F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6BA31B7E"/>
    <w:multiLevelType w:val="hybridMultilevel"/>
    <w:tmpl w:val="AA3C4D2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8" w15:restartNumberingAfterBreak="0">
    <w:nsid w:val="6C375976"/>
    <w:multiLevelType w:val="hybridMultilevel"/>
    <w:tmpl w:val="91C4A15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9" w15:restartNumberingAfterBreak="0">
    <w:nsid w:val="6CB4767E"/>
    <w:multiLevelType w:val="multilevel"/>
    <w:tmpl w:val="A7D2B46E"/>
    <w:lvl w:ilvl="0">
      <w:start w:val="1"/>
      <w:numFmt w:val="decimal"/>
      <w:lvlText w:val="%1"/>
      <w:lvlJc w:val="left"/>
      <w:pPr>
        <w:ind w:left="468" w:hanging="468"/>
      </w:pPr>
      <w:rPr>
        <w:rFonts w:hint="default"/>
      </w:rPr>
    </w:lvl>
    <w:lvl w:ilvl="1">
      <w:start w:val="4"/>
      <w:numFmt w:val="decimal"/>
      <w:lvlText w:val="%1.%2"/>
      <w:lvlJc w:val="left"/>
      <w:pPr>
        <w:ind w:left="468" w:hanging="468"/>
      </w:pPr>
      <w:rPr>
        <w:rFonts w:hint="default"/>
        <w:b/>
        <w:bCs/>
        <w:sz w:val="32"/>
        <w:szCs w:val="32"/>
        <w:lang w:val="en-US"/>
      </w:rPr>
    </w:lvl>
    <w:lvl w:ilvl="2">
      <w:start w:val="1"/>
      <w:numFmt w:val="decimal"/>
      <w:lvlText w:val="%1.%2.%3"/>
      <w:lvlJc w:val="left"/>
      <w:pPr>
        <w:ind w:left="1004" w:hanging="720"/>
      </w:pPr>
      <w:rPr>
        <w:rFonts w:hint="default"/>
        <w:b w:val="0"/>
        <w:bCs w:val="0"/>
        <w:sz w:val="24"/>
        <w:szCs w:val="24"/>
      </w:rPr>
    </w:lvl>
    <w:lvl w:ilvl="3">
      <w:start w:val="1"/>
      <w:numFmt w:val="decimal"/>
      <w:lvlText w:val="%1.%2.%3.%4"/>
      <w:lvlJc w:val="left"/>
      <w:pPr>
        <w:ind w:left="2295" w:hanging="720"/>
      </w:pPr>
      <w:rPr>
        <w:rFonts w:hint="default"/>
        <w:b w:val="0"/>
        <w:bCs w:val="0"/>
      </w:rPr>
    </w:lvl>
    <w:lvl w:ilvl="4">
      <w:start w:val="1"/>
      <w:numFmt w:val="decimal"/>
      <w:lvlText w:val="%1.%2.%3.%4.%5"/>
      <w:lvlJc w:val="left"/>
      <w:pPr>
        <w:ind w:left="3180" w:hanging="1080"/>
      </w:pPr>
      <w:rPr>
        <w:rFonts w:hint="default"/>
        <w:b w:val="0"/>
        <w:bCs w:val="0"/>
      </w:rPr>
    </w:lvl>
    <w:lvl w:ilvl="5">
      <w:start w:val="1"/>
      <w:numFmt w:val="decimal"/>
      <w:lvlText w:val="%1.%2.%3.%4.%5.%6"/>
      <w:lvlJc w:val="left"/>
      <w:pPr>
        <w:ind w:left="3705" w:hanging="1080"/>
      </w:pPr>
      <w:rPr>
        <w:rFonts w:hint="default"/>
        <w:b w:val="0"/>
        <w:bCs w:val="0"/>
      </w:rPr>
    </w:lvl>
    <w:lvl w:ilvl="6">
      <w:start w:val="1"/>
      <w:numFmt w:val="decimal"/>
      <w:lvlText w:val="%1.%2.%3.%4.%5.%6.%7"/>
      <w:lvlJc w:val="left"/>
      <w:pPr>
        <w:ind w:left="4590" w:hanging="1440"/>
      </w:pPr>
      <w:rPr>
        <w:rFonts w:hint="default"/>
      </w:rPr>
    </w:lvl>
    <w:lvl w:ilvl="7">
      <w:start w:val="1"/>
      <w:numFmt w:val="decimal"/>
      <w:lvlText w:val="%1.%2.%3.%4.%5.%6.%7.%8"/>
      <w:lvlJc w:val="left"/>
      <w:pPr>
        <w:ind w:left="5115" w:hanging="1440"/>
      </w:pPr>
      <w:rPr>
        <w:rFonts w:hint="default"/>
      </w:rPr>
    </w:lvl>
    <w:lvl w:ilvl="8">
      <w:start w:val="1"/>
      <w:numFmt w:val="decimal"/>
      <w:lvlText w:val="%1.%2.%3.%4.%5.%6.%7.%8.%9"/>
      <w:lvlJc w:val="left"/>
      <w:pPr>
        <w:ind w:left="5640" w:hanging="1440"/>
      </w:pPr>
      <w:rPr>
        <w:rFonts w:hint="default"/>
      </w:rPr>
    </w:lvl>
  </w:abstractNum>
  <w:abstractNum w:abstractNumId="180" w15:restartNumberingAfterBreak="0">
    <w:nsid w:val="6CE00BB3"/>
    <w:multiLevelType w:val="hybridMultilevel"/>
    <w:tmpl w:val="E6F83C24"/>
    <w:lvl w:ilvl="0" w:tplc="04DCCDC8">
      <w:start w:val="1"/>
      <w:numFmt w:val="hebrew1"/>
      <w:lvlText w:val="%1."/>
      <w:lvlJc w:val="left"/>
      <w:pPr>
        <w:ind w:left="1494" w:hanging="360"/>
      </w:pPr>
      <w:rPr>
        <w:rFonts w:hint="default"/>
      </w:rPr>
    </w:lvl>
    <w:lvl w:ilvl="1" w:tplc="04090019">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81"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6"/>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2" w15:restartNumberingAfterBreak="0">
    <w:nsid w:val="6F28283A"/>
    <w:multiLevelType w:val="multilevel"/>
    <w:tmpl w:val="8D683CD2"/>
    <w:lvl w:ilvl="0">
      <w:numFmt w:val="decimal"/>
      <w:lvlText w:val="%1."/>
      <w:lvlJc w:val="left"/>
      <w:pPr>
        <w:ind w:left="360" w:firstLine="0"/>
      </w:pPr>
      <w:rPr>
        <w:rFonts w:hint="default"/>
        <w:b w:val="0"/>
        <w:i w:val="0"/>
        <w:smallCaps w:val="0"/>
        <w:strike w:val="0"/>
        <w:color w:val="000000"/>
        <w:u w:val="none"/>
        <w:vertAlign w:val="baseline"/>
      </w:rPr>
    </w:lvl>
    <w:lvl w:ilvl="1">
      <w:start w:val="1"/>
      <w:numFmt w:val="decimal"/>
      <w:lvlText w:val="%1.%2."/>
      <w:lvlJc w:val="left"/>
      <w:pPr>
        <w:ind w:left="1141" w:firstLine="708"/>
      </w:pPr>
      <w:rPr>
        <w:rFonts w:ascii="Times New Roman" w:eastAsia="Times New Roman" w:hAnsi="Times New Roman" w:cs="Times New Roman" w:hint="default"/>
        <w:b w:val="0"/>
        <w:i w:val="0"/>
        <w:smallCaps w:val="0"/>
        <w:strike w:val="0"/>
        <w:u w:val="none"/>
        <w:vertAlign w:val="baseline"/>
      </w:rPr>
    </w:lvl>
    <w:lvl w:ilvl="2">
      <w:start w:val="1"/>
      <w:numFmt w:val="decimal"/>
      <w:lvlText w:val="%1.%2.%3."/>
      <w:lvlJc w:val="left"/>
      <w:pPr>
        <w:ind w:left="1213" w:firstLine="709"/>
      </w:pPr>
      <w:rPr>
        <w:rFonts w:ascii="Times New Roman" w:eastAsia="Times New Roman" w:hAnsi="Times New Roman" w:cs="Times New Roman" w:hint="default"/>
        <w:b/>
        <w:bCs w:val="0"/>
        <w:i w:val="0"/>
        <w:smallCaps w:val="0"/>
        <w:strike w:val="0"/>
        <w:u w:val="none"/>
        <w:vertAlign w:val="baseline"/>
        <w:lang w:val="en-US"/>
      </w:rPr>
    </w:lvl>
    <w:lvl w:ilvl="3">
      <w:start w:val="1"/>
      <w:numFmt w:val="decimal"/>
      <w:lvlText w:val="%1.%2.%3.%4."/>
      <w:lvlJc w:val="center"/>
      <w:pPr>
        <w:ind w:left="1640" w:firstLine="992"/>
      </w:pPr>
      <w:rPr>
        <w:rFonts w:ascii="Times New Roman" w:eastAsia="Times New Roman" w:hAnsi="Times New Roman" w:cs="Times New Roman" w:hint="default"/>
        <w:b/>
        <w:bCs w:val="0"/>
        <w:i w:val="0"/>
        <w:smallCaps w:val="0"/>
        <w:strike w:val="0"/>
        <w:u w:val="none"/>
        <w:vertAlign w:val="baseline"/>
        <w:lang w:bidi="he-IL"/>
      </w:rPr>
    </w:lvl>
    <w:lvl w:ilvl="4">
      <w:start w:val="1"/>
      <w:numFmt w:val="decimal"/>
      <w:lvlText w:val="%1.%2.%3.%4.%5."/>
      <w:lvlJc w:val="left"/>
      <w:pPr>
        <w:ind w:left="2232" w:firstLine="1440"/>
      </w:pPr>
      <w:rPr>
        <w:rFonts w:ascii="Times New Roman" w:eastAsia="Times New Roman" w:hAnsi="Times New Roman" w:cs="Times New Roman" w:hint="default"/>
        <w:b w:val="0"/>
        <w:i w:val="0"/>
        <w:smallCaps w:val="0"/>
        <w:strike w:val="0"/>
        <w:u w:val="none"/>
        <w:vertAlign w:val="baseline"/>
      </w:rPr>
    </w:lvl>
    <w:lvl w:ilvl="5">
      <w:start w:val="1"/>
      <w:numFmt w:val="decimal"/>
      <w:lvlText w:val="%1.%2.%3.%4.%5.%6."/>
      <w:lvlJc w:val="left"/>
      <w:pPr>
        <w:ind w:left="1656" w:firstLine="720"/>
      </w:pPr>
      <w:rPr>
        <w:rFonts w:ascii="Times New Roman" w:eastAsia="Times New Roman" w:hAnsi="Times New Roman" w:cs="Times New Roman" w:hint="default"/>
        <w:b w:val="0"/>
        <w:i w:val="0"/>
        <w:smallCaps w:val="0"/>
        <w:strike w:val="0"/>
        <w:u w:val="none"/>
        <w:vertAlign w:val="baseline"/>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183" w15:restartNumberingAfterBreak="0">
    <w:nsid w:val="6F6F31D3"/>
    <w:multiLevelType w:val="multilevel"/>
    <w:tmpl w:val="7390D3E6"/>
    <w:lvl w:ilvl="0">
      <w:numFmt w:val="decimal"/>
      <w:lvlText w:val="%1."/>
      <w:lvlJc w:val="left"/>
      <w:pPr>
        <w:ind w:left="360" w:firstLine="0"/>
      </w:pPr>
      <w:rPr>
        <w:rFonts w:hint="default"/>
        <w:b w:val="0"/>
        <w:i w:val="0"/>
        <w:smallCaps w:val="0"/>
        <w:strike w:val="0"/>
        <w:color w:val="000000"/>
        <w:u w:val="none"/>
        <w:vertAlign w:val="baseline"/>
      </w:rPr>
    </w:lvl>
    <w:lvl w:ilvl="1">
      <w:start w:val="1"/>
      <w:numFmt w:val="decimal"/>
      <w:lvlText w:val="%1.%2."/>
      <w:lvlJc w:val="left"/>
      <w:pPr>
        <w:ind w:left="1141" w:firstLine="708"/>
      </w:pPr>
      <w:rPr>
        <w:rFonts w:ascii="Times New Roman" w:eastAsia="Times New Roman" w:hAnsi="Times New Roman" w:cs="Times New Roman" w:hint="default"/>
        <w:b w:val="0"/>
        <w:i w:val="0"/>
        <w:smallCaps w:val="0"/>
        <w:strike w:val="0"/>
        <w:u w:val="none"/>
        <w:vertAlign w:val="baseline"/>
      </w:rPr>
    </w:lvl>
    <w:lvl w:ilvl="2">
      <w:start w:val="1"/>
      <w:numFmt w:val="decimal"/>
      <w:lvlText w:val="%1.%2.%3."/>
      <w:lvlJc w:val="left"/>
      <w:pPr>
        <w:ind w:left="1213" w:firstLine="709"/>
      </w:pPr>
      <w:rPr>
        <w:rFonts w:ascii="Times New Roman" w:eastAsia="Times New Roman" w:hAnsi="Times New Roman" w:cs="Times New Roman" w:hint="default"/>
        <w:b/>
        <w:bCs w:val="0"/>
        <w:i w:val="0"/>
        <w:smallCaps w:val="0"/>
        <w:strike w:val="0"/>
        <w:u w:val="none"/>
        <w:vertAlign w:val="baseline"/>
      </w:rPr>
    </w:lvl>
    <w:lvl w:ilvl="3">
      <w:start w:val="1"/>
      <w:numFmt w:val="decimal"/>
      <w:lvlText w:val="%1.%2.%3.%4."/>
      <w:lvlJc w:val="center"/>
      <w:pPr>
        <w:ind w:left="1640" w:firstLine="992"/>
      </w:pPr>
      <w:rPr>
        <w:rFonts w:ascii="Times New Roman" w:eastAsia="Times New Roman" w:hAnsi="Times New Roman" w:cs="Times New Roman" w:hint="default"/>
        <w:b w:val="0"/>
        <w:i w:val="0"/>
        <w:smallCaps w:val="0"/>
        <w:strike w:val="0"/>
        <w:u w:val="none"/>
        <w:vertAlign w:val="baseline"/>
      </w:rPr>
    </w:lvl>
    <w:lvl w:ilvl="4">
      <w:start w:val="1"/>
      <w:numFmt w:val="decimal"/>
      <w:lvlText w:val="%1.%2.%3.%4.%5."/>
      <w:lvlJc w:val="left"/>
      <w:pPr>
        <w:ind w:left="2232" w:firstLine="1440"/>
      </w:pPr>
      <w:rPr>
        <w:rFonts w:ascii="Times New Roman" w:eastAsia="Times New Roman" w:hAnsi="Times New Roman" w:cs="Times New Roman" w:hint="default"/>
        <w:b w:val="0"/>
        <w:i w:val="0"/>
        <w:smallCaps w:val="0"/>
        <w:strike w:val="0"/>
        <w:u w:val="none"/>
        <w:vertAlign w:val="baseline"/>
      </w:rPr>
    </w:lvl>
    <w:lvl w:ilvl="5">
      <w:start w:val="1"/>
      <w:numFmt w:val="decimal"/>
      <w:lvlText w:val="%1.%2.%3.%4.%5.%6."/>
      <w:lvlJc w:val="left"/>
      <w:pPr>
        <w:ind w:left="1656" w:firstLine="720"/>
      </w:pPr>
      <w:rPr>
        <w:rFonts w:ascii="Times New Roman" w:eastAsia="Times New Roman" w:hAnsi="Times New Roman" w:cs="Times New Roman" w:hint="default"/>
        <w:b w:val="0"/>
        <w:i w:val="0"/>
        <w:smallCaps w:val="0"/>
        <w:strike w:val="0"/>
        <w:u w:val="none"/>
        <w:vertAlign w:val="baseline"/>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18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8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86" w15:restartNumberingAfterBreak="0">
    <w:nsid w:val="710A6C28"/>
    <w:multiLevelType w:val="hybridMultilevel"/>
    <w:tmpl w:val="ECE4761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7" w15:restartNumberingAfterBreak="0">
    <w:nsid w:val="715D5D82"/>
    <w:multiLevelType w:val="multilevel"/>
    <w:tmpl w:val="092410BC"/>
    <w:lvl w:ilvl="0">
      <w:start w:val="1"/>
      <w:numFmt w:val="decimal"/>
      <w:lvlText w:val="%1"/>
      <w:lvlJc w:val="left"/>
      <w:pPr>
        <w:ind w:left="468" w:hanging="468"/>
      </w:pPr>
      <w:rPr>
        <w:rFonts w:hint="default"/>
      </w:rPr>
    </w:lvl>
    <w:lvl w:ilvl="1">
      <w:start w:val="4"/>
      <w:numFmt w:val="decimal"/>
      <w:lvlText w:val="%1.%2"/>
      <w:lvlJc w:val="left"/>
      <w:pPr>
        <w:ind w:left="610" w:hanging="468"/>
      </w:pPr>
      <w:rPr>
        <w:rFonts w:hint="default"/>
      </w:rPr>
    </w:lvl>
    <w:lvl w:ilvl="2">
      <w:start w:val="1"/>
      <w:numFmt w:val="decimal"/>
      <w:lvlText w:val="%1.%2.%3"/>
      <w:lvlJc w:val="left"/>
      <w:pPr>
        <w:ind w:left="1004" w:hanging="720"/>
      </w:pPr>
      <w:rPr>
        <w:rFonts w:hint="default"/>
        <w:b w:val="0"/>
        <w:bCs w:val="0"/>
        <w:sz w:val="24"/>
        <w:szCs w:val="24"/>
      </w:rPr>
    </w:lvl>
    <w:lvl w:ilvl="3">
      <w:start w:val="1"/>
      <w:numFmt w:val="decimal"/>
      <w:lvlText w:val="%1.%2.%3.%4"/>
      <w:lvlJc w:val="left"/>
      <w:pPr>
        <w:ind w:left="2295" w:hanging="720"/>
      </w:pPr>
      <w:rPr>
        <w:rFonts w:hint="default"/>
      </w:rPr>
    </w:lvl>
    <w:lvl w:ilvl="4">
      <w:start w:val="1"/>
      <w:numFmt w:val="decimal"/>
      <w:lvlText w:val="%1.%2.%3.%4.%5"/>
      <w:lvlJc w:val="left"/>
      <w:pPr>
        <w:ind w:left="3180" w:hanging="1080"/>
      </w:pPr>
      <w:rPr>
        <w:rFonts w:hint="default"/>
      </w:rPr>
    </w:lvl>
    <w:lvl w:ilvl="5">
      <w:start w:val="1"/>
      <w:numFmt w:val="decimal"/>
      <w:lvlText w:val="%1.%2.%3.%4.%5.%6"/>
      <w:lvlJc w:val="left"/>
      <w:pPr>
        <w:ind w:left="3705" w:hanging="1080"/>
      </w:pPr>
      <w:rPr>
        <w:rFonts w:hint="default"/>
      </w:rPr>
    </w:lvl>
    <w:lvl w:ilvl="6">
      <w:start w:val="1"/>
      <w:numFmt w:val="decimal"/>
      <w:lvlText w:val="%1.%2.%3.%4.%5.%6.%7"/>
      <w:lvlJc w:val="left"/>
      <w:pPr>
        <w:ind w:left="4590" w:hanging="1440"/>
      </w:pPr>
      <w:rPr>
        <w:rFonts w:hint="default"/>
      </w:rPr>
    </w:lvl>
    <w:lvl w:ilvl="7">
      <w:start w:val="1"/>
      <w:numFmt w:val="decimal"/>
      <w:lvlText w:val="%1.%2.%3.%4.%5.%6.%7.%8"/>
      <w:lvlJc w:val="left"/>
      <w:pPr>
        <w:ind w:left="5115" w:hanging="1440"/>
      </w:pPr>
      <w:rPr>
        <w:rFonts w:hint="default"/>
      </w:rPr>
    </w:lvl>
    <w:lvl w:ilvl="8">
      <w:start w:val="1"/>
      <w:numFmt w:val="decimal"/>
      <w:lvlText w:val="%1.%2.%3.%4.%5.%6.%7.%8.%9"/>
      <w:lvlJc w:val="left"/>
      <w:pPr>
        <w:ind w:left="5640" w:hanging="1440"/>
      </w:pPr>
      <w:rPr>
        <w:rFonts w:hint="default"/>
      </w:rPr>
    </w:lvl>
  </w:abstractNum>
  <w:abstractNum w:abstractNumId="188" w15:restartNumberingAfterBreak="0">
    <w:nsid w:val="725B61F3"/>
    <w:multiLevelType w:val="hybridMultilevel"/>
    <w:tmpl w:val="040A3E72"/>
    <w:lvl w:ilvl="0" w:tplc="7E501F4C">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9"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90" w15:restartNumberingAfterBreak="0">
    <w:nsid w:val="733B5DC0"/>
    <w:multiLevelType w:val="hybridMultilevel"/>
    <w:tmpl w:val="9B1E560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1" w15:restartNumberingAfterBreak="0">
    <w:nsid w:val="73694B9F"/>
    <w:multiLevelType w:val="multilevel"/>
    <w:tmpl w:val="57BC57B8"/>
    <w:lvl w:ilvl="0">
      <w:start w:val="1"/>
      <w:numFmt w:val="decimal"/>
      <w:lvlText w:val="%1."/>
      <w:lvlJc w:val="left"/>
      <w:pPr>
        <w:ind w:left="180" w:hanging="180"/>
      </w:pPr>
      <w:rPr>
        <w:sz w:val="28"/>
        <w:szCs w:val="28"/>
      </w:rPr>
    </w:lvl>
    <w:lvl w:ilvl="1">
      <w:start w:val="1"/>
      <w:numFmt w:val="decimal"/>
      <w:lvlText w:val="%1.%2"/>
      <w:lvlJc w:val="left"/>
      <w:pPr>
        <w:ind w:left="386" w:firstLine="26"/>
      </w:pPr>
    </w:lvl>
    <w:lvl w:ilvl="2">
      <w:start w:val="1"/>
      <w:numFmt w:val="decimal"/>
      <w:lvlText w:val="%1.%2.%3"/>
      <w:lvlJc w:val="left"/>
      <w:pPr>
        <w:ind w:left="952" w:firstLine="232"/>
      </w:pPr>
    </w:lvl>
    <w:lvl w:ilvl="3">
      <w:start w:val="1"/>
      <w:numFmt w:val="decimal"/>
      <w:lvlText w:val="%1.%2.%3.%4"/>
      <w:lvlJc w:val="left"/>
      <w:pPr>
        <w:ind w:left="1158" w:firstLine="438"/>
      </w:pPr>
    </w:lvl>
    <w:lvl w:ilvl="4">
      <w:start w:val="1"/>
      <w:numFmt w:val="decimal"/>
      <w:lvlText w:val="%1.%2.%3.%4.%5"/>
      <w:lvlJc w:val="left"/>
      <w:pPr>
        <w:ind w:left="1724" w:firstLine="644"/>
      </w:pPr>
    </w:lvl>
    <w:lvl w:ilvl="5">
      <w:start w:val="1"/>
      <w:numFmt w:val="decimal"/>
      <w:lvlText w:val="%1.%2.%3.%4.%5.%6"/>
      <w:lvlJc w:val="left"/>
      <w:pPr>
        <w:ind w:left="1930" w:firstLine="850"/>
      </w:pPr>
    </w:lvl>
    <w:lvl w:ilvl="6">
      <w:start w:val="1"/>
      <w:numFmt w:val="decimal"/>
      <w:lvlText w:val="%1.%2.%3.%4.%5.%6.%7"/>
      <w:lvlJc w:val="left"/>
      <w:pPr>
        <w:ind w:left="2136" w:firstLine="1056"/>
      </w:pPr>
    </w:lvl>
    <w:lvl w:ilvl="7">
      <w:start w:val="1"/>
      <w:numFmt w:val="decimal"/>
      <w:lvlText w:val="%1.%2.%3.%4.%5.%6.%7.%8"/>
      <w:lvlJc w:val="left"/>
      <w:pPr>
        <w:ind w:left="2702" w:firstLine="1262"/>
      </w:pPr>
    </w:lvl>
    <w:lvl w:ilvl="8">
      <w:start w:val="1"/>
      <w:numFmt w:val="decimal"/>
      <w:lvlText w:val="%1.%2.%3.%4.%5.%6.%7.%8.%9"/>
      <w:lvlJc w:val="left"/>
      <w:pPr>
        <w:ind w:left="2908" w:firstLine="1468"/>
      </w:pPr>
    </w:lvl>
  </w:abstractNum>
  <w:abstractNum w:abstractNumId="192" w15:restartNumberingAfterBreak="0">
    <w:nsid w:val="74D90156"/>
    <w:multiLevelType w:val="hybridMultilevel"/>
    <w:tmpl w:val="5C629EC0"/>
    <w:lvl w:ilvl="0" w:tplc="67A47F68">
      <w:start w:val="1"/>
      <w:numFmt w:val="decimal"/>
      <w:lvlText w:val="%1."/>
      <w:lvlJc w:val="left"/>
      <w:pPr>
        <w:ind w:left="720" w:hanging="360"/>
      </w:pPr>
      <w:rPr>
        <w:rFonts w:hint="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3"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9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95" w15:restartNumberingAfterBreak="0">
    <w:nsid w:val="751D23A2"/>
    <w:multiLevelType w:val="multilevel"/>
    <w:tmpl w:val="52F28F3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3"/>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6" w15:restartNumberingAfterBreak="0">
    <w:nsid w:val="7522726D"/>
    <w:multiLevelType w:val="multilevel"/>
    <w:tmpl w:val="FE26B9F0"/>
    <w:lvl w:ilvl="0">
      <w:numFmt w:val="decimal"/>
      <w:pStyle w:val="17"/>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7" w15:restartNumberingAfterBreak="0">
    <w:nsid w:val="756F7508"/>
    <w:multiLevelType w:val="hybridMultilevel"/>
    <w:tmpl w:val="22568744"/>
    <w:lvl w:ilvl="0" w:tplc="3EFA53B0">
      <w:start w:val="1"/>
      <w:numFmt w:val="hebrew1"/>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8" w15:restartNumberingAfterBreak="0">
    <w:nsid w:val="75766F34"/>
    <w:multiLevelType w:val="multilevel"/>
    <w:tmpl w:val="8402B3C0"/>
    <w:lvl w:ilvl="0">
      <w:start w:val="9"/>
      <w:numFmt w:val="decimal"/>
      <w:pStyle w:val="18"/>
      <w:lvlText w:val="%1."/>
      <w:lvlJc w:val="left"/>
      <w:pPr>
        <w:ind w:left="360" w:hanging="360"/>
      </w:pPr>
      <w:rPr>
        <w:rFonts w:hint="default"/>
        <w:sz w:val="24"/>
        <w:szCs w:val="24"/>
      </w:rPr>
    </w:lvl>
    <w:lvl w:ilvl="1">
      <w:start w:val="1"/>
      <w:numFmt w:val="decimal"/>
      <w:pStyle w:val="26"/>
      <w:isLgl/>
      <w:lvlText w:val="%1.%2"/>
      <w:lvlJc w:val="left"/>
      <w:pPr>
        <w:ind w:left="566" w:hanging="360"/>
      </w:pPr>
      <w:rPr>
        <w:rFonts w:cs="David" w:hint="default"/>
        <w:b w:val="0"/>
        <w:bCs w:val="0"/>
        <w:sz w:val="24"/>
        <w:szCs w:val="24"/>
        <w:lang w:bidi="he-IL"/>
      </w:rPr>
    </w:lvl>
    <w:lvl w:ilvl="2">
      <w:start w:val="1"/>
      <w:numFmt w:val="decimal"/>
      <w:pStyle w:val="37"/>
      <w:isLgl/>
      <w:lvlText w:val="%1.%2.%3"/>
      <w:lvlJc w:val="left"/>
      <w:pPr>
        <w:ind w:left="2034" w:hanging="720"/>
      </w:pPr>
      <w:rPr>
        <w:rFonts w:hint="default"/>
        <w:b w:val="0"/>
        <w:bCs w:val="0"/>
      </w:rPr>
    </w:lvl>
    <w:lvl w:ilvl="3">
      <w:start w:val="1"/>
      <w:numFmt w:val="decimal"/>
      <w:pStyle w:val="44"/>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99" w15:restartNumberingAfterBreak="0">
    <w:nsid w:val="76056B7E"/>
    <w:multiLevelType w:val="multilevel"/>
    <w:tmpl w:val="8E40C29C"/>
    <w:lvl w:ilvl="0">
      <w:start w:val="1"/>
      <w:numFmt w:val="decimal"/>
      <w:lvlText w:val="%1."/>
      <w:lvlJc w:val="left"/>
      <w:pPr>
        <w:ind w:left="720" w:hanging="360"/>
      </w:pPr>
      <w:rPr>
        <w:rFonts w:hint="default"/>
        <w:b/>
        <w:bCs/>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200" w15:restartNumberingAfterBreak="0">
    <w:nsid w:val="780E01D2"/>
    <w:multiLevelType w:val="hybridMultilevel"/>
    <w:tmpl w:val="EE60996C"/>
    <w:lvl w:ilvl="0" w:tplc="DFA2FB22">
      <w:start w:val="1"/>
      <w:numFmt w:val="hebrew1"/>
      <w:lvlText w:val="%1."/>
      <w:lvlJc w:val="left"/>
      <w:pPr>
        <w:ind w:left="1080" w:hanging="360"/>
      </w:pPr>
      <w:rPr>
        <w:rFonts w:hint="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202" w15:restartNumberingAfterBreak="0">
    <w:nsid w:val="7890054F"/>
    <w:multiLevelType w:val="hybridMultilevel"/>
    <w:tmpl w:val="AC92DE1E"/>
    <w:lvl w:ilvl="0" w:tplc="DA5EF0FA">
      <w:start w:val="1"/>
      <w:numFmt w:val="decimal"/>
      <w:lvlText w:val="%1."/>
      <w:lvlJc w:val="left"/>
      <w:pPr>
        <w:ind w:left="360" w:hanging="360"/>
      </w:pPr>
      <w:rPr>
        <w:b/>
        <w:bC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3" w15:restartNumberingAfterBreak="0">
    <w:nsid w:val="78F240EF"/>
    <w:multiLevelType w:val="hybridMultilevel"/>
    <w:tmpl w:val="47781860"/>
    <w:lvl w:ilvl="0" w:tplc="833AE45C">
      <w:start w:val="1"/>
      <w:numFmt w:val="hebrew1"/>
      <w:lvlText w:val="%1."/>
      <w:lvlJc w:val="left"/>
      <w:pPr>
        <w:ind w:left="1080" w:hanging="360"/>
      </w:pPr>
      <w:rPr>
        <w:rFonts w:hint="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205" w15:restartNumberingAfterBreak="0">
    <w:nsid w:val="79DF344C"/>
    <w:multiLevelType w:val="multilevel"/>
    <w:tmpl w:val="1C984570"/>
    <w:lvl w:ilvl="0">
      <w:start w:val="1"/>
      <w:numFmt w:val="decimal"/>
      <w:lvlText w:val="%1."/>
      <w:lvlJc w:val="left"/>
      <w:pPr>
        <w:ind w:left="720" w:firstLine="360"/>
      </w:p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206" w15:restartNumberingAfterBreak="0">
    <w:nsid w:val="7AA85C7B"/>
    <w:multiLevelType w:val="hybridMultilevel"/>
    <w:tmpl w:val="3D0C732E"/>
    <w:lvl w:ilvl="0" w:tplc="14A6A274">
      <w:start w:val="15"/>
      <w:numFmt w:val="bullet"/>
      <w:lvlText w:val="-"/>
      <w:lvlJc w:val="left"/>
      <w:pPr>
        <w:ind w:left="360" w:hanging="360"/>
      </w:pPr>
      <w:rPr>
        <w:rFonts w:ascii="Arial" w:eastAsia="Calibri" w:hAnsi="Arial" w:cs="Aria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07" w15:restartNumberingAfterBreak="0">
    <w:nsid w:val="7B2B631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8" w15:restartNumberingAfterBreak="0">
    <w:nsid w:val="7C7B4568"/>
    <w:multiLevelType w:val="hybridMultilevel"/>
    <w:tmpl w:val="F2AEABAA"/>
    <w:lvl w:ilvl="0" w:tplc="04090013">
      <w:start w:val="1"/>
      <w:numFmt w:val="hebrew1"/>
      <w:lvlText w:val="%1."/>
      <w:lvlJc w:val="center"/>
      <w:pPr>
        <w:ind w:left="1770" w:hanging="360"/>
      </w:pPr>
    </w:lvl>
    <w:lvl w:ilvl="1" w:tplc="04090019" w:tentative="1">
      <w:start w:val="1"/>
      <w:numFmt w:val="lowerLetter"/>
      <w:lvlText w:val="%2."/>
      <w:lvlJc w:val="left"/>
      <w:pPr>
        <w:ind w:left="2490" w:hanging="360"/>
      </w:pPr>
    </w:lvl>
    <w:lvl w:ilvl="2" w:tplc="0409001B" w:tentative="1">
      <w:start w:val="1"/>
      <w:numFmt w:val="lowerRoman"/>
      <w:lvlText w:val="%3."/>
      <w:lvlJc w:val="right"/>
      <w:pPr>
        <w:ind w:left="3210" w:hanging="180"/>
      </w:pPr>
    </w:lvl>
    <w:lvl w:ilvl="3" w:tplc="0409000F" w:tentative="1">
      <w:start w:val="1"/>
      <w:numFmt w:val="decimal"/>
      <w:lvlText w:val="%4."/>
      <w:lvlJc w:val="left"/>
      <w:pPr>
        <w:ind w:left="3930" w:hanging="360"/>
      </w:pPr>
    </w:lvl>
    <w:lvl w:ilvl="4" w:tplc="04090019" w:tentative="1">
      <w:start w:val="1"/>
      <w:numFmt w:val="lowerLetter"/>
      <w:lvlText w:val="%5."/>
      <w:lvlJc w:val="left"/>
      <w:pPr>
        <w:ind w:left="4650" w:hanging="360"/>
      </w:pPr>
    </w:lvl>
    <w:lvl w:ilvl="5" w:tplc="0409001B" w:tentative="1">
      <w:start w:val="1"/>
      <w:numFmt w:val="lowerRoman"/>
      <w:lvlText w:val="%6."/>
      <w:lvlJc w:val="right"/>
      <w:pPr>
        <w:ind w:left="5370" w:hanging="180"/>
      </w:pPr>
    </w:lvl>
    <w:lvl w:ilvl="6" w:tplc="0409000F" w:tentative="1">
      <w:start w:val="1"/>
      <w:numFmt w:val="decimal"/>
      <w:lvlText w:val="%7."/>
      <w:lvlJc w:val="left"/>
      <w:pPr>
        <w:ind w:left="6090" w:hanging="360"/>
      </w:pPr>
    </w:lvl>
    <w:lvl w:ilvl="7" w:tplc="04090019" w:tentative="1">
      <w:start w:val="1"/>
      <w:numFmt w:val="lowerLetter"/>
      <w:lvlText w:val="%8."/>
      <w:lvlJc w:val="left"/>
      <w:pPr>
        <w:ind w:left="6810" w:hanging="360"/>
      </w:pPr>
    </w:lvl>
    <w:lvl w:ilvl="8" w:tplc="0409001B" w:tentative="1">
      <w:start w:val="1"/>
      <w:numFmt w:val="lowerRoman"/>
      <w:lvlText w:val="%9."/>
      <w:lvlJc w:val="right"/>
      <w:pPr>
        <w:ind w:left="7530" w:hanging="180"/>
      </w:pPr>
    </w:lvl>
  </w:abstractNum>
  <w:abstractNum w:abstractNumId="209" w15:restartNumberingAfterBreak="0">
    <w:nsid w:val="7D5160A6"/>
    <w:multiLevelType w:val="multilevel"/>
    <w:tmpl w:val="00D2C88C"/>
    <w:name w:val="listhnumber4322322"/>
    <w:lvl w:ilvl="0">
      <w:numFmt w:val="decimal"/>
      <w:pStyle w:val="19"/>
      <w:lvlText w:val="%1."/>
      <w:lvlJc w:val="left"/>
      <w:pPr>
        <w:tabs>
          <w:tab w:val="num" w:pos="360"/>
        </w:tabs>
        <w:ind w:left="360" w:hanging="360"/>
      </w:pPr>
      <w:rPr>
        <w:rFonts w:hint="default"/>
        <w:lang w:val="en-US"/>
      </w:rPr>
    </w:lvl>
    <w:lvl w:ilvl="1">
      <w:start w:val="1"/>
      <w:numFmt w:val="decimal"/>
      <w:pStyle w:val="27"/>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0" w15:restartNumberingAfterBreak="0">
    <w:nsid w:val="7EF60A39"/>
    <w:multiLevelType w:val="hybridMultilevel"/>
    <w:tmpl w:val="CCA692A4"/>
    <w:lvl w:ilvl="0" w:tplc="0409000F">
      <w:start w:val="1"/>
      <w:numFmt w:val="decimal"/>
      <w:lvlText w:val="%1."/>
      <w:lvlJc w:val="left"/>
      <w:pPr>
        <w:ind w:left="720" w:hanging="360"/>
      </w:pPr>
      <w:rPr>
        <w:rFonts w:hint="default"/>
      </w:rPr>
    </w:lvl>
    <w:lvl w:ilvl="1" w:tplc="2E20CC46">
      <w:start w:val="1"/>
      <w:numFmt w:val="bullet"/>
      <w:lvlText w:val=""/>
      <w:lvlJc w:val="left"/>
      <w:pPr>
        <w:ind w:left="1620" w:hanging="540"/>
      </w:pPr>
      <w:rPr>
        <w:rFonts w:ascii="Symbol" w:eastAsia="Arial" w:hAnsi="Symbol"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1" w15:restartNumberingAfterBreak="0">
    <w:nsid w:val="7F496E18"/>
    <w:multiLevelType w:val="hybridMultilevel"/>
    <w:tmpl w:val="980688F6"/>
    <w:lvl w:ilvl="0" w:tplc="83FA9684">
      <w:start w:val="1"/>
      <w:numFmt w:val="decimal"/>
      <w:lvlText w:val="%1."/>
      <w:lvlJc w:val="left"/>
      <w:pPr>
        <w:tabs>
          <w:tab w:val="num" w:pos="720"/>
        </w:tabs>
        <w:ind w:left="720" w:right="720" w:hanging="360"/>
      </w:pPr>
    </w:lvl>
    <w:lvl w:ilvl="1" w:tplc="1A8E082C">
      <w:start w:val="1"/>
      <w:numFmt w:val="hebrew1"/>
      <w:lvlText w:val="%2."/>
      <w:lvlJc w:val="center"/>
      <w:pPr>
        <w:tabs>
          <w:tab w:val="num" w:pos="1440"/>
        </w:tabs>
        <w:ind w:left="1440" w:right="1440" w:hanging="360"/>
      </w:pPr>
      <w:rPr>
        <w:b/>
        <w:bCs w:val="0"/>
      </w:r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12" w15:restartNumberingAfterBreak="0">
    <w:nsid w:val="7FBB7B0D"/>
    <w:multiLevelType w:val="hybridMultilevel"/>
    <w:tmpl w:val="D674C2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9"/>
  </w:num>
  <w:num w:numId="2">
    <w:abstractNumId w:val="23"/>
  </w:num>
  <w:num w:numId="3">
    <w:abstractNumId w:val="165"/>
  </w:num>
  <w:num w:numId="4">
    <w:abstractNumId w:val="78"/>
  </w:num>
  <w:num w:numId="5">
    <w:abstractNumId w:val="205"/>
  </w:num>
  <w:num w:numId="6">
    <w:abstractNumId w:val="43"/>
  </w:num>
  <w:num w:numId="7">
    <w:abstractNumId w:val="114"/>
  </w:num>
  <w:num w:numId="8">
    <w:abstractNumId w:val="157"/>
  </w:num>
  <w:num w:numId="9">
    <w:abstractNumId w:val="112"/>
  </w:num>
  <w:num w:numId="10">
    <w:abstractNumId w:val="64"/>
  </w:num>
  <w:num w:numId="11">
    <w:abstractNumId w:val="111"/>
  </w:num>
  <w:num w:numId="12">
    <w:abstractNumId w:val="29"/>
  </w:num>
  <w:num w:numId="13">
    <w:abstractNumId w:val="134"/>
  </w:num>
  <w:num w:numId="14">
    <w:abstractNumId w:val="125"/>
  </w:num>
  <w:num w:numId="15">
    <w:abstractNumId w:val="150"/>
  </w:num>
  <w:num w:numId="16">
    <w:abstractNumId w:val="135"/>
  </w:num>
  <w:num w:numId="17">
    <w:abstractNumId w:val="52"/>
  </w:num>
  <w:num w:numId="18">
    <w:abstractNumId w:val="106"/>
  </w:num>
  <w:num w:numId="19">
    <w:abstractNumId w:val="40"/>
  </w:num>
  <w:num w:numId="20">
    <w:abstractNumId w:val="124"/>
  </w:num>
  <w:num w:numId="21">
    <w:abstractNumId w:val="105"/>
  </w:num>
  <w:num w:numId="22">
    <w:abstractNumId w:val="69"/>
  </w:num>
  <w:num w:numId="23">
    <w:abstractNumId w:val="67"/>
  </w:num>
  <w:num w:numId="24">
    <w:abstractNumId w:val="131"/>
  </w:num>
  <w:num w:numId="25">
    <w:abstractNumId w:val="141"/>
  </w:num>
  <w:num w:numId="26">
    <w:abstractNumId w:val="174"/>
  </w:num>
  <w:num w:numId="27">
    <w:abstractNumId w:val="115"/>
  </w:num>
  <w:num w:numId="28">
    <w:abstractNumId w:val="13"/>
  </w:num>
  <w:num w:numId="29">
    <w:abstractNumId w:val="12"/>
    <w:lvlOverride w:ilvl="0">
      <w:lvl w:ilvl="0">
        <w:numFmt w:val="decimal"/>
        <w:lvlText w:val="%1"/>
        <w:lvlJc w:val="left"/>
        <w:pPr>
          <w:ind w:left="360" w:hanging="360"/>
        </w:pPr>
        <w:rPr>
          <w:rFonts w:hint="default"/>
        </w:rPr>
      </w:lvl>
    </w:lvlOverride>
    <w:lvlOverride w:ilvl="1">
      <w:lvl w:ilvl="1">
        <w:start w:val="1"/>
        <w:numFmt w:val="decimal"/>
        <w:lvlText w:val="%1.%2"/>
        <w:lvlJc w:val="left"/>
        <w:pPr>
          <w:ind w:left="720" w:hanging="720"/>
        </w:pPr>
        <w:rPr>
          <w:rFonts w:hint="default"/>
          <w:b/>
          <w:bCs/>
        </w:rPr>
      </w:lvl>
    </w:lvlOverride>
    <w:lvlOverride w:ilvl="2">
      <w:lvl w:ilvl="2">
        <w:start w:val="1"/>
        <w:numFmt w:val="decimal"/>
        <w:lvlText w:val="%1.%2.%3"/>
        <w:lvlJc w:val="left"/>
        <w:pPr>
          <w:ind w:left="1021" w:hanging="908"/>
        </w:pPr>
        <w:rPr>
          <w:rFonts w:hint="default"/>
          <w:b w:val="0"/>
          <w:bCs w:val="0"/>
          <w:sz w:val="24"/>
          <w:szCs w:val="24"/>
        </w:rPr>
      </w:lvl>
    </w:lvlOverride>
    <w:lvlOverride w:ilvl="3">
      <w:lvl w:ilvl="3">
        <w:start w:val="1"/>
        <w:numFmt w:val="decimal"/>
        <w:lvlText w:val="%1.%2.%3.%4"/>
        <w:lvlJc w:val="left"/>
        <w:pPr>
          <w:ind w:left="1588" w:hanging="1248"/>
        </w:pPr>
        <w:rPr>
          <w:rFonts w:cs="David" w:hint="cs"/>
          <w:bCs w:val="0"/>
          <w:iCs w:val="0"/>
          <w:sz w:val="24"/>
          <w:szCs w:val="24"/>
        </w:rPr>
      </w:lvl>
    </w:lvlOverride>
    <w:lvlOverride w:ilvl="4">
      <w:lvl w:ilvl="4">
        <w:start w:val="1"/>
        <w:numFmt w:val="decimal"/>
        <w:lvlText w:val="%1.%2.%3.%4.%5"/>
        <w:lvlJc w:val="left"/>
        <w:pPr>
          <w:ind w:left="2325" w:hanging="1701"/>
        </w:pPr>
        <w:rPr>
          <w:rFonts w:hint="default"/>
          <w:b w:val="0"/>
          <w:bCs w:val="0"/>
          <w:sz w:val="24"/>
          <w:szCs w:val="24"/>
        </w:rPr>
      </w:lvl>
    </w:lvlOverride>
    <w:lvlOverride w:ilvl="5">
      <w:lvl w:ilvl="5">
        <w:start w:val="1"/>
        <w:numFmt w:val="decimal"/>
        <w:lvlText w:val="%1.%2.%3.%4.%5.%6"/>
        <w:lvlJc w:val="left"/>
        <w:pPr>
          <w:ind w:left="2892" w:hanging="1985"/>
        </w:pPr>
        <w:rPr>
          <w:rFonts w:hint="default"/>
          <w:b w:val="0"/>
          <w:bCs w:val="0"/>
        </w:rPr>
      </w:lvl>
    </w:lvlOverride>
    <w:lvlOverride w:ilvl="6">
      <w:lvl w:ilvl="6">
        <w:start w:val="1"/>
        <w:numFmt w:val="decimal"/>
        <w:lvlText w:val="%1.%2.%3.%4.%5.%6.%7"/>
        <w:lvlJc w:val="left"/>
        <w:pPr>
          <w:ind w:left="3459" w:hanging="2268"/>
        </w:pPr>
        <w:rPr>
          <w:rFonts w:hint="default"/>
        </w:rPr>
      </w:lvl>
    </w:lvlOverride>
    <w:lvlOverride w:ilvl="7">
      <w:lvl w:ilvl="7">
        <w:start w:val="1"/>
        <w:numFmt w:val="decimal"/>
        <w:lvlText w:val="%1.%2.%3.%4.%5.%6.%7.%8"/>
        <w:lvlJc w:val="left"/>
        <w:pPr>
          <w:ind w:left="4082" w:hanging="2608"/>
        </w:pPr>
        <w:rPr>
          <w:rFonts w:hint="default"/>
        </w:rPr>
      </w:lvl>
    </w:lvlOverride>
    <w:lvlOverride w:ilvl="8">
      <w:lvl w:ilvl="8">
        <w:start w:val="1"/>
        <w:numFmt w:val="decimal"/>
        <w:lvlText w:val="%1.%2.%3.%4.%5.%6.%7.%8.%9"/>
        <w:lvlJc w:val="left"/>
        <w:pPr>
          <w:ind w:left="2160" w:hanging="2160"/>
        </w:pPr>
        <w:rPr>
          <w:rFonts w:hint="default"/>
        </w:rPr>
      </w:lvl>
    </w:lvlOverride>
  </w:num>
  <w:num w:numId="30">
    <w:abstractNumId w:val="84"/>
  </w:num>
  <w:num w:numId="31">
    <w:abstractNumId w:val="129"/>
  </w:num>
  <w:num w:numId="32">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51"/>
  </w:num>
  <w:num w:numId="34">
    <w:abstractNumId w:val="26"/>
  </w:num>
  <w:num w:numId="35">
    <w:abstractNumId w:val="183"/>
  </w:num>
  <w:num w:numId="36">
    <w:abstractNumId w:val="191"/>
  </w:num>
  <w:num w:numId="37">
    <w:abstractNumId w:val="60"/>
  </w:num>
  <w:num w:numId="38">
    <w:abstractNumId w:val="85"/>
  </w:num>
  <w:num w:numId="39">
    <w:abstractNumId w:val="195"/>
  </w:num>
  <w:num w:numId="40">
    <w:abstractNumId w:val="118"/>
  </w:num>
  <w:num w:numId="41">
    <w:abstractNumId w:val="182"/>
  </w:num>
  <w:num w:numId="42">
    <w:abstractNumId w:val="61"/>
  </w:num>
  <w:num w:numId="43">
    <w:abstractNumId w:val="137"/>
  </w:num>
  <w:num w:numId="44">
    <w:abstractNumId w:val="153"/>
  </w:num>
  <w:num w:numId="45">
    <w:abstractNumId w:val="55"/>
  </w:num>
  <w:num w:numId="46">
    <w:abstractNumId w:val="132"/>
  </w:num>
  <w:num w:numId="47">
    <w:abstractNumId w:val="17"/>
  </w:num>
  <w:num w:numId="48">
    <w:abstractNumId w:val="77"/>
  </w:num>
  <w:num w:numId="49">
    <w:abstractNumId w:val="36"/>
  </w:num>
  <w:num w:numId="50">
    <w:abstractNumId w:val="107"/>
  </w:num>
  <w:num w:numId="51">
    <w:abstractNumId w:val="14"/>
  </w:num>
  <w:num w:numId="52">
    <w:abstractNumId w:val="206"/>
  </w:num>
  <w:num w:numId="53">
    <w:abstractNumId w:val="88"/>
  </w:num>
  <w:num w:numId="54">
    <w:abstractNumId w:val="23"/>
  </w:num>
  <w:num w:numId="55">
    <w:abstractNumId w:val="23"/>
  </w:num>
  <w:num w:numId="56">
    <w:abstractNumId w:val="23"/>
  </w:num>
  <w:num w:numId="57">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87"/>
  </w:num>
  <w:num w:numId="60">
    <w:abstractNumId w:val="31"/>
  </w:num>
  <w:num w:numId="61">
    <w:abstractNumId w:val="198"/>
  </w:num>
  <w:num w:numId="62">
    <w:abstractNumId w:val="211"/>
  </w:num>
  <w:num w:numId="63">
    <w:abstractNumId w:val="103"/>
  </w:num>
  <w:num w:numId="64">
    <w:abstractNumId w:val="70"/>
  </w:num>
  <w:num w:numId="65">
    <w:abstractNumId w:val="90"/>
  </w:num>
  <w:num w:numId="66">
    <w:abstractNumId w:val="44"/>
  </w:num>
  <w:num w:numId="67">
    <w:abstractNumId w:val="185"/>
  </w:num>
  <w:num w:numId="68">
    <w:abstractNumId w:val="210"/>
  </w:num>
  <w:num w:numId="69">
    <w:abstractNumId w:val="1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5"/>
  </w:num>
  <w:num w:numId="71">
    <w:abstractNumId w:val="58"/>
  </w:num>
  <w:num w:numId="72">
    <w:abstractNumId w:val="155"/>
  </w:num>
  <w:num w:numId="73">
    <w:abstractNumId w:val="186"/>
  </w:num>
  <w:num w:numId="74">
    <w:abstractNumId w:val="156"/>
  </w:num>
  <w:num w:numId="75">
    <w:abstractNumId w:val="71"/>
  </w:num>
  <w:num w:numId="76">
    <w:abstractNumId w:val="199"/>
  </w:num>
  <w:num w:numId="77">
    <w:abstractNumId w:val="82"/>
  </w:num>
  <w:num w:numId="78">
    <w:abstractNumId w:val="101"/>
  </w:num>
  <w:num w:numId="79">
    <w:abstractNumId w:val="109"/>
  </w:num>
  <w:num w:numId="80">
    <w:abstractNumId w:val="180"/>
  </w:num>
  <w:num w:numId="81">
    <w:abstractNumId w:val="192"/>
  </w:num>
  <w:num w:numId="82">
    <w:abstractNumId w:val="138"/>
  </w:num>
  <w:num w:numId="83">
    <w:abstractNumId w:val="197"/>
  </w:num>
  <w:num w:numId="84">
    <w:abstractNumId w:val="63"/>
  </w:num>
  <w:num w:numId="85">
    <w:abstractNumId w:val="113"/>
  </w:num>
  <w:num w:numId="86">
    <w:abstractNumId w:val="79"/>
  </w:num>
  <w:num w:numId="87">
    <w:abstractNumId w:val="140"/>
  </w:num>
  <w:num w:numId="88">
    <w:abstractNumId w:val="200"/>
  </w:num>
  <w:num w:numId="89">
    <w:abstractNumId w:val="203"/>
  </w:num>
  <w:num w:numId="90">
    <w:abstractNumId w:val="65"/>
  </w:num>
  <w:num w:numId="91">
    <w:abstractNumId w:val="48"/>
  </w:num>
  <w:num w:numId="92">
    <w:abstractNumId w:val="22"/>
  </w:num>
  <w:num w:numId="9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0"/>
  </w:num>
  <w:num w:numId="95">
    <w:abstractNumId w:val="119"/>
  </w:num>
  <w:num w:numId="96">
    <w:abstractNumId w:val="1"/>
  </w:num>
  <w:num w:numId="97">
    <w:abstractNumId w:val="170"/>
  </w:num>
  <w:num w:numId="98">
    <w:abstractNumId w:val="81"/>
  </w:num>
  <w:num w:numId="99">
    <w:abstractNumId w:val="45"/>
  </w:num>
  <w:num w:numId="100">
    <w:abstractNumId w:val="143"/>
  </w:num>
  <w:num w:numId="101">
    <w:abstractNumId w:val="194"/>
  </w:num>
  <w:num w:numId="102">
    <w:abstractNumId w:val="74"/>
  </w:num>
  <w:num w:numId="103">
    <w:abstractNumId w:val="2"/>
  </w:num>
  <w:num w:numId="104">
    <w:abstractNumId w:val="41"/>
  </w:num>
  <w:num w:numId="105">
    <w:abstractNumId w:val="57"/>
  </w:num>
  <w:num w:numId="106">
    <w:abstractNumId w:val="149"/>
  </w:num>
  <w:num w:numId="107">
    <w:abstractNumId w:val="27"/>
  </w:num>
  <w:num w:numId="108">
    <w:abstractNumId w:val="122"/>
  </w:num>
  <w:num w:numId="109">
    <w:abstractNumId w:val="46"/>
  </w:num>
  <w:num w:numId="110">
    <w:abstractNumId w:val="99"/>
  </w:num>
  <w:num w:numId="111">
    <w:abstractNumId w:val="160"/>
  </w:num>
  <w:num w:numId="112">
    <w:abstractNumId w:val="96"/>
  </w:num>
  <w:num w:numId="113">
    <w:abstractNumId w:val="173"/>
  </w:num>
  <w:num w:numId="114">
    <w:abstractNumId w:val="6"/>
  </w:num>
  <w:num w:numId="115">
    <w:abstractNumId w:val="15"/>
  </w:num>
  <w:num w:numId="116">
    <w:abstractNumId w:val="93"/>
  </w:num>
  <w:num w:numId="117">
    <w:abstractNumId w:val="189"/>
  </w:num>
  <w:num w:numId="118">
    <w:abstractNumId w:val="171"/>
  </w:num>
  <w:num w:numId="119">
    <w:abstractNumId w:val="42"/>
  </w:num>
  <w:num w:numId="120">
    <w:abstractNumId w:val="158"/>
  </w:num>
  <w:num w:numId="121">
    <w:abstractNumId w:val="59"/>
  </w:num>
  <w:num w:numId="122">
    <w:abstractNumId w:val="76"/>
  </w:num>
  <w:num w:numId="123">
    <w:abstractNumId w:val="39"/>
  </w:num>
  <w:num w:numId="124">
    <w:abstractNumId w:val="147"/>
  </w:num>
  <w:num w:numId="125">
    <w:abstractNumId w:val="168"/>
  </w:num>
  <w:num w:numId="126">
    <w:abstractNumId w:val="100"/>
  </w:num>
  <w:num w:numId="127">
    <w:abstractNumId w:val="38"/>
  </w:num>
  <w:num w:numId="128">
    <w:abstractNumId w:val="121"/>
  </w:num>
  <w:num w:numId="129">
    <w:abstractNumId w:val="83"/>
  </w:num>
  <w:num w:numId="130">
    <w:abstractNumId w:val="204"/>
  </w:num>
  <w:num w:numId="131">
    <w:abstractNumId w:val="201"/>
  </w:num>
  <w:num w:numId="132">
    <w:abstractNumId w:val="184"/>
  </w:num>
  <w:num w:numId="133">
    <w:abstractNumId w:val="72"/>
  </w:num>
  <w:num w:numId="134">
    <w:abstractNumId w:val="116"/>
  </w:num>
  <w:num w:numId="135">
    <w:abstractNumId w:val="209"/>
  </w:num>
  <w:num w:numId="136">
    <w:abstractNumId w:val="181"/>
  </w:num>
  <w:num w:numId="137">
    <w:abstractNumId w:val="19"/>
  </w:num>
  <w:num w:numId="138">
    <w:abstractNumId w:val="95"/>
  </w:num>
  <w:num w:numId="139">
    <w:abstractNumId w:val="20"/>
  </w:num>
  <w:num w:numId="140">
    <w:abstractNumId w:val="108"/>
  </w:num>
  <w:num w:numId="141">
    <w:abstractNumId w:val="8"/>
  </w:num>
  <w:num w:numId="142">
    <w:abstractNumId w:val="196"/>
  </w:num>
  <w:num w:numId="143">
    <w:abstractNumId w:val="161"/>
  </w:num>
  <w:num w:numId="144">
    <w:abstractNumId w:val="32"/>
  </w:num>
  <w:num w:numId="145">
    <w:abstractNumId w:val="28"/>
  </w:num>
  <w:num w:numId="146">
    <w:abstractNumId w:val="169"/>
  </w:num>
  <w:num w:numId="147">
    <w:abstractNumId w:val="172"/>
  </w:num>
  <w:num w:numId="148">
    <w:abstractNumId w:val="163"/>
  </w:num>
  <w:num w:numId="149">
    <w:abstractNumId w:val="187"/>
  </w:num>
  <w:num w:numId="150">
    <w:abstractNumId w:val="117"/>
  </w:num>
  <w:num w:numId="151">
    <w:abstractNumId w:val="5"/>
  </w:num>
  <w:num w:numId="152">
    <w:abstractNumId w:val="62"/>
  </w:num>
  <w:num w:numId="153">
    <w:abstractNumId w:val="30"/>
  </w:num>
  <w:num w:numId="154">
    <w:abstractNumId w:val="193"/>
  </w:num>
  <w:num w:numId="155">
    <w:abstractNumId w:val="54"/>
  </w:num>
  <w:num w:numId="156">
    <w:abstractNumId w:val="10"/>
  </w:num>
  <w:num w:numId="157">
    <w:abstractNumId w:val="18"/>
  </w:num>
  <w:num w:numId="158">
    <w:abstractNumId w:val="123"/>
  </w:num>
  <w:num w:numId="159">
    <w:abstractNumId w:val="94"/>
  </w:num>
  <w:num w:numId="160">
    <w:abstractNumId w:val="37"/>
  </w:num>
  <w:num w:numId="161">
    <w:abstractNumId w:val="11"/>
  </w:num>
  <w:num w:numId="162">
    <w:abstractNumId w:val="7"/>
  </w:num>
  <w:num w:numId="163">
    <w:abstractNumId w:val="176"/>
  </w:num>
  <w:num w:numId="164">
    <w:abstractNumId w:val="68"/>
  </w:num>
  <w:num w:numId="165">
    <w:abstractNumId w:val="167"/>
  </w:num>
  <w:num w:numId="166">
    <w:abstractNumId w:val="126"/>
  </w:num>
  <w:num w:numId="167">
    <w:abstractNumId w:val="139"/>
  </w:num>
  <w:num w:numId="168">
    <w:abstractNumId w:val="202"/>
  </w:num>
  <w:num w:numId="169">
    <w:abstractNumId w:val="190"/>
  </w:num>
  <w:num w:numId="170">
    <w:abstractNumId w:val="208"/>
  </w:num>
  <w:num w:numId="171">
    <w:abstractNumId w:val="136"/>
  </w:num>
  <w:num w:numId="172">
    <w:abstractNumId w:val="102"/>
  </w:num>
  <w:num w:numId="173">
    <w:abstractNumId w:val="34"/>
  </w:num>
  <w:num w:numId="174">
    <w:abstractNumId w:val="133"/>
  </w:num>
  <w:num w:numId="175">
    <w:abstractNumId w:val="120"/>
  </w:num>
  <w:num w:numId="176">
    <w:abstractNumId w:val="179"/>
  </w:num>
  <w:num w:numId="177">
    <w:abstractNumId w:val="164"/>
  </w:num>
  <w:num w:numId="178">
    <w:abstractNumId w:val="35"/>
  </w:num>
  <w:num w:numId="179">
    <w:abstractNumId w:val="177"/>
  </w:num>
  <w:num w:numId="180">
    <w:abstractNumId w:val="178"/>
  </w:num>
  <w:num w:numId="181">
    <w:abstractNumId w:val="142"/>
  </w:num>
  <w:num w:numId="182">
    <w:abstractNumId w:val="73"/>
  </w:num>
  <w:num w:numId="183">
    <w:abstractNumId w:val="130"/>
  </w:num>
  <w:num w:numId="184">
    <w:abstractNumId w:val="98"/>
  </w:num>
  <w:num w:numId="185">
    <w:abstractNumId w:val="110"/>
  </w:num>
  <w:num w:numId="186">
    <w:abstractNumId w:val="152"/>
  </w:num>
  <w:num w:numId="187">
    <w:abstractNumId w:val="53"/>
  </w:num>
  <w:num w:numId="188">
    <w:abstractNumId w:val="9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abstractNumId w:val="86"/>
  </w:num>
  <w:num w:numId="190">
    <w:abstractNumId w:val="66"/>
  </w:num>
  <w:num w:numId="191">
    <w:abstractNumId w:val="80"/>
  </w:num>
  <w:num w:numId="192">
    <w:abstractNumId w:val="207"/>
  </w:num>
  <w:num w:numId="193">
    <w:abstractNumId w:val="21"/>
  </w:num>
  <w:num w:numId="194">
    <w:abstractNumId w:val="145"/>
  </w:num>
  <w:num w:numId="195">
    <w:abstractNumId w:val="97"/>
  </w:num>
  <w:num w:numId="196">
    <w:abstractNumId w:val="3"/>
  </w:num>
  <w:num w:numId="197">
    <w:abstractNumId w:val="4"/>
  </w:num>
  <w:num w:numId="198">
    <w:abstractNumId w:val="148"/>
  </w:num>
  <w:num w:numId="199">
    <w:abstractNumId w:val="56"/>
  </w:num>
  <w:num w:numId="200">
    <w:abstractNumId w:val="162"/>
  </w:num>
  <w:num w:numId="201">
    <w:abstractNumId w:val="24"/>
  </w:num>
  <w:num w:numId="202">
    <w:abstractNumId w:val="89"/>
  </w:num>
  <w:num w:numId="203">
    <w:abstractNumId w:val="51"/>
  </w:num>
  <w:num w:numId="204">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91"/>
  </w:num>
  <w:num w:numId="206">
    <w:abstractNumId w:val="23"/>
  </w:num>
  <w:num w:numId="207">
    <w:abstractNumId w:val="23"/>
  </w:num>
  <w:num w:numId="208">
    <w:abstractNumId w:val="23"/>
  </w:num>
  <w:num w:numId="209">
    <w:abstractNumId w:val="47"/>
  </w:num>
  <w:num w:numId="210">
    <w:abstractNumId w:val="9"/>
  </w:num>
  <w:num w:numId="211">
    <w:abstractNumId w:val="23"/>
  </w:num>
  <w:num w:numId="212">
    <w:abstractNumId w:val="23"/>
  </w:num>
  <w:num w:numId="213">
    <w:abstractNumId w:val="212"/>
  </w:num>
  <w:num w:numId="214">
    <w:abstractNumId w:val="33"/>
  </w:num>
  <w:num w:numId="215">
    <w:abstractNumId w:val="75"/>
  </w:num>
  <w:num w:numId="216">
    <w:abstractNumId w:val="127"/>
  </w:num>
  <w:num w:numId="217">
    <w:abstractNumId w:val="23"/>
  </w:num>
  <w:num w:numId="218">
    <w:abstractNumId w:val="16"/>
  </w:num>
  <w:num w:numId="219">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23"/>
  </w:num>
  <w:num w:numId="222">
    <w:abstractNumId w:val="23"/>
  </w:num>
  <w:num w:numId="22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4">
    <w:abstractNumId w:val="23"/>
  </w:num>
  <w:num w:numId="225">
    <w:abstractNumId w:val="23"/>
  </w:num>
  <w:num w:numId="226">
    <w:abstractNumId w:val="43"/>
  </w:num>
  <w:num w:numId="227">
    <w:abstractNumId w:val="43"/>
  </w:num>
  <w:num w:numId="228">
    <w:abstractNumId w:val="43"/>
  </w:num>
  <w:num w:numId="229">
    <w:abstractNumId w:val="8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62"/>
  </w:num>
  <w:num w:numId="231">
    <w:abstractNumId w:val="104"/>
  </w:num>
  <w:num w:numId="232">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5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3"/>
  </w:num>
  <w:num w:numId="235">
    <w:abstractNumId w:val="175"/>
  </w:num>
  <w:num w:numId="236">
    <w:abstractNumId w:val="50"/>
  </w:num>
  <w:num w:numId="237">
    <w:abstractNumId w:val="1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38">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9">
    <w:abstractNumId w:val="23"/>
  </w:num>
  <w:num w:numId="240">
    <w:abstractNumId w:val="146"/>
  </w:num>
  <w:num w:numId="241">
    <w:abstractNumId w:val="188"/>
  </w:num>
  <w:num w:numId="242">
    <w:abstractNumId w:val="49"/>
  </w:num>
  <w:num w:numId="243">
    <w:abstractNumId w:val="1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abstractNumId w:val="23"/>
  </w:num>
  <w:num w:numId="245">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6">
    <w:abstractNumId w:val="1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7">
    <w:abstractNumId w:val="1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8">
    <w:abstractNumId w:val="198"/>
  </w:num>
  <w:num w:numId="249">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0">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2">
    <w:abstractNumId w:val="1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3">
    <w:abstractNumId w:val="1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4">
    <w:abstractNumId w:val="1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5">
    <w:abstractNumId w:val="198"/>
  </w:num>
  <w:num w:numId="256">
    <w:abstractNumId w:val="1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7">
    <w:abstractNumId w:val="1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8">
    <w:abstractNumId w:val="198"/>
  </w:num>
  <w:num w:numId="259">
    <w:abstractNumId w:val="198"/>
  </w:num>
  <w:num w:numId="260">
    <w:abstractNumId w:val="198"/>
  </w:num>
  <w:num w:numId="261">
    <w:abstractNumId w:val="23"/>
  </w:num>
  <w:num w:numId="262">
    <w:abstractNumId w:val="1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3">
    <w:abstractNumId w:val="198"/>
  </w:num>
  <w:num w:numId="264">
    <w:abstractNumId w:val="198"/>
  </w:num>
  <w:num w:numId="265">
    <w:abstractNumId w:val="198"/>
  </w:num>
  <w:num w:numId="266">
    <w:abstractNumId w:val="198"/>
  </w:num>
  <w:num w:numId="267">
    <w:abstractNumId w:val="198"/>
  </w:num>
  <w:num w:numId="268">
    <w:abstractNumId w:val="198"/>
  </w:num>
  <w:num w:numId="269">
    <w:abstractNumId w:val="198"/>
  </w:num>
  <w:num w:numId="270">
    <w:abstractNumId w:val="1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1">
    <w:abstractNumId w:val="128"/>
  </w:num>
  <w:numIdMacAtCleanup w:val="2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616D"/>
    <w:rsid w:val="00002D44"/>
    <w:rsid w:val="00003AD2"/>
    <w:rsid w:val="000046B8"/>
    <w:rsid w:val="00005759"/>
    <w:rsid w:val="00006A01"/>
    <w:rsid w:val="00012907"/>
    <w:rsid w:val="00012BF3"/>
    <w:rsid w:val="00014F74"/>
    <w:rsid w:val="00015E55"/>
    <w:rsid w:val="0002004F"/>
    <w:rsid w:val="00021E4A"/>
    <w:rsid w:val="0002632E"/>
    <w:rsid w:val="000273FF"/>
    <w:rsid w:val="00027F6A"/>
    <w:rsid w:val="00032DC2"/>
    <w:rsid w:val="00032EB6"/>
    <w:rsid w:val="00033F3A"/>
    <w:rsid w:val="00034063"/>
    <w:rsid w:val="000340E3"/>
    <w:rsid w:val="00040096"/>
    <w:rsid w:val="0004109E"/>
    <w:rsid w:val="00044991"/>
    <w:rsid w:val="00046F5F"/>
    <w:rsid w:val="000470D3"/>
    <w:rsid w:val="0004797C"/>
    <w:rsid w:val="00047AC8"/>
    <w:rsid w:val="00047C72"/>
    <w:rsid w:val="0005026F"/>
    <w:rsid w:val="0005352B"/>
    <w:rsid w:val="00053555"/>
    <w:rsid w:val="00054966"/>
    <w:rsid w:val="00057463"/>
    <w:rsid w:val="000576E3"/>
    <w:rsid w:val="0006141B"/>
    <w:rsid w:val="000620F7"/>
    <w:rsid w:val="00063115"/>
    <w:rsid w:val="000640D8"/>
    <w:rsid w:val="00066911"/>
    <w:rsid w:val="00066BB1"/>
    <w:rsid w:val="000670F9"/>
    <w:rsid w:val="00067760"/>
    <w:rsid w:val="000721FC"/>
    <w:rsid w:val="00072218"/>
    <w:rsid w:val="000732A0"/>
    <w:rsid w:val="00073FAC"/>
    <w:rsid w:val="00080C77"/>
    <w:rsid w:val="00081A07"/>
    <w:rsid w:val="000827A7"/>
    <w:rsid w:val="00083CCB"/>
    <w:rsid w:val="000862FA"/>
    <w:rsid w:val="000912C8"/>
    <w:rsid w:val="000926B0"/>
    <w:rsid w:val="00093F06"/>
    <w:rsid w:val="00094426"/>
    <w:rsid w:val="00094727"/>
    <w:rsid w:val="000A12AE"/>
    <w:rsid w:val="000A142E"/>
    <w:rsid w:val="000A1D95"/>
    <w:rsid w:val="000A2183"/>
    <w:rsid w:val="000A48B6"/>
    <w:rsid w:val="000A5B53"/>
    <w:rsid w:val="000A5EB1"/>
    <w:rsid w:val="000B2F04"/>
    <w:rsid w:val="000B688E"/>
    <w:rsid w:val="000B738F"/>
    <w:rsid w:val="000B7D07"/>
    <w:rsid w:val="000C0F21"/>
    <w:rsid w:val="000C1428"/>
    <w:rsid w:val="000C1EF9"/>
    <w:rsid w:val="000C2D4B"/>
    <w:rsid w:val="000C53DB"/>
    <w:rsid w:val="000C5626"/>
    <w:rsid w:val="000D074D"/>
    <w:rsid w:val="000D3F20"/>
    <w:rsid w:val="000D56B4"/>
    <w:rsid w:val="000D6B90"/>
    <w:rsid w:val="000D6D39"/>
    <w:rsid w:val="000E1F85"/>
    <w:rsid w:val="000E6F9C"/>
    <w:rsid w:val="000E7634"/>
    <w:rsid w:val="000F08F2"/>
    <w:rsid w:val="000F323A"/>
    <w:rsid w:val="000F49CD"/>
    <w:rsid w:val="000F4CA4"/>
    <w:rsid w:val="000F64E0"/>
    <w:rsid w:val="00101E4D"/>
    <w:rsid w:val="00102B48"/>
    <w:rsid w:val="001035BF"/>
    <w:rsid w:val="00103C20"/>
    <w:rsid w:val="00104F86"/>
    <w:rsid w:val="00106A35"/>
    <w:rsid w:val="00106F46"/>
    <w:rsid w:val="00107B58"/>
    <w:rsid w:val="001100A7"/>
    <w:rsid w:val="00111140"/>
    <w:rsid w:val="0011136E"/>
    <w:rsid w:val="00113508"/>
    <w:rsid w:val="0011428E"/>
    <w:rsid w:val="00114488"/>
    <w:rsid w:val="001149F5"/>
    <w:rsid w:val="001158D7"/>
    <w:rsid w:val="00115C0A"/>
    <w:rsid w:val="001164DC"/>
    <w:rsid w:val="00117585"/>
    <w:rsid w:val="001217A0"/>
    <w:rsid w:val="00121DBF"/>
    <w:rsid w:val="00122C4F"/>
    <w:rsid w:val="00125DDD"/>
    <w:rsid w:val="00127083"/>
    <w:rsid w:val="001275FA"/>
    <w:rsid w:val="00130184"/>
    <w:rsid w:val="00132EF8"/>
    <w:rsid w:val="001332CA"/>
    <w:rsid w:val="00134138"/>
    <w:rsid w:val="001346B1"/>
    <w:rsid w:val="00135A5B"/>
    <w:rsid w:val="001367BC"/>
    <w:rsid w:val="00142037"/>
    <w:rsid w:val="00143163"/>
    <w:rsid w:val="001479FE"/>
    <w:rsid w:val="00151247"/>
    <w:rsid w:val="001516C8"/>
    <w:rsid w:val="00153329"/>
    <w:rsid w:val="00153FF4"/>
    <w:rsid w:val="00154E74"/>
    <w:rsid w:val="00156979"/>
    <w:rsid w:val="001602A8"/>
    <w:rsid w:val="00160900"/>
    <w:rsid w:val="00163900"/>
    <w:rsid w:val="001641CA"/>
    <w:rsid w:val="001678AC"/>
    <w:rsid w:val="00167969"/>
    <w:rsid w:val="001679AC"/>
    <w:rsid w:val="001709D2"/>
    <w:rsid w:val="00170B67"/>
    <w:rsid w:val="00171DB3"/>
    <w:rsid w:val="0017499F"/>
    <w:rsid w:val="00177454"/>
    <w:rsid w:val="00177657"/>
    <w:rsid w:val="00180654"/>
    <w:rsid w:val="001836A7"/>
    <w:rsid w:val="001849FB"/>
    <w:rsid w:val="00187FCE"/>
    <w:rsid w:val="00191CA3"/>
    <w:rsid w:val="00192B8D"/>
    <w:rsid w:val="00194632"/>
    <w:rsid w:val="00194971"/>
    <w:rsid w:val="00196754"/>
    <w:rsid w:val="00197395"/>
    <w:rsid w:val="001A0975"/>
    <w:rsid w:val="001A1974"/>
    <w:rsid w:val="001A2DD6"/>
    <w:rsid w:val="001A2E0A"/>
    <w:rsid w:val="001B23E3"/>
    <w:rsid w:val="001B6FC5"/>
    <w:rsid w:val="001B7A1C"/>
    <w:rsid w:val="001C1246"/>
    <w:rsid w:val="001C2D3B"/>
    <w:rsid w:val="001C3091"/>
    <w:rsid w:val="001C431F"/>
    <w:rsid w:val="001D10BB"/>
    <w:rsid w:val="001D10C6"/>
    <w:rsid w:val="001D1989"/>
    <w:rsid w:val="001D616D"/>
    <w:rsid w:val="001D7663"/>
    <w:rsid w:val="001E0F4D"/>
    <w:rsid w:val="001E135D"/>
    <w:rsid w:val="001E1549"/>
    <w:rsid w:val="001E2F08"/>
    <w:rsid w:val="001E38CA"/>
    <w:rsid w:val="001E4BC1"/>
    <w:rsid w:val="001E7F07"/>
    <w:rsid w:val="001F1BDB"/>
    <w:rsid w:val="001F1E2C"/>
    <w:rsid w:val="001F4E71"/>
    <w:rsid w:val="001F59A8"/>
    <w:rsid w:val="001F6934"/>
    <w:rsid w:val="001F7B31"/>
    <w:rsid w:val="00201069"/>
    <w:rsid w:val="002040B6"/>
    <w:rsid w:val="002074A9"/>
    <w:rsid w:val="00212844"/>
    <w:rsid w:val="002129E1"/>
    <w:rsid w:val="002132B6"/>
    <w:rsid w:val="00214C9F"/>
    <w:rsid w:val="00215C90"/>
    <w:rsid w:val="00217BC3"/>
    <w:rsid w:val="00220235"/>
    <w:rsid w:val="00220882"/>
    <w:rsid w:val="00221884"/>
    <w:rsid w:val="00221FEA"/>
    <w:rsid w:val="00222CFD"/>
    <w:rsid w:val="002256C6"/>
    <w:rsid w:val="00226EBD"/>
    <w:rsid w:val="00227470"/>
    <w:rsid w:val="002305A1"/>
    <w:rsid w:val="00230D4C"/>
    <w:rsid w:val="00230E25"/>
    <w:rsid w:val="0023177A"/>
    <w:rsid w:val="00231B96"/>
    <w:rsid w:val="00232013"/>
    <w:rsid w:val="002336EE"/>
    <w:rsid w:val="002344A0"/>
    <w:rsid w:val="00235C66"/>
    <w:rsid w:val="00236C64"/>
    <w:rsid w:val="00240200"/>
    <w:rsid w:val="002415B5"/>
    <w:rsid w:val="00241920"/>
    <w:rsid w:val="0024301D"/>
    <w:rsid w:val="002440E9"/>
    <w:rsid w:val="0025122A"/>
    <w:rsid w:val="00252508"/>
    <w:rsid w:val="00252ABB"/>
    <w:rsid w:val="00252C1E"/>
    <w:rsid w:val="0025423C"/>
    <w:rsid w:val="00255491"/>
    <w:rsid w:val="0025629C"/>
    <w:rsid w:val="00256D98"/>
    <w:rsid w:val="00257E2B"/>
    <w:rsid w:val="00263F71"/>
    <w:rsid w:val="0027010B"/>
    <w:rsid w:val="002704F1"/>
    <w:rsid w:val="00270778"/>
    <w:rsid w:val="00270B47"/>
    <w:rsid w:val="00271F7E"/>
    <w:rsid w:val="00273D46"/>
    <w:rsid w:val="0027488F"/>
    <w:rsid w:val="0027566A"/>
    <w:rsid w:val="00281CA5"/>
    <w:rsid w:val="002828AB"/>
    <w:rsid w:val="002831B1"/>
    <w:rsid w:val="00286126"/>
    <w:rsid w:val="00286132"/>
    <w:rsid w:val="00287187"/>
    <w:rsid w:val="00293443"/>
    <w:rsid w:val="00293A73"/>
    <w:rsid w:val="00294531"/>
    <w:rsid w:val="0029510B"/>
    <w:rsid w:val="00297690"/>
    <w:rsid w:val="00297CF0"/>
    <w:rsid w:val="002A0544"/>
    <w:rsid w:val="002A14F4"/>
    <w:rsid w:val="002A17E5"/>
    <w:rsid w:val="002A24C2"/>
    <w:rsid w:val="002A2771"/>
    <w:rsid w:val="002A2D71"/>
    <w:rsid w:val="002A4745"/>
    <w:rsid w:val="002A5A60"/>
    <w:rsid w:val="002A60AD"/>
    <w:rsid w:val="002A6F74"/>
    <w:rsid w:val="002A6FD3"/>
    <w:rsid w:val="002B075E"/>
    <w:rsid w:val="002B0F1D"/>
    <w:rsid w:val="002B266B"/>
    <w:rsid w:val="002B69EE"/>
    <w:rsid w:val="002B7D55"/>
    <w:rsid w:val="002C00E1"/>
    <w:rsid w:val="002C0A62"/>
    <w:rsid w:val="002C15C8"/>
    <w:rsid w:val="002D0925"/>
    <w:rsid w:val="002D2292"/>
    <w:rsid w:val="002D2C5A"/>
    <w:rsid w:val="002D2DC3"/>
    <w:rsid w:val="002D408A"/>
    <w:rsid w:val="002D5322"/>
    <w:rsid w:val="002D5A58"/>
    <w:rsid w:val="002E0568"/>
    <w:rsid w:val="002E1154"/>
    <w:rsid w:val="002E4D99"/>
    <w:rsid w:val="002E6C9F"/>
    <w:rsid w:val="002E7A53"/>
    <w:rsid w:val="002F0A2E"/>
    <w:rsid w:val="002F1FDD"/>
    <w:rsid w:val="002F6023"/>
    <w:rsid w:val="002F621B"/>
    <w:rsid w:val="002F700B"/>
    <w:rsid w:val="0030163D"/>
    <w:rsid w:val="00302D02"/>
    <w:rsid w:val="0030421A"/>
    <w:rsid w:val="003042B5"/>
    <w:rsid w:val="003068D0"/>
    <w:rsid w:val="0030750C"/>
    <w:rsid w:val="00314608"/>
    <w:rsid w:val="003153ED"/>
    <w:rsid w:val="00316C94"/>
    <w:rsid w:val="00316D92"/>
    <w:rsid w:val="00317530"/>
    <w:rsid w:val="003216F9"/>
    <w:rsid w:val="0032331A"/>
    <w:rsid w:val="00325053"/>
    <w:rsid w:val="00325136"/>
    <w:rsid w:val="00325C59"/>
    <w:rsid w:val="0032768C"/>
    <w:rsid w:val="00333BAA"/>
    <w:rsid w:val="00333BDF"/>
    <w:rsid w:val="00334B3C"/>
    <w:rsid w:val="00341266"/>
    <w:rsid w:val="003415ED"/>
    <w:rsid w:val="00341A8D"/>
    <w:rsid w:val="0034319F"/>
    <w:rsid w:val="003432FB"/>
    <w:rsid w:val="00343D7B"/>
    <w:rsid w:val="0035146C"/>
    <w:rsid w:val="00353223"/>
    <w:rsid w:val="00356569"/>
    <w:rsid w:val="00360D12"/>
    <w:rsid w:val="00360D3A"/>
    <w:rsid w:val="00361DB0"/>
    <w:rsid w:val="00362425"/>
    <w:rsid w:val="00362DC6"/>
    <w:rsid w:val="003636DF"/>
    <w:rsid w:val="00364D09"/>
    <w:rsid w:val="00366A4E"/>
    <w:rsid w:val="00372031"/>
    <w:rsid w:val="0037295C"/>
    <w:rsid w:val="003816BD"/>
    <w:rsid w:val="00382953"/>
    <w:rsid w:val="00383004"/>
    <w:rsid w:val="003836AF"/>
    <w:rsid w:val="00383B09"/>
    <w:rsid w:val="00387384"/>
    <w:rsid w:val="00390821"/>
    <w:rsid w:val="00392D72"/>
    <w:rsid w:val="003953D7"/>
    <w:rsid w:val="00395E2B"/>
    <w:rsid w:val="00396766"/>
    <w:rsid w:val="003974EE"/>
    <w:rsid w:val="003A39BB"/>
    <w:rsid w:val="003A3D5A"/>
    <w:rsid w:val="003A47A5"/>
    <w:rsid w:val="003A5015"/>
    <w:rsid w:val="003A5ACE"/>
    <w:rsid w:val="003A73D9"/>
    <w:rsid w:val="003A7A1D"/>
    <w:rsid w:val="003B203B"/>
    <w:rsid w:val="003B5F37"/>
    <w:rsid w:val="003B7C72"/>
    <w:rsid w:val="003B7D85"/>
    <w:rsid w:val="003C1AE8"/>
    <w:rsid w:val="003C3840"/>
    <w:rsid w:val="003C51D8"/>
    <w:rsid w:val="003C69F0"/>
    <w:rsid w:val="003C7337"/>
    <w:rsid w:val="003C744A"/>
    <w:rsid w:val="003C7E4F"/>
    <w:rsid w:val="003D2CD2"/>
    <w:rsid w:val="003D5198"/>
    <w:rsid w:val="003D51C4"/>
    <w:rsid w:val="003D5F31"/>
    <w:rsid w:val="003D6419"/>
    <w:rsid w:val="003E1474"/>
    <w:rsid w:val="003E202B"/>
    <w:rsid w:val="003E6505"/>
    <w:rsid w:val="003F0D16"/>
    <w:rsid w:val="003F3FDF"/>
    <w:rsid w:val="003F4687"/>
    <w:rsid w:val="003F476F"/>
    <w:rsid w:val="003F6086"/>
    <w:rsid w:val="00400A63"/>
    <w:rsid w:val="00400CD1"/>
    <w:rsid w:val="00401A8B"/>
    <w:rsid w:val="00401E91"/>
    <w:rsid w:val="00402801"/>
    <w:rsid w:val="00403964"/>
    <w:rsid w:val="004101B8"/>
    <w:rsid w:val="00410813"/>
    <w:rsid w:val="00410DFF"/>
    <w:rsid w:val="004122AB"/>
    <w:rsid w:val="004127EC"/>
    <w:rsid w:val="00414066"/>
    <w:rsid w:val="00414C5D"/>
    <w:rsid w:val="00414CC0"/>
    <w:rsid w:val="00414E06"/>
    <w:rsid w:val="00415160"/>
    <w:rsid w:val="00416B99"/>
    <w:rsid w:val="00421528"/>
    <w:rsid w:val="00422D78"/>
    <w:rsid w:val="0042499F"/>
    <w:rsid w:val="00424D7D"/>
    <w:rsid w:val="00425CBC"/>
    <w:rsid w:val="00426984"/>
    <w:rsid w:val="00427690"/>
    <w:rsid w:val="004303B1"/>
    <w:rsid w:val="0043273D"/>
    <w:rsid w:val="004341B4"/>
    <w:rsid w:val="00434D69"/>
    <w:rsid w:val="0043556F"/>
    <w:rsid w:val="00435E80"/>
    <w:rsid w:val="0043715C"/>
    <w:rsid w:val="00437352"/>
    <w:rsid w:val="00441D25"/>
    <w:rsid w:val="00442982"/>
    <w:rsid w:val="004434F2"/>
    <w:rsid w:val="00446C76"/>
    <w:rsid w:val="00450808"/>
    <w:rsid w:val="00451FD8"/>
    <w:rsid w:val="00452DA1"/>
    <w:rsid w:val="00453D61"/>
    <w:rsid w:val="004619F1"/>
    <w:rsid w:val="00463D92"/>
    <w:rsid w:val="00463E3C"/>
    <w:rsid w:val="00463FC9"/>
    <w:rsid w:val="00464DC2"/>
    <w:rsid w:val="00466D81"/>
    <w:rsid w:val="00470BAE"/>
    <w:rsid w:val="00472438"/>
    <w:rsid w:val="00472531"/>
    <w:rsid w:val="00474CEB"/>
    <w:rsid w:val="00475C20"/>
    <w:rsid w:val="00475E5A"/>
    <w:rsid w:val="004779C6"/>
    <w:rsid w:val="004808CB"/>
    <w:rsid w:val="0048256F"/>
    <w:rsid w:val="00483184"/>
    <w:rsid w:val="00483539"/>
    <w:rsid w:val="00483942"/>
    <w:rsid w:val="00486467"/>
    <w:rsid w:val="00487D4D"/>
    <w:rsid w:val="00490348"/>
    <w:rsid w:val="00490D65"/>
    <w:rsid w:val="00491410"/>
    <w:rsid w:val="00491A41"/>
    <w:rsid w:val="00493C26"/>
    <w:rsid w:val="004942DB"/>
    <w:rsid w:val="00494B39"/>
    <w:rsid w:val="00495019"/>
    <w:rsid w:val="004958BF"/>
    <w:rsid w:val="004A1FED"/>
    <w:rsid w:val="004A4D68"/>
    <w:rsid w:val="004A51D9"/>
    <w:rsid w:val="004A64C0"/>
    <w:rsid w:val="004A6DD2"/>
    <w:rsid w:val="004B5411"/>
    <w:rsid w:val="004B787B"/>
    <w:rsid w:val="004C2EFE"/>
    <w:rsid w:val="004C4379"/>
    <w:rsid w:val="004D034B"/>
    <w:rsid w:val="004D1B83"/>
    <w:rsid w:val="004D375D"/>
    <w:rsid w:val="004D406B"/>
    <w:rsid w:val="004D4F36"/>
    <w:rsid w:val="004E119A"/>
    <w:rsid w:val="004E2C63"/>
    <w:rsid w:val="004E5B56"/>
    <w:rsid w:val="004F179F"/>
    <w:rsid w:val="004F18D8"/>
    <w:rsid w:val="004F3A21"/>
    <w:rsid w:val="004F456F"/>
    <w:rsid w:val="004F506F"/>
    <w:rsid w:val="004F53C0"/>
    <w:rsid w:val="004F54C5"/>
    <w:rsid w:val="004F58E7"/>
    <w:rsid w:val="005016CB"/>
    <w:rsid w:val="005020F9"/>
    <w:rsid w:val="00502123"/>
    <w:rsid w:val="00504665"/>
    <w:rsid w:val="005061CB"/>
    <w:rsid w:val="005109D3"/>
    <w:rsid w:val="0051248A"/>
    <w:rsid w:val="00512993"/>
    <w:rsid w:val="0051672C"/>
    <w:rsid w:val="0051734B"/>
    <w:rsid w:val="0052002A"/>
    <w:rsid w:val="005209AF"/>
    <w:rsid w:val="00523AC5"/>
    <w:rsid w:val="0052714D"/>
    <w:rsid w:val="00527FC2"/>
    <w:rsid w:val="005302F6"/>
    <w:rsid w:val="00530988"/>
    <w:rsid w:val="005333EF"/>
    <w:rsid w:val="00533DEA"/>
    <w:rsid w:val="0053406A"/>
    <w:rsid w:val="005354DD"/>
    <w:rsid w:val="00537FE9"/>
    <w:rsid w:val="005420CB"/>
    <w:rsid w:val="005424B3"/>
    <w:rsid w:val="00542E9E"/>
    <w:rsid w:val="00543CF9"/>
    <w:rsid w:val="00543DBC"/>
    <w:rsid w:val="00544247"/>
    <w:rsid w:val="00544658"/>
    <w:rsid w:val="00544B51"/>
    <w:rsid w:val="00546140"/>
    <w:rsid w:val="00546D1E"/>
    <w:rsid w:val="0055226E"/>
    <w:rsid w:val="00552AC9"/>
    <w:rsid w:val="00556C96"/>
    <w:rsid w:val="005577D3"/>
    <w:rsid w:val="005601F3"/>
    <w:rsid w:val="005613C0"/>
    <w:rsid w:val="0056142D"/>
    <w:rsid w:val="005617AE"/>
    <w:rsid w:val="005647B7"/>
    <w:rsid w:val="00564EAE"/>
    <w:rsid w:val="00565371"/>
    <w:rsid w:val="00566212"/>
    <w:rsid w:val="00566C6B"/>
    <w:rsid w:val="00566D26"/>
    <w:rsid w:val="00567823"/>
    <w:rsid w:val="00567C66"/>
    <w:rsid w:val="0057101C"/>
    <w:rsid w:val="005721B3"/>
    <w:rsid w:val="005735D2"/>
    <w:rsid w:val="00577B37"/>
    <w:rsid w:val="00581831"/>
    <w:rsid w:val="00583F46"/>
    <w:rsid w:val="005852D9"/>
    <w:rsid w:val="00590EB6"/>
    <w:rsid w:val="00592886"/>
    <w:rsid w:val="00595064"/>
    <w:rsid w:val="00595FEF"/>
    <w:rsid w:val="005A00C4"/>
    <w:rsid w:val="005A6993"/>
    <w:rsid w:val="005A7952"/>
    <w:rsid w:val="005B131A"/>
    <w:rsid w:val="005B31F3"/>
    <w:rsid w:val="005B3222"/>
    <w:rsid w:val="005B58D1"/>
    <w:rsid w:val="005B7FB4"/>
    <w:rsid w:val="005C0984"/>
    <w:rsid w:val="005C5A9D"/>
    <w:rsid w:val="005D0A09"/>
    <w:rsid w:val="005D1478"/>
    <w:rsid w:val="005D1E69"/>
    <w:rsid w:val="005D2093"/>
    <w:rsid w:val="005E3DFC"/>
    <w:rsid w:val="005E4303"/>
    <w:rsid w:val="005E55EC"/>
    <w:rsid w:val="005E59B7"/>
    <w:rsid w:val="005E6BF9"/>
    <w:rsid w:val="005E7D9B"/>
    <w:rsid w:val="005F0075"/>
    <w:rsid w:val="005F15E5"/>
    <w:rsid w:val="005F1DCC"/>
    <w:rsid w:val="005F24E0"/>
    <w:rsid w:val="005F2D52"/>
    <w:rsid w:val="005F61E5"/>
    <w:rsid w:val="005F67C7"/>
    <w:rsid w:val="005F79AD"/>
    <w:rsid w:val="0060132F"/>
    <w:rsid w:val="00602510"/>
    <w:rsid w:val="00603361"/>
    <w:rsid w:val="00603503"/>
    <w:rsid w:val="00605187"/>
    <w:rsid w:val="006065DB"/>
    <w:rsid w:val="00606D2D"/>
    <w:rsid w:val="00607035"/>
    <w:rsid w:val="006072FD"/>
    <w:rsid w:val="006073EC"/>
    <w:rsid w:val="00610319"/>
    <w:rsid w:val="0061094E"/>
    <w:rsid w:val="00611DA6"/>
    <w:rsid w:val="00611F77"/>
    <w:rsid w:val="006153B5"/>
    <w:rsid w:val="00615CF1"/>
    <w:rsid w:val="00616061"/>
    <w:rsid w:val="006226EE"/>
    <w:rsid w:val="00624383"/>
    <w:rsid w:val="0062498B"/>
    <w:rsid w:val="006265BC"/>
    <w:rsid w:val="00627E2C"/>
    <w:rsid w:val="006317B0"/>
    <w:rsid w:val="00632CFA"/>
    <w:rsid w:val="006349AC"/>
    <w:rsid w:val="00635712"/>
    <w:rsid w:val="00636302"/>
    <w:rsid w:val="00637359"/>
    <w:rsid w:val="00641B8B"/>
    <w:rsid w:val="006421F9"/>
    <w:rsid w:val="006427FB"/>
    <w:rsid w:val="00642A60"/>
    <w:rsid w:val="00644039"/>
    <w:rsid w:val="00646F27"/>
    <w:rsid w:val="00651039"/>
    <w:rsid w:val="0065176C"/>
    <w:rsid w:val="00652562"/>
    <w:rsid w:val="006526A7"/>
    <w:rsid w:val="00653AC5"/>
    <w:rsid w:val="006540E3"/>
    <w:rsid w:val="0065517C"/>
    <w:rsid w:val="006577CB"/>
    <w:rsid w:val="00662B46"/>
    <w:rsid w:val="006642A4"/>
    <w:rsid w:val="00664D12"/>
    <w:rsid w:val="00665A77"/>
    <w:rsid w:val="0066605E"/>
    <w:rsid w:val="006702E2"/>
    <w:rsid w:val="00670934"/>
    <w:rsid w:val="0067110B"/>
    <w:rsid w:val="00671517"/>
    <w:rsid w:val="006720E0"/>
    <w:rsid w:val="0067597D"/>
    <w:rsid w:val="00675B42"/>
    <w:rsid w:val="0067740A"/>
    <w:rsid w:val="00677DD6"/>
    <w:rsid w:val="00677FD4"/>
    <w:rsid w:val="00684C1E"/>
    <w:rsid w:val="00685638"/>
    <w:rsid w:val="0068590A"/>
    <w:rsid w:val="0069031A"/>
    <w:rsid w:val="00695209"/>
    <w:rsid w:val="00695FE6"/>
    <w:rsid w:val="00696CFE"/>
    <w:rsid w:val="006A25D0"/>
    <w:rsid w:val="006A2CD0"/>
    <w:rsid w:val="006A3191"/>
    <w:rsid w:val="006A3633"/>
    <w:rsid w:val="006A6AD3"/>
    <w:rsid w:val="006A6BA1"/>
    <w:rsid w:val="006A75A1"/>
    <w:rsid w:val="006B0654"/>
    <w:rsid w:val="006B30EA"/>
    <w:rsid w:val="006B34F6"/>
    <w:rsid w:val="006B5B11"/>
    <w:rsid w:val="006B6CB9"/>
    <w:rsid w:val="006B7147"/>
    <w:rsid w:val="006C0090"/>
    <w:rsid w:val="006C0EE3"/>
    <w:rsid w:val="006C150C"/>
    <w:rsid w:val="006C3271"/>
    <w:rsid w:val="006C348A"/>
    <w:rsid w:val="006C3E7D"/>
    <w:rsid w:val="006C4F72"/>
    <w:rsid w:val="006C529A"/>
    <w:rsid w:val="006C5EBA"/>
    <w:rsid w:val="006C7E3C"/>
    <w:rsid w:val="006D03C0"/>
    <w:rsid w:val="006D49D4"/>
    <w:rsid w:val="006D49DE"/>
    <w:rsid w:val="006D4B29"/>
    <w:rsid w:val="006D742D"/>
    <w:rsid w:val="006D79BA"/>
    <w:rsid w:val="006E1FFB"/>
    <w:rsid w:val="006F00FA"/>
    <w:rsid w:val="006F21C1"/>
    <w:rsid w:val="006F2A6E"/>
    <w:rsid w:val="006F3701"/>
    <w:rsid w:val="006F4087"/>
    <w:rsid w:val="006F61B1"/>
    <w:rsid w:val="0070027F"/>
    <w:rsid w:val="007004F8"/>
    <w:rsid w:val="00703327"/>
    <w:rsid w:val="007049F5"/>
    <w:rsid w:val="007069E7"/>
    <w:rsid w:val="00707E7E"/>
    <w:rsid w:val="00710299"/>
    <w:rsid w:val="00710E3F"/>
    <w:rsid w:val="0071280B"/>
    <w:rsid w:val="0071546F"/>
    <w:rsid w:val="00715F67"/>
    <w:rsid w:val="00716A18"/>
    <w:rsid w:val="00716DCB"/>
    <w:rsid w:val="007213FE"/>
    <w:rsid w:val="007229EC"/>
    <w:rsid w:val="0072376C"/>
    <w:rsid w:val="00725A72"/>
    <w:rsid w:val="0072700F"/>
    <w:rsid w:val="00727850"/>
    <w:rsid w:val="00730BB2"/>
    <w:rsid w:val="00730F24"/>
    <w:rsid w:val="0073118D"/>
    <w:rsid w:val="00732952"/>
    <w:rsid w:val="007332EA"/>
    <w:rsid w:val="00737895"/>
    <w:rsid w:val="00737C40"/>
    <w:rsid w:val="007408BD"/>
    <w:rsid w:val="007419D1"/>
    <w:rsid w:val="007422BC"/>
    <w:rsid w:val="00742BDE"/>
    <w:rsid w:val="00742F47"/>
    <w:rsid w:val="007435DB"/>
    <w:rsid w:val="0074505A"/>
    <w:rsid w:val="00750B69"/>
    <w:rsid w:val="00752CBF"/>
    <w:rsid w:val="007538F1"/>
    <w:rsid w:val="00756413"/>
    <w:rsid w:val="0075714E"/>
    <w:rsid w:val="007571CC"/>
    <w:rsid w:val="007608D0"/>
    <w:rsid w:val="00763C97"/>
    <w:rsid w:val="00764473"/>
    <w:rsid w:val="00766115"/>
    <w:rsid w:val="0077205E"/>
    <w:rsid w:val="00775A3E"/>
    <w:rsid w:val="00775F67"/>
    <w:rsid w:val="00781A98"/>
    <w:rsid w:val="0078206A"/>
    <w:rsid w:val="0078443D"/>
    <w:rsid w:val="00786FCA"/>
    <w:rsid w:val="0078705E"/>
    <w:rsid w:val="00795CC1"/>
    <w:rsid w:val="00797CDD"/>
    <w:rsid w:val="007A1338"/>
    <w:rsid w:val="007A4151"/>
    <w:rsid w:val="007A4181"/>
    <w:rsid w:val="007A4DE1"/>
    <w:rsid w:val="007A562C"/>
    <w:rsid w:val="007A57F2"/>
    <w:rsid w:val="007A62DA"/>
    <w:rsid w:val="007A6517"/>
    <w:rsid w:val="007A6898"/>
    <w:rsid w:val="007A7C75"/>
    <w:rsid w:val="007B082E"/>
    <w:rsid w:val="007B1824"/>
    <w:rsid w:val="007B3082"/>
    <w:rsid w:val="007B491F"/>
    <w:rsid w:val="007B5BC3"/>
    <w:rsid w:val="007C0AB1"/>
    <w:rsid w:val="007C3E9D"/>
    <w:rsid w:val="007C5D5A"/>
    <w:rsid w:val="007C7621"/>
    <w:rsid w:val="007C7A22"/>
    <w:rsid w:val="007D0AAC"/>
    <w:rsid w:val="007D0CA3"/>
    <w:rsid w:val="007D28CA"/>
    <w:rsid w:val="007D5A5A"/>
    <w:rsid w:val="007D64C9"/>
    <w:rsid w:val="007E5781"/>
    <w:rsid w:val="007F04F0"/>
    <w:rsid w:val="007F16AA"/>
    <w:rsid w:val="007F2C50"/>
    <w:rsid w:val="007F31F5"/>
    <w:rsid w:val="007F57B6"/>
    <w:rsid w:val="007F6AF2"/>
    <w:rsid w:val="007F7263"/>
    <w:rsid w:val="007F7768"/>
    <w:rsid w:val="00800F09"/>
    <w:rsid w:val="00801448"/>
    <w:rsid w:val="00802A61"/>
    <w:rsid w:val="00807FD0"/>
    <w:rsid w:val="00812A9C"/>
    <w:rsid w:val="00813514"/>
    <w:rsid w:val="0081674F"/>
    <w:rsid w:val="008179B9"/>
    <w:rsid w:val="00817FFA"/>
    <w:rsid w:val="00820982"/>
    <w:rsid w:val="008250FE"/>
    <w:rsid w:val="00825AAA"/>
    <w:rsid w:val="00826A2C"/>
    <w:rsid w:val="008317E3"/>
    <w:rsid w:val="0083250A"/>
    <w:rsid w:val="008347DC"/>
    <w:rsid w:val="008355F8"/>
    <w:rsid w:val="00835B90"/>
    <w:rsid w:val="00835C17"/>
    <w:rsid w:val="008369DB"/>
    <w:rsid w:val="008370C8"/>
    <w:rsid w:val="00837335"/>
    <w:rsid w:val="00837457"/>
    <w:rsid w:val="00837ABB"/>
    <w:rsid w:val="008406BB"/>
    <w:rsid w:val="00840BFE"/>
    <w:rsid w:val="00840F9B"/>
    <w:rsid w:val="008414E2"/>
    <w:rsid w:val="0084341F"/>
    <w:rsid w:val="00843D94"/>
    <w:rsid w:val="008476EB"/>
    <w:rsid w:val="00852D61"/>
    <w:rsid w:val="00854EEB"/>
    <w:rsid w:val="0085509E"/>
    <w:rsid w:val="008564E0"/>
    <w:rsid w:val="00860347"/>
    <w:rsid w:val="00863ED1"/>
    <w:rsid w:val="00864431"/>
    <w:rsid w:val="008653AA"/>
    <w:rsid w:val="00867E9F"/>
    <w:rsid w:val="00872D63"/>
    <w:rsid w:val="00873D5E"/>
    <w:rsid w:val="00876138"/>
    <w:rsid w:val="00876F06"/>
    <w:rsid w:val="00877650"/>
    <w:rsid w:val="00883473"/>
    <w:rsid w:val="0088401F"/>
    <w:rsid w:val="008845FC"/>
    <w:rsid w:val="008876FE"/>
    <w:rsid w:val="008906B1"/>
    <w:rsid w:val="00891B6A"/>
    <w:rsid w:val="00893322"/>
    <w:rsid w:val="00894415"/>
    <w:rsid w:val="0089477F"/>
    <w:rsid w:val="008953AA"/>
    <w:rsid w:val="008969B0"/>
    <w:rsid w:val="00896C5B"/>
    <w:rsid w:val="008A1686"/>
    <w:rsid w:val="008A47AF"/>
    <w:rsid w:val="008A54AA"/>
    <w:rsid w:val="008A7BC4"/>
    <w:rsid w:val="008B0663"/>
    <w:rsid w:val="008B12D9"/>
    <w:rsid w:val="008B1FD1"/>
    <w:rsid w:val="008B3321"/>
    <w:rsid w:val="008B4066"/>
    <w:rsid w:val="008B4E07"/>
    <w:rsid w:val="008B5710"/>
    <w:rsid w:val="008B627E"/>
    <w:rsid w:val="008B6BBB"/>
    <w:rsid w:val="008B74F5"/>
    <w:rsid w:val="008C0B86"/>
    <w:rsid w:val="008C12BB"/>
    <w:rsid w:val="008C189A"/>
    <w:rsid w:val="008C1FAB"/>
    <w:rsid w:val="008C5284"/>
    <w:rsid w:val="008C59EF"/>
    <w:rsid w:val="008D386D"/>
    <w:rsid w:val="008D5016"/>
    <w:rsid w:val="008D66E1"/>
    <w:rsid w:val="008D68F6"/>
    <w:rsid w:val="008D74D2"/>
    <w:rsid w:val="008D7D40"/>
    <w:rsid w:val="008E4DFE"/>
    <w:rsid w:val="008E6274"/>
    <w:rsid w:val="008F1E84"/>
    <w:rsid w:val="008F33BA"/>
    <w:rsid w:val="00900EA3"/>
    <w:rsid w:val="00903552"/>
    <w:rsid w:val="00904E66"/>
    <w:rsid w:val="0090543B"/>
    <w:rsid w:val="00905A15"/>
    <w:rsid w:val="00905F54"/>
    <w:rsid w:val="00907D2C"/>
    <w:rsid w:val="00910032"/>
    <w:rsid w:val="00911415"/>
    <w:rsid w:val="0091206F"/>
    <w:rsid w:val="00915986"/>
    <w:rsid w:val="0091789B"/>
    <w:rsid w:val="0092250B"/>
    <w:rsid w:val="00923526"/>
    <w:rsid w:val="00924814"/>
    <w:rsid w:val="00926D23"/>
    <w:rsid w:val="00927740"/>
    <w:rsid w:val="00931152"/>
    <w:rsid w:val="00932103"/>
    <w:rsid w:val="009323C4"/>
    <w:rsid w:val="00932880"/>
    <w:rsid w:val="0093298B"/>
    <w:rsid w:val="00932AA8"/>
    <w:rsid w:val="009343AF"/>
    <w:rsid w:val="009357CC"/>
    <w:rsid w:val="00936D40"/>
    <w:rsid w:val="00941084"/>
    <w:rsid w:val="00943AA8"/>
    <w:rsid w:val="009443D8"/>
    <w:rsid w:val="009512D0"/>
    <w:rsid w:val="009521F2"/>
    <w:rsid w:val="0095446D"/>
    <w:rsid w:val="00954B90"/>
    <w:rsid w:val="00955C58"/>
    <w:rsid w:val="0095708F"/>
    <w:rsid w:val="00957E2E"/>
    <w:rsid w:val="009607F6"/>
    <w:rsid w:val="00960C3B"/>
    <w:rsid w:val="0097070E"/>
    <w:rsid w:val="00971ABF"/>
    <w:rsid w:val="0097273F"/>
    <w:rsid w:val="00972808"/>
    <w:rsid w:val="009730FF"/>
    <w:rsid w:val="009744AF"/>
    <w:rsid w:val="00974972"/>
    <w:rsid w:val="00975A01"/>
    <w:rsid w:val="009812C8"/>
    <w:rsid w:val="00981C5B"/>
    <w:rsid w:val="00981ECD"/>
    <w:rsid w:val="0098325E"/>
    <w:rsid w:val="009837B7"/>
    <w:rsid w:val="009837D6"/>
    <w:rsid w:val="009840AB"/>
    <w:rsid w:val="0098411A"/>
    <w:rsid w:val="00984A82"/>
    <w:rsid w:val="00987921"/>
    <w:rsid w:val="009911DE"/>
    <w:rsid w:val="00992E17"/>
    <w:rsid w:val="009950C9"/>
    <w:rsid w:val="00996A72"/>
    <w:rsid w:val="009975D4"/>
    <w:rsid w:val="00997CE0"/>
    <w:rsid w:val="009A025C"/>
    <w:rsid w:val="009A02C0"/>
    <w:rsid w:val="009A0B14"/>
    <w:rsid w:val="009A0BF6"/>
    <w:rsid w:val="009A0D6A"/>
    <w:rsid w:val="009A180B"/>
    <w:rsid w:val="009A47C4"/>
    <w:rsid w:val="009A6433"/>
    <w:rsid w:val="009A7D40"/>
    <w:rsid w:val="009B18D8"/>
    <w:rsid w:val="009B3107"/>
    <w:rsid w:val="009B595F"/>
    <w:rsid w:val="009B5D56"/>
    <w:rsid w:val="009B653C"/>
    <w:rsid w:val="009B6D46"/>
    <w:rsid w:val="009C0D8E"/>
    <w:rsid w:val="009C1ED5"/>
    <w:rsid w:val="009C60B8"/>
    <w:rsid w:val="009C60F9"/>
    <w:rsid w:val="009D188B"/>
    <w:rsid w:val="009D20E1"/>
    <w:rsid w:val="009D3B4A"/>
    <w:rsid w:val="009D4314"/>
    <w:rsid w:val="009D6103"/>
    <w:rsid w:val="009D7548"/>
    <w:rsid w:val="009D7D4C"/>
    <w:rsid w:val="009E0DE6"/>
    <w:rsid w:val="009E3607"/>
    <w:rsid w:val="009E5027"/>
    <w:rsid w:val="009E591C"/>
    <w:rsid w:val="009E5CF0"/>
    <w:rsid w:val="009E6E91"/>
    <w:rsid w:val="009E7013"/>
    <w:rsid w:val="009F28B1"/>
    <w:rsid w:val="009F5E76"/>
    <w:rsid w:val="009F6236"/>
    <w:rsid w:val="00A01490"/>
    <w:rsid w:val="00A01CD9"/>
    <w:rsid w:val="00A0351D"/>
    <w:rsid w:val="00A0380C"/>
    <w:rsid w:val="00A03BA3"/>
    <w:rsid w:val="00A04746"/>
    <w:rsid w:val="00A10235"/>
    <w:rsid w:val="00A10D04"/>
    <w:rsid w:val="00A1132F"/>
    <w:rsid w:val="00A11ED1"/>
    <w:rsid w:val="00A1468B"/>
    <w:rsid w:val="00A157B4"/>
    <w:rsid w:val="00A172CE"/>
    <w:rsid w:val="00A22209"/>
    <w:rsid w:val="00A224B4"/>
    <w:rsid w:val="00A23641"/>
    <w:rsid w:val="00A23A23"/>
    <w:rsid w:val="00A24E15"/>
    <w:rsid w:val="00A260DA"/>
    <w:rsid w:val="00A27389"/>
    <w:rsid w:val="00A3071A"/>
    <w:rsid w:val="00A30B32"/>
    <w:rsid w:val="00A30B4E"/>
    <w:rsid w:val="00A30D97"/>
    <w:rsid w:val="00A36346"/>
    <w:rsid w:val="00A36D37"/>
    <w:rsid w:val="00A37919"/>
    <w:rsid w:val="00A4009E"/>
    <w:rsid w:val="00A421CC"/>
    <w:rsid w:val="00A43AE5"/>
    <w:rsid w:val="00A47DD7"/>
    <w:rsid w:val="00A5013E"/>
    <w:rsid w:val="00A509D7"/>
    <w:rsid w:val="00A51B8D"/>
    <w:rsid w:val="00A52619"/>
    <w:rsid w:val="00A52D17"/>
    <w:rsid w:val="00A533D9"/>
    <w:rsid w:val="00A559C0"/>
    <w:rsid w:val="00A55A4C"/>
    <w:rsid w:val="00A60092"/>
    <w:rsid w:val="00A60A76"/>
    <w:rsid w:val="00A61A08"/>
    <w:rsid w:val="00A64680"/>
    <w:rsid w:val="00A663C6"/>
    <w:rsid w:val="00A708AB"/>
    <w:rsid w:val="00A732F7"/>
    <w:rsid w:val="00A76FDA"/>
    <w:rsid w:val="00A77CA6"/>
    <w:rsid w:val="00A849D8"/>
    <w:rsid w:val="00A8789D"/>
    <w:rsid w:val="00A90F87"/>
    <w:rsid w:val="00A938C1"/>
    <w:rsid w:val="00A9424C"/>
    <w:rsid w:val="00A94860"/>
    <w:rsid w:val="00A96F0A"/>
    <w:rsid w:val="00A976CC"/>
    <w:rsid w:val="00AA1B85"/>
    <w:rsid w:val="00AA3A5E"/>
    <w:rsid w:val="00AA4EAF"/>
    <w:rsid w:val="00AA6991"/>
    <w:rsid w:val="00AA6F6E"/>
    <w:rsid w:val="00AA6F99"/>
    <w:rsid w:val="00AB14A1"/>
    <w:rsid w:val="00AB1BEF"/>
    <w:rsid w:val="00AB2AB1"/>
    <w:rsid w:val="00AB3924"/>
    <w:rsid w:val="00AB5F00"/>
    <w:rsid w:val="00AB61A0"/>
    <w:rsid w:val="00AB7CCF"/>
    <w:rsid w:val="00AC0E4E"/>
    <w:rsid w:val="00AC31F8"/>
    <w:rsid w:val="00AC4724"/>
    <w:rsid w:val="00AC536C"/>
    <w:rsid w:val="00AC6DF2"/>
    <w:rsid w:val="00AC7302"/>
    <w:rsid w:val="00AD681C"/>
    <w:rsid w:val="00AD6CE5"/>
    <w:rsid w:val="00AD7EBB"/>
    <w:rsid w:val="00AE222E"/>
    <w:rsid w:val="00AE2BD2"/>
    <w:rsid w:val="00AE454C"/>
    <w:rsid w:val="00AE4D4C"/>
    <w:rsid w:val="00AE623B"/>
    <w:rsid w:val="00AE7F32"/>
    <w:rsid w:val="00AF18AD"/>
    <w:rsid w:val="00AF1C6B"/>
    <w:rsid w:val="00AF356A"/>
    <w:rsid w:val="00AF55A3"/>
    <w:rsid w:val="00AF5A83"/>
    <w:rsid w:val="00AF62BF"/>
    <w:rsid w:val="00AF6507"/>
    <w:rsid w:val="00AF6A76"/>
    <w:rsid w:val="00AF6CB7"/>
    <w:rsid w:val="00AF7449"/>
    <w:rsid w:val="00B00D3E"/>
    <w:rsid w:val="00B03155"/>
    <w:rsid w:val="00B032D6"/>
    <w:rsid w:val="00B12A85"/>
    <w:rsid w:val="00B13A50"/>
    <w:rsid w:val="00B13C79"/>
    <w:rsid w:val="00B1597B"/>
    <w:rsid w:val="00B15CA2"/>
    <w:rsid w:val="00B15FB3"/>
    <w:rsid w:val="00B208E4"/>
    <w:rsid w:val="00B21540"/>
    <w:rsid w:val="00B21D86"/>
    <w:rsid w:val="00B3225F"/>
    <w:rsid w:val="00B37340"/>
    <w:rsid w:val="00B37F32"/>
    <w:rsid w:val="00B43724"/>
    <w:rsid w:val="00B44404"/>
    <w:rsid w:val="00B445FC"/>
    <w:rsid w:val="00B44CE0"/>
    <w:rsid w:val="00B461C7"/>
    <w:rsid w:val="00B47450"/>
    <w:rsid w:val="00B51704"/>
    <w:rsid w:val="00B5261E"/>
    <w:rsid w:val="00B548CE"/>
    <w:rsid w:val="00B5529C"/>
    <w:rsid w:val="00B6079C"/>
    <w:rsid w:val="00B6131A"/>
    <w:rsid w:val="00B62ABC"/>
    <w:rsid w:val="00B62C05"/>
    <w:rsid w:val="00B633AB"/>
    <w:rsid w:val="00B63E30"/>
    <w:rsid w:val="00B65E39"/>
    <w:rsid w:val="00B668A3"/>
    <w:rsid w:val="00B727B1"/>
    <w:rsid w:val="00B755DE"/>
    <w:rsid w:val="00B80D20"/>
    <w:rsid w:val="00B81332"/>
    <w:rsid w:val="00B81EC5"/>
    <w:rsid w:val="00B84337"/>
    <w:rsid w:val="00B85190"/>
    <w:rsid w:val="00B85ADE"/>
    <w:rsid w:val="00B86DA0"/>
    <w:rsid w:val="00B90AC8"/>
    <w:rsid w:val="00B91420"/>
    <w:rsid w:val="00B93DA4"/>
    <w:rsid w:val="00B93ED9"/>
    <w:rsid w:val="00B947B1"/>
    <w:rsid w:val="00B97AC4"/>
    <w:rsid w:val="00BA09C0"/>
    <w:rsid w:val="00BA0FE3"/>
    <w:rsid w:val="00BA3613"/>
    <w:rsid w:val="00BA46CB"/>
    <w:rsid w:val="00BA5050"/>
    <w:rsid w:val="00BA66CB"/>
    <w:rsid w:val="00BA73F9"/>
    <w:rsid w:val="00BB164C"/>
    <w:rsid w:val="00BB24AE"/>
    <w:rsid w:val="00BB25A5"/>
    <w:rsid w:val="00BB3419"/>
    <w:rsid w:val="00BB70BC"/>
    <w:rsid w:val="00BB7AD7"/>
    <w:rsid w:val="00BC3604"/>
    <w:rsid w:val="00BC42C9"/>
    <w:rsid w:val="00BC4705"/>
    <w:rsid w:val="00BC5CA0"/>
    <w:rsid w:val="00BC7723"/>
    <w:rsid w:val="00BD0EDC"/>
    <w:rsid w:val="00BD55F4"/>
    <w:rsid w:val="00BE12A7"/>
    <w:rsid w:val="00BE145A"/>
    <w:rsid w:val="00BE2388"/>
    <w:rsid w:val="00BE25B4"/>
    <w:rsid w:val="00BF22D4"/>
    <w:rsid w:val="00BF277C"/>
    <w:rsid w:val="00BF404F"/>
    <w:rsid w:val="00BF4992"/>
    <w:rsid w:val="00BF55DE"/>
    <w:rsid w:val="00BF7E3B"/>
    <w:rsid w:val="00C00BAB"/>
    <w:rsid w:val="00C0172D"/>
    <w:rsid w:val="00C0410A"/>
    <w:rsid w:val="00C0489E"/>
    <w:rsid w:val="00C04B37"/>
    <w:rsid w:val="00C06AC4"/>
    <w:rsid w:val="00C11A47"/>
    <w:rsid w:val="00C11DBE"/>
    <w:rsid w:val="00C12E58"/>
    <w:rsid w:val="00C14A61"/>
    <w:rsid w:val="00C14D27"/>
    <w:rsid w:val="00C151DD"/>
    <w:rsid w:val="00C172F5"/>
    <w:rsid w:val="00C179BB"/>
    <w:rsid w:val="00C17CB3"/>
    <w:rsid w:val="00C240A6"/>
    <w:rsid w:val="00C24DB3"/>
    <w:rsid w:val="00C25126"/>
    <w:rsid w:val="00C26423"/>
    <w:rsid w:val="00C27977"/>
    <w:rsid w:val="00C27E8F"/>
    <w:rsid w:val="00C32050"/>
    <w:rsid w:val="00C32749"/>
    <w:rsid w:val="00C34A14"/>
    <w:rsid w:val="00C35FE3"/>
    <w:rsid w:val="00C37224"/>
    <w:rsid w:val="00C40862"/>
    <w:rsid w:val="00C4405A"/>
    <w:rsid w:val="00C46D73"/>
    <w:rsid w:val="00C51314"/>
    <w:rsid w:val="00C53E90"/>
    <w:rsid w:val="00C544A4"/>
    <w:rsid w:val="00C548F1"/>
    <w:rsid w:val="00C54B29"/>
    <w:rsid w:val="00C559F0"/>
    <w:rsid w:val="00C56AC0"/>
    <w:rsid w:val="00C57B79"/>
    <w:rsid w:val="00C57DAB"/>
    <w:rsid w:val="00C615FF"/>
    <w:rsid w:val="00C63518"/>
    <w:rsid w:val="00C639C0"/>
    <w:rsid w:val="00C6581D"/>
    <w:rsid w:val="00C65FF0"/>
    <w:rsid w:val="00C672AB"/>
    <w:rsid w:val="00C67A23"/>
    <w:rsid w:val="00C7086B"/>
    <w:rsid w:val="00C71020"/>
    <w:rsid w:val="00C7163D"/>
    <w:rsid w:val="00C733A3"/>
    <w:rsid w:val="00C74FB0"/>
    <w:rsid w:val="00C7573C"/>
    <w:rsid w:val="00C7685C"/>
    <w:rsid w:val="00C768B4"/>
    <w:rsid w:val="00C76F31"/>
    <w:rsid w:val="00C77663"/>
    <w:rsid w:val="00C8080B"/>
    <w:rsid w:val="00C80AF0"/>
    <w:rsid w:val="00C81862"/>
    <w:rsid w:val="00C831B4"/>
    <w:rsid w:val="00C84C02"/>
    <w:rsid w:val="00C87273"/>
    <w:rsid w:val="00C92F9D"/>
    <w:rsid w:val="00C9331C"/>
    <w:rsid w:val="00C96748"/>
    <w:rsid w:val="00CA111E"/>
    <w:rsid w:val="00CA1CB2"/>
    <w:rsid w:val="00CA26D8"/>
    <w:rsid w:val="00CA3693"/>
    <w:rsid w:val="00CA3DA5"/>
    <w:rsid w:val="00CA3F69"/>
    <w:rsid w:val="00CA5A1E"/>
    <w:rsid w:val="00CA67D4"/>
    <w:rsid w:val="00CA68FC"/>
    <w:rsid w:val="00CA71D8"/>
    <w:rsid w:val="00CA72E0"/>
    <w:rsid w:val="00CB044C"/>
    <w:rsid w:val="00CB1C82"/>
    <w:rsid w:val="00CB29EF"/>
    <w:rsid w:val="00CB4120"/>
    <w:rsid w:val="00CB4265"/>
    <w:rsid w:val="00CB48FB"/>
    <w:rsid w:val="00CB51F4"/>
    <w:rsid w:val="00CB5454"/>
    <w:rsid w:val="00CB5DD5"/>
    <w:rsid w:val="00CB66AF"/>
    <w:rsid w:val="00CC1760"/>
    <w:rsid w:val="00CC1C94"/>
    <w:rsid w:val="00CC210C"/>
    <w:rsid w:val="00CC25AD"/>
    <w:rsid w:val="00CD112A"/>
    <w:rsid w:val="00CD24F2"/>
    <w:rsid w:val="00CD37F4"/>
    <w:rsid w:val="00CD43D6"/>
    <w:rsid w:val="00CD5956"/>
    <w:rsid w:val="00CD71FA"/>
    <w:rsid w:val="00CE6B5E"/>
    <w:rsid w:val="00CE708B"/>
    <w:rsid w:val="00CF0214"/>
    <w:rsid w:val="00CF0F13"/>
    <w:rsid w:val="00CF128B"/>
    <w:rsid w:val="00CF2A05"/>
    <w:rsid w:val="00CF5C09"/>
    <w:rsid w:val="00D00BAF"/>
    <w:rsid w:val="00D012C8"/>
    <w:rsid w:val="00D01C09"/>
    <w:rsid w:val="00D0263B"/>
    <w:rsid w:val="00D036CC"/>
    <w:rsid w:val="00D06B0A"/>
    <w:rsid w:val="00D07155"/>
    <w:rsid w:val="00D11F09"/>
    <w:rsid w:val="00D121A9"/>
    <w:rsid w:val="00D13ED8"/>
    <w:rsid w:val="00D14234"/>
    <w:rsid w:val="00D15358"/>
    <w:rsid w:val="00D23765"/>
    <w:rsid w:val="00D2482A"/>
    <w:rsid w:val="00D255A2"/>
    <w:rsid w:val="00D266DC"/>
    <w:rsid w:val="00D27309"/>
    <w:rsid w:val="00D30AEB"/>
    <w:rsid w:val="00D32938"/>
    <w:rsid w:val="00D32BA7"/>
    <w:rsid w:val="00D349D5"/>
    <w:rsid w:val="00D36854"/>
    <w:rsid w:val="00D372B4"/>
    <w:rsid w:val="00D37EC5"/>
    <w:rsid w:val="00D411EF"/>
    <w:rsid w:val="00D42635"/>
    <w:rsid w:val="00D45F75"/>
    <w:rsid w:val="00D47079"/>
    <w:rsid w:val="00D47386"/>
    <w:rsid w:val="00D478F0"/>
    <w:rsid w:val="00D52662"/>
    <w:rsid w:val="00D52A96"/>
    <w:rsid w:val="00D5467E"/>
    <w:rsid w:val="00D55CAF"/>
    <w:rsid w:val="00D60A58"/>
    <w:rsid w:val="00D62572"/>
    <w:rsid w:val="00D66157"/>
    <w:rsid w:val="00D664A3"/>
    <w:rsid w:val="00D716D2"/>
    <w:rsid w:val="00D74E80"/>
    <w:rsid w:val="00D76B73"/>
    <w:rsid w:val="00D775CD"/>
    <w:rsid w:val="00D777D1"/>
    <w:rsid w:val="00D81A65"/>
    <w:rsid w:val="00D823C2"/>
    <w:rsid w:val="00D83496"/>
    <w:rsid w:val="00D8495C"/>
    <w:rsid w:val="00D84D1B"/>
    <w:rsid w:val="00D86F20"/>
    <w:rsid w:val="00D875EF"/>
    <w:rsid w:val="00D8780D"/>
    <w:rsid w:val="00D9013D"/>
    <w:rsid w:val="00D90FF4"/>
    <w:rsid w:val="00D91A34"/>
    <w:rsid w:val="00D925D1"/>
    <w:rsid w:val="00D9291D"/>
    <w:rsid w:val="00D9331E"/>
    <w:rsid w:val="00D936B4"/>
    <w:rsid w:val="00D9461C"/>
    <w:rsid w:val="00D96B4F"/>
    <w:rsid w:val="00DA2584"/>
    <w:rsid w:val="00DA3575"/>
    <w:rsid w:val="00DA42B1"/>
    <w:rsid w:val="00DA6423"/>
    <w:rsid w:val="00DA6A49"/>
    <w:rsid w:val="00DA7E9C"/>
    <w:rsid w:val="00DB208A"/>
    <w:rsid w:val="00DB44B9"/>
    <w:rsid w:val="00DB6BA2"/>
    <w:rsid w:val="00DB7C10"/>
    <w:rsid w:val="00DC09AB"/>
    <w:rsid w:val="00DC09E6"/>
    <w:rsid w:val="00DC2F27"/>
    <w:rsid w:val="00DC56DF"/>
    <w:rsid w:val="00DC7AB2"/>
    <w:rsid w:val="00DD1E07"/>
    <w:rsid w:val="00DD3B69"/>
    <w:rsid w:val="00DD4A6B"/>
    <w:rsid w:val="00DD6F17"/>
    <w:rsid w:val="00DD7463"/>
    <w:rsid w:val="00DD7BE8"/>
    <w:rsid w:val="00DE0A3F"/>
    <w:rsid w:val="00DE22A3"/>
    <w:rsid w:val="00DE7EB2"/>
    <w:rsid w:val="00DF0C5D"/>
    <w:rsid w:val="00DF19DE"/>
    <w:rsid w:val="00DF2AB0"/>
    <w:rsid w:val="00DF2F9D"/>
    <w:rsid w:val="00DF3C81"/>
    <w:rsid w:val="00DF410E"/>
    <w:rsid w:val="00DF6315"/>
    <w:rsid w:val="00DF7EE7"/>
    <w:rsid w:val="00E007CA"/>
    <w:rsid w:val="00E00F97"/>
    <w:rsid w:val="00E01875"/>
    <w:rsid w:val="00E02BF1"/>
    <w:rsid w:val="00E03000"/>
    <w:rsid w:val="00E035D4"/>
    <w:rsid w:val="00E05D61"/>
    <w:rsid w:val="00E06B45"/>
    <w:rsid w:val="00E10170"/>
    <w:rsid w:val="00E12E23"/>
    <w:rsid w:val="00E1416F"/>
    <w:rsid w:val="00E16DBE"/>
    <w:rsid w:val="00E207C5"/>
    <w:rsid w:val="00E276CD"/>
    <w:rsid w:val="00E3074F"/>
    <w:rsid w:val="00E30D41"/>
    <w:rsid w:val="00E31996"/>
    <w:rsid w:val="00E322C7"/>
    <w:rsid w:val="00E32B7D"/>
    <w:rsid w:val="00E33EFC"/>
    <w:rsid w:val="00E340E9"/>
    <w:rsid w:val="00E358F6"/>
    <w:rsid w:val="00E35D1A"/>
    <w:rsid w:val="00E361B1"/>
    <w:rsid w:val="00E37FBD"/>
    <w:rsid w:val="00E402BD"/>
    <w:rsid w:val="00E402D6"/>
    <w:rsid w:val="00E40937"/>
    <w:rsid w:val="00E422A3"/>
    <w:rsid w:val="00E43503"/>
    <w:rsid w:val="00E4446D"/>
    <w:rsid w:val="00E45257"/>
    <w:rsid w:val="00E45D36"/>
    <w:rsid w:val="00E46F4F"/>
    <w:rsid w:val="00E51F2E"/>
    <w:rsid w:val="00E52BED"/>
    <w:rsid w:val="00E53B44"/>
    <w:rsid w:val="00E5563A"/>
    <w:rsid w:val="00E56102"/>
    <w:rsid w:val="00E5762F"/>
    <w:rsid w:val="00E57C73"/>
    <w:rsid w:val="00E60535"/>
    <w:rsid w:val="00E6171D"/>
    <w:rsid w:val="00E62651"/>
    <w:rsid w:val="00E62FA2"/>
    <w:rsid w:val="00E63AE0"/>
    <w:rsid w:val="00E6465D"/>
    <w:rsid w:val="00E66E9B"/>
    <w:rsid w:val="00E71000"/>
    <w:rsid w:val="00E72EAB"/>
    <w:rsid w:val="00E72EC4"/>
    <w:rsid w:val="00E730D5"/>
    <w:rsid w:val="00E73996"/>
    <w:rsid w:val="00E75093"/>
    <w:rsid w:val="00E77E90"/>
    <w:rsid w:val="00E80016"/>
    <w:rsid w:val="00E80162"/>
    <w:rsid w:val="00E80983"/>
    <w:rsid w:val="00E8124A"/>
    <w:rsid w:val="00E829A1"/>
    <w:rsid w:val="00E84973"/>
    <w:rsid w:val="00E849B7"/>
    <w:rsid w:val="00E85939"/>
    <w:rsid w:val="00E85B15"/>
    <w:rsid w:val="00E85BBB"/>
    <w:rsid w:val="00E86FEA"/>
    <w:rsid w:val="00E87832"/>
    <w:rsid w:val="00E901CE"/>
    <w:rsid w:val="00E92166"/>
    <w:rsid w:val="00E932A4"/>
    <w:rsid w:val="00E94119"/>
    <w:rsid w:val="00E96D21"/>
    <w:rsid w:val="00EA0F70"/>
    <w:rsid w:val="00EA2018"/>
    <w:rsid w:val="00EA2814"/>
    <w:rsid w:val="00EA3E58"/>
    <w:rsid w:val="00EA3E79"/>
    <w:rsid w:val="00EA57F8"/>
    <w:rsid w:val="00EA5F70"/>
    <w:rsid w:val="00EB0880"/>
    <w:rsid w:val="00EB0EB7"/>
    <w:rsid w:val="00EB2AAF"/>
    <w:rsid w:val="00EB4284"/>
    <w:rsid w:val="00EB4421"/>
    <w:rsid w:val="00EB4636"/>
    <w:rsid w:val="00EB468D"/>
    <w:rsid w:val="00EC02DA"/>
    <w:rsid w:val="00EC1D0B"/>
    <w:rsid w:val="00EC44B7"/>
    <w:rsid w:val="00EC4797"/>
    <w:rsid w:val="00EC5331"/>
    <w:rsid w:val="00EC575D"/>
    <w:rsid w:val="00EC790B"/>
    <w:rsid w:val="00ED257E"/>
    <w:rsid w:val="00ED28CF"/>
    <w:rsid w:val="00ED5BCE"/>
    <w:rsid w:val="00EE144A"/>
    <w:rsid w:val="00EE23FD"/>
    <w:rsid w:val="00EE2EC5"/>
    <w:rsid w:val="00EE2EDE"/>
    <w:rsid w:val="00EE4C56"/>
    <w:rsid w:val="00EE5839"/>
    <w:rsid w:val="00EE65FC"/>
    <w:rsid w:val="00EF0627"/>
    <w:rsid w:val="00EF1CD0"/>
    <w:rsid w:val="00EF212C"/>
    <w:rsid w:val="00EF55BE"/>
    <w:rsid w:val="00F00555"/>
    <w:rsid w:val="00F00EBC"/>
    <w:rsid w:val="00F01C24"/>
    <w:rsid w:val="00F0272C"/>
    <w:rsid w:val="00F0465A"/>
    <w:rsid w:val="00F06E27"/>
    <w:rsid w:val="00F0735A"/>
    <w:rsid w:val="00F11BD1"/>
    <w:rsid w:val="00F1532E"/>
    <w:rsid w:val="00F16333"/>
    <w:rsid w:val="00F167FA"/>
    <w:rsid w:val="00F20B68"/>
    <w:rsid w:val="00F20D62"/>
    <w:rsid w:val="00F2110E"/>
    <w:rsid w:val="00F21BA0"/>
    <w:rsid w:val="00F22587"/>
    <w:rsid w:val="00F25DE2"/>
    <w:rsid w:val="00F26862"/>
    <w:rsid w:val="00F3116E"/>
    <w:rsid w:val="00F3534D"/>
    <w:rsid w:val="00F40B0B"/>
    <w:rsid w:val="00F41AE6"/>
    <w:rsid w:val="00F42DF5"/>
    <w:rsid w:val="00F4365C"/>
    <w:rsid w:val="00F4432C"/>
    <w:rsid w:val="00F45866"/>
    <w:rsid w:val="00F45C26"/>
    <w:rsid w:val="00F45DA3"/>
    <w:rsid w:val="00F46C1C"/>
    <w:rsid w:val="00F512F3"/>
    <w:rsid w:val="00F56D45"/>
    <w:rsid w:val="00F573A7"/>
    <w:rsid w:val="00F57929"/>
    <w:rsid w:val="00F62AE5"/>
    <w:rsid w:val="00F64B81"/>
    <w:rsid w:val="00F65CD9"/>
    <w:rsid w:val="00F6635A"/>
    <w:rsid w:val="00F664E9"/>
    <w:rsid w:val="00F66DCD"/>
    <w:rsid w:val="00F716FD"/>
    <w:rsid w:val="00F71E0C"/>
    <w:rsid w:val="00F73C4B"/>
    <w:rsid w:val="00F77970"/>
    <w:rsid w:val="00F81211"/>
    <w:rsid w:val="00F81993"/>
    <w:rsid w:val="00F822D2"/>
    <w:rsid w:val="00F8394F"/>
    <w:rsid w:val="00F83F2B"/>
    <w:rsid w:val="00F86F19"/>
    <w:rsid w:val="00F87F87"/>
    <w:rsid w:val="00F9198E"/>
    <w:rsid w:val="00F95379"/>
    <w:rsid w:val="00FA0907"/>
    <w:rsid w:val="00FA5BD7"/>
    <w:rsid w:val="00FA6091"/>
    <w:rsid w:val="00FA61F0"/>
    <w:rsid w:val="00FA6AF3"/>
    <w:rsid w:val="00FA6CBE"/>
    <w:rsid w:val="00FB05B8"/>
    <w:rsid w:val="00FB1208"/>
    <w:rsid w:val="00FB28CD"/>
    <w:rsid w:val="00FB3627"/>
    <w:rsid w:val="00FB3D89"/>
    <w:rsid w:val="00FB41E4"/>
    <w:rsid w:val="00FB5ACE"/>
    <w:rsid w:val="00FB7D3E"/>
    <w:rsid w:val="00FC4F7A"/>
    <w:rsid w:val="00FC59CF"/>
    <w:rsid w:val="00FC5D0E"/>
    <w:rsid w:val="00FC6871"/>
    <w:rsid w:val="00FD0D73"/>
    <w:rsid w:val="00FD1416"/>
    <w:rsid w:val="00FD3C2A"/>
    <w:rsid w:val="00FD45F2"/>
    <w:rsid w:val="00FD5754"/>
    <w:rsid w:val="00FD6369"/>
    <w:rsid w:val="00FD7CE6"/>
    <w:rsid w:val="00FE11D9"/>
    <w:rsid w:val="00FE152B"/>
    <w:rsid w:val="00FE2B68"/>
    <w:rsid w:val="00FE319B"/>
    <w:rsid w:val="00FE4F8B"/>
    <w:rsid w:val="00FE57B5"/>
    <w:rsid w:val="00FF486C"/>
    <w:rsid w:val="00FF6A0D"/>
    <w:rsid w:val="00FF761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52CE6F"/>
  <w15:docId w15:val="{CC4812C7-A683-4BF1-8108-9AF48F9559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color w:val="000000"/>
        <w:sz w:val="24"/>
        <w:szCs w:val="24"/>
        <w:lang w:val="en-US" w:eastAsia="en-US" w:bidi="he-IL"/>
      </w:rPr>
    </w:rPrDefault>
    <w:pPrDefault>
      <w:pPr>
        <w:widowControl w:val="0"/>
        <w:bidi/>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lsdException w:name="heading 4" w:semiHidden="1" w:uiPriority="0" w:unhideWhenUsed="1"/>
    <w:lsdException w:name="heading 5" w:semiHidden="1" w:uiPriority="9"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AA4EAF"/>
  </w:style>
  <w:style w:type="paragraph" w:styleId="1a">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f2"/>
    <w:next w:val="af2"/>
    <w:link w:val="1b"/>
    <w:qFormat/>
    <w:pPr>
      <w:keepNext/>
      <w:tabs>
        <w:tab w:val="left" w:pos="283"/>
      </w:tabs>
      <w:spacing w:before="240" w:after="240" w:line="360" w:lineRule="auto"/>
      <w:ind w:left="360" w:hanging="360"/>
      <w:outlineLvl w:val="0"/>
    </w:pPr>
    <w:rPr>
      <w:b/>
      <w:smallCaps/>
      <w:sz w:val="40"/>
      <w:szCs w:val="40"/>
    </w:rPr>
  </w:style>
  <w:style w:type="paragraph" w:styleId="28">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H"/>
    <w:basedOn w:val="af2"/>
    <w:next w:val="af2"/>
    <w:link w:val="210"/>
    <w:qFormat/>
    <w:pPr>
      <w:keepNext/>
      <w:keepLines/>
      <w:tabs>
        <w:tab w:val="left" w:pos="483"/>
      </w:tabs>
      <w:spacing w:before="240" w:after="240" w:line="360" w:lineRule="auto"/>
      <w:ind w:left="1141" w:hanging="432"/>
      <w:jc w:val="both"/>
      <w:outlineLvl w:val="1"/>
    </w:pPr>
    <w:rPr>
      <w:b/>
      <w:sz w:val="36"/>
      <w:szCs w:val="36"/>
    </w:rPr>
  </w:style>
  <w:style w:type="paragraph" w:styleId="38">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10"/>
    <w:pPr>
      <w:tabs>
        <w:tab w:val="left" w:pos="1334"/>
      </w:tabs>
      <w:spacing w:before="240" w:after="240" w:line="360" w:lineRule="auto"/>
      <w:ind w:left="1213" w:hanging="503"/>
      <w:jc w:val="both"/>
      <w:outlineLvl w:val="2"/>
    </w:pPr>
  </w:style>
  <w:style w:type="paragraph" w:styleId="45">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2"/>
    <w:next w:val="af2"/>
    <w:link w:val="46"/>
    <w:pPr>
      <w:tabs>
        <w:tab w:val="left" w:pos="1759"/>
      </w:tabs>
      <w:spacing w:before="240" w:after="240" w:line="360" w:lineRule="auto"/>
      <w:ind w:left="1476" w:hanging="709"/>
      <w:outlineLvl w:val="3"/>
    </w:pPr>
    <w:rPr>
      <w:sz w:val="28"/>
      <w:szCs w:val="28"/>
    </w:rPr>
  </w:style>
  <w:style w:type="paragraph" w:styleId="56">
    <w:name w:val="heading 5"/>
    <w:aliases w:val="Heading 5 תו,ASAPHeading 5, תו12,Heading 5 Char Char,תו12,blue,כותרת 51,blue תו תו,Titulo 4 ISRAEL"/>
    <w:basedOn w:val="af2"/>
    <w:next w:val="af2"/>
    <w:link w:val="57"/>
    <w:uiPriority w:val="9"/>
    <w:qFormat/>
    <w:pPr>
      <w:tabs>
        <w:tab w:val="left" w:pos="2468"/>
      </w:tabs>
      <w:spacing w:before="240" w:after="240" w:line="360" w:lineRule="auto"/>
      <w:ind w:left="1640" w:hanging="648"/>
      <w:jc w:val="both"/>
      <w:outlineLvl w:val="4"/>
    </w:pPr>
  </w:style>
  <w:style w:type="paragraph" w:styleId="62">
    <w:name w:val="heading 6"/>
    <w:aliases w:val="ASAPHeading 6"/>
    <w:basedOn w:val="af2"/>
    <w:next w:val="af2"/>
    <w:link w:val="63"/>
    <w:pPr>
      <w:keepNext/>
      <w:keepLines/>
      <w:spacing w:before="120" w:after="120"/>
      <w:ind w:left="1135" w:right="2520" w:hanging="1152"/>
      <w:jc w:val="both"/>
      <w:outlineLvl w:val="5"/>
    </w:pPr>
    <w:rPr>
      <w:b/>
      <w:sz w:val="22"/>
      <w:szCs w:val="22"/>
    </w:rPr>
  </w:style>
  <w:style w:type="paragraph" w:styleId="71">
    <w:name w:val="heading 7"/>
    <w:aliases w:val="ASAPHeading 7"/>
    <w:basedOn w:val="RonnyHeading"/>
    <w:next w:val="RonnyBase"/>
    <w:link w:val="72"/>
    <w:rsid w:val="004D375D"/>
    <w:pPr>
      <w:ind w:left="3240" w:right="2880" w:firstLine="2160"/>
      <w:outlineLvl w:val="6"/>
    </w:pPr>
    <w:rPr>
      <w:u w:val="single"/>
    </w:rPr>
  </w:style>
  <w:style w:type="paragraph" w:styleId="8">
    <w:name w:val="heading 8"/>
    <w:aliases w:val="ASAPHeading 8"/>
    <w:basedOn w:val="71"/>
    <w:next w:val="af2"/>
    <w:link w:val="80"/>
    <w:rsid w:val="004D375D"/>
    <w:pPr>
      <w:ind w:left="3744" w:right="2434" w:firstLine="2519"/>
      <w:outlineLvl w:val="7"/>
    </w:pPr>
  </w:style>
  <w:style w:type="paragraph" w:styleId="9">
    <w:name w:val="heading 9"/>
    <w:aliases w:val="ASAPHeading 9,Appendix2"/>
    <w:basedOn w:val="8"/>
    <w:next w:val="af2"/>
    <w:link w:val="90"/>
    <w:rsid w:val="004D375D"/>
    <w:pPr>
      <w:ind w:left="4320" w:right="7188" w:firstLine="2880"/>
      <w:outlineLvl w:val="8"/>
    </w:p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paragraph" w:styleId="af6">
    <w:name w:val="Title"/>
    <w:basedOn w:val="af2"/>
    <w:next w:val="af2"/>
    <w:link w:val="af7"/>
    <w:pPr>
      <w:spacing w:before="240"/>
      <w:jc w:val="center"/>
    </w:pPr>
    <w:rPr>
      <w:sz w:val="20"/>
      <w:szCs w:val="20"/>
      <w:u w:val="single"/>
    </w:rPr>
  </w:style>
  <w:style w:type="paragraph" w:styleId="af8">
    <w:name w:val="Subtitle"/>
    <w:basedOn w:val="af2"/>
    <w:next w:val="af2"/>
    <w:link w:val="af9"/>
    <w:uiPriority w:val="99"/>
    <w:qFormat/>
    <w:pPr>
      <w:spacing w:before="360" w:after="600" w:line="480" w:lineRule="auto"/>
      <w:jc w:val="center"/>
    </w:pPr>
    <w:rPr>
      <w:b/>
      <w:sz w:val="28"/>
      <w:szCs w:val="28"/>
    </w:rPr>
  </w:style>
  <w:style w:type="table" w:customStyle="1" w:styleId="311">
    <w:name w:val="31"/>
    <w:basedOn w:val="af4"/>
    <w:tblPr>
      <w:tblStyleRowBandSize w:val="1"/>
      <w:tblStyleColBandSize w:val="1"/>
      <w:tblCellMar>
        <w:left w:w="115" w:type="dxa"/>
        <w:right w:w="115" w:type="dxa"/>
      </w:tblCellMar>
    </w:tblPr>
  </w:style>
  <w:style w:type="table" w:customStyle="1" w:styleId="300">
    <w:name w:val="30"/>
    <w:basedOn w:val="af4"/>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style>
  <w:style w:type="table" w:customStyle="1" w:styleId="29">
    <w:name w:val="29"/>
    <w:basedOn w:val="af4"/>
    <w:tblPr>
      <w:tblStyleRowBandSize w:val="1"/>
      <w:tblStyleColBandSize w:val="1"/>
      <w:tblCellMar>
        <w:left w:w="115" w:type="dxa"/>
        <w:right w:w="115" w:type="dxa"/>
      </w:tblCellMar>
    </w:tblPr>
  </w:style>
  <w:style w:type="table" w:customStyle="1" w:styleId="280">
    <w:name w:val="28"/>
    <w:basedOn w:val="af4"/>
    <w:tblPr>
      <w:tblStyleRowBandSize w:val="1"/>
      <w:tblStyleColBandSize w:val="1"/>
      <w:tblCellMar>
        <w:left w:w="115" w:type="dxa"/>
        <w:right w:w="115" w:type="dxa"/>
      </w:tblCellMar>
    </w:tblPr>
  </w:style>
  <w:style w:type="table" w:customStyle="1" w:styleId="270">
    <w:name w:val="27"/>
    <w:basedOn w:val="af4"/>
    <w:tblPr>
      <w:tblStyleRowBandSize w:val="1"/>
      <w:tblStyleColBandSize w:val="1"/>
      <w:tblCellMar>
        <w:left w:w="115" w:type="dxa"/>
        <w:right w:w="115" w:type="dxa"/>
      </w:tblCellMar>
    </w:tblPr>
  </w:style>
  <w:style w:type="table" w:customStyle="1" w:styleId="260">
    <w:name w:val="26"/>
    <w:basedOn w:val="af4"/>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style>
  <w:style w:type="table" w:customStyle="1" w:styleId="250">
    <w:name w:val="25"/>
    <w:basedOn w:val="af4"/>
    <w:tblPr>
      <w:tblStyleRowBandSize w:val="1"/>
      <w:tblStyleColBandSize w:val="1"/>
    </w:tblPr>
  </w:style>
  <w:style w:type="table" w:customStyle="1" w:styleId="240">
    <w:name w:val="24"/>
    <w:basedOn w:val="af4"/>
    <w:tblPr>
      <w:tblStyleRowBandSize w:val="1"/>
      <w:tblStyleColBandSize w:val="1"/>
      <w:tblCellMar>
        <w:left w:w="115" w:type="dxa"/>
        <w:right w:w="115" w:type="dxa"/>
      </w:tblCellMar>
    </w:tblPr>
  </w:style>
  <w:style w:type="table" w:customStyle="1" w:styleId="230">
    <w:name w:val="23"/>
    <w:basedOn w:val="af4"/>
    <w:tblPr>
      <w:tblStyleRowBandSize w:val="1"/>
      <w:tblStyleColBandSize w:val="1"/>
      <w:tblCellMar>
        <w:left w:w="115" w:type="dxa"/>
        <w:right w:w="115" w:type="dxa"/>
      </w:tblCellMar>
    </w:tblPr>
  </w:style>
  <w:style w:type="table" w:customStyle="1" w:styleId="220">
    <w:name w:val="22"/>
    <w:basedOn w:val="af4"/>
    <w:tblPr>
      <w:tblStyleRowBandSize w:val="1"/>
      <w:tblStyleColBandSize w:val="1"/>
      <w:tblCellMar>
        <w:left w:w="115" w:type="dxa"/>
        <w:right w:w="115" w:type="dxa"/>
      </w:tblCellMar>
    </w:tblPr>
  </w:style>
  <w:style w:type="table" w:customStyle="1" w:styleId="211">
    <w:name w:val="21"/>
    <w:basedOn w:val="af4"/>
    <w:tblPr>
      <w:tblStyleRowBandSize w:val="1"/>
      <w:tblStyleColBandSize w:val="1"/>
      <w:tblCellMar>
        <w:left w:w="0" w:type="dxa"/>
        <w:right w:w="0" w:type="dxa"/>
      </w:tblCellMar>
    </w:tblPr>
  </w:style>
  <w:style w:type="table" w:customStyle="1" w:styleId="200">
    <w:name w:val="20"/>
    <w:basedOn w:val="af4"/>
    <w:tblPr>
      <w:tblStyleRowBandSize w:val="1"/>
      <w:tblStyleColBandSize w:val="1"/>
      <w:tblCellMar>
        <w:left w:w="115" w:type="dxa"/>
        <w:right w:w="115" w:type="dxa"/>
      </w:tblCellMar>
    </w:tblPr>
  </w:style>
  <w:style w:type="table" w:customStyle="1" w:styleId="190">
    <w:name w:val="19"/>
    <w:basedOn w:val="af4"/>
    <w:tblPr>
      <w:tblStyleRowBandSize w:val="1"/>
      <w:tblStyleColBandSize w:val="1"/>
      <w:tblCellMar>
        <w:left w:w="115" w:type="dxa"/>
        <w:right w:w="115" w:type="dxa"/>
      </w:tblCellMar>
    </w:tblPr>
  </w:style>
  <w:style w:type="table" w:customStyle="1" w:styleId="180">
    <w:name w:val="18"/>
    <w:basedOn w:val="af4"/>
    <w:tblPr>
      <w:tblStyleRowBandSize w:val="1"/>
      <w:tblStyleColBandSize w:val="1"/>
      <w:tblCellMar>
        <w:left w:w="115" w:type="dxa"/>
        <w:right w:w="115" w:type="dxa"/>
      </w:tblCellMar>
    </w:tblPr>
  </w:style>
  <w:style w:type="table" w:customStyle="1" w:styleId="170">
    <w:name w:val="17"/>
    <w:basedOn w:val="af4"/>
    <w:tblPr>
      <w:tblStyleRowBandSize w:val="1"/>
      <w:tblStyleColBandSize w:val="1"/>
      <w:tblCellMar>
        <w:left w:w="115" w:type="dxa"/>
        <w:right w:w="115" w:type="dxa"/>
      </w:tblCellMar>
    </w:tblPr>
  </w:style>
  <w:style w:type="table" w:customStyle="1" w:styleId="160">
    <w:name w:val="16"/>
    <w:basedOn w:val="af4"/>
    <w:tblPr>
      <w:tblStyleRowBandSize w:val="1"/>
      <w:tblStyleColBandSize w:val="1"/>
      <w:tblCellMar>
        <w:left w:w="115" w:type="dxa"/>
        <w:right w:w="115" w:type="dxa"/>
      </w:tblCellMar>
    </w:tblPr>
  </w:style>
  <w:style w:type="table" w:customStyle="1" w:styleId="150">
    <w:name w:val="15"/>
    <w:basedOn w:val="af4"/>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style>
  <w:style w:type="table" w:customStyle="1" w:styleId="140">
    <w:name w:val="14"/>
    <w:basedOn w:val="af4"/>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style>
  <w:style w:type="table" w:customStyle="1" w:styleId="130">
    <w:name w:val="13"/>
    <w:basedOn w:val="af4"/>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style>
  <w:style w:type="table" w:customStyle="1" w:styleId="120">
    <w:name w:val="12"/>
    <w:basedOn w:val="af4"/>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style>
  <w:style w:type="table" w:customStyle="1" w:styleId="110">
    <w:name w:val="11"/>
    <w:basedOn w:val="af4"/>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style>
  <w:style w:type="table" w:customStyle="1" w:styleId="100">
    <w:name w:val="10"/>
    <w:basedOn w:val="af4"/>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style>
  <w:style w:type="table" w:customStyle="1" w:styleId="91">
    <w:name w:val="9"/>
    <w:basedOn w:val="af4"/>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style>
  <w:style w:type="table" w:customStyle="1" w:styleId="81">
    <w:name w:val="8"/>
    <w:basedOn w:val="af4"/>
    <w:tblPr>
      <w:tblStyleRowBandSize w:val="1"/>
      <w:tblStyleColBandSize w:val="1"/>
      <w:tblCellMar>
        <w:left w:w="0" w:type="dxa"/>
        <w:right w:w="0" w:type="dxa"/>
      </w:tblCellMar>
    </w:tblPr>
  </w:style>
  <w:style w:type="table" w:customStyle="1" w:styleId="73">
    <w:name w:val="7"/>
    <w:basedOn w:val="af4"/>
    <w:tblPr>
      <w:tblStyleRowBandSize w:val="1"/>
      <w:tblStyleColBandSize w:val="1"/>
      <w:tblCellMar>
        <w:left w:w="0" w:type="dxa"/>
        <w:right w:w="0" w:type="dxa"/>
      </w:tblCellMar>
    </w:tblPr>
  </w:style>
  <w:style w:type="table" w:customStyle="1" w:styleId="64">
    <w:name w:val="6"/>
    <w:basedOn w:val="af4"/>
    <w:tblPr>
      <w:tblStyleRowBandSize w:val="1"/>
      <w:tblStyleColBandSize w:val="1"/>
    </w:tblPr>
  </w:style>
  <w:style w:type="table" w:customStyle="1" w:styleId="58">
    <w:name w:val="5"/>
    <w:basedOn w:val="af4"/>
    <w:tblPr>
      <w:tblStyleRowBandSize w:val="1"/>
      <w:tblStyleColBandSize w:val="1"/>
      <w:tblCellMar>
        <w:left w:w="115" w:type="dxa"/>
        <w:right w:w="115" w:type="dxa"/>
      </w:tblCellMar>
    </w:tblPr>
  </w:style>
  <w:style w:type="table" w:customStyle="1" w:styleId="47">
    <w:name w:val="4"/>
    <w:basedOn w:val="af4"/>
    <w:tblPr>
      <w:tblStyleRowBandSize w:val="1"/>
      <w:tblStyleColBandSize w:val="1"/>
      <w:tblCellMar>
        <w:left w:w="115" w:type="dxa"/>
        <w:right w:w="115" w:type="dxa"/>
      </w:tblCellMar>
    </w:tblPr>
  </w:style>
  <w:style w:type="table" w:customStyle="1" w:styleId="39">
    <w:name w:val="3"/>
    <w:basedOn w:val="af4"/>
    <w:tblPr>
      <w:tblStyleRowBandSize w:val="1"/>
      <w:tblStyleColBandSize w:val="1"/>
      <w:tblCellMar>
        <w:left w:w="115" w:type="dxa"/>
        <w:right w:w="115" w:type="dxa"/>
      </w:tblCellMar>
    </w:tblPr>
  </w:style>
  <w:style w:type="table" w:customStyle="1" w:styleId="2a">
    <w:name w:val="2"/>
    <w:basedOn w:val="af4"/>
    <w:tblPr>
      <w:tblStyleRowBandSize w:val="1"/>
      <w:tblStyleColBandSize w:val="1"/>
      <w:tblCellMar>
        <w:left w:w="115" w:type="dxa"/>
        <w:right w:w="115" w:type="dxa"/>
      </w:tblCellMar>
    </w:tblPr>
  </w:style>
  <w:style w:type="table" w:customStyle="1" w:styleId="1c">
    <w:name w:val="1"/>
    <w:basedOn w:val="af4"/>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tblStylePr w:type="firstRow">
      <w:pPr>
        <w:keepNext/>
        <w:contextualSpacing/>
      </w:pPr>
      <w:rPr>
        <w:b/>
      </w:rPr>
      <w:tblPr/>
      <w:tcPr>
        <w:shd w:val="clear" w:color="auto" w:fill="DBE5F1"/>
        <w:tcMar>
          <w:top w:w="0" w:type="nil"/>
          <w:left w:w="115" w:type="dxa"/>
          <w:bottom w:w="0" w:type="nil"/>
          <w:right w:w="115" w:type="dxa"/>
        </w:tcMar>
        <w:vAlign w:val="bottom"/>
      </w:tcPr>
    </w:tblStylePr>
    <w:tblStylePr w:type="lastRow">
      <w:pPr>
        <w:contextualSpacing/>
      </w:pPr>
      <w:rPr>
        <w:b/>
        <w:color w:val="FFFFFF"/>
      </w:rPr>
      <w:tblPr/>
      <w:tcPr>
        <w:shd w:val="clear" w:color="auto" w:fill="4F81BD"/>
        <w:tcMar>
          <w:top w:w="0" w:type="nil"/>
          <w:left w:w="115" w:type="dxa"/>
          <w:bottom w:w="0" w:type="nil"/>
          <w:right w:w="115" w:type="dxa"/>
        </w:tcMar>
      </w:tcPr>
    </w:tblStylePr>
    <w:tblStylePr w:type="band1Vert">
      <w:pPr>
        <w:contextualSpacing/>
      </w:pPr>
      <w:rPr>
        <w:b/>
      </w:rPr>
      <w:tblPr/>
      <w:tcPr>
        <w:shd w:val="clear" w:color="auto" w:fill="DBE5F1"/>
        <w:tcMar>
          <w:top w:w="0" w:type="nil"/>
          <w:left w:w="115" w:type="dxa"/>
          <w:bottom w:w="0" w:type="nil"/>
          <w:right w:w="115" w:type="dxa"/>
        </w:tcMar>
      </w:tcPr>
    </w:tblStylePr>
  </w:style>
  <w:style w:type="paragraph" w:styleId="afa">
    <w:name w:val="annotation text"/>
    <w:basedOn w:val="af2"/>
    <w:link w:val="afb"/>
    <w:uiPriority w:val="99"/>
    <w:unhideWhenUsed/>
    <w:rPr>
      <w:sz w:val="20"/>
      <w:szCs w:val="20"/>
    </w:rPr>
  </w:style>
  <w:style w:type="character" w:customStyle="1" w:styleId="afb">
    <w:name w:val="טקסט הערה תו"/>
    <w:basedOn w:val="af3"/>
    <w:link w:val="afa"/>
    <w:uiPriority w:val="99"/>
    <w:rPr>
      <w:sz w:val="20"/>
      <w:szCs w:val="20"/>
    </w:rPr>
  </w:style>
  <w:style w:type="character" w:styleId="afc">
    <w:name w:val="annotation reference"/>
    <w:basedOn w:val="af3"/>
    <w:uiPriority w:val="99"/>
    <w:unhideWhenUsed/>
    <w:rPr>
      <w:sz w:val="16"/>
      <w:szCs w:val="16"/>
    </w:rPr>
  </w:style>
  <w:style w:type="paragraph" w:styleId="afd">
    <w:name w:val="Balloon Text"/>
    <w:basedOn w:val="af2"/>
    <w:link w:val="afe"/>
    <w:uiPriority w:val="99"/>
    <w:unhideWhenUsed/>
    <w:rsid w:val="00B6131A"/>
    <w:rPr>
      <w:rFonts w:ascii="Segoe UI" w:hAnsi="Segoe UI" w:cs="Segoe UI"/>
      <w:sz w:val="18"/>
      <w:szCs w:val="18"/>
    </w:rPr>
  </w:style>
  <w:style w:type="character" w:customStyle="1" w:styleId="afe">
    <w:name w:val="טקסט בלונים תו"/>
    <w:basedOn w:val="af3"/>
    <w:link w:val="afd"/>
    <w:uiPriority w:val="99"/>
    <w:rsid w:val="00B6131A"/>
    <w:rPr>
      <w:rFonts w:ascii="Segoe UI" w:hAnsi="Segoe UI" w:cs="Segoe UI"/>
      <w:sz w:val="18"/>
      <w:szCs w:val="18"/>
    </w:rPr>
  </w:style>
  <w:style w:type="paragraph" w:styleId="aff">
    <w:name w:val="annotation subject"/>
    <w:basedOn w:val="afa"/>
    <w:next w:val="afa"/>
    <w:link w:val="aff0"/>
    <w:uiPriority w:val="99"/>
    <w:unhideWhenUsed/>
    <w:rsid w:val="00B6131A"/>
    <w:rPr>
      <w:b/>
      <w:bCs/>
    </w:rPr>
  </w:style>
  <w:style w:type="character" w:customStyle="1" w:styleId="aff0">
    <w:name w:val="נושא הערה תו"/>
    <w:basedOn w:val="afb"/>
    <w:link w:val="aff"/>
    <w:uiPriority w:val="99"/>
    <w:rsid w:val="00B6131A"/>
    <w:rPr>
      <w:b/>
      <w:bCs/>
      <w:sz w:val="20"/>
      <w:szCs w:val="20"/>
    </w:rPr>
  </w:style>
  <w:style w:type="character" w:styleId="Hyperlink">
    <w:name w:val="Hyperlink"/>
    <w:basedOn w:val="af3"/>
    <w:uiPriority w:val="99"/>
    <w:unhideWhenUsed/>
    <w:rsid w:val="008D68F6"/>
    <w:rPr>
      <w:color w:val="0563C1" w:themeColor="hyperlink"/>
      <w:u w:val="single"/>
    </w:rPr>
  </w:style>
  <w:style w:type="paragraph" w:styleId="aff1">
    <w:name w:val="List Paragraph"/>
    <w:aliases w:val="נספח 2 מתוקן"/>
    <w:basedOn w:val="af2"/>
    <w:link w:val="aff2"/>
    <w:uiPriority w:val="34"/>
    <w:qFormat/>
    <w:rsid w:val="00AF6CB7"/>
    <w:pPr>
      <w:ind w:left="720"/>
      <w:contextualSpacing/>
    </w:pPr>
  </w:style>
  <w:style w:type="character" w:customStyle="1" w:styleId="aff2">
    <w:name w:val="פיסקת רשימה תו"/>
    <w:aliases w:val="נספח 2 מתוקן תו"/>
    <w:basedOn w:val="af3"/>
    <w:link w:val="aff1"/>
    <w:uiPriority w:val="34"/>
    <w:rsid w:val="00556C96"/>
  </w:style>
  <w:style w:type="paragraph" w:styleId="aff3">
    <w:name w:val="Revision"/>
    <w:hidden/>
    <w:uiPriority w:val="99"/>
    <w:rsid w:val="00556C96"/>
    <w:pPr>
      <w:widowControl/>
      <w:bidi w:val="0"/>
    </w:pPr>
  </w:style>
  <w:style w:type="paragraph" w:customStyle="1" w:styleId="48">
    <w:name w:val="ממוספר 4"/>
    <w:basedOn w:val="af2"/>
    <w:link w:val="49"/>
    <w:qFormat/>
    <w:rsid w:val="00FC4F7A"/>
    <w:pPr>
      <w:widowControl/>
      <w:tabs>
        <w:tab w:val="left" w:pos="1759"/>
        <w:tab w:val="left" w:pos="1901"/>
      </w:tabs>
      <w:snapToGrid w:val="0"/>
      <w:spacing w:before="240" w:after="240" w:line="360" w:lineRule="auto"/>
      <w:ind w:left="1356" w:hanging="648"/>
      <w:outlineLvl w:val="1"/>
    </w:pPr>
    <w:rPr>
      <w:rFonts w:cs="David"/>
    </w:rPr>
  </w:style>
  <w:style w:type="paragraph" w:customStyle="1" w:styleId="3a">
    <w:name w:val="כותרת 3 חדש"/>
    <w:basedOn w:val="af2"/>
    <w:next w:val="af2"/>
    <w:qFormat/>
    <w:rsid w:val="008406BB"/>
    <w:pPr>
      <w:widowControl/>
      <w:tabs>
        <w:tab w:val="left" w:pos="1901"/>
      </w:tabs>
      <w:spacing w:before="240" w:after="240"/>
      <w:ind w:left="1224" w:hanging="504"/>
      <w:jc w:val="center"/>
      <w:outlineLvl w:val="1"/>
    </w:pPr>
    <w:rPr>
      <w:rFonts w:cs="David"/>
      <w:b/>
      <w:bCs/>
      <w:color w:val="auto"/>
    </w:rPr>
  </w:style>
  <w:style w:type="character" w:customStyle="1" w:styleId="49">
    <w:name w:val="ממוספר 4 תו"/>
    <w:link w:val="48"/>
    <w:rsid w:val="00FC4F7A"/>
    <w:rPr>
      <w:rFonts w:cs="David"/>
    </w:rPr>
  </w:style>
  <w:style w:type="paragraph" w:customStyle="1" w:styleId="59">
    <w:name w:val="ממוספר 5 תו תו תו תו תו"/>
    <w:basedOn w:val="48"/>
    <w:link w:val="5a"/>
    <w:rsid w:val="00FC4F7A"/>
    <w:pPr>
      <w:tabs>
        <w:tab w:val="clear" w:pos="1759"/>
        <w:tab w:val="num" w:pos="360"/>
        <w:tab w:val="left" w:pos="2468"/>
      </w:tabs>
      <w:jc w:val="both"/>
    </w:pPr>
    <w:rPr>
      <w:noProof/>
      <w:lang w:eastAsia="he-IL"/>
    </w:rPr>
  </w:style>
  <w:style w:type="paragraph" w:styleId="TOC1">
    <w:name w:val="toc 1"/>
    <w:basedOn w:val="af2"/>
    <w:next w:val="af2"/>
    <w:autoRedefine/>
    <w:uiPriority w:val="39"/>
    <w:unhideWhenUsed/>
    <w:qFormat/>
    <w:rsid w:val="003636DF"/>
    <w:pPr>
      <w:tabs>
        <w:tab w:val="left" w:pos="960"/>
        <w:tab w:val="right" w:leader="dot" w:pos="8270"/>
      </w:tabs>
      <w:spacing w:before="120" w:after="120"/>
      <w:jc w:val="right"/>
    </w:pPr>
    <w:rPr>
      <w:rFonts w:asciiTheme="minorHAnsi" w:hAnsiTheme="minorHAnsi"/>
      <w:b/>
      <w:bCs/>
      <w:caps/>
      <w:sz w:val="20"/>
      <w:szCs w:val="20"/>
    </w:rPr>
  </w:style>
  <w:style w:type="paragraph" w:styleId="TOC2">
    <w:name w:val="toc 2"/>
    <w:basedOn w:val="af2"/>
    <w:next w:val="af2"/>
    <w:autoRedefine/>
    <w:uiPriority w:val="39"/>
    <w:unhideWhenUsed/>
    <w:qFormat/>
    <w:rsid w:val="003636DF"/>
    <w:pPr>
      <w:ind w:left="240"/>
    </w:pPr>
    <w:rPr>
      <w:rFonts w:asciiTheme="minorHAnsi" w:hAnsiTheme="minorHAnsi"/>
      <w:smallCaps/>
      <w:sz w:val="20"/>
      <w:szCs w:val="20"/>
    </w:rPr>
  </w:style>
  <w:style w:type="paragraph" w:styleId="TOC3">
    <w:name w:val="toc 3"/>
    <w:basedOn w:val="af2"/>
    <w:next w:val="af2"/>
    <w:autoRedefine/>
    <w:uiPriority w:val="39"/>
    <w:unhideWhenUsed/>
    <w:qFormat/>
    <w:rsid w:val="004A1FED"/>
    <w:pPr>
      <w:ind w:left="480"/>
      <w:jc w:val="both"/>
    </w:pPr>
    <w:rPr>
      <w:rFonts w:asciiTheme="minorHAnsi" w:hAnsiTheme="minorHAnsi"/>
      <w:i/>
      <w:iCs/>
      <w:sz w:val="20"/>
      <w:szCs w:val="20"/>
    </w:rPr>
  </w:style>
  <w:style w:type="paragraph" w:styleId="TOC4">
    <w:name w:val="toc 4"/>
    <w:basedOn w:val="af2"/>
    <w:next w:val="af2"/>
    <w:autoRedefine/>
    <w:uiPriority w:val="39"/>
    <w:unhideWhenUsed/>
    <w:rsid w:val="001217A0"/>
    <w:pPr>
      <w:bidi w:val="0"/>
      <w:ind w:left="720"/>
    </w:pPr>
    <w:rPr>
      <w:rFonts w:asciiTheme="minorHAnsi" w:hAnsiTheme="minorHAnsi"/>
      <w:sz w:val="18"/>
      <w:szCs w:val="18"/>
    </w:rPr>
  </w:style>
  <w:style w:type="paragraph" w:styleId="TOC5">
    <w:name w:val="toc 5"/>
    <w:basedOn w:val="af2"/>
    <w:next w:val="af2"/>
    <w:autoRedefine/>
    <w:uiPriority w:val="39"/>
    <w:unhideWhenUsed/>
    <w:rsid w:val="001217A0"/>
    <w:pPr>
      <w:bidi w:val="0"/>
      <w:ind w:left="960"/>
    </w:pPr>
    <w:rPr>
      <w:rFonts w:asciiTheme="minorHAnsi" w:hAnsiTheme="minorHAnsi"/>
      <w:sz w:val="18"/>
      <w:szCs w:val="18"/>
    </w:rPr>
  </w:style>
  <w:style w:type="paragraph" w:styleId="TOC6">
    <w:name w:val="toc 6"/>
    <w:basedOn w:val="af2"/>
    <w:next w:val="af2"/>
    <w:autoRedefine/>
    <w:uiPriority w:val="39"/>
    <w:unhideWhenUsed/>
    <w:rsid w:val="001217A0"/>
    <w:pPr>
      <w:bidi w:val="0"/>
      <w:ind w:left="1200"/>
    </w:pPr>
    <w:rPr>
      <w:rFonts w:asciiTheme="minorHAnsi" w:hAnsiTheme="minorHAnsi"/>
      <w:sz w:val="18"/>
      <w:szCs w:val="18"/>
    </w:rPr>
  </w:style>
  <w:style w:type="paragraph" w:styleId="TOC7">
    <w:name w:val="toc 7"/>
    <w:basedOn w:val="af2"/>
    <w:next w:val="af2"/>
    <w:autoRedefine/>
    <w:uiPriority w:val="39"/>
    <w:unhideWhenUsed/>
    <w:rsid w:val="001217A0"/>
    <w:pPr>
      <w:bidi w:val="0"/>
      <w:ind w:left="1440"/>
    </w:pPr>
    <w:rPr>
      <w:rFonts w:asciiTheme="minorHAnsi" w:hAnsiTheme="minorHAnsi"/>
      <w:sz w:val="18"/>
      <w:szCs w:val="18"/>
    </w:rPr>
  </w:style>
  <w:style w:type="paragraph" w:styleId="TOC8">
    <w:name w:val="toc 8"/>
    <w:basedOn w:val="af2"/>
    <w:next w:val="af2"/>
    <w:autoRedefine/>
    <w:uiPriority w:val="39"/>
    <w:unhideWhenUsed/>
    <w:rsid w:val="001217A0"/>
    <w:pPr>
      <w:bidi w:val="0"/>
      <w:ind w:left="1680"/>
    </w:pPr>
    <w:rPr>
      <w:rFonts w:asciiTheme="minorHAnsi" w:hAnsiTheme="minorHAnsi"/>
      <w:sz w:val="18"/>
      <w:szCs w:val="18"/>
    </w:rPr>
  </w:style>
  <w:style w:type="paragraph" w:styleId="TOC9">
    <w:name w:val="toc 9"/>
    <w:basedOn w:val="af2"/>
    <w:next w:val="af2"/>
    <w:autoRedefine/>
    <w:uiPriority w:val="39"/>
    <w:unhideWhenUsed/>
    <w:rsid w:val="001217A0"/>
    <w:pPr>
      <w:bidi w:val="0"/>
      <w:ind w:left="1920"/>
    </w:pPr>
    <w:rPr>
      <w:rFonts w:asciiTheme="minorHAnsi" w:hAnsiTheme="minorHAnsi"/>
      <w:sz w:val="18"/>
      <w:szCs w:val="18"/>
    </w:rPr>
  </w:style>
  <w:style w:type="table" w:styleId="aff4">
    <w:name w:val="Table Grid"/>
    <w:basedOn w:val="af4"/>
    <w:uiPriority w:val="59"/>
    <w:rsid w:val="0070027F"/>
    <w:pPr>
      <w:widowControl/>
    </w:pPr>
    <w:rPr>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5">
    <w:name w:val="כותרת ללא מספור"/>
    <w:basedOn w:val="28"/>
    <w:link w:val="aff6"/>
    <w:uiPriority w:val="99"/>
    <w:qFormat/>
    <w:rsid w:val="0070027F"/>
    <w:pPr>
      <w:widowControl/>
      <w:spacing w:before="0" w:after="120" w:line="240" w:lineRule="auto"/>
      <w:ind w:left="357" w:firstLine="0"/>
    </w:pPr>
    <w:rPr>
      <w:rFonts w:cs="David"/>
      <w:bCs/>
      <w:color w:val="auto"/>
    </w:rPr>
  </w:style>
  <w:style w:type="character" w:customStyle="1" w:styleId="aff6">
    <w:name w:val="כותרת ללא מספור תו"/>
    <w:basedOn w:val="af3"/>
    <w:link w:val="aff5"/>
    <w:uiPriority w:val="99"/>
    <w:rsid w:val="0070027F"/>
    <w:rPr>
      <w:rFonts w:cs="David"/>
      <w:b/>
      <w:bCs/>
      <w:color w:val="auto"/>
      <w:sz w:val="36"/>
      <w:szCs w:val="36"/>
    </w:rPr>
  </w:style>
  <w:style w:type="character" w:customStyle="1" w:styleId="4a">
    <w:name w:val="ממוספר 4 תו תו"/>
    <w:basedOn w:val="af3"/>
    <w:uiPriority w:val="99"/>
    <w:rsid w:val="0070027F"/>
    <w:rPr>
      <w:rFonts w:cs="David"/>
      <w:b/>
      <w:bCs/>
      <w:smallCaps/>
      <w:sz w:val="24"/>
      <w:szCs w:val="24"/>
    </w:rPr>
  </w:style>
  <w:style w:type="paragraph" w:customStyle="1" w:styleId="43">
    <w:name w:val="כותרת 4 חדש"/>
    <w:basedOn w:val="48"/>
    <w:uiPriority w:val="99"/>
    <w:qFormat/>
    <w:rsid w:val="0070027F"/>
    <w:pPr>
      <w:numPr>
        <w:ilvl w:val="3"/>
        <w:numId w:val="39"/>
      </w:numPr>
    </w:pPr>
    <w:rPr>
      <w:b/>
      <w:bCs/>
      <w:sz w:val="28"/>
      <w:szCs w:val="28"/>
    </w:rPr>
  </w:style>
  <w:style w:type="paragraph" w:customStyle="1" w:styleId="aff7">
    <w:name w:val="הואיל"/>
    <w:basedOn w:val="af2"/>
    <w:rsid w:val="00C87273"/>
    <w:pPr>
      <w:widowControl/>
      <w:overflowPunct w:val="0"/>
      <w:autoSpaceDE w:val="0"/>
      <w:autoSpaceDN w:val="0"/>
      <w:adjustRightInd w:val="0"/>
      <w:spacing w:before="120" w:after="120"/>
      <w:ind w:left="799" w:hanging="799"/>
      <w:jc w:val="both"/>
      <w:textAlignment w:val="baseline"/>
    </w:pPr>
    <w:rPr>
      <w:rFonts w:cs="David"/>
      <w:color w:val="auto"/>
      <w:sz w:val="20"/>
      <w:lang w:eastAsia="he-IL"/>
    </w:rPr>
  </w:style>
  <w:style w:type="paragraph" w:customStyle="1" w:styleId="N1">
    <w:name w:val="N1"/>
    <w:basedOn w:val="af2"/>
    <w:next w:val="28"/>
    <w:rsid w:val="00C87273"/>
    <w:pPr>
      <w:widowControl/>
      <w:overflowPunct w:val="0"/>
      <w:autoSpaceDE w:val="0"/>
      <w:autoSpaceDN w:val="0"/>
      <w:adjustRightInd w:val="0"/>
      <w:spacing w:before="120" w:after="120"/>
      <w:ind w:left="709"/>
      <w:jc w:val="both"/>
      <w:textAlignment w:val="baseline"/>
    </w:pPr>
    <w:rPr>
      <w:rFonts w:cs="David"/>
      <w:color w:val="auto"/>
      <w:sz w:val="20"/>
      <w:lang w:eastAsia="he-IL"/>
    </w:rPr>
  </w:style>
  <w:style w:type="paragraph" w:customStyle="1" w:styleId="aff8">
    <w:name w:val="הגדרות"/>
    <w:basedOn w:val="N1"/>
    <w:rsid w:val="00C87273"/>
    <w:pPr>
      <w:spacing w:before="0" w:after="0"/>
      <w:ind w:left="2642" w:hanging="1933"/>
    </w:pPr>
  </w:style>
  <w:style w:type="paragraph" w:customStyle="1" w:styleId="4-">
    <w:name w:val="4 - סעיף"/>
    <w:basedOn w:val="af2"/>
    <w:link w:val="4-Char"/>
    <w:rsid w:val="005420CB"/>
    <w:pPr>
      <w:widowControl/>
      <w:tabs>
        <w:tab w:val="left" w:pos="1759"/>
      </w:tabs>
      <w:snapToGrid w:val="0"/>
      <w:spacing w:before="240" w:after="240" w:line="360" w:lineRule="auto"/>
      <w:ind w:left="1728" w:hanging="648"/>
      <w:jc w:val="both"/>
      <w:outlineLvl w:val="1"/>
    </w:pPr>
    <w:rPr>
      <w:rFonts w:cs="David"/>
      <w:color w:val="auto"/>
    </w:rPr>
  </w:style>
  <w:style w:type="paragraph" w:customStyle="1" w:styleId="3-">
    <w:name w:val="3 - כותרת"/>
    <w:basedOn w:val="af2"/>
    <w:next w:val="af2"/>
    <w:autoRedefine/>
    <w:qFormat/>
    <w:rsid w:val="005420CB"/>
    <w:pPr>
      <w:widowControl/>
      <w:spacing w:before="240" w:after="240" w:line="360" w:lineRule="auto"/>
      <w:ind w:left="567" w:hanging="367"/>
      <w:jc w:val="both"/>
      <w:outlineLvl w:val="1"/>
    </w:pPr>
    <w:rPr>
      <w:rFonts w:cs="David"/>
      <w:b/>
      <w:bCs/>
      <w:color w:val="auto"/>
      <w:sz w:val="32"/>
      <w:szCs w:val="32"/>
    </w:rPr>
  </w:style>
  <w:style w:type="character" w:customStyle="1" w:styleId="4-Char">
    <w:name w:val="4 - סעיף Char"/>
    <w:link w:val="4-"/>
    <w:rsid w:val="005420CB"/>
    <w:rPr>
      <w:rFonts w:cs="David"/>
      <w:color w:val="auto"/>
    </w:rPr>
  </w:style>
  <w:style w:type="paragraph" w:customStyle="1" w:styleId="5-">
    <w:name w:val="5 - סעיף"/>
    <w:basedOn w:val="4-"/>
    <w:rsid w:val="005420CB"/>
    <w:pPr>
      <w:tabs>
        <w:tab w:val="clear" w:pos="1759"/>
        <w:tab w:val="num" w:pos="360"/>
        <w:tab w:val="left" w:pos="2610"/>
      </w:tabs>
      <w:ind w:left="2184" w:hanging="1134"/>
    </w:pPr>
    <w:rPr>
      <w:noProof/>
      <w:sz w:val="22"/>
      <w:lang w:eastAsia="he-IL"/>
    </w:rPr>
  </w:style>
  <w:style w:type="paragraph" w:customStyle="1" w:styleId="6-">
    <w:name w:val="6 - סעיף"/>
    <w:basedOn w:val="5-"/>
    <w:rsid w:val="005420CB"/>
    <w:pPr>
      <w:tabs>
        <w:tab w:val="left" w:pos="2893"/>
      </w:tabs>
      <w:ind w:left="2468"/>
    </w:pPr>
  </w:style>
  <w:style w:type="paragraph" w:customStyle="1" w:styleId="7-">
    <w:name w:val="7 - סעיף"/>
    <w:basedOn w:val="6-"/>
    <w:rsid w:val="005420CB"/>
    <w:pPr>
      <w:ind w:left="3460" w:hanging="1300"/>
    </w:pPr>
  </w:style>
  <w:style w:type="paragraph" w:customStyle="1" w:styleId="3">
    <w:name w:val="ממוספר 3"/>
    <w:basedOn w:val="3a"/>
    <w:next w:val="af2"/>
    <w:rsid w:val="006A75A1"/>
    <w:pPr>
      <w:numPr>
        <w:ilvl w:val="2"/>
        <w:numId w:val="51"/>
      </w:numPr>
      <w:tabs>
        <w:tab w:val="left" w:pos="1050"/>
      </w:tabs>
      <w:spacing w:line="360" w:lineRule="auto"/>
    </w:pPr>
    <w:rPr>
      <w:b w:val="0"/>
      <w:bCs w:val="0"/>
    </w:rPr>
  </w:style>
  <w:style w:type="paragraph" w:customStyle="1" w:styleId="a0">
    <w:name w:val="כותרת פרק"/>
    <w:basedOn w:val="1a"/>
    <w:link w:val="aff9"/>
    <w:qFormat/>
    <w:rsid w:val="00EE2EC5"/>
    <w:pPr>
      <w:numPr>
        <w:numId w:val="2"/>
      </w:numPr>
      <w:spacing w:before="120" w:after="120"/>
    </w:pPr>
    <w:rPr>
      <w:rFonts w:cs="David"/>
      <w:b w:val="0"/>
      <w:bCs/>
      <w:sz w:val="24"/>
      <w:szCs w:val="24"/>
    </w:rPr>
  </w:style>
  <w:style w:type="paragraph" w:customStyle="1" w:styleId="2">
    <w:name w:val="רמה 2 כותרת"/>
    <w:basedOn w:val="28"/>
    <w:link w:val="2b"/>
    <w:qFormat/>
    <w:rsid w:val="00D45F75"/>
    <w:pPr>
      <w:numPr>
        <w:ilvl w:val="1"/>
        <w:numId w:val="2"/>
      </w:numPr>
      <w:tabs>
        <w:tab w:val="left" w:pos="1334"/>
      </w:tabs>
      <w:spacing w:before="120" w:after="120"/>
      <w:ind w:hanging="516"/>
    </w:pPr>
    <w:rPr>
      <w:rFonts w:eastAsia="Arial" w:cs="David"/>
      <w:bCs/>
      <w:sz w:val="24"/>
      <w:szCs w:val="24"/>
    </w:rPr>
  </w:style>
  <w:style w:type="character" w:customStyle="1" w:styleId="1b">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f3"/>
    <w:link w:val="1a"/>
    <w:rsid w:val="0097273F"/>
    <w:rPr>
      <w:b/>
      <w:smallCaps/>
      <w:sz w:val="40"/>
      <w:szCs w:val="40"/>
    </w:rPr>
  </w:style>
  <w:style w:type="character" w:customStyle="1" w:styleId="aff9">
    <w:name w:val="כותרת פרק תו"/>
    <w:basedOn w:val="1b"/>
    <w:link w:val="a0"/>
    <w:rsid w:val="00EE2EC5"/>
    <w:rPr>
      <w:rFonts w:cs="David"/>
      <w:b w:val="0"/>
      <w:bCs/>
      <w:smallCaps/>
      <w:sz w:val="40"/>
      <w:szCs w:val="40"/>
    </w:rPr>
  </w:style>
  <w:style w:type="paragraph" w:customStyle="1" w:styleId="31">
    <w:name w:val="רמה 3 טקסט"/>
    <w:basedOn w:val="af2"/>
    <w:link w:val="3b"/>
    <w:qFormat/>
    <w:rsid w:val="00D45F75"/>
    <w:pPr>
      <w:numPr>
        <w:ilvl w:val="2"/>
        <w:numId w:val="2"/>
      </w:numPr>
      <w:tabs>
        <w:tab w:val="left" w:pos="2043"/>
      </w:tabs>
      <w:spacing w:before="100" w:beforeAutospacing="1" w:after="100" w:afterAutospacing="1" w:line="360" w:lineRule="auto"/>
      <w:ind w:left="1617" w:hanging="708"/>
      <w:jc w:val="both"/>
    </w:pPr>
    <w:rPr>
      <w:rFonts w:cs="David"/>
    </w:rPr>
  </w:style>
  <w:style w:type="character" w:customStyle="1" w:styleId="2b">
    <w:name w:val="רמה 2 כותרת תו"/>
    <w:basedOn w:val="af3"/>
    <w:link w:val="2"/>
    <w:rsid w:val="00D45F75"/>
    <w:rPr>
      <w:rFonts w:eastAsia="Arial" w:cs="David"/>
      <w:b/>
      <w:bCs/>
    </w:rPr>
  </w:style>
  <w:style w:type="paragraph" w:customStyle="1" w:styleId="40">
    <w:name w:val="רמה 4 טקסט"/>
    <w:basedOn w:val="af2"/>
    <w:link w:val="4b"/>
    <w:qFormat/>
    <w:rsid w:val="00D45F75"/>
    <w:pPr>
      <w:numPr>
        <w:ilvl w:val="3"/>
        <w:numId w:val="2"/>
      </w:numPr>
      <w:tabs>
        <w:tab w:val="left" w:pos="2184"/>
      </w:tabs>
      <w:spacing w:before="120" w:after="120" w:line="360" w:lineRule="auto"/>
      <w:ind w:left="2184" w:hanging="567"/>
      <w:jc w:val="both"/>
    </w:pPr>
    <w:rPr>
      <w:rFonts w:cs="David"/>
    </w:rPr>
  </w:style>
  <w:style w:type="character" w:customStyle="1" w:styleId="3b">
    <w:name w:val="רמה 3 טקסט תו"/>
    <w:basedOn w:val="af3"/>
    <w:link w:val="31"/>
    <w:rsid w:val="00D45F75"/>
    <w:rPr>
      <w:rFonts w:cs="David"/>
    </w:rPr>
  </w:style>
  <w:style w:type="paragraph" w:customStyle="1" w:styleId="3-0">
    <w:name w:val="3- טקסט רגיל מורן"/>
    <w:basedOn w:val="3a"/>
    <w:next w:val="af2"/>
    <w:qFormat/>
    <w:rsid w:val="0097273F"/>
    <w:pPr>
      <w:tabs>
        <w:tab w:val="clear" w:pos="1901"/>
        <w:tab w:val="left" w:pos="1366"/>
      </w:tabs>
      <w:spacing w:before="120" w:after="120" w:line="360" w:lineRule="auto"/>
      <w:ind w:left="1638"/>
    </w:pPr>
    <w:rPr>
      <w:b w:val="0"/>
      <w:bCs w:val="0"/>
    </w:rPr>
  </w:style>
  <w:style w:type="character" w:customStyle="1" w:styleId="4b">
    <w:name w:val="רמה 4 טקסט תו"/>
    <w:basedOn w:val="af3"/>
    <w:link w:val="40"/>
    <w:rsid w:val="00D45F75"/>
    <w:rPr>
      <w:rFonts w:cs="David"/>
    </w:rPr>
  </w:style>
  <w:style w:type="paragraph" w:customStyle="1" w:styleId="1-">
    <w:name w:val="1 - כותרת מורן"/>
    <w:basedOn w:val="af2"/>
    <w:qFormat/>
    <w:rsid w:val="0097273F"/>
    <w:pPr>
      <w:keepLines/>
      <w:widowControl/>
      <w:spacing w:before="120" w:after="240" w:line="360" w:lineRule="auto"/>
      <w:ind w:left="360" w:hanging="360"/>
      <w:jc w:val="both"/>
    </w:pPr>
    <w:rPr>
      <w:rFonts w:cs="David"/>
      <w:b/>
      <w:bCs/>
      <w:color w:val="auto"/>
      <w:sz w:val="32"/>
      <w:szCs w:val="32"/>
    </w:rPr>
  </w:style>
  <w:style w:type="paragraph" w:customStyle="1" w:styleId="2-">
    <w:name w:val="2 - כותרת משנה מורן"/>
    <w:basedOn w:val="28"/>
    <w:next w:val="3-0"/>
    <w:rsid w:val="0097273F"/>
    <w:pPr>
      <w:widowControl/>
      <w:spacing w:line="240" w:lineRule="auto"/>
      <w:ind w:left="792"/>
    </w:pPr>
    <w:rPr>
      <w:rFonts w:ascii="Arial" w:hAnsi="Arial" w:cs="David"/>
      <w:bCs/>
      <w:color w:val="auto"/>
      <w:sz w:val="28"/>
      <w:szCs w:val="28"/>
    </w:rPr>
  </w:style>
  <w:style w:type="paragraph" w:customStyle="1" w:styleId="5b">
    <w:name w:val="רמה 5 טקסט"/>
    <w:basedOn w:val="40"/>
    <w:link w:val="5c"/>
    <w:qFormat/>
    <w:rsid w:val="0097273F"/>
    <w:pPr>
      <w:widowControl/>
      <w:numPr>
        <w:ilvl w:val="0"/>
        <w:numId w:val="0"/>
      </w:numPr>
      <w:tabs>
        <w:tab w:val="left" w:pos="1366"/>
      </w:tabs>
      <w:ind w:left="2642" w:hanging="1134"/>
      <w:outlineLvl w:val="1"/>
    </w:pPr>
    <w:rPr>
      <w:color w:val="auto"/>
    </w:rPr>
  </w:style>
  <w:style w:type="paragraph" w:customStyle="1" w:styleId="3c">
    <w:name w:val="רמה 3 כותרת"/>
    <w:basedOn w:val="31"/>
    <w:link w:val="3d"/>
    <w:qFormat/>
    <w:rsid w:val="00891B6A"/>
    <w:rPr>
      <w:b/>
      <w:bCs/>
    </w:rPr>
  </w:style>
  <w:style w:type="paragraph" w:customStyle="1" w:styleId="4c">
    <w:name w:val="רמה 4 ללא מספור"/>
    <w:basedOn w:val="af2"/>
    <w:link w:val="4d"/>
    <w:qFormat/>
    <w:rsid w:val="00CB4265"/>
    <w:pPr>
      <w:keepLines/>
      <w:spacing w:before="100" w:beforeAutospacing="1" w:after="100" w:afterAutospacing="1" w:line="360" w:lineRule="auto"/>
      <w:ind w:left="2043"/>
      <w:jc w:val="both"/>
    </w:pPr>
    <w:rPr>
      <w:rFonts w:ascii="Tahoma" w:eastAsia="Tahoma" w:hAnsi="Tahoma" w:cs="David"/>
    </w:rPr>
  </w:style>
  <w:style w:type="character" w:customStyle="1" w:styleId="3d">
    <w:name w:val="רמה 3 כותרת תו"/>
    <w:basedOn w:val="3b"/>
    <w:link w:val="3c"/>
    <w:rsid w:val="00891B6A"/>
    <w:rPr>
      <w:rFonts w:cs="David"/>
      <w:b/>
      <w:bCs/>
    </w:rPr>
  </w:style>
  <w:style w:type="paragraph" w:customStyle="1" w:styleId="51">
    <w:name w:val="רמה 5  טקסט"/>
    <w:basedOn w:val="af2"/>
    <w:link w:val="5d"/>
    <w:qFormat/>
    <w:rsid w:val="005109D3"/>
    <w:pPr>
      <w:numPr>
        <w:ilvl w:val="4"/>
        <w:numId w:val="2"/>
      </w:numPr>
      <w:tabs>
        <w:tab w:val="left" w:pos="2893"/>
      </w:tabs>
      <w:spacing w:before="100" w:beforeAutospacing="1" w:after="100" w:afterAutospacing="1" w:line="360" w:lineRule="auto"/>
      <w:ind w:left="2893" w:hanging="1276"/>
      <w:jc w:val="both"/>
    </w:pPr>
    <w:rPr>
      <w:rFonts w:cs="David"/>
    </w:rPr>
  </w:style>
  <w:style w:type="character" w:customStyle="1" w:styleId="4d">
    <w:name w:val="רמה 4 ללא מספור תו"/>
    <w:basedOn w:val="af3"/>
    <w:link w:val="4c"/>
    <w:rsid w:val="00CB4265"/>
    <w:rPr>
      <w:rFonts w:ascii="Tahoma" w:eastAsia="Tahoma" w:hAnsi="Tahoma" w:cs="David"/>
    </w:rPr>
  </w:style>
  <w:style w:type="paragraph" w:styleId="affa">
    <w:name w:val="TOC Heading"/>
    <w:basedOn w:val="1a"/>
    <w:next w:val="af2"/>
    <w:uiPriority w:val="39"/>
    <w:unhideWhenUsed/>
    <w:qFormat/>
    <w:rsid w:val="008B1FD1"/>
    <w:pPr>
      <w:keepLines/>
      <w:widowControl/>
      <w:tabs>
        <w:tab w:val="clear" w:pos="283"/>
      </w:tabs>
      <w:spacing w:after="0" w:line="259" w:lineRule="auto"/>
      <w:ind w:left="0" w:firstLine="0"/>
      <w:outlineLvl w:val="9"/>
    </w:pPr>
    <w:rPr>
      <w:rFonts w:asciiTheme="majorHAnsi" w:eastAsiaTheme="majorEastAsia" w:hAnsiTheme="majorHAnsi" w:cstheme="majorBidi"/>
      <w:b w:val="0"/>
      <w:smallCaps w:val="0"/>
      <w:color w:val="2E74B5" w:themeColor="accent1" w:themeShade="BF"/>
      <w:sz w:val="32"/>
      <w:szCs w:val="32"/>
      <w:rtl/>
      <w:cs/>
    </w:rPr>
  </w:style>
  <w:style w:type="character" w:customStyle="1" w:styleId="5d">
    <w:name w:val="רמה 5  טקסט תו"/>
    <w:basedOn w:val="af3"/>
    <w:link w:val="51"/>
    <w:rsid w:val="005109D3"/>
    <w:rPr>
      <w:rFonts w:cs="David"/>
    </w:rPr>
  </w:style>
  <w:style w:type="paragraph" w:customStyle="1" w:styleId="61">
    <w:name w:val="רמה 6 טקסט"/>
    <w:basedOn w:val="af2"/>
    <w:link w:val="65"/>
    <w:qFormat/>
    <w:rsid w:val="005109D3"/>
    <w:pPr>
      <w:numPr>
        <w:ilvl w:val="5"/>
        <w:numId w:val="2"/>
      </w:numPr>
      <w:spacing w:before="100" w:beforeAutospacing="1" w:after="100" w:afterAutospacing="1" w:line="360" w:lineRule="auto"/>
      <w:ind w:left="3177" w:hanging="1276"/>
      <w:jc w:val="both"/>
    </w:pPr>
    <w:rPr>
      <w:rFonts w:cs="David"/>
    </w:rPr>
  </w:style>
  <w:style w:type="paragraph" w:customStyle="1" w:styleId="66">
    <w:name w:val="ממוספר 6"/>
    <w:basedOn w:val="59"/>
    <w:rsid w:val="00D036CC"/>
    <w:pPr>
      <w:tabs>
        <w:tab w:val="clear" w:pos="360"/>
        <w:tab w:val="clear" w:pos="1901"/>
        <w:tab w:val="left" w:pos="2326"/>
      </w:tabs>
      <w:ind w:left="1656" w:hanging="936"/>
    </w:pPr>
    <w:rPr>
      <w:color w:val="auto"/>
    </w:rPr>
  </w:style>
  <w:style w:type="character" w:customStyle="1" w:styleId="65">
    <w:name w:val="רמה 6 טקסט תו"/>
    <w:basedOn w:val="af3"/>
    <w:link w:val="61"/>
    <w:rsid w:val="005109D3"/>
    <w:rPr>
      <w:rFonts w:cs="David"/>
    </w:rPr>
  </w:style>
  <w:style w:type="character" w:customStyle="1" w:styleId="affb">
    <w:name w:val="טקסט בסיסי תו"/>
    <w:link w:val="affc"/>
    <w:rsid w:val="00B81332"/>
    <w:rPr>
      <w:rFonts w:cs="Narkisim"/>
    </w:rPr>
  </w:style>
  <w:style w:type="paragraph" w:customStyle="1" w:styleId="affc">
    <w:name w:val="טקסט בסיסי"/>
    <w:link w:val="affb"/>
    <w:rsid w:val="00B81332"/>
    <w:pPr>
      <w:keepLines/>
      <w:widowControl/>
      <w:spacing w:before="100" w:beforeAutospacing="1" w:after="240" w:line="320" w:lineRule="atLeast"/>
    </w:pPr>
    <w:rPr>
      <w:rFonts w:cs="Narkisim"/>
    </w:rPr>
  </w:style>
  <w:style w:type="paragraph" w:customStyle="1" w:styleId="20">
    <w:name w:val="תת טקסט חדש רמה 2 נספח"/>
    <w:basedOn w:val="2"/>
    <w:link w:val="2c"/>
    <w:rsid w:val="00E52BED"/>
    <w:pPr>
      <w:numPr>
        <w:numId w:val="6"/>
      </w:numPr>
    </w:pPr>
    <w:rPr>
      <w:b w:val="0"/>
      <w:bCs w:val="0"/>
    </w:rPr>
  </w:style>
  <w:style w:type="character" w:customStyle="1" w:styleId="2c">
    <w:name w:val="תת טקסט חדש רמה 2 נספח תו"/>
    <w:basedOn w:val="2b"/>
    <w:link w:val="20"/>
    <w:rsid w:val="00E52BED"/>
    <w:rPr>
      <w:rFonts w:eastAsia="Arial" w:cs="David"/>
      <w:b w:val="0"/>
      <w:bCs w:val="0"/>
      <w:sz w:val="28"/>
      <w:szCs w:val="28"/>
    </w:rPr>
  </w:style>
  <w:style w:type="paragraph" w:styleId="NormalWeb">
    <w:name w:val="Normal (Web)"/>
    <w:basedOn w:val="af2"/>
    <w:link w:val="NormalWeb0"/>
    <w:uiPriority w:val="99"/>
    <w:unhideWhenUsed/>
    <w:rsid w:val="00A77CA6"/>
    <w:pPr>
      <w:widowControl/>
      <w:bidi w:val="0"/>
      <w:spacing w:before="100" w:beforeAutospacing="1" w:after="100" w:afterAutospacing="1"/>
    </w:pPr>
    <w:rPr>
      <w:rFonts w:eastAsiaTheme="minorEastAsia"/>
      <w:color w:val="auto"/>
    </w:rPr>
  </w:style>
  <w:style w:type="character" w:customStyle="1" w:styleId="5a">
    <w:name w:val="ממוספר 5 תו תו תו תו תו תו"/>
    <w:basedOn w:val="49"/>
    <w:link w:val="59"/>
    <w:rsid w:val="00410DFF"/>
    <w:rPr>
      <w:rFonts w:cs="David"/>
      <w:noProof/>
      <w:lang w:eastAsia="he-IL"/>
    </w:rPr>
  </w:style>
  <w:style w:type="paragraph" w:customStyle="1" w:styleId="2d">
    <w:name w:val="רמה 2 טקסט"/>
    <w:basedOn w:val="2"/>
    <w:link w:val="2e"/>
    <w:qFormat/>
    <w:rsid w:val="005D2093"/>
    <w:rPr>
      <w:b w:val="0"/>
      <w:bCs w:val="0"/>
    </w:rPr>
  </w:style>
  <w:style w:type="character" w:customStyle="1" w:styleId="2e">
    <w:name w:val="רמה 2 טקסט תו"/>
    <w:basedOn w:val="2b"/>
    <w:link w:val="2d"/>
    <w:rsid w:val="005D2093"/>
    <w:rPr>
      <w:rFonts w:eastAsia="Arial" w:cs="David"/>
      <w:b w:val="0"/>
      <w:bCs w:val="0"/>
    </w:rPr>
  </w:style>
  <w:style w:type="paragraph" w:customStyle="1" w:styleId="2f">
    <w:name w:val="רמה 2 טקסט ללא"/>
    <w:basedOn w:val="af2"/>
    <w:link w:val="2f0"/>
    <w:qFormat/>
    <w:rsid w:val="00D45F75"/>
    <w:pPr>
      <w:keepLines/>
      <w:spacing w:before="100" w:beforeAutospacing="1" w:after="100" w:afterAutospacing="1" w:line="360" w:lineRule="auto"/>
      <w:ind w:left="1192"/>
      <w:jc w:val="both"/>
    </w:pPr>
    <w:rPr>
      <w:rFonts w:ascii="Tahoma" w:eastAsia="Tahoma" w:hAnsi="Tahoma" w:cs="David"/>
    </w:rPr>
  </w:style>
  <w:style w:type="paragraph" w:customStyle="1" w:styleId="3e">
    <w:name w:val="רמה 3 ללא מספור"/>
    <w:basedOn w:val="4c"/>
    <w:link w:val="3f"/>
    <w:qFormat/>
    <w:rsid w:val="00607035"/>
    <w:pPr>
      <w:ind w:left="1617"/>
    </w:pPr>
  </w:style>
  <w:style w:type="character" w:customStyle="1" w:styleId="2f0">
    <w:name w:val="רמה 2 טקסט ללא תו"/>
    <w:basedOn w:val="af3"/>
    <w:link w:val="2f"/>
    <w:rsid w:val="00D45F75"/>
    <w:rPr>
      <w:rFonts w:ascii="Tahoma" w:eastAsia="Tahoma" w:hAnsi="Tahoma" w:cs="David"/>
    </w:rPr>
  </w:style>
  <w:style w:type="character" w:customStyle="1" w:styleId="3f">
    <w:name w:val="רמה 3 ללא מספור תו"/>
    <w:basedOn w:val="4d"/>
    <w:link w:val="3e"/>
    <w:rsid w:val="00607035"/>
    <w:rPr>
      <w:rFonts w:ascii="Tahoma" w:eastAsia="Tahoma" w:hAnsi="Tahoma" w:cs="David"/>
    </w:rPr>
  </w:style>
  <w:style w:type="paragraph" w:customStyle="1" w:styleId="18">
    <w:name w:val="נספח כותרת 1"/>
    <w:basedOn w:val="af2"/>
    <w:link w:val="1d"/>
    <w:rsid w:val="008406BB"/>
    <w:pPr>
      <w:widowControl/>
      <w:numPr>
        <w:numId w:val="61"/>
      </w:numPr>
      <w:tabs>
        <w:tab w:val="right" w:pos="206"/>
        <w:tab w:val="right" w:pos="360"/>
      </w:tabs>
      <w:spacing w:after="160" w:line="360" w:lineRule="auto"/>
      <w:jc w:val="both"/>
    </w:pPr>
    <w:rPr>
      <w:rFonts w:cs="David"/>
      <w14:scene3d>
        <w14:camera w14:prst="orthographicFront"/>
        <w14:lightRig w14:rig="threePt" w14:dir="t">
          <w14:rot w14:lat="0" w14:lon="0" w14:rev="0"/>
        </w14:lightRig>
      </w14:scene3d>
    </w:rPr>
  </w:style>
  <w:style w:type="paragraph" w:customStyle="1" w:styleId="26">
    <w:name w:val="נספח כותרת 2"/>
    <w:basedOn w:val="18"/>
    <w:rsid w:val="008406BB"/>
    <w:pPr>
      <w:numPr>
        <w:ilvl w:val="1"/>
      </w:numPr>
      <w:tabs>
        <w:tab w:val="clear" w:pos="206"/>
        <w:tab w:val="clear" w:pos="360"/>
        <w:tab w:val="right" w:pos="1192"/>
      </w:tabs>
    </w:pPr>
    <w:rPr>
      <w:b/>
      <w:bCs/>
    </w:rPr>
  </w:style>
  <w:style w:type="paragraph" w:customStyle="1" w:styleId="37">
    <w:name w:val="נספח כותרת 3"/>
    <w:basedOn w:val="26"/>
    <w:rsid w:val="008406BB"/>
    <w:pPr>
      <w:numPr>
        <w:ilvl w:val="2"/>
      </w:numPr>
    </w:pPr>
  </w:style>
  <w:style w:type="paragraph" w:customStyle="1" w:styleId="44">
    <w:name w:val="נספח ממוספר 4"/>
    <w:basedOn w:val="af2"/>
    <w:rsid w:val="008406BB"/>
    <w:pPr>
      <w:widowControl/>
      <w:numPr>
        <w:ilvl w:val="3"/>
        <w:numId w:val="61"/>
      </w:numPr>
      <w:tabs>
        <w:tab w:val="right" w:pos="1192"/>
      </w:tabs>
      <w:spacing w:after="160" w:line="360" w:lineRule="auto"/>
      <w:jc w:val="both"/>
    </w:pPr>
    <w:rPr>
      <w:rFonts w:cs="David"/>
      <w:b/>
      <w:bCs/>
      <w14:scene3d>
        <w14:camera w14:prst="orthographicFront"/>
        <w14:lightRig w14:rig="threePt" w14:dir="t">
          <w14:rot w14:lat="0" w14:lon="0" w14:rev="0"/>
        </w14:lightRig>
      </w14:scene3d>
    </w:rPr>
  </w:style>
  <w:style w:type="paragraph" w:customStyle="1" w:styleId="55">
    <w:name w:val="נספח ממוספר 5"/>
    <w:basedOn w:val="44"/>
    <w:rsid w:val="008406BB"/>
    <w:pPr>
      <w:numPr>
        <w:ilvl w:val="4"/>
      </w:numPr>
    </w:pPr>
  </w:style>
  <w:style w:type="paragraph" w:customStyle="1" w:styleId="3-1">
    <w:name w:val="3 - סעיף"/>
    <w:basedOn w:val="3-"/>
    <w:rsid w:val="008406BB"/>
    <w:pPr>
      <w:tabs>
        <w:tab w:val="left" w:pos="1476"/>
      </w:tabs>
      <w:ind w:left="1021" w:hanging="794"/>
    </w:pPr>
    <w:rPr>
      <w:b w:val="0"/>
      <w:bCs w:val="0"/>
      <w:sz w:val="24"/>
      <w:szCs w:val="24"/>
    </w:rPr>
  </w:style>
  <w:style w:type="paragraph" w:customStyle="1" w:styleId="affd">
    <w:name w:val="כותרת נספח מורן"/>
    <w:basedOn w:val="2-"/>
    <w:link w:val="affe"/>
    <w:qFormat/>
    <w:rsid w:val="008406BB"/>
    <w:pPr>
      <w:jc w:val="center"/>
    </w:pPr>
  </w:style>
  <w:style w:type="character" w:customStyle="1" w:styleId="affe">
    <w:name w:val="כותרת נספח מורן תו"/>
    <w:basedOn w:val="af3"/>
    <w:link w:val="affd"/>
    <w:rsid w:val="008406BB"/>
    <w:rPr>
      <w:rFonts w:ascii="Arial" w:hAnsi="Arial" w:cs="David"/>
      <w:b/>
      <w:bCs/>
      <w:color w:val="auto"/>
      <w:sz w:val="28"/>
      <w:szCs w:val="28"/>
    </w:rPr>
  </w:style>
  <w:style w:type="paragraph" w:customStyle="1" w:styleId="Normal2">
    <w:name w:val="Normal2"/>
    <w:basedOn w:val="af2"/>
    <w:link w:val="Normal20"/>
    <w:rsid w:val="00742F47"/>
    <w:pPr>
      <w:keepLines/>
      <w:widowControl/>
      <w:spacing w:before="120" w:line="360" w:lineRule="auto"/>
      <w:ind w:left="1617"/>
      <w:jc w:val="both"/>
    </w:pPr>
    <w:rPr>
      <w:rFonts w:cs="David"/>
      <w:color w:val="auto"/>
    </w:rPr>
  </w:style>
  <w:style w:type="character" w:customStyle="1" w:styleId="Normal20">
    <w:name w:val="Normal2 תו"/>
    <w:link w:val="Normal2"/>
    <w:rsid w:val="00742F47"/>
    <w:rPr>
      <w:rFonts w:cs="David"/>
      <w:color w:val="auto"/>
    </w:rPr>
  </w:style>
  <w:style w:type="paragraph" w:customStyle="1" w:styleId="10">
    <w:name w:val="תת כותרת רמה 1 נספח"/>
    <w:basedOn w:val="a0"/>
    <w:link w:val="1e"/>
    <w:rsid w:val="00742F47"/>
    <w:pPr>
      <w:numPr>
        <w:numId w:val="6"/>
      </w:numPr>
    </w:pPr>
  </w:style>
  <w:style w:type="character" w:customStyle="1" w:styleId="1e">
    <w:name w:val="תת כותרת רמה 1 נספח תו"/>
    <w:basedOn w:val="aff9"/>
    <w:link w:val="10"/>
    <w:rsid w:val="00742F47"/>
    <w:rPr>
      <w:rFonts w:cs="David"/>
      <w:b w:val="0"/>
      <w:bCs/>
      <w:smallCaps/>
      <w:sz w:val="32"/>
      <w:szCs w:val="32"/>
    </w:rPr>
  </w:style>
  <w:style w:type="paragraph" w:styleId="afff">
    <w:name w:val="No Spacing"/>
    <w:uiPriority w:val="1"/>
    <w:rsid w:val="00742F47"/>
    <w:pPr>
      <w:widowControl/>
    </w:pPr>
    <w:rPr>
      <w:color w:val="auto"/>
    </w:rPr>
  </w:style>
  <w:style w:type="paragraph" w:customStyle="1" w:styleId="ListHnumber">
    <w:name w:val="List Hnumber"/>
    <w:basedOn w:val="a1"/>
    <w:uiPriority w:val="99"/>
    <w:rsid w:val="007004F8"/>
    <w:pPr>
      <w:keepLines/>
      <w:numPr>
        <w:numId w:val="0"/>
      </w:numPr>
      <w:overflowPunct w:val="0"/>
      <w:autoSpaceDE w:val="0"/>
      <w:autoSpaceDN w:val="0"/>
      <w:adjustRightInd w:val="0"/>
      <w:spacing w:before="60"/>
      <w:ind w:left="424" w:hanging="424"/>
      <w:contextualSpacing w:val="0"/>
      <w:jc w:val="both"/>
      <w:textAlignment w:val="baseline"/>
    </w:pPr>
    <w:rPr>
      <w:rFonts w:cs="David"/>
      <w:color w:val="auto"/>
      <w:sz w:val="22"/>
      <w:szCs w:val="22"/>
      <w:lang w:eastAsia="he-IL"/>
    </w:rPr>
  </w:style>
  <w:style w:type="paragraph" w:styleId="a1">
    <w:name w:val="List Bullet"/>
    <w:basedOn w:val="af2"/>
    <w:uiPriority w:val="99"/>
    <w:unhideWhenUsed/>
    <w:rsid w:val="007004F8"/>
    <w:pPr>
      <w:numPr>
        <w:numId w:val="70"/>
      </w:numPr>
      <w:contextualSpacing/>
    </w:pPr>
  </w:style>
  <w:style w:type="table" w:styleId="5-1">
    <w:name w:val="Grid Table 5 Dark Accent 1"/>
    <w:basedOn w:val="af4"/>
    <w:uiPriority w:val="50"/>
    <w:rsid w:val="0037295C"/>
    <w:pPr>
      <w:widowControl/>
      <w:bidi w:val="0"/>
    </w:pPr>
    <w:rPr>
      <w:rFonts w:asciiTheme="minorHAnsi" w:eastAsiaTheme="minorHAnsi" w:hAnsiTheme="minorHAnsi" w:cstheme="minorBidi"/>
      <w:color w:val="404040" w:themeColor="text1" w:themeTint="BF"/>
      <w:sz w:val="18"/>
      <w:szCs w:val="2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4-1">
    <w:name w:val="Grid Table 4 Accent 1"/>
    <w:basedOn w:val="af4"/>
    <w:uiPriority w:val="49"/>
    <w:rsid w:val="0037295C"/>
    <w:pPr>
      <w:widowControl/>
      <w:bidi w:val="0"/>
    </w:pPr>
    <w:rPr>
      <w:rFonts w:asciiTheme="minorHAnsi" w:eastAsiaTheme="minorHAnsi" w:hAnsiTheme="minorHAnsi" w:cstheme="minorBidi"/>
      <w:color w:val="404040" w:themeColor="text1" w:themeTint="BF"/>
      <w:sz w:val="18"/>
      <w:szCs w:val="20"/>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customStyle="1" w:styleId="p1">
    <w:name w:val="p1"/>
    <w:basedOn w:val="af2"/>
    <w:rsid w:val="003C7E4F"/>
    <w:pPr>
      <w:widowControl/>
      <w:bidi w:val="0"/>
      <w:jc w:val="right"/>
    </w:pPr>
    <w:rPr>
      <w:rFonts w:ascii="Helvetica" w:eastAsiaTheme="minorHAnsi" w:hAnsi="Helvetica"/>
      <w:color w:val="auto"/>
      <w:sz w:val="21"/>
      <w:szCs w:val="21"/>
    </w:rPr>
  </w:style>
  <w:style w:type="paragraph" w:customStyle="1" w:styleId="p2">
    <w:name w:val="p2"/>
    <w:basedOn w:val="af2"/>
    <w:rsid w:val="003C7E4F"/>
    <w:pPr>
      <w:widowControl/>
      <w:bidi w:val="0"/>
      <w:jc w:val="right"/>
    </w:pPr>
    <w:rPr>
      <w:rFonts w:ascii="Helvetica" w:eastAsiaTheme="minorHAnsi" w:hAnsi="Helvetica"/>
      <w:color w:val="auto"/>
      <w:sz w:val="21"/>
      <w:szCs w:val="21"/>
    </w:rPr>
  </w:style>
  <w:style w:type="character" w:customStyle="1" w:styleId="s1">
    <w:name w:val="s1"/>
    <w:basedOn w:val="af3"/>
    <w:rsid w:val="003C7E4F"/>
  </w:style>
  <w:style w:type="character" w:customStyle="1" w:styleId="72">
    <w:name w:val="כותרת 7 תו"/>
    <w:aliases w:val="ASAPHeading 7 תו"/>
    <w:basedOn w:val="af3"/>
    <w:link w:val="71"/>
    <w:rsid w:val="004D375D"/>
    <w:rPr>
      <w:rFonts w:cs="David"/>
      <w:color w:val="auto"/>
      <w:sz w:val="22"/>
      <w:szCs w:val="22"/>
      <w:u w:val="single"/>
    </w:rPr>
  </w:style>
  <w:style w:type="character" w:customStyle="1" w:styleId="80">
    <w:name w:val="כותרת 8 תו"/>
    <w:aliases w:val="ASAPHeading 8 תו"/>
    <w:basedOn w:val="af3"/>
    <w:link w:val="8"/>
    <w:rsid w:val="004D375D"/>
    <w:rPr>
      <w:rFonts w:cs="David"/>
      <w:color w:val="auto"/>
      <w:sz w:val="22"/>
      <w:szCs w:val="22"/>
      <w:u w:val="single"/>
    </w:rPr>
  </w:style>
  <w:style w:type="character" w:customStyle="1" w:styleId="90">
    <w:name w:val="כותרת 9 תו"/>
    <w:aliases w:val="ASAPHeading 9 תו,Appendix2 תו"/>
    <w:basedOn w:val="af3"/>
    <w:link w:val="9"/>
    <w:rsid w:val="004D375D"/>
    <w:rPr>
      <w:rFonts w:cs="David"/>
      <w:color w:val="auto"/>
      <w:sz w:val="22"/>
      <w:szCs w:val="22"/>
      <w:u w:val="single"/>
    </w:rPr>
  </w:style>
  <w:style w:type="paragraph" w:styleId="afff0">
    <w:name w:val="header"/>
    <w:aliases w:val="כותרת ראשית"/>
    <w:basedOn w:val="af2"/>
    <w:link w:val="afff1"/>
    <w:rsid w:val="004D375D"/>
    <w:pPr>
      <w:tabs>
        <w:tab w:val="center" w:pos="4153"/>
        <w:tab w:val="right" w:pos="8306"/>
      </w:tabs>
    </w:pPr>
    <w:rPr>
      <w:rFonts w:cs="FrankRuehl"/>
      <w:color w:val="auto"/>
    </w:rPr>
  </w:style>
  <w:style w:type="character" w:customStyle="1" w:styleId="afff1">
    <w:name w:val="כותרת עליונה תו"/>
    <w:aliases w:val="כותרת ראשית תו"/>
    <w:basedOn w:val="af3"/>
    <w:link w:val="afff0"/>
    <w:rsid w:val="004D375D"/>
    <w:rPr>
      <w:rFonts w:cs="FrankRuehl"/>
      <w:color w:val="auto"/>
    </w:rPr>
  </w:style>
  <w:style w:type="character" w:styleId="afff2">
    <w:name w:val="page number"/>
    <w:basedOn w:val="af3"/>
    <w:uiPriority w:val="99"/>
    <w:rsid w:val="004D375D"/>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f3"/>
    <w:link w:val="28"/>
    <w:rsid w:val="004D375D"/>
    <w:rPr>
      <w:b/>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basedOn w:val="af3"/>
    <w:link w:val="38"/>
    <w:rsid w:val="004D375D"/>
  </w:style>
  <w:style w:type="character" w:customStyle="1" w:styleId="46">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5"/>
    <w:rsid w:val="004D375D"/>
    <w:rPr>
      <w:sz w:val="28"/>
      <w:szCs w:val="28"/>
    </w:rPr>
  </w:style>
  <w:style w:type="character" w:customStyle="1" w:styleId="57">
    <w:name w:val="כותרת 5 תו"/>
    <w:aliases w:val="Heading 5 תו תו,ASAPHeading 5 תו, תו12 תו,Heading 5 Char Char תו,תו12 תו,blue תו,כותרת 51 תו,blue תו תו תו,Titulo 4 ISRAEL תו"/>
    <w:basedOn w:val="af3"/>
    <w:link w:val="56"/>
    <w:rsid w:val="004D375D"/>
  </w:style>
  <w:style w:type="character" w:customStyle="1" w:styleId="63">
    <w:name w:val="כותרת 6 תו"/>
    <w:aliases w:val="ASAPHeading 6 תו"/>
    <w:basedOn w:val="af3"/>
    <w:link w:val="62"/>
    <w:rsid w:val="004D375D"/>
    <w:rPr>
      <w:b/>
      <w:sz w:val="22"/>
      <w:szCs w:val="22"/>
    </w:rPr>
  </w:style>
  <w:style w:type="paragraph" w:customStyle="1" w:styleId="2f1">
    <w:name w:val="כותרת2 מכרז"/>
    <w:basedOn w:val="af2"/>
    <w:uiPriority w:val="99"/>
    <w:rsid w:val="004D375D"/>
    <w:pPr>
      <w:keepNext/>
      <w:widowControl/>
      <w:tabs>
        <w:tab w:val="left" w:pos="283"/>
      </w:tabs>
      <w:spacing w:before="240" w:after="240" w:line="360" w:lineRule="auto"/>
      <w:outlineLvl w:val="0"/>
    </w:pPr>
    <w:rPr>
      <w:rFonts w:cs="FrankRuehl"/>
      <w:b/>
      <w:bCs/>
      <w:i/>
      <w:iCs/>
      <w:caps/>
      <w:color w:val="auto"/>
      <w:spacing w:val="40"/>
      <w:kern w:val="40"/>
      <w:sz w:val="26"/>
      <w:szCs w:val="30"/>
    </w:rPr>
  </w:style>
  <w:style w:type="paragraph" w:customStyle="1" w:styleId="RonnyBase">
    <w:name w:val="RonnyBase"/>
    <w:link w:val="RonnyBase1"/>
    <w:rsid w:val="004D375D"/>
    <w:pPr>
      <w:keepLines/>
      <w:widowControl/>
      <w:spacing w:before="120"/>
      <w:jc w:val="both"/>
    </w:pPr>
    <w:rPr>
      <w:rFonts w:cs="David"/>
      <w:color w:val="auto"/>
      <w:sz w:val="22"/>
      <w:szCs w:val="22"/>
    </w:rPr>
  </w:style>
  <w:style w:type="character" w:customStyle="1" w:styleId="RonnyBase1">
    <w:name w:val="RonnyBase תו1"/>
    <w:link w:val="RonnyBase"/>
    <w:rsid w:val="004D375D"/>
    <w:rPr>
      <w:rFonts w:cs="David"/>
      <w:color w:val="auto"/>
      <w:sz w:val="22"/>
      <w:szCs w:val="22"/>
    </w:rPr>
  </w:style>
  <w:style w:type="paragraph" w:customStyle="1" w:styleId="RonnyHeading">
    <w:name w:val="RonnyHeading"/>
    <w:basedOn w:val="RonnyBase"/>
    <w:next w:val="RonnyBase"/>
    <w:link w:val="RonnyHeading1"/>
    <w:uiPriority w:val="99"/>
    <w:rsid w:val="004D375D"/>
    <w:pPr>
      <w:ind w:hanging="1134"/>
    </w:pPr>
  </w:style>
  <w:style w:type="character" w:customStyle="1" w:styleId="RonnyHeading1">
    <w:name w:val="RonnyHeading תו1"/>
    <w:basedOn w:val="RonnyBase1"/>
    <w:link w:val="RonnyHeading"/>
    <w:uiPriority w:val="99"/>
    <w:rsid w:val="004D375D"/>
    <w:rPr>
      <w:rFonts w:cs="David"/>
      <w:color w:val="auto"/>
      <w:sz w:val="22"/>
      <w:szCs w:val="22"/>
    </w:rPr>
  </w:style>
  <w:style w:type="paragraph" w:customStyle="1" w:styleId="Normal3">
    <w:name w:val="Normal3"/>
    <w:basedOn w:val="RonnyBase"/>
    <w:rsid w:val="004D375D"/>
    <w:pPr>
      <w:spacing w:line="360" w:lineRule="auto"/>
      <w:ind w:left="1617"/>
    </w:pPr>
    <w:rPr>
      <w:sz w:val="24"/>
      <w:szCs w:val="24"/>
    </w:rPr>
  </w:style>
  <w:style w:type="paragraph" w:customStyle="1" w:styleId="33">
    <w:name w:val="ממוספר 3 תו"/>
    <w:basedOn w:val="3a"/>
    <w:next w:val="Normal3"/>
    <w:link w:val="3f0"/>
    <w:rsid w:val="004D375D"/>
    <w:pPr>
      <w:numPr>
        <w:ilvl w:val="2"/>
        <w:numId w:val="53"/>
      </w:numPr>
      <w:tabs>
        <w:tab w:val="left" w:pos="1476"/>
      </w:tabs>
      <w:spacing w:line="360" w:lineRule="auto"/>
      <w:ind w:left="1476" w:hanging="709"/>
      <w:jc w:val="both"/>
    </w:pPr>
  </w:style>
  <w:style w:type="paragraph" w:customStyle="1" w:styleId="2f2">
    <w:name w:val="כותרת2"/>
    <w:basedOn w:val="28"/>
    <w:next w:val="af2"/>
    <w:uiPriority w:val="99"/>
    <w:rsid w:val="004D375D"/>
    <w:pPr>
      <w:widowControl/>
      <w:spacing w:line="240" w:lineRule="auto"/>
      <w:ind w:left="0" w:firstLine="0"/>
    </w:pPr>
    <w:rPr>
      <w:rFonts w:cs="David"/>
      <w:bCs/>
      <w:color w:val="auto"/>
    </w:rPr>
  </w:style>
  <w:style w:type="character" w:customStyle="1" w:styleId="3f0">
    <w:name w:val="ממוספר 3 תו תו"/>
    <w:link w:val="33"/>
    <w:rsid w:val="004D375D"/>
    <w:rPr>
      <w:rFonts w:cs="David"/>
      <w:b/>
      <w:bCs/>
      <w:color w:val="auto"/>
    </w:rPr>
  </w:style>
  <w:style w:type="paragraph" w:customStyle="1" w:styleId="17">
    <w:name w:val="כותרת1"/>
    <w:basedOn w:val="af2"/>
    <w:next w:val="af2"/>
    <w:rsid w:val="004D375D"/>
    <w:pPr>
      <w:widowControl/>
      <w:numPr>
        <w:numId w:val="142"/>
      </w:numPr>
      <w:overflowPunct w:val="0"/>
      <w:autoSpaceDE w:val="0"/>
      <w:autoSpaceDN w:val="0"/>
      <w:adjustRightInd w:val="0"/>
      <w:spacing w:after="240"/>
      <w:jc w:val="center"/>
    </w:pPr>
    <w:rPr>
      <w:rFonts w:cs="FrankRuehl"/>
      <w:b/>
      <w:bCs/>
      <w:color w:val="auto"/>
      <w:sz w:val="40"/>
      <w:szCs w:val="48"/>
      <w:lang w:eastAsia="he-IL"/>
    </w:rPr>
  </w:style>
  <w:style w:type="character" w:customStyle="1" w:styleId="CommentTextChar">
    <w:name w:val="Comment Text Char"/>
    <w:basedOn w:val="af3"/>
    <w:uiPriority w:val="99"/>
    <w:rsid w:val="004D375D"/>
    <w:rPr>
      <w:rFonts w:ascii="Times New Roman" w:eastAsia="Times New Roman" w:hAnsi="Times New Roman" w:cs="FrankRuehl"/>
      <w:sz w:val="20"/>
      <w:szCs w:val="20"/>
    </w:rPr>
  </w:style>
  <w:style w:type="character" w:customStyle="1" w:styleId="RonnyBase0">
    <w:name w:val="RonnyBase תו"/>
    <w:uiPriority w:val="99"/>
    <w:rsid w:val="004D375D"/>
    <w:rPr>
      <w:rFonts w:cs="David"/>
      <w:sz w:val="22"/>
      <w:szCs w:val="22"/>
      <w:lang w:val="en-US" w:eastAsia="en-US" w:bidi="he-IL"/>
    </w:rPr>
  </w:style>
  <w:style w:type="character" w:customStyle="1" w:styleId="RonnyHeading0">
    <w:name w:val="RonnyHeading תו"/>
    <w:basedOn w:val="RonnyBase0"/>
    <w:uiPriority w:val="99"/>
    <w:rsid w:val="004D375D"/>
    <w:rPr>
      <w:rFonts w:cs="David"/>
      <w:sz w:val="22"/>
      <w:szCs w:val="22"/>
      <w:lang w:val="en-US" w:eastAsia="en-US" w:bidi="he-IL"/>
    </w:rPr>
  </w:style>
  <w:style w:type="character" w:customStyle="1" w:styleId="2f3">
    <w:name w:val="כותרת 2 תו"/>
    <w:uiPriority w:val="99"/>
    <w:rsid w:val="004D375D"/>
    <w:rPr>
      <w:rFonts w:cs="David"/>
      <w:b/>
      <w:bCs/>
      <w:sz w:val="40"/>
      <w:szCs w:val="40"/>
      <w:lang w:val="en-US" w:eastAsia="en-US" w:bidi="he-IL"/>
    </w:rPr>
  </w:style>
  <w:style w:type="paragraph" w:customStyle="1" w:styleId="Normal4">
    <w:name w:val="Normal4"/>
    <w:basedOn w:val="Normal3"/>
    <w:uiPriority w:val="99"/>
    <w:rsid w:val="004D375D"/>
  </w:style>
  <w:style w:type="paragraph" w:customStyle="1" w:styleId="Normal5">
    <w:name w:val="Normal5"/>
    <w:basedOn w:val="Normal4"/>
    <w:uiPriority w:val="99"/>
    <w:rsid w:val="004D375D"/>
    <w:pPr>
      <w:ind w:left="2184"/>
    </w:pPr>
  </w:style>
  <w:style w:type="paragraph" w:customStyle="1" w:styleId="Normal6">
    <w:name w:val="Normal6"/>
    <w:basedOn w:val="RonnyBase"/>
    <w:uiPriority w:val="99"/>
    <w:rsid w:val="004D375D"/>
    <w:pPr>
      <w:numPr>
        <w:numId w:val="113"/>
      </w:numPr>
      <w:tabs>
        <w:tab w:val="clear" w:pos="504"/>
      </w:tabs>
      <w:ind w:left="2520" w:right="0" w:firstLine="0"/>
    </w:pPr>
  </w:style>
  <w:style w:type="paragraph" w:styleId="a">
    <w:name w:val="footer"/>
    <w:basedOn w:val="af2"/>
    <w:link w:val="afff3"/>
    <w:uiPriority w:val="99"/>
    <w:rsid w:val="004D375D"/>
    <w:pPr>
      <w:widowControl/>
      <w:numPr>
        <w:numId w:val="103"/>
      </w:numPr>
      <w:tabs>
        <w:tab w:val="center" w:pos="4153"/>
        <w:tab w:val="right" w:pos="8306"/>
      </w:tabs>
      <w:spacing w:before="240"/>
      <w:ind w:left="0" w:right="0" w:firstLine="0"/>
      <w:jc w:val="right"/>
    </w:pPr>
    <w:rPr>
      <w:rFonts w:cs="David"/>
      <w:noProof/>
      <w:color w:val="auto"/>
    </w:rPr>
  </w:style>
  <w:style w:type="character" w:customStyle="1" w:styleId="afff3">
    <w:name w:val="כותרת תחתונה תו"/>
    <w:basedOn w:val="af3"/>
    <w:link w:val="a"/>
    <w:uiPriority w:val="99"/>
    <w:rsid w:val="004D375D"/>
    <w:rPr>
      <w:rFonts w:cs="David"/>
      <w:noProof/>
      <w:color w:val="auto"/>
    </w:rPr>
  </w:style>
  <w:style w:type="paragraph" w:customStyle="1" w:styleId="text2">
    <w:name w:val="text 2"/>
    <w:basedOn w:val="af2"/>
    <w:uiPriority w:val="99"/>
    <w:rsid w:val="004D375D"/>
    <w:pPr>
      <w:widowControl/>
      <w:numPr>
        <w:numId w:val="104"/>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color w:val="auto"/>
      <w:sz w:val="20"/>
      <w:szCs w:val="20"/>
    </w:rPr>
  </w:style>
  <w:style w:type="paragraph" w:customStyle="1" w:styleId="ListBullet1">
    <w:name w:val="List Bullet  1"/>
    <w:basedOn w:val="a1"/>
    <w:uiPriority w:val="99"/>
    <w:rsid w:val="004D375D"/>
    <w:pPr>
      <w:keepLines/>
      <w:numPr>
        <w:numId w:val="0"/>
      </w:numPr>
      <w:overflowPunct w:val="0"/>
      <w:autoSpaceDE w:val="0"/>
      <w:autoSpaceDN w:val="0"/>
      <w:adjustRightInd w:val="0"/>
      <w:spacing w:before="60"/>
      <w:ind w:left="1133" w:hanging="424"/>
      <w:contextualSpacing w:val="0"/>
      <w:jc w:val="both"/>
      <w:textAlignment w:val="baseline"/>
    </w:pPr>
    <w:rPr>
      <w:rFonts w:cs="David"/>
      <w:color w:val="auto"/>
      <w:sz w:val="22"/>
      <w:szCs w:val="22"/>
      <w:lang w:eastAsia="he-IL"/>
    </w:rPr>
  </w:style>
  <w:style w:type="paragraph" w:styleId="25">
    <w:name w:val="List Bullet 2"/>
    <w:basedOn w:val="a1"/>
    <w:uiPriority w:val="99"/>
    <w:rsid w:val="004D375D"/>
    <w:pPr>
      <w:keepLines/>
      <w:numPr>
        <w:numId w:val="106"/>
      </w:numPr>
      <w:tabs>
        <w:tab w:val="clear" w:pos="1800"/>
      </w:tabs>
      <w:overflowPunct w:val="0"/>
      <w:autoSpaceDE w:val="0"/>
      <w:autoSpaceDN w:val="0"/>
      <w:adjustRightInd w:val="0"/>
      <w:spacing w:before="60"/>
      <w:ind w:left="1304" w:right="0" w:hanging="170"/>
      <w:contextualSpacing w:val="0"/>
      <w:jc w:val="both"/>
      <w:textAlignment w:val="baseline"/>
    </w:pPr>
    <w:rPr>
      <w:rFonts w:cs="David"/>
      <w:color w:val="auto"/>
      <w:sz w:val="22"/>
      <w:szCs w:val="22"/>
      <w:lang w:eastAsia="he-IL"/>
    </w:rPr>
  </w:style>
  <w:style w:type="paragraph" w:styleId="4">
    <w:name w:val="List Bullet 4"/>
    <w:basedOn w:val="Normal4"/>
    <w:uiPriority w:val="99"/>
    <w:rsid w:val="004D375D"/>
    <w:pPr>
      <w:numPr>
        <w:numId w:val="114"/>
      </w:numPr>
      <w:tabs>
        <w:tab w:val="clear" w:pos="2520"/>
      </w:tabs>
      <w:ind w:left="397" w:right="0" w:firstLine="0"/>
    </w:pPr>
  </w:style>
  <w:style w:type="paragraph" w:customStyle="1" w:styleId="ListHnumber1">
    <w:name w:val="List Hnumber 1"/>
    <w:basedOn w:val="ListHnumber"/>
    <w:uiPriority w:val="99"/>
    <w:rsid w:val="004D375D"/>
    <w:pPr>
      <w:ind w:left="1133"/>
    </w:pPr>
  </w:style>
  <w:style w:type="paragraph" w:customStyle="1" w:styleId="ListHnumber2">
    <w:name w:val="List Hnumber 2"/>
    <w:basedOn w:val="25"/>
    <w:uiPriority w:val="99"/>
    <w:rsid w:val="004D375D"/>
    <w:pPr>
      <w:numPr>
        <w:numId w:val="120"/>
      </w:numPr>
      <w:tabs>
        <w:tab w:val="left" w:pos="1080"/>
      </w:tabs>
      <w:ind w:right="0"/>
    </w:pPr>
  </w:style>
  <w:style w:type="paragraph" w:customStyle="1" w:styleId="ListHnumber3">
    <w:name w:val="List Hnumber 3"/>
    <w:basedOn w:val="Normal3"/>
    <w:uiPriority w:val="99"/>
    <w:rsid w:val="004D375D"/>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4D375D"/>
    <w:pPr>
      <w:numPr>
        <w:numId w:val="107"/>
      </w:numPr>
      <w:tabs>
        <w:tab w:val="clear" w:pos="397"/>
        <w:tab w:val="left" w:pos="1800"/>
        <w:tab w:val="left" w:pos="2160"/>
      </w:tabs>
      <w:ind w:left="720" w:right="0" w:firstLine="360"/>
    </w:pPr>
  </w:style>
  <w:style w:type="paragraph" w:customStyle="1" w:styleId="Normal1">
    <w:name w:val="Normal1"/>
    <w:basedOn w:val="RonnyBase"/>
    <w:link w:val="Normal10"/>
    <w:uiPriority w:val="99"/>
    <w:rsid w:val="004D375D"/>
  </w:style>
  <w:style w:type="character" w:customStyle="1" w:styleId="Normal10">
    <w:name w:val="Normal1 תו"/>
    <w:basedOn w:val="af3"/>
    <w:link w:val="Normal1"/>
    <w:uiPriority w:val="99"/>
    <w:rsid w:val="004D375D"/>
    <w:rPr>
      <w:rFonts w:cs="David"/>
      <w:color w:val="auto"/>
      <w:sz w:val="22"/>
      <w:szCs w:val="22"/>
    </w:rPr>
  </w:style>
  <w:style w:type="paragraph" w:customStyle="1" w:styleId="-1">
    <w:name w:val="טבלת דרישות  - כותרת"/>
    <w:basedOn w:val="af2"/>
    <w:uiPriority w:val="99"/>
    <w:rsid w:val="004D375D"/>
    <w:pPr>
      <w:keepNext/>
      <w:widowControl/>
      <w:overflowPunct w:val="0"/>
      <w:autoSpaceDE w:val="0"/>
      <w:autoSpaceDN w:val="0"/>
      <w:adjustRightInd w:val="0"/>
      <w:spacing w:before="120"/>
      <w:jc w:val="center"/>
      <w:textAlignment w:val="baseline"/>
    </w:pPr>
    <w:rPr>
      <w:rFonts w:cs="David"/>
      <w:b/>
      <w:bCs/>
      <w:color w:val="auto"/>
      <w:lang w:eastAsia="he-IL"/>
    </w:rPr>
  </w:style>
  <w:style w:type="paragraph" w:customStyle="1" w:styleId="-2">
    <w:name w:val="טבלת דרישות - שורה"/>
    <w:basedOn w:val="af2"/>
    <w:uiPriority w:val="99"/>
    <w:rsid w:val="004D375D"/>
    <w:pPr>
      <w:keepLines/>
      <w:widowControl/>
      <w:overflowPunct w:val="0"/>
      <w:autoSpaceDE w:val="0"/>
      <w:autoSpaceDN w:val="0"/>
      <w:adjustRightInd w:val="0"/>
      <w:spacing w:before="120"/>
      <w:textAlignment w:val="baseline"/>
    </w:pPr>
    <w:rPr>
      <w:rFonts w:cs="David"/>
      <w:color w:val="auto"/>
      <w:lang w:eastAsia="he-IL"/>
    </w:rPr>
  </w:style>
  <w:style w:type="paragraph" w:customStyle="1" w:styleId="-3">
    <w:name w:val="טבלת דרישות - כותרת ביניים"/>
    <w:basedOn w:val="-2"/>
    <w:uiPriority w:val="99"/>
    <w:rsid w:val="004D375D"/>
    <w:pPr>
      <w:keepNext/>
      <w:jc w:val="center"/>
    </w:pPr>
    <w:rPr>
      <w:b/>
      <w:bCs/>
    </w:rPr>
  </w:style>
  <w:style w:type="paragraph" w:styleId="afff4">
    <w:name w:val="Body Text"/>
    <w:basedOn w:val="af2"/>
    <w:link w:val="afff5"/>
    <w:uiPriority w:val="99"/>
    <w:rsid w:val="004D375D"/>
    <w:pPr>
      <w:widowControl/>
    </w:pPr>
    <w:rPr>
      <w:color w:val="auto"/>
      <w:sz w:val="26"/>
      <w:szCs w:val="26"/>
    </w:rPr>
  </w:style>
  <w:style w:type="character" w:customStyle="1" w:styleId="afff5">
    <w:name w:val="גוף טקסט תו"/>
    <w:basedOn w:val="af3"/>
    <w:link w:val="afff4"/>
    <w:uiPriority w:val="99"/>
    <w:rsid w:val="004D375D"/>
    <w:rPr>
      <w:color w:val="auto"/>
      <w:sz w:val="26"/>
      <w:szCs w:val="26"/>
    </w:rPr>
  </w:style>
  <w:style w:type="paragraph" w:styleId="2f4">
    <w:name w:val="Body Text 2"/>
    <w:basedOn w:val="af2"/>
    <w:link w:val="2f5"/>
    <w:uiPriority w:val="99"/>
    <w:rsid w:val="004D375D"/>
    <w:pPr>
      <w:widowControl/>
      <w:spacing w:before="240" w:line="360" w:lineRule="auto"/>
    </w:pPr>
    <w:rPr>
      <w:rFonts w:cs="David"/>
      <w:noProof/>
      <w:color w:val="auto"/>
      <w:sz w:val="26"/>
      <w:szCs w:val="22"/>
    </w:rPr>
  </w:style>
  <w:style w:type="character" w:customStyle="1" w:styleId="2f5">
    <w:name w:val="גוף טקסט 2 תו"/>
    <w:basedOn w:val="af3"/>
    <w:link w:val="2f4"/>
    <w:uiPriority w:val="99"/>
    <w:rsid w:val="004D375D"/>
    <w:rPr>
      <w:rFonts w:cs="David"/>
      <w:noProof/>
      <w:color w:val="auto"/>
      <w:sz w:val="26"/>
      <w:szCs w:val="22"/>
    </w:rPr>
  </w:style>
  <w:style w:type="paragraph" w:styleId="3f1">
    <w:name w:val="Body Text 3"/>
    <w:basedOn w:val="af2"/>
    <w:link w:val="3f2"/>
    <w:uiPriority w:val="99"/>
    <w:rsid w:val="004D375D"/>
    <w:pPr>
      <w:widowControl/>
      <w:jc w:val="center"/>
    </w:pPr>
    <w:rPr>
      <w:rFonts w:cs="Narkisim"/>
      <w:color w:val="auto"/>
      <w:sz w:val="26"/>
    </w:rPr>
  </w:style>
  <w:style w:type="character" w:customStyle="1" w:styleId="3f2">
    <w:name w:val="גוף טקסט 3 תו"/>
    <w:basedOn w:val="af3"/>
    <w:link w:val="3f1"/>
    <w:uiPriority w:val="99"/>
    <w:rsid w:val="004D375D"/>
    <w:rPr>
      <w:rFonts w:cs="Narkisim"/>
      <w:color w:val="auto"/>
      <w:sz w:val="26"/>
    </w:rPr>
  </w:style>
  <w:style w:type="paragraph" w:styleId="afff6">
    <w:name w:val="Body Text Indent"/>
    <w:basedOn w:val="af2"/>
    <w:link w:val="afff7"/>
    <w:rsid w:val="004D375D"/>
    <w:pPr>
      <w:widowControl/>
      <w:overflowPunct w:val="0"/>
      <w:autoSpaceDE w:val="0"/>
      <w:autoSpaceDN w:val="0"/>
      <w:adjustRightInd w:val="0"/>
      <w:spacing w:before="120"/>
      <w:ind w:left="567"/>
      <w:jc w:val="both"/>
      <w:textAlignment w:val="baseline"/>
    </w:pPr>
    <w:rPr>
      <w:color w:val="auto"/>
      <w:lang w:eastAsia="he-IL"/>
    </w:rPr>
  </w:style>
  <w:style w:type="character" w:customStyle="1" w:styleId="afff7">
    <w:name w:val="כניסה בגוף טקסט תו"/>
    <w:basedOn w:val="af3"/>
    <w:link w:val="afff6"/>
    <w:rsid w:val="004D375D"/>
    <w:rPr>
      <w:color w:val="auto"/>
      <w:lang w:eastAsia="he-IL"/>
    </w:rPr>
  </w:style>
  <w:style w:type="character" w:customStyle="1" w:styleId="BodyTextIndentChar">
    <w:name w:val="Body Text Indent Char"/>
    <w:basedOn w:val="af3"/>
    <w:uiPriority w:val="99"/>
    <w:rsid w:val="004D375D"/>
    <w:rPr>
      <w:rFonts w:ascii="Times New Roman" w:eastAsia="Times New Roman" w:hAnsi="Times New Roman" w:cs="FrankRuehl"/>
      <w:sz w:val="26"/>
      <w:szCs w:val="24"/>
    </w:rPr>
  </w:style>
  <w:style w:type="paragraph" w:customStyle="1" w:styleId="HeadChap">
    <w:name w:val="HeadChap"/>
    <w:basedOn w:val="1a"/>
    <w:next w:val="Normal1"/>
    <w:uiPriority w:val="99"/>
    <w:rsid w:val="004D375D"/>
    <w:pPr>
      <w:pageBreakBefore/>
      <w:widowControl/>
      <w:numPr>
        <w:numId w:val="94"/>
      </w:numPr>
      <w:tabs>
        <w:tab w:val="clear" w:pos="1492"/>
        <w:tab w:val="num" w:pos="360"/>
      </w:tabs>
      <w:ind w:left="612" w:right="0" w:hanging="567"/>
      <w:jc w:val="center"/>
      <w:outlineLvl w:val="9"/>
    </w:pPr>
    <w:rPr>
      <w:rFonts w:cs="David"/>
      <w:bCs/>
      <w:caps/>
      <w:smallCaps w:val="0"/>
      <w:color w:val="auto"/>
      <w:kern w:val="40"/>
    </w:rPr>
  </w:style>
  <w:style w:type="paragraph" w:customStyle="1" w:styleId="IndentPara">
    <w:name w:val="Indent Para"/>
    <w:basedOn w:val="af2"/>
    <w:uiPriority w:val="99"/>
    <w:rsid w:val="004D375D"/>
    <w:pPr>
      <w:widowControl/>
      <w:numPr>
        <w:numId w:val="96"/>
      </w:numPr>
      <w:tabs>
        <w:tab w:val="clear" w:pos="360"/>
        <w:tab w:val="left" w:pos="1728"/>
      </w:tabs>
      <w:overflowPunct w:val="0"/>
      <w:autoSpaceDE w:val="0"/>
      <w:autoSpaceDN w:val="0"/>
      <w:adjustRightInd w:val="0"/>
      <w:spacing w:before="120"/>
      <w:ind w:left="2267" w:right="0" w:hanging="1133"/>
      <w:jc w:val="both"/>
      <w:textAlignment w:val="baseline"/>
    </w:pPr>
    <w:rPr>
      <w:rFonts w:cs="David"/>
      <w:color w:val="auto"/>
      <w:lang w:eastAsia="he-IL"/>
    </w:rPr>
  </w:style>
  <w:style w:type="paragraph" w:styleId="50">
    <w:name w:val="List Bullet 5"/>
    <w:basedOn w:val="Normal5"/>
    <w:autoRedefine/>
    <w:uiPriority w:val="99"/>
    <w:rsid w:val="004D375D"/>
    <w:pPr>
      <w:numPr>
        <w:numId w:val="115"/>
      </w:numPr>
      <w:ind w:left="1418" w:right="0" w:firstLine="0"/>
    </w:pPr>
  </w:style>
  <w:style w:type="paragraph" w:styleId="aa">
    <w:name w:val="List Number"/>
    <w:basedOn w:val="af2"/>
    <w:uiPriority w:val="99"/>
    <w:rsid w:val="004D375D"/>
    <w:pPr>
      <w:widowControl/>
      <w:numPr>
        <w:numId w:val="116"/>
      </w:numPr>
      <w:spacing w:before="240"/>
      <w:ind w:left="0" w:right="360"/>
    </w:pPr>
    <w:rPr>
      <w:rFonts w:cs="David"/>
      <w:noProof/>
      <w:color w:val="auto"/>
    </w:rPr>
  </w:style>
  <w:style w:type="paragraph" w:customStyle="1" w:styleId="ListNumber1">
    <w:name w:val="List Number 1"/>
    <w:basedOn w:val="aa"/>
    <w:uiPriority w:val="99"/>
    <w:rsid w:val="004D375D"/>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6">
    <w:name w:val="List Number 2"/>
    <w:basedOn w:val="25"/>
    <w:uiPriority w:val="99"/>
    <w:rsid w:val="004D375D"/>
    <w:pPr>
      <w:numPr>
        <w:numId w:val="0"/>
      </w:numPr>
      <w:ind w:left="1418" w:right="0" w:hanging="284"/>
    </w:pPr>
  </w:style>
  <w:style w:type="paragraph" w:styleId="41">
    <w:name w:val="List Number 4"/>
    <w:basedOn w:val="RonnyBase"/>
    <w:uiPriority w:val="99"/>
    <w:rsid w:val="004D375D"/>
    <w:pPr>
      <w:numPr>
        <w:numId w:val="119"/>
      </w:numPr>
      <w:tabs>
        <w:tab w:val="clear" w:pos="2880"/>
        <w:tab w:val="left" w:pos="2160"/>
      </w:tabs>
      <w:overflowPunct w:val="0"/>
      <w:autoSpaceDE w:val="0"/>
      <w:autoSpaceDN w:val="0"/>
      <w:adjustRightInd w:val="0"/>
      <w:ind w:left="360" w:right="0" w:firstLine="0"/>
      <w:textAlignment w:val="baseline"/>
    </w:pPr>
    <w:rPr>
      <w:lang w:eastAsia="he-IL"/>
    </w:rPr>
  </w:style>
  <w:style w:type="paragraph" w:customStyle="1" w:styleId="Normal3Kot">
    <w:name w:val="Normal3Kot"/>
    <w:basedOn w:val="Normal3"/>
    <w:next w:val="Normal3"/>
    <w:uiPriority w:val="99"/>
    <w:rsid w:val="004D375D"/>
    <w:pPr>
      <w:ind w:left="1440"/>
    </w:pPr>
    <w:rPr>
      <w:b/>
      <w:bCs/>
    </w:rPr>
  </w:style>
  <w:style w:type="paragraph" w:customStyle="1" w:styleId="Normal7">
    <w:name w:val="Normal7"/>
    <w:basedOn w:val="RonnyBase"/>
    <w:uiPriority w:val="99"/>
    <w:rsid w:val="004D375D"/>
    <w:pPr>
      <w:ind w:left="2880"/>
    </w:pPr>
  </w:style>
  <w:style w:type="paragraph" w:customStyle="1" w:styleId="afff8">
    <w:name w:val="טבלה רגיל"/>
    <w:basedOn w:val="RonnyBase"/>
    <w:uiPriority w:val="99"/>
    <w:rsid w:val="004D375D"/>
    <w:pPr>
      <w:overflowPunct w:val="0"/>
      <w:autoSpaceDE w:val="0"/>
      <w:autoSpaceDN w:val="0"/>
      <w:adjustRightInd w:val="0"/>
      <w:textAlignment w:val="baseline"/>
    </w:pPr>
    <w:rPr>
      <w:lang w:eastAsia="he-IL"/>
    </w:rPr>
  </w:style>
  <w:style w:type="character" w:customStyle="1" w:styleId="af7">
    <w:name w:val="כותרת טקסט תו"/>
    <w:basedOn w:val="af3"/>
    <w:link w:val="af6"/>
    <w:rsid w:val="004D375D"/>
    <w:rPr>
      <w:sz w:val="20"/>
      <w:szCs w:val="20"/>
      <w:u w:val="single"/>
    </w:rPr>
  </w:style>
  <w:style w:type="paragraph" w:customStyle="1" w:styleId="ac">
    <w:name w:val="אב"/>
    <w:basedOn w:val="af2"/>
    <w:uiPriority w:val="99"/>
    <w:rsid w:val="004D375D"/>
    <w:pPr>
      <w:widowControl/>
      <w:numPr>
        <w:numId w:val="97"/>
      </w:numPr>
      <w:spacing w:before="240" w:line="360" w:lineRule="auto"/>
      <w:ind w:left="1254" w:right="0" w:hanging="596"/>
    </w:pPr>
    <w:rPr>
      <w:rFonts w:cs="Narkisim"/>
      <w:noProof/>
      <w:color w:val="auto"/>
      <w:sz w:val="26"/>
      <w:szCs w:val="26"/>
    </w:rPr>
  </w:style>
  <w:style w:type="paragraph" w:customStyle="1" w:styleId="a7">
    <w:name w:val="בולט בטבלא"/>
    <w:basedOn w:val="af2"/>
    <w:uiPriority w:val="99"/>
    <w:rsid w:val="004D375D"/>
    <w:pPr>
      <w:widowControl/>
      <w:numPr>
        <w:numId w:val="98"/>
      </w:numPr>
      <w:tabs>
        <w:tab w:val="clear" w:pos="360"/>
        <w:tab w:val="left" w:pos="317"/>
      </w:tabs>
      <w:spacing w:before="120" w:line="360" w:lineRule="auto"/>
      <w:ind w:left="849" w:hanging="283"/>
    </w:pPr>
    <w:rPr>
      <w:rFonts w:cs="David"/>
      <w:color w:val="auto"/>
      <w:sz w:val="26"/>
    </w:rPr>
  </w:style>
  <w:style w:type="paragraph" w:customStyle="1" w:styleId="af1">
    <w:name w:val="בולט פנימי בפסקה"/>
    <w:basedOn w:val="af2"/>
    <w:uiPriority w:val="99"/>
    <w:rsid w:val="004D375D"/>
    <w:pPr>
      <w:widowControl/>
      <w:numPr>
        <w:numId w:val="117"/>
      </w:numPr>
      <w:spacing w:before="120" w:line="360" w:lineRule="auto"/>
      <w:ind w:right="0"/>
    </w:pPr>
    <w:rPr>
      <w:rFonts w:cs="David"/>
      <w:color w:val="auto"/>
      <w:sz w:val="20"/>
      <w:szCs w:val="26"/>
    </w:rPr>
  </w:style>
  <w:style w:type="paragraph" w:customStyle="1" w:styleId="1f">
    <w:name w:val="סגנון1"/>
    <w:basedOn w:val="ListNumber1"/>
    <w:uiPriority w:val="99"/>
    <w:rsid w:val="004D375D"/>
  </w:style>
  <w:style w:type="paragraph" w:customStyle="1" w:styleId="a2">
    <w:name w:val="פסקה"/>
    <w:basedOn w:val="1f"/>
    <w:uiPriority w:val="99"/>
    <w:rsid w:val="004D375D"/>
    <w:pPr>
      <w:widowControl/>
      <w:numPr>
        <w:numId w:val="99"/>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2"/>
    <w:uiPriority w:val="99"/>
    <w:rsid w:val="004D375D"/>
    <w:pPr>
      <w:numPr>
        <w:numId w:val="118"/>
      </w:numPr>
      <w:tabs>
        <w:tab w:val="left" w:pos="1587"/>
      </w:tabs>
      <w:ind w:right="0"/>
    </w:pPr>
  </w:style>
  <w:style w:type="paragraph" w:customStyle="1" w:styleId="afff9">
    <w:name w:val="דרישה בטבלא"/>
    <w:basedOn w:val="RonnyBase"/>
    <w:uiPriority w:val="99"/>
    <w:rsid w:val="004D375D"/>
    <w:pPr>
      <w:spacing w:before="40" w:after="40"/>
    </w:pPr>
  </w:style>
  <w:style w:type="paragraph" w:customStyle="1" w:styleId="1f0">
    <w:name w:val="מסגרת1"/>
    <w:basedOn w:val="RonnyBase"/>
    <w:uiPriority w:val="99"/>
    <w:rsid w:val="004D375D"/>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7">
    <w:name w:val="מסגרת2"/>
    <w:basedOn w:val="1f0"/>
    <w:uiPriority w:val="99"/>
    <w:rsid w:val="004D375D"/>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a">
    <w:name w:val="זכויות"/>
    <w:basedOn w:val="2f7"/>
    <w:uiPriority w:val="99"/>
    <w:rsid w:val="004D375D"/>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b">
    <w:name w:val="כותרת בטבלא"/>
    <w:basedOn w:val="af1"/>
    <w:uiPriority w:val="99"/>
    <w:rsid w:val="004D375D"/>
    <w:pPr>
      <w:numPr>
        <w:numId w:val="0"/>
      </w:numPr>
      <w:spacing w:before="40" w:after="40" w:line="240" w:lineRule="auto"/>
      <w:ind w:right="0"/>
      <w:jc w:val="center"/>
    </w:pPr>
    <w:rPr>
      <w:b/>
      <w:bCs/>
      <w:szCs w:val="24"/>
    </w:rPr>
  </w:style>
  <w:style w:type="paragraph" w:customStyle="1" w:styleId="afffc">
    <w:name w:val="מוסתר"/>
    <w:basedOn w:val="afffa"/>
    <w:uiPriority w:val="99"/>
    <w:rsid w:val="004D375D"/>
    <w:pPr>
      <w:jc w:val="left"/>
    </w:pPr>
    <w:rPr>
      <w:smallCaps/>
      <w:vanish/>
      <w:sz w:val="16"/>
      <w:szCs w:val="16"/>
    </w:rPr>
  </w:style>
  <w:style w:type="paragraph" w:customStyle="1" w:styleId="afffd">
    <w:name w:val="מלל בטבלא"/>
    <w:basedOn w:val="38"/>
    <w:uiPriority w:val="99"/>
    <w:rsid w:val="004D375D"/>
    <w:pPr>
      <w:widowControl/>
      <w:tabs>
        <w:tab w:val="clear" w:pos="1334"/>
        <w:tab w:val="left" w:pos="1901"/>
      </w:tabs>
      <w:spacing w:before="40" w:after="40" w:line="25" w:lineRule="atLeast"/>
      <w:ind w:left="1440" w:hanging="504"/>
      <w:jc w:val="left"/>
    </w:pPr>
    <w:rPr>
      <w:rFonts w:cs="David"/>
      <w:i/>
      <w:iCs/>
      <w:smallCaps/>
      <w:color w:val="auto"/>
      <w:szCs w:val="32"/>
    </w:rPr>
  </w:style>
  <w:style w:type="paragraph" w:customStyle="1" w:styleId="afffe">
    <w:name w:val="מסגרת הצללה"/>
    <w:basedOn w:val="RonnyBase"/>
    <w:uiPriority w:val="99"/>
    <w:rsid w:val="004D375D"/>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4D375D"/>
    <w:pPr>
      <w:numPr>
        <w:numId w:val="95"/>
      </w:numPr>
      <w:tabs>
        <w:tab w:val="clear" w:pos="3240"/>
        <w:tab w:val="left" w:pos="2880"/>
      </w:tabs>
      <w:overflowPunct w:val="0"/>
      <w:autoSpaceDE w:val="0"/>
      <w:autoSpaceDN w:val="0"/>
      <w:adjustRightInd w:val="0"/>
      <w:ind w:left="360" w:right="0" w:firstLine="0"/>
      <w:textAlignment w:val="baseline"/>
    </w:pPr>
    <w:rPr>
      <w:lang w:eastAsia="he-IL"/>
    </w:rPr>
  </w:style>
  <w:style w:type="paragraph" w:customStyle="1" w:styleId="ListNumber6">
    <w:name w:val="List Number 6"/>
    <w:basedOn w:val="RonnyBase"/>
    <w:uiPriority w:val="99"/>
    <w:rsid w:val="004D375D"/>
    <w:pPr>
      <w:numPr>
        <w:numId w:val="108"/>
      </w:numPr>
      <w:tabs>
        <w:tab w:val="left" w:pos="2880"/>
        <w:tab w:val="left" w:pos="3240"/>
        <w:tab w:val="left" w:pos="3600"/>
      </w:tabs>
      <w:overflowPunct w:val="0"/>
      <w:autoSpaceDE w:val="0"/>
      <w:autoSpaceDN w:val="0"/>
      <w:adjustRightInd w:val="0"/>
      <w:ind w:left="2880" w:right="0" w:firstLine="0"/>
      <w:textAlignment w:val="baseline"/>
    </w:pPr>
    <w:rPr>
      <w:lang w:eastAsia="he-IL"/>
    </w:rPr>
  </w:style>
  <w:style w:type="paragraph" w:customStyle="1" w:styleId="ListHnumber5">
    <w:name w:val="List Hnumber 5"/>
    <w:basedOn w:val="Normal5"/>
    <w:rsid w:val="004D375D"/>
    <w:pPr>
      <w:numPr>
        <w:numId w:val="110"/>
      </w:numPr>
      <w:tabs>
        <w:tab w:val="clear" w:pos="1985"/>
        <w:tab w:val="left" w:pos="2520"/>
      </w:tabs>
      <w:ind w:left="2520" w:right="0" w:hanging="360"/>
    </w:pPr>
  </w:style>
  <w:style w:type="paragraph" w:styleId="52">
    <w:name w:val="List Number 5"/>
    <w:basedOn w:val="Normal5"/>
    <w:uiPriority w:val="99"/>
    <w:rsid w:val="004D375D"/>
    <w:pPr>
      <w:numPr>
        <w:numId w:val="109"/>
      </w:numPr>
      <w:tabs>
        <w:tab w:val="clear" w:pos="3600"/>
        <w:tab w:val="num" w:pos="1985"/>
      </w:tabs>
      <w:ind w:left="1985" w:right="0" w:hanging="567"/>
    </w:pPr>
  </w:style>
  <w:style w:type="paragraph" w:customStyle="1" w:styleId="ListHnumber7">
    <w:name w:val="List Hnumber 7"/>
    <w:basedOn w:val="Normal7"/>
    <w:uiPriority w:val="99"/>
    <w:rsid w:val="004D375D"/>
    <w:pPr>
      <w:numPr>
        <w:numId w:val="111"/>
      </w:numPr>
      <w:tabs>
        <w:tab w:val="clear" w:pos="2835"/>
        <w:tab w:val="left" w:pos="3240"/>
      </w:tabs>
      <w:ind w:left="3240" w:right="0" w:hanging="360"/>
    </w:pPr>
  </w:style>
  <w:style w:type="paragraph" w:customStyle="1" w:styleId="ListBullet6">
    <w:name w:val="List Bullet 6"/>
    <w:basedOn w:val="Normal6"/>
    <w:uiPriority w:val="99"/>
    <w:rsid w:val="004D375D"/>
    <w:pPr>
      <w:numPr>
        <w:numId w:val="121"/>
      </w:numPr>
      <w:tabs>
        <w:tab w:val="clear" w:pos="2880"/>
        <w:tab w:val="left" w:pos="2268"/>
      </w:tabs>
      <w:ind w:left="720" w:right="0" w:firstLine="360"/>
    </w:pPr>
  </w:style>
  <w:style w:type="paragraph" w:customStyle="1" w:styleId="ListBullet7">
    <w:name w:val="List Bullet 7"/>
    <w:basedOn w:val="ListBullet6"/>
    <w:uiPriority w:val="99"/>
    <w:rsid w:val="004D375D"/>
    <w:pPr>
      <w:numPr>
        <w:numId w:val="105"/>
      </w:numPr>
      <w:tabs>
        <w:tab w:val="clear" w:pos="3240"/>
        <w:tab w:val="left" w:pos="2552"/>
      </w:tabs>
      <w:ind w:left="720" w:right="0" w:firstLine="360"/>
    </w:pPr>
  </w:style>
  <w:style w:type="paragraph" w:customStyle="1" w:styleId="a6">
    <w:name w:val="בולט בטבלה"/>
    <w:uiPriority w:val="99"/>
    <w:rsid w:val="004D375D"/>
    <w:pPr>
      <w:widowControl/>
      <w:numPr>
        <w:numId w:val="122"/>
      </w:numPr>
      <w:spacing w:line="300" w:lineRule="auto"/>
      <w:ind w:left="0"/>
    </w:pPr>
    <w:rPr>
      <w:rFonts w:cs="David"/>
      <w:color w:val="auto"/>
      <w:sz w:val="20"/>
    </w:rPr>
  </w:style>
  <w:style w:type="paragraph" w:customStyle="1" w:styleId="affff">
    <w:name w:val="מלל בתרשים"/>
    <w:basedOn w:val="af2"/>
    <w:uiPriority w:val="99"/>
    <w:rsid w:val="004D375D"/>
    <w:pPr>
      <w:widowControl/>
      <w:bidi w:val="0"/>
      <w:jc w:val="center"/>
    </w:pPr>
    <w:rPr>
      <w:rFonts w:cs="David"/>
      <w:snapToGrid w:val="0"/>
      <w:sz w:val="20"/>
      <w:szCs w:val="20"/>
      <w:lang w:eastAsia="he-IL"/>
    </w:rPr>
  </w:style>
  <w:style w:type="paragraph" w:styleId="2f8">
    <w:name w:val="Body Text Indent 2"/>
    <w:basedOn w:val="af2"/>
    <w:link w:val="2f9"/>
    <w:uiPriority w:val="99"/>
    <w:rsid w:val="004D375D"/>
    <w:pPr>
      <w:widowControl/>
      <w:tabs>
        <w:tab w:val="left" w:pos="404"/>
      </w:tabs>
      <w:spacing w:before="240"/>
      <w:ind w:left="406" w:hanging="400"/>
      <w:jc w:val="both"/>
    </w:pPr>
    <w:rPr>
      <w:rFonts w:ascii="David" w:hAnsi="David" w:cs="David"/>
      <w:noProof/>
      <w:color w:val="auto"/>
      <w:sz w:val="22"/>
      <w:szCs w:val="22"/>
    </w:rPr>
  </w:style>
  <w:style w:type="character" w:customStyle="1" w:styleId="2f9">
    <w:name w:val="כניסה בגוף טקסט 2 תו"/>
    <w:basedOn w:val="af3"/>
    <w:link w:val="2f8"/>
    <w:uiPriority w:val="99"/>
    <w:rsid w:val="004D375D"/>
    <w:rPr>
      <w:rFonts w:ascii="David" w:hAnsi="David" w:cs="David"/>
      <w:noProof/>
      <w:color w:val="auto"/>
      <w:sz w:val="22"/>
      <w:szCs w:val="22"/>
    </w:rPr>
  </w:style>
  <w:style w:type="paragraph" w:styleId="2fa">
    <w:name w:val="List Continue 2"/>
    <w:basedOn w:val="af2"/>
    <w:uiPriority w:val="99"/>
    <w:rsid w:val="004D375D"/>
    <w:pPr>
      <w:overflowPunct w:val="0"/>
      <w:autoSpaceDE w:val="0"/>
      <w:autoSpaceDN w:val="0"/>
      <w:bidi w:val="0"/>
      <w:adjustRightInd w:val="0"/>
      <w:spacing w:after="120" w:line="360" w:lineRule="auto"/>
      <w:ind w:left="566"/>
      <w:textAlignment w:val="baseline"/>
    </w:pPr>
    <w:rPr>
      <w:color w:val="auto"/>
      <w:lang w:eastAsia="he-IL"/>
    </w:rPr>
  </w:style>
  <w:style w:type="paragraph" w:styleId="affff0">
    <w:name w:val="Document Map"/>
    <w:basedOn w:val="af2"/>
    <w:link w:val="affff1"/>
    <w:uiPriority w:val="99"/>
    <w:rsid w:val="004D375D"/>
    <w:pPr>
      <w:widowControl/>
      <w:shd w:val="clear" w:color="auto" w:fill="000080"/>
    </w:pPr>
    <w:rPr>
      <w:rFonts w:ascii="Tahoma" w:hAnsi="Tahoma" w:cs="Tahoma"/>
      <w:color w:val="auto"/>
    </w:rPr>
  </w:style>
  <w:style w:type="character" w:customStyle="1" w:styleId="affff1">
    <w:name w:val="מפת מסמך תו"/>
    <w:basedOn w:val="af3"/>
    <w:link w:val="affff0"/>
    <w:uiPriority w:val="99"/>
    <w:rsid w:val="004D375D"/>
    <w:rPr>
      <w:rFonts w:ascii="Tahoma" w:hAnsi="Tahoma" w:cs="Tahoma"/>
      <w:color w:val="auto"/>
      <w:shd w:val="clear" w:color="auto" w:fill="000080"/>
    </w:rPr>
  </w:style>
  <w:style w:type="character" w:customStyle="1" w:styleId="NormalWeb0">
    <w:name w:val="Normal (Web) תו"/>
    <w:link w:val="NormalWeb"/>
    <w:uiPriority w:val="99"/>
    <w:rsid w:val="004D375D"/>
    <w:rPr>
      <w:rFonts w:eastAsiaTheme="minorEastAsia"/>
      <w:color w:val="auto"/>
    </w:rPr>
  </w:style>
  <w:style w:type="character" w:customStyle="1" w:styleId="1f1">
    <w:name w:val="טקסט הערה תו1"/>
    <w:aliases w:val="Comment Text תו1"/>
    <w:basedOn w:val="af3"/>
    <w:uiPriority w:val="99"/>
    <w:rsid w:val="004D375D"/>
  </w:style>
  <w:style w:type="paragraph" w:customStyle="1" w:styleId="affff2">
    <w:name w:val="בסיס"/>
    <w:uiPriority w:val="99"/>
    <w:rsid w:val="004D375D"/>
    <w:pPr>
      <w:widowControl/>
      <w:spacing w:before="120" w:line="320" w:lineRule="atLeast"/>
      <w:jc w:val="both"/>
    </w:pPr>
    <w:rPr>
      <w:rFonts w:cs="David"/>
      <w:color w:val="auto"/>
      <w:sz w:val="20"/>
    </w:rPr>
  </w:style>
  <w:style w:type="paragraph" w:customStyle="1" w:styleId="AlphaList2">
    <w:name w:val="Alpha List 2"/>
    <w:basedOn w:val="af2"/>
    <w:uiPriority w:val="99"/>
    <w:rsid w:val="004D375D"/>
    <w:pPr>
      <w:widowControl/>
      <w:numPr>
        <w:numId w:val="100"/>
      </w:numPr>
      <w:spacing w:before="120" w:line="320" w:lineRule="exact"/>
      <w:ind w:right="0"/>
      <w:jc w:val="both"/>
    </w:pPr>
    <w:rPr>
      <w:rFonts w:cs="David"/>
      <w:color w:val="auto"/>
      <w:sz w:val="22"/>
      <w:lang w:eastAsia="he-IL"/>
    </w:rPr>
  </w:style>
  <w:style w:type="paragraph" w:customStyle="1" w:styleId="BulletList2">
    <w:name w:val="Bullet List 2"/>
    <w:basedOn w:val="af2"/>
    <w:uiPriority w:val="99"/>
    <w:rsid w:val="004D375D"/>
    <w:pPr>
      <w:widowControl/>
      <w:numPr>
        <w:numId w:val="123"/>
      </w:numPr>
      <w:spacing w:before="120" w:line="320" w:lineRule="exact"/>
      <w:ind w:right="0"/>
      <w:jc w:val="both"/>
    </w:pPr>
    <w:rPr>
      <w:rFonts w:cs="David"/>
      <w:color w:val="auto"/>
      <w:sz w:val="22"/>
      <w:lang w:eastAsia="he-IL"/>
    </w:rPr>
  </w:style>
  <w:style w:type="paragraph" w:customStyle="1" w:styleId="AlphaList1">
    <w:name w:val="Alpha List 1"/>
    <w:basedOn w:val="af2"/>
    <w:uiPriority w:val="99"/>
    <w:rsid w:val="004D375D"/>
    <w:pPr>
      <w:widowControl/>
      <w:numPr>
        <w:numId w:val="101"/>
      </w:numPr>
      <w:spacing w:before="120" w:line="320" w:lineRule="exact"/>
      <w:ind w:right="0"/>
      <w:jc w:val="both"/>
    </w:pPr>
    <w:rPr>
      <w:rFonts w:cs="David"/>
      <w:color w:val="auto"/>
      <w:sz w:val="22"/>
      <w:lang w:eastAsia="he-IL"/>
    </w:rPr>
  </w:style>
  <w:style w:type="paragraph" w:customStyle="1" w:styleId="affff3">
    <w:name w:val="כותרת נושא"/>
    <w:basedOn w:val="af8"/>
    <w:uiPriority w:val="99"/>
    <w:rsid w:val="004D375D"/>
    <w:pPr>
      <w:widowControl/>
      <w:spacing w:before="120" w:after="360" w:line="240" w:lineRule="auto"/>
    </w:pPr>
    <w:rPr>
      <w:rFonts w:cs="Narkisim"/>
      <w:bCs/>
      <w:color w:val="auto"/>
      <w:spacing w:val="70"/>
      <w:sz w:val="32"/>
      <w:szCs w:val="32"/>
    </w:rPr>
  </w:style>
  <w:style w:type="character" w:customStyle="1" w:styleId="af9">
    <w:name w:val="כותרת משנה תו"/>
    <w:basedOn w:val="af3"/>
    <w:link w:val="af8"/>
    <w:uiPriority w:val="99"/>
    <w:rsid w:val="004D375D"/>
    <w:rPr>
      <w:b/>
      <w:sz w:val="28"/>
      <w:szCs w:val="28"/>
    </w:rPr>
  </w:style>
  <w:style w:type="paragraph" w:customStyle="1" w:styleId="DataItem">
    <w:name w:val="DataItem"/>
    <w:basedOn w:val="af2"/>
    <w:uiPriority w:val="99"/>
    <w:rsid w:val="004D375D"/>
    <w:pPr>
      <w:widowControl/>
      <w:spacing w:before="120" w:line="320" w:lineRule="exact"/>
      <w:jc w:val="both"/>
    </w:pPr>
    <w:rPr>
      <w:rFonts w:cs="David"/>
      <w:color w:val="auto"/>
      <w:sz w:val="22"/>
      <w:lang w:eastAsia="he-IL"/>
    </w:rPr>
  </w:style>
  <w:style w:type="paragraph" w:customStyle="1" w:styleId="DataItemB">
    <w:name w:val="DataItemB"/>
    <w:basedOn w:val="af2"/>
    <w:uiPriority w:val="99"/>
    <w:rsid w:val="004D375D"/>
    <w:pPr>
      <w:widowControl/>
      <w:spacing w:before="120" w:line="320" w:lineRule="exact"/>
      <w:jc w:val="both"/>
    </w:pPr>
    <w:rPr>
      <w:rFonts w:cs="David"/>
      <w:b/>
      <w:bCs/>
      <w:color w:val="auto"/>
      <w:sz w:val="22"/>
      <w:lang w:eastAsia="he-IL"/>
    </w:rPr>
  </w:style>
  <w:style w:type="paragraph" w:styleId="affff4">
    <w:name w:val="footnote text"/>
    <w:basedOn w:val="af2"/>
    <w:link w:val="affff5"/>
    <w:uiPriority w:val="99"/>
    <w:rsid w:val="004D375D"/>
    <w:pPr>
      <w:widowControl/>
    </w:pPr>
    <w:rPr>
      <w:color w:val="auto"/>
      <w:sz w:val="20"/>
      <w:szCs w:val="20"/>
    </w:rPr>
  </w:style>
  <w:style w:type="character" w:customStyle="1" w:styleId="affff5">
    <w:name w:val="טקסט הערת שוליים תו"/>
    <w:basedOn w:val="af3"/>
    <w:link w:val="affff4"/>
    <w:uiPriority w:val="99"/>
    <w:rsid w:val="004D375D"/>
    <w:rPr>
      <w:color w:val="auto"/>
      <w:sz w:val="20"/>
      <w:szCs w:val="20"/>
    </w:rPr>
  </w:style>
  <w:style w:type="paragraph" w:customStyle="1" w:styleId="TableText">
    <w:name w:val="TableText"/>
    <w:basedOn w:val="af2"/>
    <w:uiPriority w:val="99"/>
    <w:rsid w:val="004D375D"/>
    <w:pPr>
      <w:widowControl/>
      <w:spacing w:before="75" w:line="280" w:lineRule="atLeast"/>
    </w:pPr>
    <w:rPr>
      <w:rFonts w:cs="David"/>
      <w:color w:val="auto"/>
      <w:sz w:val="22"/>
      <w:lang w:eastAsia="he-IL"/>
    </w:rPr>
  </w:style>
  <w:style w:type="paragraph" w:styleId="affff6">
    <w:name w:val="Plain Text"/>
    <w:basedOn w:val="af2"/>
    <w:link w:val="affff7"/>
    <w:uiPriority w:val="99"/>
    <w:rsid w:val="004D375D"/>
    <w:pPr>
      <w:widowControl/>
      <w:spacing w:after="120" w:line="360" w:lineRule="auto"/>
      <w:jc w:val="both"/>
    </w:pPr>
    <w:rPr>
      <w:rFonts w:cs="Levenim MT"/>
      <w:snapToGrid w:val="0"/>
      <w:color w:val="auto"/>
      <w:sz w:val="22"/>
      <w:szCs w:val="22"/>
      <w:lang w:eastAsia="he-IL"/>
    </w:rPr>
  </w:style>
  <w:style w:type="character" w:customStyle="1" w:styleId="affff7">
    <w:name w:val="טקסט רגיל תו"/>
    <w:basedOn w:val="af3"/>
    <w:link w:val="affff6"/>
    <w:uiPriority w:val="99"/>
    <w:rsid w:val="004D375D"/>
    <w:rPr>
      <w:rFonts w:cs="Levenim MT"/>
      <w:snapToGrid w:val="0"/>
      <w:color w:val="auto"/>
      <w:sz w:val="22"/>
      <w:szCs w:val="22"/>
      <w:lang w:eastAsia="he-IL"/>
    </w:rPr>
  </w:style>
  <w:style w:type="paragraph" w:customStyle="1" w:styleId="TableHead">
    <w:name w:val="TableHead"/>
    <w:basedOn w:val="afff8"/>
    <w:uiPriority w:val="99"/>
    <w:rsid w:val="004D375D"/>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4D375D"/>
    <w:pPr>
      <w:widowControl/>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color w:val="auto"/>
      <w:sz w:val="22"/>
      <w:lang w:eastAsia="he-IL"/>
    </w:rPr>
  </w:style>
  <w:style w:type="character" w:styleId="FollowedHyperlink">
    <w:name w:val="FollowedHyperlink"/>
    <w:uiPriority w:val="99"/>
    <w:rsid w:val="004D375D"/>
    <w:rPr>
      <w:color w:val="800080"/>
      <w:u w:val="single"/>
    </w:rPr>
  </w:style>
  <w:style w:type="paragraph" w:customStyle="1" w:styleId="affff8">
    <w:name w:val="תהליך"/>
    <w:basedOn w:val="45"/>
    <w:uiPriority w:val="99"/>
    <w:rsid w:val="004D375D"/>
    <w:pPr>
      <w:widowControl/>
      <w:tabs>
        <w:tab w:val="left" w:pos="1901"/>
      </w:tabs>
      <w:snapToGrid w:val="0"/>
      <w:spacing w:after="120"/>
      <w:ind w:left="992" w:hanging="851"/>
    </w:pPr>
    <w:rPr>
      <w:rFonts w:cs="David"/>
      <w:b/>
      <w:bCs/>
      <w:smallCaps/>
      <w:spacing w:val="20"/>
      <w:sz w:val="20"/>
      <w:szCs w:val="24"/>
    </w:rPr>
  </w:style>
  <w:style w:type="paragraph" w:customStyle="1" w:styleId="TEXT1">
    <w:name w:val="TEXT1"/>
    <w:basedOn w:val="1a"/>
    <w:uiPriority w:val="99"/>
    <w:rsid w:val="004D375D"/>
    <w:pPr>
      <w:pageBreakBefore/>
      <w:widowControl/>
      <w:numPr>
        <w:numId w:val="53"/>
      </w:numPr>
      <w:spacing w:before="60" w:after="60"/>
      <w:ind w:left="709" w:right="708"/>
      <w:outlineLvl w:val="9"/>
    </w:pPr>
    <w:rPr>
      <w:rFonts w:ascii="Arial" w:hAnsi="Arial" w:cs="David"/>
      <w:b w:val="0"/>
      <w:i/>
      <w:iCs/>
      <w:caps/>
      <w:smallCaps w:val="0"/>
      <w:noProof/>
      <w:color w:val="333333"/>
      <w:kern w:val="28"/>
      <w:sz w:val="22"/>
      <w:szCs w:val="24"/>
    </w:rPr>
  </w:style>
  <w:style w:type="paragraph" w:customStyle="1" w:styleId="bodytext1">
    <w:name w:val="body text 1"/>
    <w:basedOn w:val="afff4"/>
    <w:uiPriority w:val="99"/>
    <w:rsid w:val="004D375D"/>
    <w:pPr>
      <w:spacing w:before="60" w:after="60" w:line="360" w:lineRule="atLeast"/>
      <w:ind w:left="610"/>
    </w:pPr>
    <w:rPr>
      <w:sz w:val="22"/>
      <w:szCs w:val="24"/>
      <w:lang w:eastAsia="he-IL"/>
    </w:rPr>
  </w:style>
  <w:style w:type="paragraph" w:customStyle="1" w:styleId="TEXT20">
    <w:name w:val="TEXT2"/>
    <w:basedOn w:val="TEXT1"/>
    <w:uiPriority w:val="99"/>
    <w:rsid w:val="004D375D"/>
    <w:pPr>
      <w:ind w:left="1134" w:right="709"/>
    </w:pPr>
    <w:rPr>
      <w:color w:val="auto"/>
    </w:rPr>
  </w:style>
  <w:style w:type="paragraph" w:customStyle="1" w:styleId="1f2">
    <w:name w:val="פסקה1"/>
    <w:uiPriority w:val="99"/>
    <w:rsid w:val="004D375D"/>
    <w:pPr>
      <w:widowControl/>
      <w:jc w:val="both"/>
    </w:pPr>
    <w:rPr>
      <w:rFonts w:ascii="Tahoma" w:hAnsi="Tahoma" w:cs="Tahoma"/>
      <w:noProof/>
      <w:color w:val="auto"/>
      <w:sz w:val="22"/>
      <w:szCs w:val="22"/>
      <w:lang w:eastAsia="he-IL"/>
    </w:rPr>
  </w:style>
  <w:style w:type="paragraph" w:customStyle="1" w:styleId="doublepara">
    <w:name w:val="double para"/>
    <w:basedOn w:val="af2"/>
    <w:uiPriority w:val="99"/>
    <w:rsid w:val="004D375D"/>
    <w:pPr>
      <w:widowControl/>
      <w:numPr>
        <w:numId w:val="124"/>
      </w:numPr>
      <w:spacing w:before="120" w:line="360" w:lineRule="auto"/>
      <w:ind w:right="0"/>
      <w:jc w:val="both"/>
    </w:pPr>
    <w:rPr>
      <w:rFonts w:cs="David"/>
      <w:smallCaps/>
      <w:snapToGrid w:val="0"/>
      <w:color w:val="auto"/>
      <w:sz w:val="20"/>
    </w:rPr>
  </w:style>
  <w:style w:type="character" w:styleId="affff9">
    <w:name w:val="footnote reference"/>
    <w:uiPriority w:val="99"/>
    <w:rsid w:val="004D375D"/>
    <w:rPr>
      <w:vertAlign w:val="superscript"/>
    </w:rPr>
  </w:style>
  <w:style w:type="paragraph" w:customStyle="1" w:styleId="paragraph">
    <w:name w:val="paragraph"/>
    <w:basedOn w:val="Normal1"/>
    <w:uiPriority w:val="99"/>
    <w:rsid w:val="004D375D"/>
    <w:pPr>
      <w:keepLines w:val="0"/>
      <w:spacing w:line="360" w:lineRule="auto"/>
      <w:ind w:left="680"/>
    </w:pPr>
    <w:rPr>
      <w:smallCaps/>
      <w:snapToGrid w:val="0"/>
      <w:color w:val="FF0000"/>
      <w:sz w:val="20"/>
      <w:szCs w:val="24"/>
    </w:rPr>
  </w:style>
  <w:style w:type="paragraph" w:customStyle="1" w:styleId="affffa">
    <w:name w:val="כותרת"/>
    <w:basedOn w:val="af2"/>
    <w:uiPriority w:val="99"/>
    <w:rsid w:val="004D375D"/>
    <w:pPr>
      <w:widowControl/>
      <w:overflowPunct w:val="0"/>
      <w:autoSpaceDE w:val="0"/>
      <w:autoSpaceDN w:val="0"/>
      <w:adjustRightInd w:val="0"/>
      <w:spacing w:before="120" w:after="120"/>
      <w:jc w:val="center"/>
      <w:textAlignment w:val="baseline"/>
    </w:pPr>
    <w:rPr>
      <w:rFonts w:cs="David"/>
      <w:b/>
      <w:bCs/>
      <w:color w:val="auto"/>
      <w:sz w:val="20"/>
      <w:szCs w:val="36"/>
      <w:lang w:eastAsia="he-IL"/>
    </w:rPr>
  </w:style>
  <w:style w:type="paragraph" w:customStyle="1" w:styleId="affffb">
    <w:name w:val="כותרות"/>
    <w:basedOn w:val="af2"/>
    <w:uiPriority w:val="99"/>
    <w:rsid w:val="004D375D"/>
    <w:pPr>
      <w:widowControl/>
      <w:overflowPunct w:val="0"/>
      <w:autoSpaceDE w:val="0"/>
      <w:autoSpaceDN w:val="0"/>
      <w:adjustRightInd w:val="0"/>
      <w:jc w:val="center"/>
      <w:textAlignment w:val="baseline"/>
    </w:pPr>
    <w:rPr>
      <w:rFonts w:cs="David"/>
      <w:color w:val="auto"/>
      <w:sz w:val="20"/>
      <w:lang w:eastAsia="he-IL"/>
    </w:rPr>
  </w:style>
  <w:style w:type="paragraph" w:customStyle="1" w:styleId="Footer">
    <w:name w:val="Footer פרטי מסמך"/>
    <w:basedOn w:val="a"/>
    <w:uiPriority w:val="99"/>
    <w:rsid w:val="004D375D"/>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9">
    <w:name w:val="חחחלח"/>
    <w:basedOn w:val="28"/>
    <w:uiPriority w:val="99"/>
    <w:rsid w:val="004D375D"/>
    <w:pPr>
      <w:keepNext w:val="0"/>
      <w:keepLines w:val="0"/>
      <w:widowControl/>
      <w:numPr>
        <w:ilvl w:val="1"/>
        <w:numId w:val="53"/>
      </w:numPr>
      <w:spacing w:after="0" w:line="240" w:lineRule="auto"/>
      <w:ind w:left="0"/>
      <w:jc w:val="left"/>
      <w:outlineLvl w:val="9"/>
    </w:pPr>
    <w:rPr>
      <w:rFonts w:cs="David"/>
      <w:b w:val="0"/>
      <w:snapToGrid w:val="0"/>
      <w:color w:val="auto"/>
      <w:sz w:val="20"/>
      <w:szCs w:val="28"/>
      <w:lang w:eastAsia="he-IL"/>
    </w:rPr>
  </w:style>
  <w:style w:type="paragraph" w:customStyle="1" w:styleId="xl24">
    <w:name w:val="xl24"/>
    <w:basedOn w:val="af2"/>
    <w:uiPriority w:val="99"/>
    <w:rsid w:val="004D375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color w:val="auto"/>
      <w:sz w:val="22"/>
      <w:szCs w:val="22"/>
      <w:lang w:eastAsia="he-IL"/>
    </w:rPr>
  </w:style>
  <w:style w:type="paragraph" w:customStyle="1" w:styleId="xl25">
    <w:name w:val="xl25"/>
    <w:basedOn w:val="af2"/>
    <w:uiPriority w:val="99"/>
    <w:rsid w:val="004D375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color w:val="auto"/>
      <w:sz w:val="22"/>
      <w:szCs w:val="22"/>
      <w:lang w:eastAsia="he-IL"/>
    </w:rPr>
  </w:style>
  <w:style w:type="paragraph" w:customStyle="1" w:styleId="xl26">
    <w:name w:val="xl26"/>
    <w:basedOn w:val="af2"/>
    <w:uiPriority w:val="99"/>
    <w:rsid w:val="004D375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color w:val="auto"/>
      <w:sz w:val="22"/>
      <w:szCs w:val="22"/>
      <w:lang w:eastAsia="he-IL"/>
    </w:rPr>
  </w:style>
  <w:style w:type="paragraph" w:customStyle="1" w:styleId="xl27">
    <w:name w:val="xl27"/>
    <w:basedOn w:val="af2"/>
    <w:uiPriority w:val="99"/>
    <w:rsid w:val="004D375D"/>
    <w:pPr>
      <w:widowControl/>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color w:val="auto"/>
      <w:sz w:val="22"/>
      <w:szCs w:val="22"/>
      <w:lang w:eastAsia="he-IL"/>
    </w:rPr>
  </w:style>
  <w:style w:type="paragraph" w:customStyle="1" w:styleId="xl28">
    <w:name w:val="xl28"/>
    <w:basedOn w:val="af2"/>
    <w:uiPriority w:val="99"/>
    <w:rsid w:val="004D375D"/>
    <w:pPr>
      <w:widowControl/>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color w:val="auto"/>
      <w:sz w:val="22"/>
      <w:szCs w:val="22"/>
      <w:lang w:eastAsia="he-IL"/>
    </w:rPr>
  </w:style>
  <w:style w:type="paragraph" w:customStyle="1" w:styleId="xl29">
    <w:name w:val="xl29"/>
    <w:basedOn w:val="af2"/>
    <w:uiPriority w:val="99"/>
    <w:rsid w:val="004D375D"/>
    <w:pPr>
      <w:widowControl/>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color w:val="auto"/>
      <w:sz w:val="22"/>
      <w:szCs w:val="22"/>
      <w:lang w:eastAsia="he-IL"/>
    </w:rPr>
  </w:style>
  <w:style w:type="paragraph" w:styleId="2fb">
    <w:name w:val="List 2"/>
    <w:basedOn w:val="af2"/>
    <w:uiPriority w:val="99"/>
    <w:rsid w:val="004D375D"/>
    <w:pPr>
      <w:widowControl/>
      <w:ind w:left="720" w:hanging="360"/>
    </w:pPr>
    <w:rPr>
      <w:color w:val="auto"/>
    </w:rPr>
  </w:style>
  <w:style w:type="paragraph" w:customStyle="1" w:styleId="36">
    <w:name w:val="כותרת3 מכרז"/>
    <w:basedOn w:val="af2"/>
    <w:uiPriority w:val="99"/>
    <w:rsid w:val="004D375D"/>
    <w:pPr>
      <w:keepNext/>
      <w:widowControl/>
      <w:numPr>
        <w:ilvl w:val="2"/>
        <w:numId w:val="125"/>
      </w:numPr>
      <w:tabs>
        <w:tab w:val="clear" w:pos="2183"/>
        <w:tab w:val="left" w:pos="283"/>
        <w:tab w:val="num" w:pos="360"/>
      </w:tabs>
      <w:spacing w:before="120" w:line="360" w:lineRule="auto"/>
      <w:ind w:left="0" w:firstLine="0"/>
      <w:outlineLvl w:val="0"/>
    </w:pPr>
    <w:rPr>
      <w:rFonts w:cs="FrankRuehl"/>
      <w:b/>
      <w:bCs/>
      <w:i/>
      <w:iCs/>
      <w:caps/>
      <w:color w:val="auto"/>
      <w:spacing w:val="40"/>
      <w:kern w:val="40"/>
      <w:sz w:val="26"/>
      <w:szCs w:val="26"/>
    </w:rPr>
  </w:style>
  <w:style w:type="paragraph" w:customStyle="1" w:styleId="1f3">
    <w:name w:val="פיסקה1"/>
    <w:basedOn w:val="af2"/>
    <w:uiPriority w:val="99"/>
    <w:rsid w:val="004D375D"/>
    <w:pPr>
      <w:widowControl/>
      <w:tabs>
        <w:tab w:val="left" w:pos="1800"/>
      </w:tabs>
      <w:overflowPunct w:val="0"/>
      <w:autoSpaceDE w:val="0"/>
      <w:autoSpaceDN w:val="0"/>
      <w:adjustRightInd w:val="0"/>
      <w:spacing w:line="360" w:lineRule="auto"/>
      <w:ind w:left="284"/>
      <w:jc w:val="both"/>
      <w:textAlignment w:val="baseline"/>
    </w:pPr>
    <w:rPr>
      <w:rFonts w:cs="FrankRuehl"/>
      <w:noProof/>
      <w:color w:val="auto"/>
      <w:szCs w:val="26"/>
      <w:lang w:eastAsia="he-IL"/>
    </w:rPr>
  </w:style>
  <w:style w:type="paragraph" w:customStyle="1" w:styleId="2fc">
    <w:name w:val="פיסקה2"/>
    <w:basedOn w:val="af2"/>
    <w:uiPriority w:val="99"/>
    <w:rsid w:val="004D375D"/>
    <w:pPr>
      <w:widowControl/>
      <w:tabs>
        <w:tab w:val="left" w:pos="1800"/>
      </w:tabs>
      <w:overflowPunct w:val="0"/>
      <w:autoSpaceDE w:val="0"/>
      <w:autoSpaceDN w:val="0"/>
      <w:adjustRightInd w:val="0"/>
      <w:spacing w:line="360" w:lineRule="auto"/>
      <w:ind w:left="1021"/>
      <w:jc w:val="both"/>
      <w:textAlignment w:val="baseline"/>
    </w:pPr>
    <w:rPr>
      <w:rFonts w:cs="FrankRuehl"/>
      <w:noProof/>
      <w:color w:val="auto"/>
      <w:szCs w:val="26"/>
      <w:lang w:eastAsia="he-IL"/>
    </w:rPr>
  </w:style>
  <w:style w:type="paragraph" w:customStyle="1" w:styleId="111">
    <w:name w:val="סגנון1.1.1"/>
    <w:basedOn w:val="af2"/>
    <w:uiPriority w:val="99"/>
    <w:rsid w:val="004D375D"/>
    <w:pPr>
      <w:keepNext/>
      <w:keepLines/>
      <w:widowControl/>
      <w:spacing w:before="120" w:after="120"/>
      <w:ind w:right="969"/>
      <w:outlineLvl w:val="2"/>
    </w:pPr>
    <w:rPr>
      <w:rFonts w:cs="David"/>
      <w:color w:val="auto"/>
      <w:sz w:val="22"/>
    </w:rPr>
  </w:style>
  <w:style w:type="paragraph" w:customStyle="1" w:styleId="23">
    <w:name w:val="רמה 2"/>
    <w:basedOn w:val="affc"/>
    <w:link w:val="2fd"/>
    <w:uiPriority w:val="99"/>
    <w:rsid w:val="004D375D"/>
    <w:pPr>
      <w:numPr>
        <w:numId w:val="126"/>
      </w:numPr>
      <w:tabs>
        <w:tab w:val="clear" w:pos="360"/>
        <w:tab w:val="num" w:pos="3240"/>
      </w:tabs>
      <w:spacing w:line="360" w:lineRule="auto"/>
      <w:ind w:left="2880" w:right="2880"/>
    </w:pPr>
    <w:rPr>
      <w:rFonts w:asciiTheme="minorHAnsi" w:eastAsiaTheme="minorHAnsi" w:hAnsiTheme="minorHAnsi"/>
      <w:color w:val="auto"/>
    </w:rPr>
  </w:style>
  <w:style w:type="character" w:customStyle="1" w:styleId="2fd">
    <w:name w:val="רמה 2 תו"/>
    <w:basedOn w:val="affb"/>
    <w:link w:val="23"/>
    <w:uiPriority w:val="99"/>
    <w:rsid w:val="004D375D"/>
    <w:rPr>
      <w:rFonts w:asciiTheme="minorHAnsi" w:eastAsiaTheme="minorHAnsi" w:hAnsiTheme="minorHAnsi" w:cs="Narkisim"/>
      <w:color w:val="auto"/>
    </w:rPr>
  </w:style>
  <w:style w:type="paragraph" w:styleId="3f3">
    <w:name w:val="Body Text Indent 3"/>
    <w:basedOn w:val="af2"/>
    <w:link w:val="3f4"/>
    <w:uiPriority w:val="99"/>
    <w:rsid w:val="004D375D"/>
    <w:pPr>
      <w:widowControl/>
      <w:spacing w:after="120"/>
      <w:ind w:left="360"/>
    </w:pPr>
    <w:rPr>
      <w:color w:val="auto"/>
      <w:sz w:val="16"/>
      <w:szCs w:val="16"/>
    </w:rPr>
  </w:style>
  <w:style w:type="character" w:customStyle="1" w:styleId="3f4">
    <w:name w:val="כניסה בגוף טקסט 3 תו"/>
    <w:basedOn w:val="af3"/>
    <w:link w:val="3f3"/>
    <w:uiPriority w:val="99"/>
    <w:rsid w:val="004D375D"/>
    <w:rPr>
      <w:color w:val="auto"/>
      <w:sz w:val="16"/>
      <w:szCs w:val="16"/>
    </w:rPr>
  </w:style>
  <w:style w:type="paragraph" w:customStyle="1" w:styleId="3f5">
    <w:name w:val="תוכן3"/>
    <w:basedOn w:val="af2"/>
    <w:link w:val="3f6"/>
    <w:uiPriority w:val="99"/>
    <w:rsid w:val="004D375D"/>
    <w:pPr>
      <w:widowControl/>
      <w:spacing w:before="120" w:line="360" w:lineRule="auto"/>
      <w:ind w:left="2160"/>
      <w:jc w:val="both"/>
    </w:pPr>
    <w:rPr>
      <w:rFonts w:cs="FrankRuehl"/>
      <w:color w:val="auto"/>
      <w:sz w:val="26"/>
      <w:szCs w:val="26"/>
      <w:lang w:eastAsia="he-IL"/>
    </w:rPr>
  </w:style>
  <w:style w:type="character" w:customStyle="1" w:styleId="3f6">
    <w:name w:val="תוכן3 תו"/>
    <w:basedOn w:val="4e"/>
    <w:link w:val="3f5"/>
    <w:uiPriority w:val="99"/>
    <w:rsid w:val="004D375D"/>
    <w:rPr>
      <w:rFonts w:cs="FrankRuehl"/>
      <w:color w:val="auto"/>
      <w:sz w:val="26"/>
      <w:szCs w:val="26"/>
      <w:lang w:eastAsia="he-IL"/>
    </w:rPr>
  </w:style>
  <w:style w:type="character" w:customStyle="1" w:styleId="4e">
    <w:name w:val="סגנון4 תו"/>
    <w:basedOn w:val="af3"/>
    <w:link w:val="4f"/>
    <w:uiPriority w:val="99"/>
    <w:rsid w:val="004D375D"/>
    <w:rPr>
      <w:rFonts w:cs="David"/>
      <w:lang w:eastAsia="he-IL"/>
    </w:rPr>
  </w:style>
  <w:style w:type="paragraph" w:customStyle="1" w:styleId="4f">
    <w:name w:val="סגנון4"/>
    <w:basedOn w:val="3f7"/>
    <w:link w:val="4e"/>
    <w:uiPriority w:val="99"/>
    <w:rsid w:val="004D375D"/>
    <w:pPr>
      <w:overflowPunct/>
      <w:autoSpaceDE/>
      <w:autoSpaceDN/>
      <w:adjustRightInd/>
      <w:spacing w:before="120" w:line="320" w:lineRule="exact"/>
      <w:ind w:left="0" w:right="2155" w:firstLine="0"/>
    </w:pPr>
    <w:rPr>
      <w:rFonts w:cs="David"/>
      <w:color w:val="000000"/>
      <w:sz w:val="24"/>
      <w:szCs w:val="24"/>
    </w:rPr>
  </w:style>
  <w:style w:type="paragraph" w:styleId="3f7">
    <w:name w:val="List 3"/>
    <w:basedOn w:val="af2"/>
    <w:uiPriority w:val="99"/>
    <w:rsid w:val="004D375D"/>
    <w:pPr>
      <w:widowControl/>
      <w:overflowPunct w:val="0"/>
      <w:autoSpaceDE w:val="0"/>
      <w:autoSpaceDN w:val="0"/>
      <w:adjustRightInd w:val="0"/>
      <w:ind w:left="1080" w:hanging="360"/>
      <w:jc w:val="both"/>
    </w:pPr>
    <w:rPr>
      <w:rFonts w:cs="FrankRuehl"/>
      <w:color w:val="auto"/>
      <w:sz w:val="20"/>
      <w:szCs w:val="26"/>
      <w:lang w:eastAsia="he-IL"/>
    </w:rPr>
  </w:style>
  <w:style w:type="paragraph" w:customStyle="1" w:styleId="13">
    <w:name w:val="רמה 1"/>
    <w:basedOn w:val="affc"/>
    <w:next w:val="23"/>
    <w:uiPriority w:val="99"/>
    <w:rsid w:val="004D375D"/>
    <w:pPr>
      <w:numPr>
        <w:numId w:val="102"/>
      </w:numPr>
    </w:pPr>
    <w:rPr>
      <w:rFonts w:asciiTheme="minorHAnsi" w:eastAsiaTheme="minorHAnsi" w:hAnsiTheme="minorHAnsi"/>
      <w:b/>
      <w:bCs/>
      <w:color w:val="auto"/>
    </w:rPr>
  </w:style>
  <w:style w:type="paragraph" w:customStyle="1" w:styleId="ab">
    <w:name w:val="כותרת נספח תו תו"/>
    <w:basedOn w:val="28"/>
    <w:next w:val="affc"/>
    <w:link w:val="affffc"/>
    <w:uiPriority w:val="99"/>
    <w:rsid w:val="004D375D"/>
    <w:pPr>
      <w:pageBreakBefore/>
      <w:widowControl/>
      <w:numPr>
        <w:ilvl w:val="1"/>
        <w:numId w:val="112"/>
      </w:numPr>
      <w:spacing w:before="0" w:after="360" w:line="240" w:lineRule="auto"/>
      <w:jc w:val="left"/>
    </w:pPr>
    <w:rPr>
      <w:rFonts w:cs="David"/>
      <w:bCs/>
      <w:color w:val="auto"/>
      <w:szCs w:val="32"/>
    </w:rPr>
  </w:style>
  <w:style w:type="character" w:customStyle="1" w:styleId="affffc">
    <w:name w:val="כותרת נספח תו תו תו"/>
    <w:link w:val="ab"/>
    <w:uiPriority w:val="99"/>
    <w:rsid w:val="004D375D"/>
    <w:rPr>
      <w:rFonts w:cs="David"/>
      <w:b/>
      <w:bCs/>
      <w:color w:val="auto"/>
      <w:sz w:val="36"/>
      <w:szCs w:val="32"/>
    </w:rPr>
  </w:style>
  <w:style w:type="paragraph" w:customStyle="1" w:styleId="3f8">
    <w:name w:val="פיסקה3"/>
    <w:basedOn w:val="af2"/>
    <w:uiPriority w:val="99"/>
    <w:rsid w:val="004D375D"/>
    <w:pPr>
      <w:widowControl/>
      <w:tabs>
        <w:tab w:val="left" w:pos="1800"/>
      </w:tabs>
      <w:overflowPunct w:val="0"/>
      <w:autoSpaceDE w:val="0"/>
      <w:autoSpaceDN w:val="0"/>
      <w:adjustRightInd w:val="0"/>
      <w:ind w:left="1814"/>
      <w:jc w:val="both"/>
    </w:pPr>
    <w:rPr>
      <w:rFonts w:cs="FrankRuehl"/>
      <w:b/>
      <w:noProof/>
      <w:color w:val="auto"/>
      <w:szCs w:val="26"/>
      <w:lang w:eastAsia="he-IL"/>
    </w:rPr>
  </w:style>
  <w:style w:type="paragraph" w:customStyle="1" w:styleId="4f0">
    <w:name w:val="פיסקה4"/>
    <w:basedOn w:val="af2"/>
    <w:uiPriority w:val="99"/>
    <w:rsid w:val="004D375D"/>
    <w:pPr>
      <w:widowControl/>
      <w:overflowPunct w:val="0"/>
      <w:autoSpaceDE w:val="0"/>
      <w:autoSpaceDN w:val="0"/>
      <w:adjustRightInd w:val="0"/>
      <w:ind w:left="2835"/>
      <w:jc w:val="both"/>
    </w:pPr>
    <w:rPr>
      <w:rFonts w:cs="FrankRuehl"/>
      <w:noProof/>
      <w:color w:val="auto"/>
      <w:szCs w:val="26"/>
      <w:lang w:eastAsia="he-IL"/>
    </w:rPr>
  </w:style>
  <w:style w:type="paragraph" w:customStyle="1" w:styleId="5e">
    <w:name w:val="פיסקה5"/>
    <w:basedOn w:val="af2"/>
    <w:uiPriority w:val="99"/>
    <w:rsid w:val="004D375D"/>
    <w:pPr>
      <w:widowControl/>
      <w:overflowPunct w:val="0"/>
      <w:autoSpaceDE w:val="0"/>
      <w:autoSpaceDN w:val="0"/>
      <w:adjustRightInd w:val="0"/>
      <w:ind w:left="3232"/>
      <w:jc w:val="both"/>
    </w:pPr>
    <w:rPr>
      <w:rFonts w:cs="FrankRuehl"/>
      <w:noProof/>
      <w:color w:val="auto"/>
      <w:szCs w:val="26"/>
      <w:lang w:eastAsia="he-IL"/>
    </w:rPr>
  </w:style>
  <w:style w:type="paragraph" w:customStyle="1" w:styleId="67">
    <w:name w:val="פיסקה6"/>
    <w:basedOn w:val="af2"/>
    <w:uiPriority w:val="99"/>
    <w:rsid w:val="004D375D"/>
    <w:pPr>
      <w:widowControl/>
      <w:overflowPunct w:val="0"/>
      <w:autoSpaceDE w:val="0"/>
      <w:autoSpaceDN w:val="0"/>
      <w:adjustRightInd w:val="0"/>
      <w:ind w:left="3629"/>
      <w:jc w:val="both"/>
    </w:pPr>
    <w:rPr>
      <w:rFonts w:cs="FrankRuehl"/>
      <w:color w:val="auto"/>
      <w:szCs w:val="26"/>
      <w:lang w:eastAsia="he-IL"/>
    </w:rPr>
  </w:style>
  <w:style w:type="paragraph" w:customStyle="1" w:styleId="70">
    <w:name w:val="פיסקה7"/>
    <w:basedOn w:val="af2"/>
    <w:uiPriority w:val="99"/>
    <w:rsid w:val="004D375D"/>
    <w:pPr>
      <w:widowControl/>
      <w:numPr>
        <w:ilvl w:val="4"/>
        <w:numId w:val="142"/>
      </w:numPr>
      <w:overflowPunct w:val="0"/>
      <w:autoSpaceDE w:val="0"/>
      <w:autoSpaceDN w:val="0"/>
      <w:adjustRightInd w:val="0"/>
      <w:jc w:val="both"/>
    </w:pPr>
    <w:rPr>
      <w:rFonts w:cs="FrankRuehl"/>
      <w:color w:val="auto"/>
      <w:szCs w:val="26"/>
      <w:lang w:eastAsia="he-IL"/>
    </w:rPr>
  </w:style>
  <w:style w:type="paragraph" w:customStyle="1" w:styleId="7">
    <w:name w:val="ממוספר 7"/>
    <w:basedOn w:val="60"/>
    <w:uiPriority w:val="99"/>
    <w:rsid w:val="004D375D"/>
    <w:pPr>
      <w:numPr>
        <w:ilvl w:val="6"/>
      </w:numPr>
      <w:tabs>
        <w:tab w:val="left" w:pos="2610"/>
      </w:tabs>
      <w:ind w:left="2610"/>
    </w:pPr>
  </w:style>
  <w:style w:type="paragraph" w:customStyle="1" w:styleId="60">
    <w:name w:val="ממוספר 6 תו תו תו"/>
    <w:basedOn w:val="59"/>
    <w:uiPriority w:val="99"/>
    <w:qFormat/>
    <w:rsid w:val="004D375D"/>
    <w:pPr>
      <w:numPr>
        <w:ilvl w:val="5"/>
        <w:numId w:val="141"/>
      </w:numPr>
      <w:ind w:left="2043" w:hanging="284"/>
    </w:pPr>
  </w:style>
  <w:style w:type="paragraph" w:styleId="affffd">
    <w:name w:val="List"/>
    <w:basedOn w:val="af2"/>
    <w:uiPriority w:val="99"/>
    <w:rsid w:val="004D375D"/>
    <w:pPr>
      <w:widowControl/>
      <w:overflowPunct w:val="0"/>
      <w:autoSpaceDE w:val="0"/>
      <w:autoSpaceDN w:val="0"/>
      <w:adjustRightInd w:val="0"/>
      <w:ind w:left="360" w:hanging="360"/>
      <w:jc w:val="both"/>
    </w:pPr>
    <w:rPr>
      <w:rFonts w:cs="FrankRuehl"/>
      <w:color w:val="auto"/>
      <w:sz w:val="20"/>
      <w:szCs w:val="26"/>
      <w:lang w:eastAsia="he-IL"/>
    </w:rPr>
  </w:style>
  <w:style w:type="paragraph" w:styleId="4f1">
    <w:name w:val="List 4"/>
    <w:basedOn w:val="af2"/>
    <w:uiPriority w:val="99"/>
    <w:rsid w:val="004D375D"/>
    <w:pPr>
      <w:widowControl/>
      <w:overflowPunct w:val="0"/>
      <w:autoSpaceDE w:val="0"/>
      <w:autoSpaceDN w:val="0"/>
      <w:adjustRightInd w:val="0"/>
      <w:ind w:left="1440" w:hanging="360"/>
      <w:jc w:val="both"/>
    </w:pPr>
    <w:rPr>
      <w:rFonts w:cs="FrankRuehl"/>
      <w:color w:val="auto"/>
      <w:sz w:val="20"/>
      <w:szCs w:val="26"/>
      <w:lang w:eastAsia="he-IL"/>
    </w:rPr>
  </w:style>
  <w:style w:type="paragraph" w:styleId="54">
    <w:name w:val="List 5"/>
    <w:basedOn w:val="af2"/>
    <w:uiPriority w:val="99"/>
    <w:rsid w:val="004D375D"/>
    <w:pPr>
      <w:widowControl/>
      <w:numPr>
        <w:ilvl w:val="3"/>
        <w:numId w:val="142"/>
      </w:numPr>
      <w:overflowPunct w:val="0"/>
      <w:autoSpaceDE w:val="0"/>
      <w:autoSpaceDN w:val="0"/>
      <w:adjustRightInd w:val="0"/>
      <w:jc w:val="both"/>
    </w:pPr>
    <w:rPr>
      <w:rFonts w:cs="FrankRuehl"/>
      <w:color w:val="auto"/>
      <w:sz w:val="20"/>
      <w:szCs w:val="26"/>
      <w:lang w:eastAsia="he-IL"/>
    </w:rPr>
  </w:style>
  <w:style w:type="paragraph" w:styleId="3f9">
    <w:name w:val="List Bullet 3"/>
    <w:basedOn w:val="af2"/>
    <w:autoRedefine/>
    <w:uiPriority w:val="99"/>
    <w:rsid w:val="004D375D"/>
    <w:pPr>
      <w:widowControl/>
      <w:tabs>
        <w:tab w:val="num" w:pos="-347"/>
      </w:tabs>
      <w:overflowPunct w:val="0"/>
      <w:autoSpaceDE w:val="0"/>
      <w:autoSpaceDN w:val="0"/>
      <w:adjustRightInd w:val="0"/>
      <w:ind w:left="-491" w:hanging="360"/>
      <w:jc w:val="both"/>
    </w:pPr>
    <w:rPr>
      <w:rFonts w:cs="FrankRuehl"/>
      <w:color w:val="auto"/>
      <w:sz w:val="20"/>
      <w:szCs w:val="26"/>
      <w:lang w:eastAsia="he-IL"/>
    </w:rPr>
  </w:style>
  <w:style w:type="paragraph" w:styleId="3fa">
    <w:name w:val="List Number 3"/>
    <w:basedOn w:val="af2"/>
    <w:uiPriority w:val="99"/>
    <w:rsid w:val="004D375D"/>
    <w:pPr>
      <w:widowControl/>
      <w:tabs>
        <w:tab w:val="num" w:pos="360"/>
      </w:tabs>
      <w:overflowPunct w:val="0"/>
      <w:autoSpaceDE w:val="0"/>
      <w:autoSpaceDN w:val="0"/>
      <w:adjustRightInd w:val="0"/>
      <w:ind w:left="360" w:right="360" w:hanging="360"/>
      <w:jc w:val="both"/>
    </w:pPr>
    <w:rPr>
      <w:rFonts w:cs="FrankRuehl"/>
      <w:color w:val="auto"/>
      <w:sz w:val="20"/>
      <w:szCs w:val="26"/>
      <w:lang w:eastAsia="he-IL"/>
    </w:rPr>
  </w:style>
  <w:style w:type="paragraph" w:styleId="affffe">
    <w:name w:val="List Continue"/>
    <w:basedOn w:val="af2"/>
    <w:uiPriority w:val="99"/>
    <w:rsid w:val="004D375D"/>
    <w:pPr>
      <w:widowControl/>
      <w:overflowPunct w:val="0"/>
      <w:autoSpaceDE w:val="0"/>
      <w:autoSpaceDN w:val="0"/>
      <w:adjustRightInd w:val="0"/>
      <w:spacing w:after="120"/>
      <w:ind w:left="360"/>
      <w:jc w:val="both"/>
    </w:pPr>
    <w:rPr>
      <w:rFonts w:cs="FrankRuehl"/>
      <w:color w:val="auto"/>
      <w:sz w:val="20"/>
      <w:szCs w:val="26"/>
      <w:lang w:eastAsia="he-IL"/>
    </w:rPr>
  </w:style>
  <w:style w:type="paragraph" w:styleId="3fb">
    <w:name w:val="List Continue 3"/>
    <w:basedOn w:val="af2"/>
    <w:uiPriority w:val="99"/>
    <w:rsid w:val="004D375D"/>
    <w:pPr>
      <w:widowControl/>
      <w:overflowPunct w:val="0"/>
      <w:autoSpaceDE w:val="0"/>
      <w:autoSpaceDN w:val="0"/>
      <w:adjustRightInd w:val="0"/>
      <w:spacing w:after="120"/>
      <w:ind w:left="1080"/>
      <w:jc w:val="both"/>
    </w:pPr>
    <w:rPr>
      <w:rFonts w:cs="FrankRuehl"/>
      <w:color w:val="auto"/>
      <w:sz w:val="20"/>
      <w:szCs w:val="26"/>
      <w:lang w:eastAsia="he-IL"/>
    </w:rPr>
  </w:style>
  <w:style w:type="paragraph" w:styleId="4f2">
    <w:name w:val="List Continue 4"/>
    <w:basedOn w:val="af2"/>
    <w:uiPriority w:val="99"/>
    <w:rsid w:val="004D375D"/>
    <w:pPr>
      <w:widowControl/>
      <w:overflowPunct w:val="0"/>
      <w:autoSpaceDE w:val="0"/>
      <w:autoSpaceDN w:val="0"/>
      <w:adjustRightInd w:val="0"/>
      <w:spacing w:after="120"/>
      <w:ind w:left="1440"/>
      <w:jc w:val="both"/>
    </w:pPr>
    <w:rPr>
      <w:rFonts w:cs="FrankRuehl"/>
      <w:color w:val="auto"/>
      <w:sz w:val="20"/>
      <w:szCs w:val="26"/>
      <w:lang w:eastAsia="he-IL"/>
    </w:rPr>
  </w:style>
  <w:style w:type="paragraph" w:styleId="5f">
    <w:name w:val="List Continue 5"/>
    <w:basedOn w:val="af2"/>
    <w:uiPriority w:val="99"/>
    <w:rsid w:val="004D375D"/>
    <w:pPr>
      <w:widowControl/>
      <w:overflowPunct w:val="0"/>
      <w:autoSpaceDE w:val="0"/>
      <w:autoSpaceDN w:val="0"/>
      <w:adjustRightInd w:val="0"/>
      <w:spacing w:after="120"/>
      <w:ind w:left="1800"/>
      <w:jc w:val="both"/>
    </w:pPr>
    <w:rPr>
      <w:rFonts w:cs="FrankRuehl"/>
      <w:color w:val="auto"/>
      <w:sz w:val="20"/>
      <w:szCs w:val="26"/>
      <w:lang w:eastAsia="he-IL"/>
    </w:rPr>
  </w:style>
  <w:style w:type="paragraph" w:customStyle="1" w:styleId="3fc">
    <w:name w:val="כותרת3"/>
    <w:basedOn w:val="af2"/>
    <w:next w:val="af2"/>
    <w:uiPriority w:val="99"/>
    <w:rsid w:val="004D375D"/>
    <w:pPr>
      <w:widowControl/>
      <w:overflowPunct w:val="0"/>
      <w:autoSpaceDE w:val="0"/>
      <w:autoSpaceDN w:val="0"/>
      <w:adjustRightInd w:val="0"/>
      <w:spacing w:before="120" w:after="240"/>
      <w:jc w:val="center"/>
    </w:pPr>
    <w:rPr>
      <w:rFonts w:cs="FrankRuehl"/>
      <w:b/>
      <w:bCs/>
      <w:color w:val="auto"/>
      <w:sz w:val="26"/>
      <w:szCs w:val="32"/>
      <w:lang w:eastAsia="he-IL"/>
    </w:rPr>
  </w:style>
  <w:style w:type="paragraph" w:customStyle="1" w:styleId="afffff">
    <w:name w:val="בכבוד"/>
    <w:basedOn w:val="af2"/>
    <w:uiPriority w:val="99"/>
    <w:rsid w:val="004D375D"/>
    <w:pPr>
      <w:widowControl/>
      <w:tabs>
        <w:tab w:val="center" w:pos="5612"/>
      </w:tabs>
      <w:overflowPunct w:val="0"/>
      <w:autoSpaceDE w:val="0"/>
      <w:autoSpaceDN w:val="0"/>
      <w:adjustRightInd w:val="0"/>
      <w:spacing w:line="360" w:lineRule="auto"/>
      <w:jc w:val="both"/>
    </w:pPr>
    <w:rPr>
      <w:rFonts w:cs="FrankRuehl"/>
      <w:color w:val="auto"/>
      <w:szCs w:val="26"/>
      <w:lang w:eastAsia="he-IL"/>
    </w:rPr>
  </w:style>
  <w:style w:type="paragraph" w:customStyle="1" w:styleId="chekbox">
    <w:name w:val="chekbox"/>
    <w:basedOn w:val="af2"/>
    <w:uiPriority w:val="99"/>
    <w:rsid w:val="004D375D"/>
    <w:pPr>
      <w:widowControl/>
      <w:overflowPunct w:val="0"/>
      <w:autoSpaceDE w:val="0"/>
      <w:autoSpaceDN w:val="0"/>
      <w:adjustRightInd w:val="0"/>
      <w:spacing w:before="120" w:after="120"/>
      <w:ind w:left="375" w:hanging="375"/>
      <w:jc w:val="both"/>
    </w:pPr>
    <w:rPr>
      <w:rFonts w:cs="David"/>
      <w:color w:val="auto"/>
      <w:sz w:val="20"/>
      <w:lang w:eastAsia="he-IL"/>
    </w:rPr>
  </w:style>
  <w:style w:type="paragraph" w:customStyle="1" w:styleId="BulletList1">
    <w:name w:val="Bullet List 1"/>
    <w:basedOn w:val="af2"/>
    <w:uiPriority w:val="99"/>
    <w:rsid w:val="004D375D"/>
    <w:pPr>
      <w:widowControl/>
      <w:tabs>
        <w:tab w:val="num" w:pos="794"/>
      </w:tabs>
      <w:spacing w:before="120" w:line="320" w:lineRule="exact"/>
      <w:ind w:left="794" w:hanging="397"/>
      <w:jc w:val="both"/>
    </w:pPr>
    <w:rPr>
      <w:rFonts w:cs="David"/>
      <w:color w:val="auto"/>
      <w:sz w:val="22"/>
      <w:lang w:eastAsia="he-IL"/>
    </w:rPr>
  </w:style>
  <w:style w:type="paragraph" w:customStyle="1" w:styleId="Normal2Title">
    <w:name w:val="Normal2 Title"/>
    <w:basedOn w:val="af2"/>
    <w:next w:val="Normal2"/>
    <w:uiPriority w:val="99"/>
    <w:rsid w:val="004D375D"/>
    <w:pPr>
      <w:widowControl/>
      <w:spacing w:before="120" w:line="320" w:lineRule="exact"/>
      <w:ind w:left="795"/>
      <w:jc w:val="both"/>
    </w:pPr>
    <w:rPr>
      <w:rFonts w:cs="David"/>
      <w:b/>
      <w:bCs/>
      <w:color w:val="auto"/>
      <w:sz w:val="22"/>
      <w:lang w:eastAsia="he-IL"/>
    </w:rPr>
  </w:style>
  <w:style w:type="paragraph" w:customStyle="1" w:styleId="NumberList1">
    <w:name w:val="Number List 1"/>
    <w:basedOn w:val="af2"/>
    <w:uiPriority w:val="99"/>
    <w:rsid w:val="004D375D"/>
    <w:pPr>
      <w:widowControl/>
      <w:numPr>
        <w:numId w:val="127"/>
      </w:numPr>
      <w:spacing w:before="120" w:line="320" w:lineRule="exact"/>
      <w:jc w:val="both"/>
    </w:pPr>
    <w:rPr>
      <w:rFonts w:cs="David"/>
      <w:color w:val="auto"/>
      <w:sz w:val="22"/>
      <w:lang w:eastAsia="he-IL"/>
    </w:rPr>
  </w:style>
  <w:style w:type="paragraph" w:customStyle="1" w:styleId="NumberList2">
    <w:name w:val="Number List 2"/>
    <w:basedOn w:val="af2"/>
    <w:uiPriority w:val="99"/>
    <w:rsid w:val="004D375D"/>
    <w:pPr>
      <w:widowControl/>
      <w:numPr>
        <w:numId w:val="128"/>
      </w:numPr>
      <w:spacing w:before="120" w:line="320" w:lineRule="exact"/>
      <w:jc w:val="both"/>
    </w:pPr>
    <w:rPr>
      <w:rFonts w:cs="David"/>
      <w:color w:val="auto"/>
      <w:sz w:val="22"/>
      <w:lang w:eastAsia="he-IL"/>
    </w:rPr>
  </w:style>
  <w:style w:type="paragraph" w:customStyle="1" w:styleId="Frame1">
    <w:name w:val="Frame 1"/>
    <w:basedOn w:val="af2"/>
    <w:uiPriority w:val="99"/>
    <w:rsid w:val="004D375D"/>
    <w:pPr>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color w:val="auto"/>
      <w:sz w:val="22"/>
      <w:lang w:eastAsia="he-IL"/>
    </w:rPr>
  </w:style>
  <w:style w:type="paragraph" w:customStyle="1" w:styleId="SubjectTitle">
    <w:name w:val="Subject Title"/>
    <w:basedOn w:val="28"/>
    <w:next w:val="Normal1"/>
    <w:uiPriority w:val="99"/>
    <w:rsid w:val="004D375D"/>
    <w:pPr>
      <w:keepNext w:val="0"/>
      <w:keepLines w:val="0"/>
      <w:widowControl/>
      <w:spacing w:before="120" w:after="720" w:line="240" w:lineRule="auto"/>
      <w:ind w:left="794" w:hanging="794"/>
      <w:jc w:val="center"/>
      <w:outlineLvl w:val="9"/>
    </w:pPr>
    <w:rPr>
      <w:rFonts w:cs="David"/>
      <w:bCs/>
      <w:smallCaps/>
      <w:color w:val="auto"/>
      <w:spacing w:val="70"/>
      <w:sz w:val="32"/>
      <w:lang w:eastAsia="he-IL"/>
    </w:rPr>
  </w:style>
  <w:style w:type="paragraph" w:customStyle="1" w:styleId="Tableofcontents">
    <w:name w:val="Table of contents"/>
    <w:basedOn w:val="af2"/>
    <w:next w:val="Normal1"/>
    <w:uiPriority w:val="99"/>
    <w:rsid w:val="004D375D"/>
    <w:pPr>
      <w:pageBreakBefore/>
      <w:widowControl/>
      <w:spacing w:before="120" w:after="120" w:line="320" w:lineRule="exact"/>
      <w:jc w:val="center"/>
    </w:pPr>
    <w:rPr>
      <w:rFonts w:cs="David"/>
      <w:b/>
      <w:bCs/>
      <w:smallCaps/>
      <w:color w:val="auto"/>
      <w:spacing w:val="60"/>
      <w:sz w:val="28"/>
      <w:szCs w:val="32"/>
      <w:lang w:eastAsia="he-IL"/>
    </w:rPr>
  </w:style>
  <w:style w:type="paragraph" w:customStyle="1" w:styleId="a8">
    <w:name w:val="א.ב.ג"/>
    <w:basedOn w:val="affc"/>
    <w:uiPriority w:val="99"/>
    <w:rsid w:val="004D375D"/>
    <w:pPr>
      <w:numPr>
        <w:numId w:val="129"/>
      </w:numPr>
    </w:pPr>
    <w:rPr>
      <w:rFonts w:asciiTheme="minorHAnsi" w:eastAsiaTheme="minorHAnsi" w:hAnsiTheme="minorHAnsi"/>
      <w:color w:val="auto"/>
    </w:rPr>
  </w:style>
  <w:style w:type="paragraph" w:customStyle="1" w:styleId="afffff0">
    <w:name w:val="טבלה"/>
    <w:basedOn w:val="affc"/>
    <w:uiPriority w:val="99"/>
    <w:rsid w:val="004D375D"/>
    <w:pPr>
      <w:spacing w:before="120" w:beforeAutospacing="0" w:after="120" w:line="240" w:lineRule="auto"/>
    </w:pPr>
    <w:rPr>
      <w:rFonts w:asciiTheme="minorHAnsi" w:eastAsiaTheme="minorHAnsi" w:hAnsiTheme="minorHAnsi"/>
      <w:color w:val="auto"/>
    </w:rPr>
  </w:style>
  <w:style w:type="paragraph" w:customStyle="1" w:styleId="Letter1">
    <w:name w:val="Letter1"/>
    <w:basedOn w:val="af2"/>
    <w:uiPriority w:val="99"/>
    <w:rsid w:val="004D375D"/>
    <w:pPr>
      <w:widowControl/>
      <w:numPr>
        <w:numId w:val="130"/>
      </w:numPr>
      <w:spacing w:before="120" w:after="120"/>
      <w:ind w:right="720"/>
      <w:jc w:val="both"/>
    </w:pPr>
    <w:rPr>
      <w:rFonts w:cs="David"/>
      <w:color w:val="auto"/>
    </w:rPr>
  </w:style>
  <w:style w:type="paragraph" w:customStyle="1" w:styleId="Letter2">
    <w:name w:val="Letter2"/>
    <w:basedOn w:val="af2"/>
    <w:uiPriority w:val="99"/>
    <w:rsid w:val="004D375D"/>
    <w:pPr>
      <w:widowControl/>
      <w:numPr>
        <w:ilvl w:val="1"/>
        <w:numId w:val="131"/>
      </w:numPr>
      <w:spacing w:before="120" w:after="120"/>
      <w:jc w:val="both"/>
    </w:pPr>
    <w:rPr>
      <w:rFonts w:cs="David"/>
      <w:color w:val="auto"/>
    </w:rPr>
  </w:style>
  <w:style w:type="paragraph" w:styleId="afffff1">
    <w:name w:val="Block Text"/>
    <w:basedOn w:val="af2"/>
    <w:uiPriority w:val="99"/>
    <w:rsid w:val="004D375D"/>
    <w:pPr>
      <w:widowControl/>
      <w:spacing w:before="120" w:after="120"/>
      <w:ind w:left="720"/>
    </w:pPr>
    <w:rPr>
      <w:color w:val="auto"/>
    </w:rPr>
  </w:style>
  <w:style w:type="paragraph" w:customStyle="1" w:styleId="1f4">
    <w:name w:val="גופן ברירת המחדל של פיסקה1"/>
    <w:basedOn w:val="af2"/>
    <w:uiPriority w:val="99"/>
    <w:rsid w:val="004D375D"/>
    <w:pPr>
      <w:widowControl/>
      <w:bidi w:val="0"/>
      <w:spacing w:after="160" w:line="240" w:lineRule="exact"/>
      <w:jc w:val="both"/>
    </w:pPr>
    <w:rPr>
      <w:rFonts w:ascii="Verdana" w:hAnsi="Verdana" w:cs="FrankRuehl"/>
      <w:color w:val="auto"/>
      <w:sz w:val="16"/>
      <w:szCs w:val="20"/>
      <w:lang w:bidi="ar-SA"/>
    </w:rPr>
  </w:style>
  <w:style w:type="paragraph" w:customStyle="1" w:styleId="5f0">
    <w:name w:val="סגנון5 תו"/>
    <w:basedOn w:val="2fb"/>
    <w:link w:val="5f1"/>
    <w:uiPriority w:val="99"/>
    <w:rsid w:val="004D375D"/>
    <w:pPr>
      <w:spacing w:before="120" w:line="320" w:lineRule="exact"/>
      <w:ind w:left="1224" w:right="1418" w:hanging="504"/>
      <w:jc w:val="both"/>
    </w:pPr>
    <w:rPr>
      <w:sz w:val="22"/>
      <w:lang w:eastAsia="he-IL"/>
    </w:rPr>
  </w:style>
  <w:style w:type="character" w:customStyle="1" w:styleId="5f1">
    <w:name w:val="סגנון5 תו תו"/>
    <w:link w:val="5f0"/>
    <w:uiPriority w:val="99"/>
    <w:rsid w:val="004D375D"/>
    <w:rPr>
      <w:color w:val="auto"/>
      <w:sz w:val="22"/>
      <w:lang w:eastAsia="he-IL"/>
    </w:rPr>
  </w:style>
  <w:style w:type="paragraph" w:customStyle="1" w:styleId="1f5">
    <w:name w:val="פיסקת רשימה1"/>
    <w:basedOn w:val="af2"/>
    <w:uiPriority w:val="99"/>
    <w:rsid w:val="004D375D"/>
    <w:pPr>
      <w:widowControl/>
      <w:ind w:left="720"/>
    </w:pPr>
    <w:rPr>
      <w:rFonts w:cs="FrankRuehl"/>
      <w:color w:val="auto"/>
      <w:szCs w:val="26"/>
      <w:lang w:eastAsia="he-IL"/>
    </w:rPr>
  </w:style>
  <w:style w:type="table" w:styleId="-20">
    <w:name w:val="Light List Accent 2"/>
    <w:basedOn w:val="af4"/>
    <w:uiPriority w:val="61"/>
    <w:rsid w:val="004D375D"/>
    <w:pPr>
      <w:widowControl/>
      <w:bidi w:val="0"/>
    </w:pPr>
    <w:rPr>
      <w:color w:val="auto"/>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4D375D"/>
    <w:pPr>
      <w:widowControl/>
      <w:bidi w:val="0"/>
    </w:pPr>
    <w:rPr>
      <w:color w:val="auto"/>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3fd">
    <w:name w:val="תוכן3 ממוספר"/>
    <w:basedOn w:val="af2"/>
    <w:uiPriority w:val="99"/>
    <w:rsid w:val="004D375D"/>
    <w:pPr>
      <w:widowControl/>
      <w:tabs>
        <w:tab w:val="left" w:pos="8266"/>
      </w:tabs>
      <w:spacing w:before="120" w:line="360" w:lineRule="auto"/>
      <w:jc w:val="both"/>
    </w:pPr>
    <w:rPr>
      <w:rFonts w:cs="FrankRuehl"/>
      <w:b/>
      <w:sz w:val="26"/>
      <w:szCs w:val="26"/>
    </w:rPr>
  </w:style>
  <w:style w:type="paragraph" w:customStyle="1" w:styleId="AlphaList">
    <w:name w:val="Alpha List"/>
    <w:basedOn w:val="af2"/>
    <w:link w:val="AlphaList0"/>
    <w:uiPriority w:val="99"/>
    <w:rsid w:val="004D375D"/>
    <w:pPr>
      <w:widowControl/>
      <w:numPr>
        <w:numId w:val="132"/>
      </w:numPr>
      <w:spacing w:before="120" w:line="360" w:lineRule="auto"/>
      <w:jc w:val="both"/>
    </w:pPr>
    <w:rPr>
      <w:color w:val="auto"/>
      <w:sz w:val="20"/>
    </w:rPr>
  </w:style>
  <w:style w:type="character" w:customStyle="1" w:styleId="AlphaList0">
    <w:name w:val="Alpha List תו"/>
    <w:link w:val="AlphaList"/>
    <w:uiPriority w:val="99"/>
    <w:rsid w:val="004D375D"/>
    <w:rPr>
      <w:color w:val="auto"/>
      <w:sz w:val="20"/>
    </w:rPr>
  </w:style>
  <w:style w:type="paragraph" w:customStyle="1" w:styleId="AlphaListContinue">
    <w:name w:val="Alpha List Continue"/>
    <w:basedOn w:val="af2"/>
    <w:uiPriority w:val="99"/>
    <w:rsid w:val="004D375D"/>
    <w:pPr>
      <w:widowControl/>
      <w:spacing w:before="120" w:line="360" w:lineRule="auto"/>
      <w:ind w:left="1559"/>
      <w:jc w:val="both"/>
    </w:pPr>
    <w:rPr>
      <w:rFonts w:cs="David"/>
      <w:color w:val="auto"/>
      <w:sz w:val="20"/>
    </w:rPr>
  </w:style>
  <w:style w:type="paragraph" w:customStyle="1" w:styleId="Frame-Single">
    <w:name w:val="Frame-Single"/>
    <w:basedOn w:val="af2"/>
    <w:uiPriority w:val="99"/>
    <w:rsid w:val="004D375D"/>
    <w:pPr>
      <w:widowControl/>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color w:val="auto"/>
      <w:sz w:val="22"/>
      <w:lang w:eastAsia="he-IL"/>
    </w:rPr>
  </w:style>
  <w:style w:type="paragraph" w:customStyle="1" w:styleId="TableHead0">
    <w:name w:val="Table Head"/>
    <w:basedOn w:val="af2"/>
    <w:uiPriority w:val="99"/>
    <w:rsid w:val="004D375D"/>
    <w:pPr>
      <w:widowControl/>
      <w:spacing w:before="120" w:after="120" w:line="320" w:lineRule="exact"/>
      <w:jc w:val="center"/>
    </w:pPr>
    <w:rPr>
      <w:rFonts w:cs="David"/>
      <w:b/>
      <w:bCs/>
      <w:color w:val="auto"/>
      <w:sz w:val="22"/>
      <w:lang w:eastAsia="he-IL"/>
    </w:rPr>
  </w:style>
  <w:style w:type="paragraph" w:customStyle="1" w:styleId="Frame-Double">
    <w:name w:val="Frame-Double"/>
    <w:basedOn w:val="af2"/>
    <w:uiPriority w:val="99"/>
    <w:rsid w:val="004D375D"/>
    <w:pPr>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color w:val="auto"/>
      <w:sz w:val="22"/>
      <w:lang w:eastAsia="he-IL"/>
    </w:rPr>
  </w:style>
  <w:style w:type="paragraph" w:customStyle="1" w:styleId="TableCaption">
    <w:name w:val="Table Caption"/>
    <w:basedOn w:val="af2"/>
    <w:next w:val="af2"/>
    <w:uiPriority w:val="99"/>
    <w:rsid w:val="004D375D"/>
    <w:pPr>
      <w:widowControl/>
      <w:spacing w:before="120" w:after="120" w:line="320" w:lineRule="exact"/>
      <w:jc w:val="center"/>
    </w:pPr>
    <w:rPr>
      <w:rFonts w:cs="David"/>
      <w:b/>
      <w:bCs/>
      <w:color w:val="auto"/>
      <w:sz w:val="22"/>
      <w:lang w:eastAsia="he-IL"/>
    </w:rPr>
  </w:style>
  <w:style w:type="paragraph" w:customStyle="1" w:styleId="Frame-Bold">
    <w:name w:val="Frame-Bold"/>
    <w:basedOn w:val="af2"/>
    <w:uiPriority w:val="99"/>
    <w:rsid w:val="004D375D"/>
    <w:pPr>
      <w:widowControl/>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color w:val="auto"/>
      <w:sz w:val="22"/>
      <w:lang w:eastAsia="he-IL"/>
    </w:rPr>
  </w:style>
  <w:style w:type="paragraph" w:customStyle="1" w:styleId="Bullets-4-English">
    <w:name w:val="Bullets-4-English"/>
    <w:basedOn w:val="45"/>
    <w:uiPriority w:val="99"/>
    <w:rsid w:val="004D375D"/>
    <w:pPr>
      <w:widowControl/>
      <w:numPr>
        <w:numId w:val="134"/>
      </w:numPr>
      <w:tabs>
        <w:tab w:val="left" w:pos="1901"/>
      </w:tabs>
      <w:bidi w:val="0"/>
      <w:snapToGrid w:val="0"/>
      <w:ind w:right="1075"/>
    </w:pPr>
    <w:rPr>
      <w:rFonts w:cs="David"/>
      <w:sz w:val="20"/>
      <w:szCs w:val="24"/>
    </w:rPr>
  </w:style>
  <w:style w:type="character" w:styleId="afffff2">
    <w:name w:val="line number"/>
    <w:basedOn w:val="af3"/>
    <w:uiPriority w:val="99"/>
    <w:rsid w:val="004D375D"/>
  </w:style>
  <w:style w:type="paragraph" w:customStyle="1" w:styleId="19">
    <w:name w:val="מכרז 1"/>
    <w:basedOn w:val="1a"/>
    <w:uiPriority w:val="99"/>
    <w:rsid w:val="004D375D"/>
    <w:pPr>
      <w:keepLines/>
      <w:pageBreakBefore/>
      <w:widowControl/>
      <w:numPr>
        <w:numId w:val="135"/>
      </w:numPr>
      <w:spacing w:after="360"/>
      <w:jc w:val="center"/>
    </w:pPr>
    <w:rPr>
      <w:rFonts w:cs="David"/>
      <w:bCs/>
      <w:caps/>
      <w:smallCaps w:val="0"/>
      <w:color w:val="auto"/>
      <w:kern w:val="28"/>
      <w:sz w:val="32"/>
      <w:szCs w:val="32"/>
    </w:rPr>
  </w:style>
  <w:style w:type="paragraph" w:customStyle="1" w:styleId="27">
    <w:name w:val="מכרז2"/>
    <w:basedOn w:val="28"/>
    <w:uiPriority w:val="99"/>
    <w:rsid w:val="004D375D"/>
    <w:pPr>
      <w:widowControl/>
      <w:numPr>
        <w:ilvl w:val="1"/>
        <w:numId w:val="135"/>
      </w:numPr>
      <w:spacing w:after="120" w:line="240" w:lineRule="auto"/>
    </w:pPr>
    <w:rPr>
      <w:rFonts w:cs="David"/>
      <w:bCs/>
      <w:color w:val="auto"/>
      <w:sz w:val="24"/>
      <w:szCs w:val="28"/>
    </w:rPr>
  </w:style>
  <w:style w:type="paragraph" w:customStyle="1" w:styleId="Normal30">
    <w:name w:val="Normal3 תו תו תו תו תו"/>
    <w:basedOn w:val="af2"/>
    <w:uiPriority w:val="99"/>
    <w:rsid w:val="004D375D"/>
    <w:pPr>
      <w:keepLines/>
      <w:widowControl/>
      <w:spacing w:before="60" w:line="360" w:lineRule="auto"/>
      <w:ind w:left="1177" w:right="-1620"/>
      <w:jc w:val="both"/>
    </w:pPr>
    <w:rPr>
      <w:rFonts w:cs="Narkisim"/>
      <w:color w:val="auto"/>
    </w:rPr>
  </w:style>
  <w:style w:type="paragraph" w:customStyle="1" w:styleId="Heading5">
    <w:name w:val="סגנון Heading 5 + יישור מבוזר לשפה התאילנדית"/>
    <w:basedOn w:val="56"/>
    <w:uiPriority w:val="99"/>
    <w:rsid w:val="004D375D"/>
    <w:pPr>
      <w:widowControl/>
      <w:numPr>
        <w:ilvl w:val="4"/>
        <w:numId w:val="53"/>
      </w:numPr>
      <w:tabs>
        <w:tab w:val="num" w:pos="506"/>
        <w:tab w:val="left" w:pos="1901"/>
      </w:tabs>
      <w:snapToGrid w:val="0"/>
      <w:ind w:left="1753" w:hanging="1247"/>
    </w:pPr>
    <w:rPr>
      <w:rFonts w:ascii="Times New" w:hAnsi="Times New" w:cs="David"/>
      <w:b/>
      <w:bCs/>
      <w:noProof/>
      <w:lang w:eastAsia="he-IL"/>
    </w:rPr>
  </w:style>
  <w:style w:type="character" w:customStyle="1" w:styleId="afffff3">
    <w:name w:val="טקסט בסיסי תו תו"/>
    <w:uiPriority w:val="99"/>
    <w:rsid w:val="004D375D"/>
    <w:rPr>
      <w:rFonts w:cs="Narkisim"/>
      <w:sz w:val="24"/>
      <w:szCs w:val="24"/>
      <w:lang w:val="en-US" w:eastAsia="en-US" w:bidi="he-IL"/>
    </w:rPr>
  </w:style>
  <w:style w:type="character" w:customStyle="1" w:styleId="afffff4">
    <w:name w:val="טקסט בסיסי תו תו תו"/>
    <w:uiPriority w:val="99"/>
    <w:rsid w:val="004D375D"/>
    <w:rPr>
      <w:rFonts w:cs="Narkisim"/>
      <w:sz w:val="24"/>
      <w:szCs w:val="24"/>
      <w:lang w:val="en-US" w:eastAsia="en-US" w:bidi="he-IL"/>
    </w:rPr>
  </w:style>
  <w:style w:type="paragraph" w:customStyle="1" w:styleId="4f3">
    <w:name w:val="ממוספר 4 תו תו תו"/>
    <w:basedOn w:val="af2"/>
    <w:uiPriority w:val="99"/>
    <w:rsid w:val="004D375D"/>
    <w:pPr>
      <w:keepLines/>
      <w:widowControl/>
      <w:tabs>
        <w:tab w:val="num" w:pos="1998"/>
        <w:tab w:val="left" w:pos="2216"/>
      </w:tabs>
      <w:spacing w:before="60" w:line="360" w:lineRule="auto"/>
      <w:ind w:left="1998" w:hanging="648"/>
      <w:jc w:val="both"/>
    </w:pPr>
    <w:rPr>
      <w:rFonts w:cs="David"/>
      <w:color w:val="auto"/>
    </w:rPr>
  </w:style>
  <w:style w:type="paragraph" w:customStyle="1" w:styleId="afffff5">
    <w:name w:val="כותרת נספח"/>
    <w:basedOn w:val="28"/>
    <w:next w:val="af2"/>
    <w:link w:val="afffff6"/>
    <w:rsid w:val="004D375D"/>
    <w:pPr>
      <w:pageBreakBefore/>
      <w:widowControl/>
      <w:spacing w:before="0" w:after="360" w:line="240" w:lineRule="auto"/>
      <w:ind w:left="0" w:right="340" w:firstLine="0"/>
    </w:pPr>
    <w:rPr>
      <w:rFonts w:cs="David"/>
      <w:bCs/>
      <w:color w:val="auto"/>
      <w:sz w:val="24"/>
      <w:szCs w:val="28"/>
    </w:rPr>
  </w:style>
  <w:style w:type="character" w:customStyle="1" w:styleId="afffff6">
    <w:name w:val="כותרת נספח תו"/>
    <w:link w:val="afffff5"/>
    <w:rsid w:val="004D375D"/>
    <w:rPr>
      <w:rFonts w:cs="David"/>
      <w:b/>
      <w:bCs/>
      <w:color w:val="auto"/>
      <w:szCs w:val="28"/>
    </w:rPr>
  </w:style>
  <w:style w:type="paragraph" w:customStyle="1" w:styleId="2Heading2h2h21">
    <w:name w:val="סגנון כותרת 2Heading 2h2h21 + יישור מבוזר לשפה התאילנדית"/>
    <w:basedOn w:val="28"/>
    <w:autoRedefine/>
    <w:uiPriority w:val="99"/>
    <w:rsid w:val="004D375D"/>
    <w:pPr>
      <w:keepNext w:val="0"/>
      <w:keepLines w:val="0"/>
      <w:widowControl/>
      <w:tabs>
        <w:tab w:val="num" w:pos="866"/>
      </w:tabs>
      <w:spacing w:after="120" w:line="240" w:lineRule="auto"/>
      <w:ind w:left="506" w:right="794" w:firstLine="0"/>
      <w:jc w:val="thaiDistribute"/>
    </w:pPr>
    <w:rPr>
      <w:rFonts w:ascii="Times New" w:hAnsi="Times New" w:cs="David"/>
      <w:bCs/>
      <w:color w:val="auto"/>
      <w:sz w:val="24"/>
      <w:szCs w:val="28"/>
      <w:u w:val="single"/>
    </w:rPr>
  </w:style>
  <w:style w:type="paragraph" w:customStyle="1" w:styleId="ae">
    <w:name w:val="כותרת סעיף"/>
    <w:basedOn w:val="af2"/>
    <w:uiPriority w:val="99"/>
    <w:rsid w:val="004D375D"/>
    <w:pPr>
      <w:widowControl/>
      <w:numPr>
        <w:numId w:val="136"/>
      </w:numPr>
      <w:spacing w:before="240" w:line="360" w:lineRule="auto"/>
      <w:jc w:val="both"/>
    </w:pPr>
    <w:rPr>
      <w:rFonts w:ascii="Arial" w:hAnsi="Arial" w:cs="Arial"/>
      <w:b/>
      <w:bCs/>
      <w:color w:val="1B3461"/>
      <w:sz w:val="22"/>
      <w:szCs w:val="22"/>
    </w:rPr>
  </w:style>
  <w:style w:type="paragraph" w:customStyle="1" w:styleId="af">
    <w:name w:val="טקסט סעיף"/>
    <w:basedOn w:val="af2"/>
    <w:uiPriority w:val="99"/>
    <w:rsid w:val="004D375D"/>
    <w:pPr>
      <w:widowControl/>
      <w:numPr>
        <w:ilvl w:val="1"/>
        <w:numId w:val="136"/>
      </w:numPr>
      <w:spacing w:line="360" w:lineRule="auto"/>
      <w:jc w:val="both"/>
    </w:pPr>
    <w:rPr>
      <w:rFonts w:ascii="Arial" w:hAnsi="Arial"/>
      <w:color w:val="auto"/>
      <w:sz w:val="22"/>
      <w:szCs w:val="22"/>
    </w:rPr>
  </w:style>
  <w:style w:type="paragraph" w:customStyle="1" w:styleId="af0">
    <w:name w:val="תת סעיף"/>
    <w:basedOn w:val="af2"/>
    <w:uiPriority w:val="99"/>
    <w:rsid w:val="004D375D"/>
    <w:pPr>
      <w:widowControl/>
      <w:numPr>
        <w:ilvl w:val="2"/>
        <w:numId w:val="136"/>
      </w:numPr>
      <w:spacing w:line="360" w:lineRule="auto"/>
      <w:jc w:val="both"/>
    </w:pPr>
    <w:rPr>
      <w:rFonts w:ascii="Arial" w:hAnsi="Arial" w:cs="Arial"/>
      <w:color w:val="auto"/>
      <w:sz w:val="22"/>
      <w:szCs w:val="22"/>
    </w:rPr>
  </w:style>
  <w:style w:type="paragraph" w:customStyle="1" w:styleId="16">
    <w:name w:val="תת סעיף1"/>
    <w:basedOn w:val="af0"/>
    <w:uiPriority w:val="99"/>
    <w:rsid w:val="004D375D"/>
    <w:pPr>
      <w:numPr>
        <w:ilvl w:val="3"/>
      </w:numPr>
    </w:pPr>
  </w:style>
  <w:style w:type="paragraph" w:customStyle="1" w:styleId="Normal31">
    <w:name w:val="Normal3 תו תו תו"/>
    <w:basedOn w:val="Normal30"/>
    <w:uiPriority w:val="99"/>
    <w:rsid w:val="004D375D"/>
    <w:pPr>
      <w:ind w:left="787" w:right="0"/>
    </w:pPr>
    <w:rPr>
      <w:rFonts w:cs="David"/>
    </w:rPr>
  </w:style>
  <w:style w:type="paragraph" w:customStyle="1" w:styleId="112">
    <w:name w:val="סגנון1.1"/>
    <w:basedOn w:val="1f"/>
    <w:uiPriority w:val="99"/>
    <w:rsid w:val="004D375D"/>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4D375D"/>
    <w:pPr>
      <w:widowControl/>
      <w:bidi w:val="0"/>
      <w:spacing w:after="160" w:line="240" w:lineRule="exact"/>
      <w:jc w:val="both"/>
    </w:pPr>
    <w:rPr>
      <w:rFonts w:ascii="Verdana" w:hAnsi="Verdana" w:cs="FrankRuehl"/>
      <w:color w:val="auto"/>
      <w:sz w:val="16"/>
      <w:szCs w:val="20"/>
      <w:lang w:bidi="ar-SA"/>
    </w:rPr>
  </w:style>
  <w:style w:type="paragraph" w:customStyle="1" w:styleId="afffff7">
    <w:name w:val="רשות הדואר ראשי"/>
    <w:basedOn w:val="af2"/>
    <w:autoRedefine/>
    <w:uiPriority w:val="99"/>
    <w:rsid w:val="004D375D"/>
    <w:pPr>
      <w:pageBreakBefore/>
      <w:widowControl/>
      <w:spacing w:before="120" w:line="360" w:lineRule="auto"/>
      <w:ind w:left="360" w:hanging="360"/>
      <w:jc w:val="both"/>
      <w:outlineLvl w:val="0"/>
    </w:pPr>
    <w:rPr>
      <w:rFonts w:cs="Narkisim"/>
      <w:b/>
      <w:bCs/>
      <w:noProof/>
      <w:color w:val="auto"/>
      <w:sz w:val="32"/>
      <w:szCs w:val="32"/>
    </w:rPr>
  </w:style>
  <w:style w:type="paragraph" w:customStyle="1" w:styleId="afffff8">
    <w:name w:val="רשות הדואר משני"/>
    <w:basedOn w:val="af2"/>
    <w:autoRedefine/>
    <w:uiPriority w:val="99"/>
    <w:rsid w:val="004D375D"/>
    <w:pPr>
      <w:spacing w:before="120" w:line="360" w:lineRule="auto"/>
      <w:ind w:left="792" w:hanging="432"/>
      <w:jc w:val="both"/>
      <w:outlineLvl w:val="1"/>
    </w:pPr>
    <w:rPr>
      <w:rFonts w:cs="Narkisim"/>
      <w:b/>
      <w:bCs/>
      <w:noProof/>
      <w:color w:val="auto"/>
      <w:sz w:val="28"/>
      <w:szCs w:val="28"/>
    </w:rPr>
  </w:style>
  <w:style w:type="paragraph" w:customStyle="1" w:styleId="DefaultParagraphFont1">
    <w:name w:val="Default Paragraph Font1"/>
    <w:basedOn w:val="af2"/>
    <w:uiPriority w:val="99"/>
    <w:rsid w:val="004D375D"/>
    <w:pPr>
      <w:widowControl/>
      <w:bidi w:val="0"/>
      <w:spacing w:after="160" w:line="240" w:lineRule="exact"/>
      <w:jc w:val="both"/>
    </w:pPr>
    <w:rPr>
      <w:rFonts w:ascii="Verdana" w:hAnsi="Verdana" w:cs="FrankRuehl"/>
      <w:color w:val="auto"/>
      <w:sz w:val="16"/>
      <w:szCs w:val="20"/>
      <w:lang w:bidi="ar-SA"/>
    </w:rPr>
  </w:style>
  <w:style w:type="character" w:customStyle="1" w:styleId="babcptermstyle1">
    <w:name w:val="bab_cptermstyle1"/>
    <w:basedOn w:val="af3"/>
    <w:uiPriority w:val="99"/>
    <w:rsid w:val="004D375D"/>
    <w:rPr>
      <w:b/>
      <w:bCs/>
    </w:rPr>
  </w:style>
  <w:style w:type="paragraph" w:customStyle="1" w:styleId="4TimesNewRoman">
    <w:name w:val="סגנון ממוספר 4 תו תו תו תו + (לטיני) Times New Roman לא רישיות מוק..."/>
    <w:basedOn w:val="af2"/>
    <w:uiPriority w:val="99"/>
    <w:rsid w:val="004D375D"/>
    <w:pPr>
      <w:keepLines/>
      <w:widowControl/>
      <w:numPr>
        <w:numId w:val="138"/>
      </w:numPr>
      <w:spacing w:before="60" w:line="360" w:lineRule="auto"/>
      <w:jc w:val="both"/>
    </w:pPr>
    <w:rPr>
      <w:rFonts w:cs="David"/>
      <w:color w:val="auto"/>
    </w:rPr>
  </w:style>
  <w:style w:type="paragraph" w:styleId="afffff9">
    <w:name w:val="Normal Indent"/>
    <w:basedOn w:val="af2"/>
    <w:uiPriority w:val="99"/>
    <w:rsid w:val="004D375D"/>
    <w:pPr>
      <w:keepLines/>
      <w:widowControl/>
      <w:spacing w:after="240"/>
      <w:ind w:left="1588" w:right="720"/>
      <w:jc w:val="both"/>
    </w:pPr>
    <w:rPr>
      <w:rFonts w:cs="David"/>
      <w:color w:val="auto"/>
      <w:sz w:val="20"/>
    </w:rPr>
  </w:style>
  <w:style w:type="paragraph" w:customStyle="1" w:styleId="afffffa">
    <w:name w:val="ללא עיצוב"/>
    <w:basedOn w:val="Normal2"/>
    <w:uiPriority w:val="99"/>
    <w:rsid w:val="004D375D"/>
    <w:pPr>
      <w:spacing w:before="100" w:beforeAutospacing="1"/>
      <w:ind w:left="57" w:right="-1620"/>
    </w:pPr>
  </w:style>
  <w:style w:type="character" w:customStyle="1" w:styleId="content">
    <w:name w:val="content"/>
    <w:basedOn w:val="af3"/>
    <w:uiPriority w:val="99"/>
    <w:rsid w:val="004D375D"/>
  </w:style>
  <w:style w:type="paragraph" w:customStyle="1" w:styleId="CharChar">
    <w:name w:val="Char Char תו תו"/>
    <w:basedOn w:val="af2"/>
    <w:uiPriority w:val="99"/>
    <w:rsid w:val="004D375D"/>
    <w:pPr>
      <w:widowControl/>
      <w:bidi w:val="0"/>
      <w:spacing w:after="160" w:line="240" w:lineRule="exact"/>
      <w:jc w:val="both"/>
    </w:pPr>
    <w:rPr>
      <w:rFonts w:ascii="Verdana" w:hAnsi="Verdana" w:cs="FrankRuehl"/>
      <w:color w:val="auto"/>
      <w:sz w:val="16"/>
      <w:szCs w:val="20"/>
      <w:lang w:bidi="ar-SA"/>
    </w:rPr>
  </w:style>
  <w:style w:type="paragraph" w:customStyle="1" w:styleId="DefaultParagraphFont">
    <w:name w:val="Default Paragraph Font תו תו תו"/>
    <w:basedOn w:val="af2"/>
    <w:uiPriority w:val="99"/>
    <w:rsid w:val="004D375D"/>
    <w:pPr>
      <w:widowControl/>
      <w:bidi w:val="0"/>
      <w:spacing w:after="160" w:line="240" w:lineRule="exact"/>
      <w:jc w:val="both"/>
    </w:pPr>
    <w:rPr>
      <w:rFonts w:ascii="Verdana" w:hAnsi="Verdana" w:cs="FrankRuehl"/>
      <w:color w:val="auto"/>
      <w:sz w:val="16"/>
      <w:szCs w:val="20"/>
      <w:lang w:bidi="ar-SA"/>
    </w:rPr>
  </w:style>
  <w:style w:type="paragraph" w:customStyle="1" w:styleId="DefaultParagraphFont0">
    <w:name w:val="Default Paragraph Font תו תו"/>
    <w:basedOn w:val="af2"/>
    <w:uiPriority w:val="99"/>
    <w:rsid w:val="004D375D"/>
    <w:pPr>
      <w:widowControl/>
      <w:bidi w:val="0"/>
      <w:spacing w:before="60" w:after="160" w:line="240" w:lineRule="exact"/>
    </w:pPr>
    <w:rPr>
      <w:rFonts w:ascii="Verdana" w:hAnsi="Verdana"/>
      <w:color w:val="FF00FF"/>
      <w:szCs w:val="20"/>
      <w:lang w:val="en-GB" w:bidi="ar-SA"/>
    </w:rPr>
  </w:style>
  <w:style w:type="paragraph" w:customStyle="1" w:styleId="-">
    <w:name w:val="טקסט א-ב"/>
    <w:basedOn w:val="af2"/>
    <w:uiPriority w:val="99"/>
    <w:rsid w:val="004D375D"/>
    <w:pPr>
      <w:keepLines/>
      <w:numPr>
        <w:numId w:val="137"/>
      </w:numPr>
      <w:tabs>
        <w:tab w:val="clear" w:pos="227"/>
        <w:tab w:val="num" w:pos="360"/>
      </w:tabs>
      <w:spacing w:before="60" w:beforeAutospacing="1" w:after="60" w:line="360" w:lineRule="auto"/>
      <w:ind w:left="0" w:right="-720" w:firstLine="0"/>
    </w:pPr>
    <w:rPr>
      <w:rFonts w:cs="Narkisim"/>
      <w:color w:val="auto"/>
    </w:rPr>
  </w:style>
  <w:style w:type="character" w:customStyle="1" w:styleId="4f4">
    <w:name w:val="ממוספר 4 תו תו תו תו"/>
    <w:basedOn w:val="af3"/>
    <w:uiPriority w:val="99"/>
    <w:rsid w:val="004D375D"/>
    <w:rPr>
      <w:rFonts w:cs="Narkisim"/>
      <w:sz w:val="24"/>
    </w:rPr>
  </w:style>
  <w:style w:type="paragraph" w:customStyle="1" w:styleId="1f6">
    <w:name w:val="מיכל 1"/>
    <w:autoRedefine/>
    <w:uiPriority w:val="99"/>
    <w:rsid w:val="004D375D"/>
    <w:pPr>
      <w:pageBreakBefore/>
      <w:widowControl/>
      <w:tabs>
        <w:tab w:val="num" w:pos="473"/>
      </w:tabs>
      <w:spacing w:before="120" w:line="360" w:lineRule="auto"/>
      <w:ind w:left="453" w:hanging="340"/>
      <w:jc w:val="both"/>
    </w:pPr>
    <w:rPr>
      <w:rFonts w:cs="Narkisim"/>
      <w:b/>
      <w:bCs/>
      <w:color w:val="auto"/>
      <w:sz w:val="28"/>
      <w:szCs w:val="32"/>
      <w:lang w:eastAsia="he-IL"/>
    </w:rPr>
  </w:style>
  <w:style w:type="paragraph" w:customStyle="1" w:styleId="text4">
    <w:name w:val="text4"/>
    <w:basedOn w:val="af2"/>
    <w:autoRedefine/>
    <w:uiPriority w:val="99"/>
    <w:rsid w:val="004D375D"/>
    <w:pPr>
      <w:overflowPunct w:val="0"/>
      <w:autoSpaceDE w:val="0"/>
      <w:autoSpaceDN w:val="0"/>
      <w:adjustRightInd w:val="0"/>
      <w:spacing w:line="360" w:lineRule="auto"/>
      <w:ind w:left="2381"/>
      <w:textAlignment w:val="baseline"/>
    </w:pPr>
    <w:rPr>
      <w:rFonts w:ascii="Comic Sans MS" w:hAnsi="Comic Sans MS" w:cs="Narkisim"/>
      <w:color w:val="auto"/>
      <w:kern w:val="32"/>
    </w:rPr>
  </w:style>
  <w:style w:type="paragraph" w:customStyle="1" w:styleId="list3">
    <w:name w:val="list 3 תו תו תו תו תו תו תו"/>
    <w:basedOn w:val="af2"/>
    <w:link w:val="list30"/>
    <w:autoRedefine/>
    <w:uiPriority w:val="99"/>
    <w:rsid w:val="004D375D"/>
    <w:pPr>
      <w:widowControl/>
      <w:tabs>
        <w:tab w:val="left" w:pos="1985"/>
        <w:tab w:val="left" w:pos="8312"/>
      </w:tabs>
      <w:spacing w:before="120" w:line="360" w:lineRule="auto"/>
      <w:ind w:left="1985"/>
      <w:jc w:val="both"/>
      <w:outlineLvl w:val="2"/>
    </w:pPr>
    <w:rPr>
      <w:rFonts w:cs="Narkisim"/>
      <w:color w:val="auto"/>
    </w:rPr>
  </w:style>
  <w:style w:type="character" w:customStyle="1" w:styleId="list30">
    <w:name w:val="list 3 תו תו תו תו תו תו תו תו"/>
    <w:basedOn w:val="af3"/>
    <w:link w:val="list3"/>
    <w:uiPriority w:val="99"/>
    <w:rsid w:val="004D375D"/>
    <w:rPr>
      <w:rFonts w:cs="Narkisim"/>
      <w:color w:val="auto"/>
    </w:rPr>
  </w:style>
  <w:style w:type="paragraph" w:customStyle="1" w:styleId="2fe">
    <w:name w:val="סגנון2"/>
    <w:basedOn w:val="af2"/>
    <w:next w:val="3fe"/>
    <w:uiPriority w:val="99"/>
    <w:rsid w:val="004D375D"/>
    <w:pPr>
      <w:widowControl/>
      <w:tabs>
        <w:tab w:val="num" w:pos="792"/>
      </w:tabs>
      <w:spacing w:before="120" w:line="360" w:lineRule="auto"/>
      <w:ind w:left="792" w:right="792" w:hanging="432"/>
    </w:pPr>
    <w:rPr>
      <w:rFonts w:cs="Narkisim"/>
      <w:color w:val="auto"/>
      <w:u w:val="single"/>
      <w:lang w:eastAsia="he-IL"/>
    </w:rPr>
  </w:style>
  <w:style w:type="paragraph" w:customStyle="1" w:styleId="3fe">
    <w:name w:val="סגנון3"/>
    <w:basedOn w:val="af2"/>
    <w:uiPriority w:val="99"/>
    <w:rsid w:val="004D375D"/>
    <w:pPr>
      <w:widowControl/>
      <w:tabs>
        <w:tab w:val="num" w:pos="1224"/>
      </w:tabs>
      <w:spacing w:before="120" w:line="360" w:lineRule="auto"/>
      <w:ind w:left="1361" w:right="1361" w:hanging="567"/>
    </w:pPr>
    <w:rPr>
      <w:rFonts w:cs="Narkisim"/>
      <w:color w:val="auto"/>
      <w:lang w:eastAsia="he-IL"/>
    </w:rPr>
  </w:style>
  <w:style w:type="paragraph" w:customStyle="1" w:styleId="1">
    <w:name w:val="מספור 1"/>
    <w:basedOn w:val="af2"/>
    <w:next w:val="2fe"/>
    <w:uiPriority w:val="99"/>
    <w:rsid w:val="004D375D"/>
    <w:pPr>
      <w:widowControl/>
      <w:numPr>
        <w:numId w:val="139"/>
      </w:numPr>
      <w:spacing w:before="240" w:line="360" w:lineRule="auto"/>
      <w:jc w:val="both"/>
    </w:pPr>
    <w:rPr>
      <w:rFonts w:cs="Narkisim"/>
      <w:b/>
      <w:bCs/>
      <w:color w:val="auto"/>
      <w:sz w:val="32"/>
      <w:szCs w:val="32"/>
      <w:lang w:eastAsia="he-IL"/>
    </w:rPr>
  </w:style>
  <w:style w:type="paragraph" w:customStyle="1" w:styleId="2h2H2H21H22H211H23H212H221H2111H24H25H213H">
    <w:name w:val="סגנון כותרת 2h2H2H21H22H211H23H212H221H2111H24H25H213H..."/>
    <w:basedOn w:val="28"/>
    <w:uiPriority w:val="99"/>
    <w:rsid w:val="004D375D"/>
    <w:pPr>
      <w:keepLines w:val="0"/>
      <w:widowControl/>
      <w:numPr>
        <w:ilvl w:val="1"/>
        <w:numId w:val="140"/>
      </w:numPr>
      <w:tabs>
        <w:tab w:val="clear" w:pos="1152"/>
        <w:tab w:val="num" w:pos="720"/>
      </w:tabs>
      <w:spacing w:after="60" w:line="240" w:lineRule="auto"/>
      <w:ind w:left="720" w:right="0"/>
    </w:pPr>
    <w:rPr>
      <w:rFonts w:ascii="Arial" w:hAnsi="Arial" w:cs="Narkisim"/>
      <w:i/>
      <w:color w:val="auto"/>
      <w:sz w:val="28"/>
      <w:szCs w:val="24"/>
      <w:u w:val="single"/>
      <w:lang w:eastAsia="he-IL"/>
    </w:rPr>
  </w:style>
  <w:style w:type="paragraph" w:customStyle="1" w:styleId="5f2">
    <w:name w:val="אותיות רמה 5"/>
    <w:basedOn w:val="af2"/>
    <w:uiPriority w:val="99"/>
    <w:rsid w:val="004D375D"/>
    <w:pPr>
      <w:widowControl/>
      <w:overflowPunct w:val="0"/>
      <w:autoSpaceDE w:val="0"/>
      <w:autoSpaceDN w:val="0"/>
      <w:adjustRightInd w:val="0"/>
      <w:spacing w:before="120" w:line="360" w:lineRule="auto"/>
      <w:jc w:val="both"/>
      <w:textAlignment w:val="baseline"/>
    </w:pPr>
    <w:rPr>
      <w:rFonts w:ascii="Comic Sans MS" w:hAnsi="Comic Sans MS" w:cs="Narkisim"/>
      <w:color w:val="auto"/>
      <w:sz w:val="20"/>
    </w:rPr>
  </w:style>
  <w:style w:type="paragraph" w:customStyle="1" w:styleId="5Heading50">
    <w:name w:val="סגנון כותרת 5Heading 5 + מיושר לשני הצדדים אחרי:  0 ס''מ"/>
    <w:basedOn w:val="56"/>
    <w:autoRedefine/>
    <w:uiPriority w:val="99"/>
    <w:rsid w:val="004D375D"/>
    <w:pPr>
      <w:widowControl/>
      <w:tabs>
        <w:tab w:val="left" w:pos="1901"/>
        <w:tab w:val="num" w:pos="3101"/>
        <w:tab w:val="num" w:pos="3278"/>
        <w:tab w:val="left" w:pos="9639"/>
      </w:tabs>
      <w:snapToGrid w:val="0"/>
      <w:spacing w:after="0"/>
      <w:ind w:left="2721" w:hanging="340"/>
    </w:pPr>
    <w:rPr>
      <w:rFonts w:cs="Narkisim"/>
      <w:noProof/>
      <w:sz w:val="22"/>
    </w:rPr>
  </w:style>
  <w:style w:type="paragraph" w:customStyle="1" w:styleId="3ff">
    <w:name w:val="מספר3"/>
    <w:basedOn w:val="af2"/>
    <w:uiPriority w:val="99"/>
    <w:rsid w:val="004D375D"/>
    <w:pPr>
      <w:widowControl/>
      <w:spacing w:before="40" w:after="40"/>
      <w:ind w:left="1843" w:hanging="284"/>
      <w:jc w:val="both"/>
    </w:pPr>
    <w:rPr>
      <w:rFonts w:cs="David"/>
      <w:color w:val="auto"/>
      <w:sz w:val="20"/>
    </w:rPr>
  </w:style>
  <w:style w:type="paragraph" w:customStyle="1" w:styleId="410">
    <w:name w:val="רשימה 41"/>
    <w:basedOn w:val="3f7"/>
    <w:autoRedefine/>
    <w:uiPriority w:val="99"/>
    <w:rsid w:val="004D375D"/>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5">
    <w:name w:val="כותרת 4 מכרז תו תו תו תו תו"/>
    <w:basedOn w:val="36"/>
    <w:link w:val="4f6"/>
    <w:uiPriority w:val="99"/>
    <w:rsid w:val="004D375D"/>
    <w:pPr>
      <w:numPr>
        <w:ilvl w:val="0"/>
        <w:numId w:val="0"/>
      </w:numPr>
      <w:tabs>
        <w:tab w:val="num" w:pos="-668"/>
      </w:tabs>
      <w:ind w:left="-668" w:right="-668" w:hanging="360"/>
    </w:pPr>
    <w:rPr>
      <w:rFonts w:ascii="Arial" w:hAnsi="Arial"/>
    </w:rPr>
  </w:style>
  <w:style w:type="character" w:customStyle="1" w:styleId="4f6">
    <w:name w:val="כותרת 4 מכרז תו תו תו תו תו תו"/>
    <w:basedOn w:val="af3"/>
    <w:link w:val="4f5"/>
    <w:uiPriority w:val="99"/>
    <w:rsid w:val="004D375D"/>
    <w:rPr>
      <w:rFonts w:ascii="Arial" w:hAnsi="Arial" w:cs="FrankRuehl"/>
      <w:b/>
      <w:bCs/>
      <w:i/>
      <w:iCs/>
      <w:caps/>
      <w:color w:val="auto"/>
      <w:spacing w:val="40"/>
      <w:kern w:val="40"/>
      <w:sz w:val="26"/>
      <w:szCs w:val="26"/>
    </w:rPr>
  </w:style>
  <w:style w:type="paragraph" w:customStyle="1" w:styleId="afffffb">
    <w:name w:val="תו תו"/>
    <w:basedOn w:val="af2"/>
    <w:uiPriority w:val="99"/>
    <w:rsid w:val="004D375D"/>
    <w:pPr>
      <w:widowControl/>
      <w:bidi w:val="0"/>
      <w:spacing w:after="160" w:line="240" w:lineRule="exact"/>
      <w:jc w:val="both"/>
    </w:pPr>
    <w:rPr>
      <w:rFonts w:ascii="Verdana" w:hAnsi="Verdana" w:cs="FrankRuehl"/>
      <w:color w:val="auto"/>
      <w:sz w:val="16"/>
      <w:szCs w:val="20"/>
      <w:lang w:bidi="ar-SA"/>
    </w:rPr>
  </w:style>
  <w:style w:type="paragraph" w:customStyle="1" w:styleId="2List23411">
    <w:name w:val="סגנון רשימה 2List 2 + לפני:  3.41 ס''מ1"/>
    <w:basedOn w:val="2fb"/>
    <w:autoRedefine/>
    <w:uiPriority w:val="99"/>
    <w:rsid w:val="004D375D"/>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8"/>
    <w:autoRedefine/>
    <w:uiPriority w:val="99"/>
    <w:rsid w:val="004D375D"/>
    <w:pPr>
      <w:widowControl/>
      <w:tabs>
        <w:tab w:val="clear" w:pos="1334"/>
        <w:tab w:val="num" w:pos="1440"/>
        <w:tab w:val="left" w:pos="1901"/>
        <w:tab w:val="left" w:pos="1987"/>
        <w:tab w:val="num" w:pos="3240"/>
      </w:tabs>
      <w:spacing w:after="60"/>
      <w:ind w:left="1440" w:right="1985" w:hanging="360"/>
    </w:pPr>
    <w:rPr>
      <w:rFonts w:cs="Narkisim"/>
      <w:b/>
      <w:bCs/>
      <w:noProof/>
      <w:color w:val="auto"/>
    </w:rPr>
  </w:style>
  <w:style w:type="paragraph" w:customStyle="1" w:styleId="1f7">
    <w:name w:val="חשכל רמה 1"/>
    <w:basedOn w:val="1a"/>
    <w:uiPriority w:val="99"/>
    <w:rsid w:val="004D375D"/>
    <w:pPr>
      <w:keepLines/>
      <w:pageBreakBefore/>
      <w:widowControl/>
      <w:tabs>
        <w:tab w:val="num" w:pos="480"/>
      </w:tabs>
      <w:spacing w:after="360"/>
      <w:ind w:left="480" w:hanging="480"/>
      <w:jc w:val="both"/>
    </w:pPr>
    <w:rPr>
      <w:rFonts w:cs="Narkisim"/>
      <w:b w:val="0"/>
      <w:caps/>
      <w:smallCaps w:val="0"/>
      <w:color w:val="auto"/>
      <w:kern w:val="28"/>
      <w:sz w:val="32"/>
      <w:szCs w:val="32"/>
    </w:rPr>
  </w:style>
  <w:style w:type="paragraph" w:customStyle="1" w:styleId="2ff">
    <w:name w:val="תו תו2"/>
    <w:basedOn w:val="af2"/>
    <w:uiPriority w:val="99"/>
    <w:rsid w:val="004D375D"/>
    <w:pPr>
      <w:widowControl/>
      <w:bidi w:val="0"/>
      <w:spacing w:after="160" w:line="240" w:lineRule="exact"/>
      <w:jc w:val="both"/>
    </w:pPr>
    <w:rPr>
      <w:rFonts w:ascii="Verdana" w:hAnsi="Verdana" w:cs="FrankRuehl"/>
      <w:color w:val="auto"/>
      <w:sz w:val="16"/>
      <w:szCs w:val="20"/>
      <w:lang w:bidi="ar-SA"/>
    </w:rPr>
  </w:style>
  <w:style w:type="paragraph" w:customStyle="1" w:styleId="1f8">
    <w:name w:val="תו תו1"/>
    <w:basedOn w:val="af2"/>
    <w:uiPriority w:val="99"/>
    <w:rsid w:val="004D375D"/>
    <w:pPr>
      <w:widowControl/>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uiPriority w:val="99"/>
    <w:rsid w:val="004D375D"/>
    <w:rPr>
      <w:rFonts w:asciiTheme="majorHAnsi" w:eastAsiaTheme="majorEastAsia" w:hAnsiTheme="majorHAnsi" w:cstheme="majorBidi"/>
      <w:b/>
      <w:bCs/>
      <w:color w:val="5B9BD5" w:themeColor="accent1"/>
      <w:sz w:val="24"/>
      <w:szCs w:val="24"/>
    </w:rPr>
  </w:style>
  <w:style w:type="character" w:customStyle="1" w:styleId="1f9">
    <w:name w:val="כניסה בגוף טקסט תו1"/>
    <w:aliases w:val="Body Text Indent תו1"/>
    <w:basedOn w:val="af3"/>
    <w:uiPriority w:val="99"/>
    <w:rsid w:val="004D375D"/>
    <w:rPr>
      <w:sz w:val="24"/>
      <w:szCs w:val="24"/>
    </w:rPr>
  </w:style>
  <w:style w:type="paragraph" w:customStyle="1" w:styleId="1fa">
    <w:name w:val="סגנון 1"/>
    <w:basedOn w:val="1f"/>
    <w:uiPriority w:val="99"/>
    <w:qFormat/>
    <w:rsid w:val="004D375D"/>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f0">
    <w:name w:val="סגנון 2"/>
    <w:basedOn w:val="1f"/>
    <w:link w:val="2ff1"/>
    <w:rsid w:val="004D375D"/>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f0">
    <w:name w:val="סגנון 3"/>
    <w:basedOn w:val="1f"/>
    <w:uiPriority w:val="99"/>
    <w:qFormat/>
    <w:rsid w:val="004D375D"/>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7">
    <w:name w:val="סגנון 4"/>
    <w:basedOn w:val="1f"/>
    <w:uiPriority w:val="99"/>
    <w:rsid w:val="004D375D"/>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3">
    <w:name w:val="סגנון 5"/>
    <w:basedOn w:val="1f"/>
    <w:uiPriority w:val="99"/>
    <w:qFormat/>
    <w:rsid w:val="004D375D"/>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f1">
    <w:name w:val="סגנון 3א"/>
    <w:basedOn w:val="3ff0"/>
    <w:uiPriority w:val="99"/>
    <w:qFormat/>
    <w:rsid w:val="004D375D"/>
    <w:pPr>
      <w:spacing w:before="0"/>
    </w:pPr>
    <w:rPr>
      <w:b w:val="0"/>
      <w:bCs w:val="0"/>
    </w:rPr>
  </w:style>
  <w:style w:type="paragraph" w:customStyle="1" w:styleId="4f8">
    <w:name w:val="סגנון4א"/>
    <w:basedOn w:val="4f7"/>
    <w:uiPriority w:val="99"/>
    <w:rsid w:val="004D375D"/>
    <w:pPr>
      <w:spacing w:before="0"/>
    </w:pPr>
    <w:rPr>
      <w:b w:val="0"/>
      <w:bCs w:val="0"/>
    </w:rPr>
  </w:style>
  <w:style w:type="character" w:styleId="afffffc">
    <w:name w:val="Placeholder Text"/>
    <w:basedOn w:val="af3"/>
    <w:uiPriority w:val="99"/>
    <w:rsid w:val="004D375D"/>
    <w:rPr>
      <w:color w:val="808080"/>
    </w:rPr>
  </w:style>
  <w:style w:type="character" w:customStyle="1" w:styleId="NormalWebChar">
    <w:name w:val="Normal (Web) Char"/>
    <w:uiPriority w:val="99"/>
    <w:rsid w:val="004D375D"/>
    <w:rPr>
      <w:sz w:val="24"/>
    </w:rPr>
  </w:style>
  <w:style w:type="paragraph" w:customStyle="1" w:styleId="afffffd">
    <w:name w:val="פסקה א"/>
    <w:basedOn w:val="af2"/>
    <w:rsid w:val="004D375D"/>
    <w:pPr>
      <w:widowControl/>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color w:val="auto"/>
      <w:spacing w:val="6"/>
      <w:lang w:eastAsia="he-IL"/>
    </w:rPr>
  </w:style>
  <w:style w:type="character" w:customStyle="1" w:styleId="hps">
    <w:name w:val="hps"/>
    <w:rsid w:val="004D375D"/>
  </w:style>
  <w:style w:type="character" w:customStyle="1" w:styleId="default">
    <w:name w:val="default"/>
    <w:basedOn w:val="af3"/>
    <w:rsid w:val="004D375D"/>
    <w:rPr>
      <w:rFonts w:ascii="Times New Roman" w:hAnsi="Times New Roman" w:cs="Times New Roman"/>
      <w:sz w:val="26"/>
      <w:szCs w:val="26"/>
    </w:rPr>
  </w:style>
  <w:style w:type="character" w:customStyle="1" w:styleId="big-number">
    <w:name w:val="big-number"/>
    <w:basedOn w:val="default"/>
    <w:rsid w:val="004D375D"/>
    <w:rPr>
      <w:rFonts w:ascii="Times New Roman" w:hAnsi="Times New Roman" w:cs="Times New Roman"/>
      <w:sz w:val="32"/>
      <w:szCs w:val="32"/>
    </w:rPr>
  </w:style>
  <w:style w:type="paragraph" w:customStyle="1" w:styleId="-0">
    <w:name w:val="טקסט בסיסי - רשימה"/>
    <w:basedOn w:val="af2"/>
    <w:rsid w:val="004D375D"/>
    <w:pPr>
      <w:widowControl/>
      <w:numPr>
        <w:numId w:val="146"/>
      </w:numPr>
    </w:pPr>
    <w:rPr>
      <w:rFonts w:cs="FrankRuehl"/>
      <w:color w:val="auto"/>
      <w:szCs w:val="26"/>
      <w:lang w:eastAsia="he-IL"/>
    </w:rPr>
  </w:style>
  <w:style w:type="paragraph" w:customStyle="1" w:styleId="indent2">
    <w:name w:val="indent2"/>
    <w:basedOn w:val="af2"/>
    <w:rsid w:val="004D375D"/>
    <w:pPr>
      <w:keepLines/>
      <w:widowControl/>
      <w:bidi w:val="0"/>
      <w:ind w:left="1418" w:hanging="709"/>
      <w:jc w:val="right"/>
    </w:pPr>
    <w:rPr>
      <w:rFonts w:ascii="Garamond" w:eastAsia="Calibri" w:hAnsi="Garamond" w:cs="David"/>
      <w:color w:val="auto"/>
    </w:rPr>
  </w:style>
  <w:style w:type="paragraph" w:customStyle="1" w:styleId="indent4">
    <w:name w:val="indent4"/>
    <w:basedOn w:val="af2"/>
    <w:rsid w:val="004D375D"/>
    <w:pPr>
      <w:keepLines/>
      <w:widowControl/>
      <w:bidi w:val="0"/>
      <w:ind w:left="2835" w:hanging="709"/>
      <w:jc w:val="right"/>
    </w:pPr>
    <w:rPr>
      <w:rFonts w:ascii="Garamond" w:eastAsia="Calibri" w:hAnsi="Garamond" w:cs="David"/>
      <w:color w:val="auto"/>
    </w:rPr>
  </w:style>
  <w:style w:type="paragraph" w:customStyle="1" w:styleId="afffffe">
    <w:name w:val="היסט"/>
    <w:basedOn w:val="af2"/>
    <w:rsid w:val="004D375D"/>
    <w:pPr>
      <w:widowControl/>
      <w:ind w:left="709"/>
      <w:jc w:val="both"/>
    </w:pPr>
    <w:rPr>
      <w:rFonts w:ascii="Garamond" w:eastAsia="Calibri" w:hAnsi="Garamond" w:cs="David"/>
      <w:color w:val="auto"/>
    </w:rPr>
  </w:style>
  <w:style w:type="paragraph" w:styleId="affffff">
    <w:name w:val="envelope address"/>
    <w:basedOn w:val="af2"/>
    <w:rsid w:val="004D375D"/>
    <w:pPr>
      <w:keepLines/>
      <w:framePr w:w="5040" w:h="1980" w:hRule="exact" w:hSpace="180" w:wrap="auto" w:vAnchor="page" w:hAnchor="page" w:x="4650" w:y="2382"/>
      <w:widowControl/>
      <w:ind w:right="2880"/>
    </w:pPr>
    <w:rPr>
      <w:rFonts w:ascii="Garamond" w:eastAsia="Calibri" w:hAnsi="Garamond" w:cs="David"/>
      <w:color w:val="auto"/>
    </w:rPr>
  </w:style>
  <w:style w:type="paragraph" w:customStyle="1" w:styleId="indent">
    <w:name w:val="indent"/>
    <w:basedOn w:val="af2"/>
    <w:rsid w:val="004D375D"/>
    <w:pPr>
      <w:keepLines/>
      <w:widowControl/>
      <w:bidi w:val="0"/>
      <w:ind w:left="709"/>
      <w:jc w:val="right"/>
    </w:pPr>
    <w:rPr>
      <w:rFonts w:ascii="Garamond" w:eastAsia="Calibri" w:hAnsi="Garamond" w:cs="David"/>
      <w:color w:val="auto"/>
    </w:rPr>
  </w:style>
  <w:style w:type="paragraph" w:customStyle="1" w:styleId="IndentDouble">
    <w:name w:val="Indent_Double"/>
    <w:basedOn w:val="af2"/>
    <w:rsid w:val="004D375D"/>
    <w:pPr>
      <w:keepLines/>
      <w:widowControl/>
      <w:tabs>
        <w:tab w:val="right" w:pos="709"/>
      </w:tabs>
      <w:bidi w:val="0"/>
      <w:ind w:left="1418" w:hanging="1418"/>
      <w:jc w:val="right"/>
    </w:pPr>
    <w:rPr>
      <w:rFonts w:ascii="Garamond" w:eastAsia="Calibri" w:hAnsi="Garamond" w:cs="David"/>
      <w:color w:val="auto"/>
    </w:rPr>
  </w:style>
  <w:style w:type="paragraph" w:customStyle="1" w:styleId="IndentDouble1">
    <w:name w:val="Indent_Double1"/>
    <w:basedOn w:val="af2"/>
    <w:rsid w:val="004D375D"/>
    <w:pPr>
      <w:keepLines/>
      <w:widowControl/>
      <w:tabs>
        <w:tab w:val="right" w:pos="709"/>
      </w:tabs>
      <w:bidi w:val="0"/>
      <w:ind w:left="2126" w:hanging="2126"/>
      <w:jc w:val="right"/>
    </w:pPr>
    <w:rPr>
      <w:rFonts w:ascii="Garamond" w:eastAsia="Calibri" w:hAnsi="Garamond" w:cs="David"/>
      <w:color w:val="auto"/>
    </w:rPr>
  </w:style>
  <w:style w:type="paragraph" w:customStyle="1" w:styleId="IndentDouble2">
    <w:name w:val="Indent_Double2"/>
    <w:basedOn w:val="af2"/>
    <w:rsid w:val="004D375D"/>
    <w:pPr>
      <w:keepLines/>
      <w:widowControl/>
      <w:tabs>
        <w:tab w:val="right" w:pos="1418"/>
      </w:tabs>
      <w:bidi w:val="0"/>
      <w:ind w:left="2835" w:hanging="2126"/>
      <w:jc w:val="right"/>
    </w:pPr>
    <w:rPr>
      <w:rFonts w:ascii="Garamond" w:eastAsia="Calibri" w:hAnsi="Garamond" w:cs="David"/>
      <w:color w:val="auto"/>
    </w:rPr>
  </w:style>
  <w:style w:type="paragraph" w:customStyle="1" w:styleId="indent1">
    <w:name w:val="indent1"/>
    <w:basedOn w:val="af2"/>
    <w:rsid w:val="004D375D"/>
    <w:pPr>
      <w:keepLines/>
      <w:widowControl/>
      <w:bidi w:val="0"/>
      <w:ind w:left="709" w:hanging="709"/>
      <w:jc w:val="right"/>
    </w:pPr>
    <w:rPr>
      <w:rFonts w:ascii="Garamond" w:eastAsia="Calibri" w:hAnsi="Garamond" w:cs="David"/>
      <w:color w:val="auto"/>
    </w:rPr>
  </w:style>
  <w:style w:type="paragraph" w:customStyle="1" w:styleId="indent3">
    <w:name w:val="indent3"/>
    <w:basedOn w:val="af2"/>
    <w:rsid w:val="004D375D"/>
    <w:pPr>
      <w:keepLines/>
      <w:widowControl/>
      <w:bidi w:val="0"/>
      <w:ind w:left="2127" w:hanging="709"/>
      <w:jc w:val="right"/>
    </w:pPr>
    <w:rPr>
      <w:rFonts w:ascii="Garamond" w:eastAsia="Calibri" w:hAnsi="Garamond" w:cs="David"/>
      <w:color w:val="auto"/>
    </w:rPr>
  </w:style>
  <w:style w:type="paragraph" w:customStyle="1" w:styleId="NormalE">
    <w:name w:val="NormalE"/>
    <w:basedOn w:val="af2"/>
    <w:rsid w:val="004D375D"/>
    <w:pPr>
      <w:keepLines/>
      <w:widowControl/>
      <w:bidi w:val="0"/>
      <w:spacing w:line="360" w:lineRule="auto"/>
      <w:jc w:val="right"/>
    </w:pPr>
    <w:rPr>
      <w:rFonts w:ascii="Garamond" w:eastAsia="Calibri" w:hAnsi="Garamond" w:cs="David"/>
      <w:color w:val="auto"/>
    </w:rPr>
  </w:style>
  <w:style w:type="paragraph" w:styleId="affffff0">
    <w:name w:val="Quote"/>
    <w:basedOn w:val="NormalE"/>
    <w:link w:val="affffff1"/>
    <w:rsid w:val="004D375D"/>
    <w:pPr>
      <w:spacing w:line="240" w:lineRule="auto"/>
      <w:ind w:left="1134" w:right="1701"/>
    </w:pPr>
  </w:style>
  <w:style w:type="character" w:customStyle="1" w:styleId="affffff1">
    <w:name w:val="ציטוט תו"/>
    <w:basedOn w:val="af3"/>
    <w:link w:val="affffff0"/>
    <w:rsid w:val="004D375D"/>
    <w:rPr>
      <w:rFonts w:ascii="Garamond" w:eastAsia="Calibri" w:hAnsi="Garamond" w:cs="David"/>
      <w:color w:val="auto"/>
    </w:rPr>
  </w:style>
  <w:style w:type="paragraph" w:customStyle="1" w:styleId="Quote2">
    <w:name w:val="Quote2"/>
    <w:basedOn w:val="NormalE"/>
    <w:rsid w:val="004D375D"/>
    <w:pPr>
      <w:spacing w:line="240" w:lineRule="auto"/>
      <w:ind w:left="1134" w:right="2268"/>
    </w:pPr>
  </w:style>
  <w:style w:type="paragraph" w:customStyle="1" w:styleId="affffff2">
    <w:name w:val="היסט_כפול"/>
    <w:basedOn w:val="af2"/>
    <w:rsid w:val="004D375D"/>
    <w:pPr>
      <w:widowControl/>
      <w:tabs>
        <w:tab w:val="left" w:pos="709"/>
      </w:tabs>
      <w:ind w:left="1418" w:hanging="1418"/>
      <w:jc w:val="both"/>
    </w:pPr>
    <w:rPr>
      <w:rFonts w:ascii="Garamond" w:eastAsia="Calibri" w:hAnsi="Garamond" w:cs="David"/>
      <w:color w:val="auto"/>
    </w:rPr>
  </w:style>
  <w:style w:type="paragraph" w:customStyle="1" w:styleId="1fb">
    <w:name w:val="היסט_כפול1"/>
    <w:basedOn w:val="af2"/>
    <w:rsid w:val="004D375D"/>
    <w:pPr>
      <w:widowControl/>
      <w:tabs>
        <w:tab w:val="left" w:pos="1418"/>
      </w:tabs>
      <w:ind w:left="2126" w:hanging="2126"/>
      <w:jc w:val="both"/>
    </w:pPr>
    <w:rPr>
      <w:rFonts w:ascii="Garamond" w:eastAsia="Calibri" w:hAnsi="Garamond" w:cs="David"/>
      <w:color w:val="auto"/>
    </w:rPr>
  </w:style>
  <w:style w:type="paragraph" w:customStyle="1" w:styleId="2ff2">
    <w:name w:val="היסט_כפול2"/>
    <w:basedOn w:val="af2"/>
    <w:rsid w:val="004D375D"/>
    <w:pPr>
      <w:widowControl/>
      <w:tabs>
        <w:tab w:val="left" w:pos="1701"/>
      </w:tabs>
      <w:ind w:left="2127" w:hanging="1418"/>
      <w:jc w:val="both"/>
    </w:pPr>
    <w:rPr>
      <w:rFonts w:ascii="Garamond" w:eastAsia="Calibri" w:hAnsi="Garamond" w:cs="David"/>
      <w:color w:val="auto"/>
    </w:rPr>
  </w:style>
  <w:style w:type="paragraph" w:customStyle="1" w:styleId="1fc">
    <w:name w:val="היסט1"/>
    <w:basedOn w:val="af2"/>
    <w:rsid w:val="004D375D"/>
    <w:pPr>
      <w:widowControl/>
      <w:spacing w:before="240"/>
      <w:ind w:left="709" w:hanging="709"/>
      <w:jc w:val="both"/>
    </w:pPr>
    <w:rPr>
      <w:rFonts w:ascii="Garamond" w:eastAsia="Calibri" w:hAnsi="Garamond" w:cs="David"/>
      <w:color w:val="auto"/>
    </w:rPr>
  </w:style>
  <w:style w:type="paragraph" w:customStyle="1" w:styleId="2ff3">
    <w:name w:val="היסט2"/>
    <w:basedOn w:val="af2"/>
    <w:rsid w:val="004D375D"/>
    <w:pPr>
      <w:widowControl/>
      <w:spacing w:before="240"/>
      <w:ind w:left="1418" w:hanging="709"/>
      <w:jc w:val="both"/>
    </w:pPr>
    <w:rPr>
      <w:rFonts w:ascii="Garamond" w:eastAsia="Calibri" w:hAnsi="Garamond" w:cs="David"/>
      <w:color w:val="auto"/>
    </w:rPr>
  </w:style>
  <w:style w:type="paragraph" w:customStyle="1" w:styleId="3ff2">
    <w:name w:val="היסט3"/>
    <w:basedOn w:val="af2"/>
    <w:rsid w:val="004D375D"/>
    <w:pPr>
      <w:widowControl/>
      <w:spacing w:before="240"/>
      <w:ind w:left="2836" w:hanging="1418"/>
      <w:jc w:val="both"/>
    </w:pPr>
    <w:rPr>
      <w:rFonts w:ascii="Garamond" w:eastAsia="Calibri" w:hAnsi="Garamond" w:cs="David"/>
      <w:color w:val="auto"/>
    </w:rPr>
  </w:style>
  <w:style w:type="paragraph" w:customStyle="1" w:styleId="4f9">
    <w:name w:val="היסט4"/>
    <w:basedOn w:val="af2"/>
    <w:rsid w:val="004D375D"/>
    <w:pPr>
      <w:widowControl/>
      <w:spacing w:before="240"/>
      <w:ind w:left="4253" w:hanging="1418"/>
      <w:jc w:val="both"/>
    </w:pPr>
    <w:rPr>
      <w:rFonts w:ascii="Garamond" w:eastAsia="Calibri" w:hAnsi="Garamond" w:cs="David"/>
      <w:color w:val="auto"/>
    </w:rPr>
  </w:style>
  <w:style w:type="paragraph" w:customStyle="1" w:styleId="affffff3">
    <w:name w:val="מחוץ_לשוליים"/>
    <w:basedOn w:val="af2"/>
    <w:rsid w:val="004D375D"/>
    <w:pPr>
      <w:keepLines/>
      <w:framePr w:w="1071" w:h="284" w:hSpace="181" w:wrap="around" w:vAnchor="text" w:hAnchor="page" w:x="10377" w:y="29" w:anchorLock="1"/>
      <w:widowControl/>
      <w:jc w:val="both"/>
    </w:pPr>
    <w:rPr>
      <w:rFonts w:ascii="Garamond" w:eastAsia="Calibri" w:hAnsi="Garamond" w:cs="David"/>
      <w:color w:val="auto"/>
    </w:rPr>
  </w:style>
  <w:style w:type="paragraph" w:customStyle="1" w:styleId="1fd">
    <w:name w:val="ציטוט1"/>
    <w:basedOn w:val="af2"/>
    <w:rsid w:val="004D375D"/>
    <w:pPr>
      <w:widowControl/>
      <w:ind w:left="1701" w:right="1134"/>
      <w:jc w:val="both"/>
    </w:pPr>
    <w:rPr>
      <w:rFonts w:ascii="Garamond" w:eastAsia="Calibri" w:hAnsi="Garamond" w:cs="David"/>
      <w:b/>
      <w:bCs/>
      <w:color w:val="auto"/>
    </w:rPr>
  </w:style>
  <w:style w:type="paragraph" w:customStyle="1" w:styleId="2ff4">
    <w:name w:val="ציטוט2"/>
    <w:basedOn w:val="af2"/>
    <w:rsid w:val="004D375D"/>
    <w:pPr>
      <w:widowControl/>
      <w:ind w:left="2552" w:right="1134"/>
      <w:jc w:val="both"/>
    </w:pPr>
    <w:rPr>
      <w:rFonts w:ascii="Garamond" w:eastAsia="Calibri" w:hAnsi="Garamond" w:cs="David"/>
      <w:bCs/>
      <w:color w:val="auto"/>
    </w:rPr>
  </w:style>
  <w:style w:type="paragraph" w:customStyle="1" w:styleId="affffff4">
    <w:name w:val="קו פירמה"/>
    <w:basedOn w:val="af2"/>
    <w:rsid w:val="004D375D"/>
    <w:pPr>
      <w:keepNext/>
      <w:framePr w:h="15740" w:hSpace="181" w:wrap="around" w:vAnchor="text" w:hAnchor="page" w:x="10609" w:y="-198"/>
      <w:widowControl/>
      <w:pBdr>
        <w:right w:val="single" w:sz="6" w:space="1" w:color="auto"/>
      </w:pBdr>
      <w:jc w:val="both"/>
    </w:pPr>
    <w:rPr>
      <w:rFonts w:eastAsia="Calibri" w:cs="Miriam"/>
      <w:color w:val="auto"/>
    </w:rPr>
  </w:style>
  <w:style w:type="character" w:customStyle="1" w:styleId="PersonalComposeStyle">
    <w:name w:val="Personal Compose Style"/>
    <w:rsid w:val="004D375D"/>
    <w:rPr>
      <w:rFonts w:ascii="Arial" w:hAnsi="Arial" w:cs="Arial"/>
      <w:color w:val="auto"/>
      <w:sz w:val="20"/>
    </w:rPr>
  </w:style>
  <w:style w:type="character" w:customStyle="1" w:styleId="PersonalReplyStyle">
    <w:name w:val="Personal Reply Style"/>
    <w:rsid w:val="004D375D"/>
    <w:rPr>
      <w:rFonts w:ascii="Arial" w:hAnsi="Arial" w:cs="Arial"/>
      <w:color w:val="auto"/>
      <w:sz w:val="20"/>
    </w:rPr>
  </w:style>
  <w:style w:type="paragraph" w:customStyle="1" w:styleId="3ff3">
    <w:name w:val="ציטוט3"/>
    <w:basedOn w:val="af2"/>
    <w:rsid w:val="004D375D"/>
    <w:pPr>
      <w:widowControl/>
      <w:ind w:left="1701" w:right="1134"/>
      <w:jc w:val="both"/>
    </w:pPr>
    <w:rPr>
      <w:rFonts w:ascii="Garamond" w:hAnsi="Garamond" w:cs="David"/>
      <w:bCs/>
      <w:color w:val="auto"/>
      <w:lang w:eastAsia="he-IL"/>
    </w:rPr>
  </w:style>
  <w:style w:type="paragraph" w:customStyle="1" w:styleId="32">
    <w:name w:val="נספח ממוספר 3"/>
    <w:basedOn w:val="37"/>
    <w:rsid w:val="004D375D"/>
    <w:pPr>
      <w:numPr>
        <w:numId w:val="64"/>
      </w:numPr>
    </w:pPr>
    <w:rPr>
      <w:b w:val="0"/>
      <w:bCs w:val="0"/>
    </w:rPr>
  </w:style>
  <w:style w:type="paragraph" w:customStyle="1" w:styleId="21">
    <w:name w:val="נספח ממוספר 2"/>
    <w:basedOn w:val="26"/>
    <w:rsid w:val="004D375D"/>
    <w:pPr>
      <w:numPr>
        <w:numId w:val="64"/>
      </w:numPr>
    </w:pPr>
    <w:rPr>
      <w:b w:val="0"/>
      <w:bCs w:val="0"/>
    </w:rPr>
  </w:style>
  <w:style w:type="paragraph" w:customStyle="1" w:styleId="head2-p">
    <w:name w:val="head2-p"/>
    <w:basedOn w:val="af2"/>
    <w:rsid w:val="004D375D"/>
    <w:pPr>
      <w:keepNext/>
      <w:keepLines/>
      <w:widowControl/>
      <w:tabs>
        <w:tab w:val="num" w:pos="2340"/>
      </w:tabs>
      <w:spacing w:before="60" w:after="160" w:line="259" w:lineRule="auto"/>
      <w:ind w:left="2340" w:hanging="1440"/>
      <w:jc w:val="both"/>
    </w:pPr>
    <w:rPr>
      <w:rFonts w:cs="David"/>
      <w:i/>
      <w:color w:val="auto"/>
    </w:rPr>
  </w:style>
  <w:style w:type="paragraph" w:customStyle="1" w:styleId="affffff5">
    <w:name w:val="נדון"/>
    <w:basedOn w:val="af2"/>
    <w:next w:val="af2"/>
    <w:rsid w:val="004D375D"/>
    <w:pPr>
      <w:widowControl/>
      <w:tabs>
        <w:tab w:val="num" w:pos="1440"/>
      </w:tabs>
      <w:overflowPunct w:val="0"/>
      <w:autoSpaceDE w:val="0"/>
      <w:autoSpaceDN w:val="0"/>
      <w:adjustRightInd w:val="0"/>
      <w:spacing w:after="240" w:line="259" w:lineRule="auto"/>
      <w:ind w:left="1440" w:hanging="1080"/>
      <w:jc w:val="center"/>
      <w:textAlignment w:val="baseline"/>
    </w:pPr>
    <w:rPr>
      <w:rFonts w:cs="David"/>
      <w:color w:val="auto"/>
      <w:kern w:val="22"/>
      <w:sz w:val="22"/>
      <w:szCs w:val="22"/>
      <w:lang w:eastAsia="he-IL"/>
    </w:rPr>
  </w:style>
  <w:style w:type="paragraph" w:customStyle="1" w:styleId="Normal40">
    <w:name w:val="Normal 4"/>
    <w:basedOn w:val="48"/>
    <w:link w:val="Normal4Char"/>
    <w:rsid w:val="004D375D"/>
    <w:pPr>
      <w:keepLines/>
      <w:tabs>
        <w:tab w:val="clear" w:pos="1759"/>
        <w:tab w:val="clear" w:pos="1901"/>
      </w:tabs>
      <w:snapToGrid/>
      <w:spacing w:before="60" w:after="0"/>
      <w:ind w:left="1334" w:firstLine="0"/>
      <w:jc w:val="both"/>
      <w:outlineLvl w:val="3"/>
    </w:pPr>
    <w:rPr>
      <w:rFonts w:ascii="Narkisim" w:hAnsi="Narkisim" w:cs="Narkisim"/>
      <w:smallCaps/>
      <w:color w:val="auto"/>
      <w:sz w:val="20"/>
      <w:lang w:eastAsia="he-IL"/>
      <w14:scene3d>
        <w14:camera w14:prst="orthographicFront"/>
        <w14:lightRig w14:rig="threePt" w14:dir="t">
          <w14:rot w14:lat="0" w14:lon="0" w14:rev="0"/>
        </w14:lightRig>
      </w14:scene3d>
    </w:rPr>
  </w:style>
  <w:style w:type="character" w:customStyle="1" w:styleId="Normal4Char">
    <w:name w:val="Normal 4 Char"/>
    <w:link w:val="Normal40"/>
    <w:rsid w:val="004D375D"/>
    <w:rPr>
      <w:rFonts w:ascii="Narkisim" w:hAnsi="Narkisim" w:cs="Narkisim"/>
      <w:smallCaps/>
      <w:color w:val="auto"/>
      <w:sz w:val="20"/>
      <w:lang w:eastAsia="he-IL"/>
      <w14:scene3d>
        <w14:camera w14:prst="orthographicFront"/>
        <w14:lightRig w14:rig="threePt" w14:dir="t">
          <w14:rot w14:lat="0" w14:lon="0" w14:rev="0"/>
        </w14:lightRig>
      </w14:scene3d>
    </w:rPr>
  </w:style>
  <w:style w:type="paragraph" w:customStyle="1" w:styleId="42">
    <w:name w:val="נספח כותרת 4"/>
    <w:basedOn w:val="44"/>
    <w:rsid w:val="004D375D"/>
    <w:pPr>
      <w:numPr>
        <w:numId w:val="64"/>
      </w:numPr>
    </w:pPr>
  </w:style>
  <w:style w:type="paragraph" w:customStyle="1" w:styleId="Body-1">
    <w:name w:val="Body-1"/>
    <w:basedOn w:val="45"/>
    <w:link w:val="Body-1Char"/>
    <w:rsid w:val="004D375D"/>
    <w:pPr>
      <w:keepNext/>
      <w:keepLines/>
      <w:widowControl/>
      <w:tabs>
        <w:tab w:val="clear" w:pos="1759"/>
        <w:tab w:val="num" w:pos="1800"/>
      </w:tabs>
      <w:spacing w:before="360" w:after="120" w:line="320" w:lineRule="atLeast"/>
      <w:ind w:left="1814" w:hanging="1530"/>
      <w:jc w:val="both"/>
    </w:pPr>
    <w:rPr>
      <w:rFonts w:ascii="Narkisim" w:hAnsi="Narkisim" w:cs="Narkisim"/>
      <w:color w:val="auto"/>
      <w:sz w:val="24"/>
      <w:szCs w:val="24"/>
      <w:lang w:eastAsia="he-IL"/>
      <w14:scene3d>
        <w14:camera w14:prst="orthographicFront"/>
        <w14:lightRig w14:rig="threePt" w14:dir="t">
          <w14:rot w14:lat="0" w14:lon="0" w14:rev="0"/>
        </w14:lightRig>
      </w14:scene3d>
    </w:rPr>
  </w:style>
  <w:style w:type="character" w:customStyle="1" w:styleId="Body-1Char">
    <w:name w:val="Body-1 Char"/>
    <w:link w:val="Body-1"/>
    <w:rsid w:val="004D375D"/>
    <w:rPr>
      <w:rFonts w:ascii="Narkisim" w:hAnsi="Narkisim" w:cs="Narkisim"/>
      <w:color w:val="auto"/>
      <w:lang w:eastAsia="he-IL"/>
      <w14:scene3d>
        <w14:camera w14:prst="orthographicFront"/>
        <w14:lightRig w14:rig="threePt" w14:dir="t">
          <w14:rot w14:lat="0" w14:lon="0" w14:rev="0"/>
        </w14:lightRig>
      </w14:scene3d>
    </w:rPr>
  </w:style>
  <w:style w:type="paragraph" w:customStyle="1" w:styleId="6">
    <w:name w:val="רמה 6"/>
    <w:basedOn w:val="28"/>
    <w:link w:val="6Char"/>
    <w:qFormat/>
    <w:rsid w:val="004D375D"/>
    <w:pPr>
      <w:widowControl/>
      <w:numPr>
        <w:ilvl w:val="5"/>
        <w:numId w:val="151"/>
      </w:numPr>
      <w:tabs>
        <w:tab w:val="clear" w:pos="483"/>
      </w:tabs>
      <w:spacing w:before="0"/>
      <w:ind w:left="2720" w:hanging="1275"/>
      <w:jc w:val="left"/>
    </w:pPr>
    <w:rPr>
      <w:rFonts w:ascii="Narkisim" w:hAnsi="Narkisim" w:cs="Narkisim"/>
      <w:b w:val="0"/>
      <w:noProof/>
      <w:color w:val="auto"/>
      <w:sz w:val="28"/>
      <w:szCs w:val="28"/>
      <w:u w:val="single"/>
    </w:rPr>
  </w:style>
  <w:style w:type="paragraph" w:customStyle="1" w:styleId="5">
    <w:name w:val="רמה 5"/>
    <w:basedOn w:val="28"/>
    <w:link w:val="5Char"/>
    <w:rsid w:val="004D375D"/>
    <w:pPr>
      <w:widowControl/>
      <w:numPr>
        <w:ilvl w:val="4"/>
        <w:numId w:val="151"/>
      </w:numPr>
      <w:tabs>
        <w:tab w:val="clear" w:pos="483"/>
      </w:tabs>
      <w:spacing w:before="0"/>
      <w:ind w:left="1445" w:hanging="1134"/>
      <w:jc w:val="left"/>
    </w:pPr>
    <w:rPr>
      <w:rFonts w:ascii="Narkisim" w:hAnsi="Narkisim" w:cs="Narkisim"/>
      <w:b w:val="0"/>
      <w:noProof/>
      <w:color w:val="auto"/>
      <w:sz w:val="28"/>
      <w:szCs w:val="28"/>
      <w:u w:val="single"/>
    </w:rPr>
  </w:style>
  <w:style w:type="character" w:customStyle="1" w:styleId="6Char">
    <w:name w:val="רמה 6 Char"/>
    <w:link w:val="6"/>
    <w:rsid w:val="004D375D"/>
    <w:rPr>
      <w:rFonts w:ascii="Narkisim" w:hAnsi="Narkisim" w:cs="Narkisim"/>
      <w:noProof/>
      <w:color w:val="auto"/>
      <w:sz w:val="28"/>
      <w:szCs w:val="28"/>
      <w:u w:val="single"/>
    </w:rPr>
  </w:style>
  <w:style w:type="character" w:customStyle="1" w:styleId="5Char">
    <w:name w:val="רמה 5 Char"/>
    <w:link w:val="5"/>
    <w:rsid w:val="004D375D"/>
    <w:rPr>
      <w:rFonts w:ascii="Narkisim" w:hAnsi="Narkisim" w:cs="Narkisim"/>
      <w:noProof/>
      <w:color w:val="auto"/>
      <w:sz w:val="28"/>
      <w:szCs w:val="28"/>
      <w:u w:val="single"/>
    </w:rPr>
  </w:style>
  <w:style w:type="paragraph" w:customStyle="1" w:styleId="affffff6">
    <w:name w:val="טבלה כותרת"/>
    <w:basedOn w:val="Normal2"/>
    <w:rsid w:val="004D375D"/>
    <w:pPr>
      <w:spacing w:after="160" w:line="276" w:lineRule="auto"/>
      <w:ind w:left="0"/>
    </w:pPr>
    <w:rPr>
      <w:b/>
      <w:bCs/>
    </w:rPr>
  </w:style>
  <w:style w:type="paragraph" w:customStyle="1" w:styleId="affffff7">
    <w:name w:val="טבלה טקסט"/>
    <w:basedOn w:val="Normal2"/>
    <w:rsid w:val="004D375D"/>
    <w:pPr>
      <w:spacing w:after="160" w:line="276" w:lineRule="auto"/>
      <w:ind w:left="0"/>
    </w:pPr>
  </w:style>
  <w:style w:type="table" w:customStyle="1" w:styleId="GridTable4-Accent41">
    <w:name w:val="Grid Table 4 - Accent 41"/>
    <w:basedOn w:val="af4"/>
    <w:uiPriority w:val="49"/>
    <w:rsid w:val="004D375D"/>
    <w:pPr>
      <w:widowControl/>
      <w:bidi w:val="0"/>
      <w:spacing w:after="160" w:line="259" w:lineRule="auto"/>
    </w:pPr>
    <w:rPr>
      <w:color w:val="auto"/>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character" w:customStyle="1" w:styleId="apple-converted-space">
    <w:name w:val="apple-converted-space"/>
    <w:basedOn w:val="af3"/>
    <w:rsid w:val="004D375D"/>
  </w:style>
  <w:style w:type="table" w:styleId="affffff8">
    <w:name w:val="Light Shading"/>
    <w:basedOn w:val="af4"/>
    <w:uiPriority w:val="60"/>
    <w:rsid w:val="004D375D"/>
    <w:pPr>
      <w:widowControl/>
      <w:bidi w:val="0"/>
      <w:spacing w:after="160" w:line="259" w:lineRule="auto"/>
    </w:pPr>
    <w:rPr>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f4"/>
    <w:uiPriority w:val="62"/>
    <w:rsid w:val="004D375D"/>
    <w:pPr>
      <w:widowControl/>
      <w:bidi w:val="0"/>
      <w:spacing w:after="160" w:line="259" w:lineRule="auto"/>
    </w:pPr>
    <w:rPr>
      <w:color w:val="auto"/>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Grid Accent 1"/>
    <w:basedOn w:val="af4"/>
    <w:uiPriority w:val="62"/>
    <w:rsid w:val="004D375D"/>
    <w:pPr>
      <w:widowControl/>
      <w:bidi w:val="0"/>
      <w:spacing w:after="160" w:line="259" w:lineRule="auto"/>
    </w:pPr>
    <w:rPr>
      <w:color w:val="auto"/>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numbering" w:customStyle="1" w:styleId="1fe">
    <w:name w:val="ללא רשימה1"/>
    <w:next w:val="af5"/>
    <w:semiHidden/>
    <w:unhideWhenUsed/>
    <w:rsid w:val="004D375D"/>
  </w:style>
  <w:style w:type="character" w:customStyle="1" w:styleId="st">
    <w:name w:val="st"/>
    <w:basedOn w:val="af3"/>
    <w:rsid w:val="004D375D"/>
  </w:style>
  <w:style w:type="table" w:styleId="1-1">
    <w:name w:val="Medium Shading 1 Accent 1"/>
    <w:basedOn w:val="af4"/>
    <w:uiPriority w:val="63"/>
    <w:rsid w:val="004D375D"/>
    <w:pPr>
      <w:widowControl/>
      <w:bidi w:val="0"/>
      <w:spacing w:after="160" w:line="259" w:lineRule="auto"/>
    </w:pPr>
    <w:rPr>
      <w:color w:val="auto"/>
      <w:sz w:val="20"/>
      <w:szCs w:val="20"/>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3-10">
    <w:name w:val="Medium Grid 3 Accent 1"/>
    <w:basedOn w:val="af4"/>
    <w:uiPriority w:val="69"/>
    <w:rsid w:val="004D375D"/>
    <w:pPr>
      <w:widowControl/>
      <w:bidi w:val="0"/>
      <w:spacing w:after="160" w:line="259" w:lineRule="auto"/>
    </w:pPr>
    <w:rPr>
      <w:color w:val="auto"/>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paragraph" w:customStyle="1" w:styleId="Char2">
    <w:name w:val="Char2"/>
    <w:basedOn w:val="af2"/>
    <w:rsid w:val="004D375D"/>
    <w:pPr>
      <w:widowControl/>
      <w:bidi w:val="0"/>
      <w:spacing w:after="160" w:line="240" w:lineRule="exact"/>
      <w:jc w:val="both"/>
    </w:pPr>
    <w:rPr>
      <w:rFonts w:ascii="Verdana" w:hAnsi="Verdana" w:cs="FrankRuehl"/>
      <w:color w:val="auto"/>
      <w:sz w:val="16"/>
      <w:szCs w:val="20"/>
      <w:lang w:bidi="ar-SA"/>
    </w:rPr>
  </w:style>
  <w:style w:type="paragraph" w:customStyle="1" w:styleId="xl63">
    <w:name w:val="xl63"/>
    <w:basedOn w:val="af2"/>
    <w:rsid w:val="004D375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pPr>
    <w:rPr>
      <w:color w:val="auto"/>
    </w:rPr>
  </w:style>
  <w:style w:type="paragraph" w:customStyle="1" w:styleId="xl64">
    <w:name w:val="xl64"/>
    <w:basedOn w:val="af2"/>
    <w:rsid w:val="004D375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pPr>
    <w:rPr>
      <w:color w:val="auto"/>
    </w:rPr>
  </w:style>
  <w:style w:type="paragraph" w:customStyle="1" w:styleId="xl66">
    <w:name w:val="xl66"/>
    <w:basedOn w:val="af2"/>
    <w:rsid w:val="004D375D"/>
    <w:pPr>
      <w:widowControl/>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59" w:lineRule="auto"/>
      <w:jc w:val="center"/>
    </w:pPr>
    <w:rPr>
      <w:b/>
      <w:bCs/>
      <w:color w:val="auto"/>
    </w:rPr>
  </w:style>
  <w:style w:type="paragraph" w:customStyle="1" w:styleId="xl67">
    <w:name w:val="xl67"/>
    <w:basedOn w:val="af2"/>
    <w:rsid w:val="004D375D"/>
    <w:pPr>
      <w:widowControl/>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59" w:lineRule="auto"/>
      <w:jc w:val="center"/>
    </w:pPr>
    <w:rPr>
      <w:b/>
      <w:bCs/>
      <w:color w:val="auto"/>
    </w:rPr>
  </w:style>
  <w:style w:type="paragraph" w:customStyle="1" w:styleId="Char1">
    <w:name w:val="Char1"/>
    <w:basedOn w:val="af2"/>
    <w:rsid w:val="004D375D"/>
    <w:pPr>
      <w:widowControl/>
      <w:bidi w:val="0"/>
      <w:spacing w:after="160" w:line="240" w:lineRule="exact"/>
      <w:jc w:val="both"/>
    </w:pPr>
    <w:rPr>
      <w:rFonts w:ascii="Verdana" w:hAnsi="Verdana" w:cs="FrankRuehl"/>
      <w:color w:val="auto"/>
      <w:sz w:val="16"/>
      <w:szCs w:val="20"/>
      <w:lang w:bidi="ar-SA"/>
    </w:rPr>
  </w:style>
  <w:style w:type="paragraph" w:customStyle="1" w:styleId="P00">
    <w:name w:val="P00"/>
    <w:rsid w:val="004D375D"/>
    <w:pPr>
      <w:tabs>
        <w:tab w:val="left" w:pos="624"/>
        <w:tab w:val="left" w:pos="1021"/>
        <w:tab w:val="left" w:pos="1474"/>
        <w:tab w:val="left" w:pos="1928"/>
        <w:tab w:val="left" w:pos="2381"/>
        <w:tab w:val="left" w:pos="2835"/>
        <w:tab w:val="right" w:leader="dot" w:pos="6259"/>
      </w:tabs>
      <w:suppressAutoHyphens/>
      <w:autoSpaceDE w:val="0"/>
      <w:autoSpaceDN w:val="0"/>
      <w:spacing w:before="60" w:after="160" w:line="259" w:lineRule="auto"/>
      <w:ind w:left="2835"/>
      <w:jc w:val="both"/>
    </w:pPr>
    <w:rPr>
      <w:noProof/>
      <w:color w:val="auto"/>
      <w:sz w:val="20"/>
      <w:szCs w:val="26"/>
      <w:lang w:eastAsia="he-IL"/>
    </w:rPr>
  </w:style>
  <w:style w:type="paragraph" w:customStyle="1" w:styleId="xl65">
    <w:name w:val="xl65"/>
    <w:basedOn w:val="af2"/>
    <w:rsid w:val="004D375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pPr>
    <w:rPr>
      <w:rFonts w:ascii="Arial" w:hAnsi="Arial" w:cs="Arial"/>
      <w:b/>
      <w:bCs/>
      <w:color w:val="auto"/>
    </w:rPr>
  </w:style>
  <w:style w:type="paragraph" w:customStyle="1" w:styleId="xl68">
    <w:name w:val="xl68"/>
    <w:basedOn w:val="af2"/>
    <w:rsid w:val="004D375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pPr>
    <w:rPr>
      <w:rFonts w:ascii="Arial" w:hAnsi="Arial" w:cs="Arial"/>
      <w:b/>
      <w:bCs/>
      <w:color w:val="auto"/>
    </w:rPr>
  </w:style>
  <w:style w:type="paragraph" w:customStyle="1" w:styleId="12">
    <w:name w:val="1)"/>
    <w:basedOn w:val="59"/>
    <w:link w:val="1ff"/>
    <w:rsid w:val="004D375D"/>
    <w:pPr>
      <w:numPr>
        <w:ilvl w:val="5"/>
        <w:numId w:val="152"/>
      </w:numPr>
      <w:tabs>
        <w:tab w:val="clear" w:pos="1901"/>
        <w:tab w:val="clear" w:pos="2468"/>
      </w:tabs>
    </w:pPr>
  </w:style>
  <w:style w:type="paragraph" w:customStyle="1" w:styleId="1110">
    <w:name w:val="1.1.1"/>
    <w:basedOn w:val="affc"/>
    <w:link w:val="1111"/>
    <w:rsid w:val="004D375D"/>
    <w:pPr>
      <w:keepLines w:val="0"/>
      <w:widowControl w:val="0"/>
      <w:tabs>
        <w:tab w:val="num" w:pos="1020"/>
      </w:tabs>
      <w:spacing w:after="120" w:line="360" w:lineRule="auto"/>
      <w:ind w:left="1020" w:hanging="623"/>
      <w:jc w:val="both"/>
    </w:pPr>
    <w:rPr>
      <w:rFonts w:ascii="David" w:eastAsiaTheme="minorHAnsi" w:hAnsi="David" w:cs="David"/>
      <w:b/>
      <w:bCs/>
      <w:color w:val="auto"/>
    </w:rPr>
  </w:style>
  <w:style w:type="character" w:customStyle="1" w:styleId="1ff">
    <w:name w:val="1) תו"/>
    <w:basedOn w:val="5a"/>
    <w:link w:val="12"/>
    <w:rsid w:val="004D375D"/>
    <w:rPr>
      <w:rFonts w:cs="David"/>
      <w:noProof/>
      <w:lang w:eastAsia="he-IL"/>
    </w:rPr>
  </w:style>
  <w:style w:type="character" w:customStyle="1" w:styleId="1111">
    <w:name w:val="1.1.1 תו"/>
    <w:basedOn w:val="affb"/>
    <w:link w:val="1110"/>
    <w:rsid w:val="004D375D"/>
    <w:rPr>
      <w:rFonts w:ascii="David" w:eastAsiaTheme="minorHAnsi" w:hAnsi="David" w:cs="David"/>
      <w:b/>
      <w:bCs/>
      <w:color w:val="auto"/>
    </w:rPr>
  </w:style>
  <w:style w:type="paragraph" w:customStyle="1" w:styleId="affffff9">
    <w:name w:val="פסקה רגילה"/>
    <w:basedOn w:val="affff6"/>
    <w:rsid w:val="004D375D"/>
    <w:pPr>
      <w:overflowPunct w:val="0"/>
      <w:autoSpaceDE w:val="0"/>
      <w:autoSpaceDN w:val="0"/>
      <w:adjustRightInd w:val="0"/>
      <w:spacing w:before="120" w:after="0" w:line="280" w:lineRule="exact"/>
      <w:textAlignment w:val="baseline"/>
    </w:pPr>
    <w:rPr>
      <w:rFonts w:cs="David"/>
      <w:noProof/>
      <w:snapToGrid/>
      <w:szCs w:val="24"/>
    </w:rPr>
  </w:style>
  <w:style w:type="paragraph" w:customStyle="1" w:styleId="affffffa">
    <w:name w:val="תו"/>
    <w:basedOn w:val="af2"/>
    <w:rsid w:val="004D375D"/>
    <w:pPr>
      <w:widowControl/>
      <w:bidi w:val="0"/>
      <w:spacing w:after="160" w:line="240" w:lineRule="exact"/>
      <w:jc w:val="both"/>
    </w:pPr>
    <w:rPr>
      <w:rFonts w:ascii="Verdana" w:hAnsi="Verdana" w:cs="FrankRuehl"/>
      <w:color w:val="auto"/>
      <w:sz w:val="16"/>
      <w:szCs w:val="20"/>
      <w:lang w:bidi="ar-SA"/>
    </w:rPr>
  </w:style>
  <w:style w:type="numbering" w:customStyle="1" w:styleId="-12">
    <w:name w:val="משרד האוצר - מדורג קצר12"/>
    <w:uiPriority w:val="99"/>
    <w:rsid w:val="004D375D"/>
    <w:pPr>
      <w:numPr>
        <w:numId w:val="154"/>
      </w:numPr>
    </w:pPr>
  </w:style>
  <w:style w:type="numbering" w:customStyle="1" w:styleId="-412">
    <w:name w:val="משרד האוצר - מדורג412"/>
    <w:uiPriority w:val="99"/>
    <w:rsid w:val="004D375D"/>
    <w:pPr>
      <w:numPr>
        <w:numId w:val="155"/>
      </w:numPr>
    </w:pPr>
  </w:style>
  <w:style w:type="paragraph" w:customStyle="1" w:styleId="2ff5">
    <w:name w:val="מטאור_רמה2"/>
    <w:basedOn w:val="56"/>
    <w:rsid w:val="004D375D"/>
    <w:pPr>
      <w:keepNext/>
      <w:tabs>
        <w:tab w:val="clear" w:pos="2468"/>
        <w:tab w:val="num" w:pos="1080"/>
        <w:tab w:val="num" w:pos="1575"/>
        <w:tab w:val="num" w:pos="2705"/>
        <w:tab w:val="left" w:pos="8283"/>
      </w:tabs>
      <w:adjustRightInd w:val="0"/>
      <w:spacing w:before="0" w:after="0" w:line="240" w:lineRule="auto"/>
      <w:ind w:left="1080" w:right="1008" w:hanging="1008"/>
      <w:textAlignment w:val="baseline"/>
    </w:pPr>
    <w:rPr>
      <w:rFonts w:ascii="Arial" w:eastAsia="MS Mincho" w:hAnsi="Arial" w:cs="Arial"/>
      <w:color w:val="auto"/>
      <w:sz w:val="28"/>
      <w:szCs w:val="28"/>
      <w:lang w:eastAsia="he-IL"/>
      <w14:scene3d>
        <w14:camera w14:prst="orthographicFront"/>
        <w14:lightRig w14:rig="threePt" w14:dir="t">
          <w14:rot w14:lat="0" w14:lon="0" w14:rev="0"/>
        </w14:lightRig>
      </w14:scene3d>
    </w:rPr>
  </w:style>
  <w:style w:type="character" w:customStyle="1" w:styleId="3ff4">
    <w:name w:val="טקסט בסיסי תו תו3"/>
    <w:rsid w:val="004D375D"/>
    <w:rPr>
      <w:rFonts w:cs="Narkisim"/>
      <w:sz w:val="24"/>
      <w:szCs w:val="24"/>
      <w:lang w:val="en-US" w:eastAsia="en-US" w:bidi="he-IL"/>
    </w:rPr>
  </w:style>
  <w:style w:type="character" w:customStyle="1" w:styleId="1ff0">
    <w:name w:val="טקסט בסיסי תו תו תו1"/>
    <w:rsid w:val="004D375D"/>
    <w:rPr>
      <w:rFonts w:cs="Narkisim"/>
      <w:sz w:val="24"/>
      <w:szCs w:val="24"/>
      <w:lang w:val="en-US" w:eastAsia="en-US" w:bidi="he-IL"/>
    </w:rPr>
  </w:style>
  <w:style w:type="paragraph" w:customStyle="1" w:styleId="11">
    <w:name w:val="1.1"/>
    <w:basedOn w:val="affc"/>
    <w:link w:val="113"/>
    <w:rsid w:val="004D375D"/>
    <w:pPr>
      <w:widowControl w:val="0"/>
      <w:numPr>
        <w:ilvl w:val="1"/>
        <w:numId w:val="156"/>
      </w:numPr>
      <w:spacing w:after="120" w:line="360" w:lineRule="auto"/>
      <w:ind w:left="560" w:hanging="567"/>
      <w:jc w:val="both"/>
    </w:pPr>
    <w:rPr>
      <w:rFonts w:ascii="David" w:eastAsiaTheme="minorHAnsi" w:hAnsi="David" w:cs="David"/>
      <w:color w:val="auto"/>
    </w:rPr>
  </w:style>
  <w:style w:type="character" w:customStyle="1" w:styleId="113">
    <w:name w:val="1.1 תו"/>
    <w:basedOn w:val="affb"/>
    <w:link w:val="11"/>
    <w:rsid w:val="004D375D"/>
    <w:rPr>
      <w:rFonts w:ascii="David" w:eastAsiaTheme="minorHAnsi" w:hAnsi="David" w:cs="David"/>
      <w:color w:val="auto"/>
    </w:rPr>
  </w:style>
  <w:style w:type="paragraph" w:customStyle="1" w:styleId="30">
    <w:name w:val="רמה 3"/>
    <w:basedOn w:val="affc"/>
    <w:link w:val="3ff5"/>
    <w:qFormat/>
    <w:rsid w:val="004D375D"/>
    <w:pPr>
      <w:keepLines w:val="0"/>
      <w:widowControl w:val="0"/>
      <w:numPr>
        <w:ilvl w:val="2"/>
        <w:numId w:val="157"/>
      </w:numPr>
      <w:spacing w:after="120" w:line="360" w:lineRule="auto"/>
      <w:ind w:left="1552" w:hanging="992"/>
      <w:jc w:val="both"/>
    </w:pPr>
    <w:rPr>
      <w:rFonts w:ascii="David" w:eastAsiaTheme="minorHAnsi" w:hAnsi="David" w:cs="David"/>
      <w:color w:val="auto"/>
    </w:rPr>
  </w:style>
  <w:style w:type="character" w:customStyle="1" w:styleId="3ff5">
    <w:name w:val="רמה 3 תו"/>
    <w:basedOn w:val="affb"/>
    <w:link w:val="30"/>
    <w:rsid w:val="004D375D"/>
    <w:rPr>
      <w:rFonts w:ascii="David" w:eastAsiaTheme="minorHAnsi" w:hAnsi="David" w:cs="David"/>
      <w:color w:val="auto"/>
    </w:rPr>
  </w:style>
  <w:style w:type="paragraph" w:customStyle="1" w:styleId="11110">
    <w:name w:val="1.1.1.1"/>
    <w:basedOn w:val="45"/>
    <w:link w:val="11111"/>
    <w:qFormat/>
    <w:rsid w:val="004D375D"/>
    <w:pPr>
      <w:widowControl/>
      <w:tabs>
        <w:tab w:val="clear" w:pos="1759"/>
        <w:tab w:val="num" w:pos="360"/>
      </w:tabs>
      <w:spacing w:before="120" w:after="120" w:line="276" w:lineRule="auto"/>
      <w:ind w:left="1620" w:hanging="850"/>
      <w:jc w:val="both"/>
    </w:pPr>
    <w:rPr>
      <w:rFonts w:ascii="David" w:eastAsia="Calibri" w:hAnsi="David" w:cs="David"/>
      <w:caps/>
      <w:spacing w:val="10"/>
      <w:sz w:val="24"/>
      <w:szCs w:val="24"/>
      <w:lang w:eastAsia="he-IL"/>
      <w14:scene3d>
        <w14:camera w14:prst="orthographicFront"/>
        <w14:lightRig w14:rig="threePt" w14:dir="t">
          <w14:rot w14:lat="0" w14:lon="0" w14:rev="0"/>
        </w14:lightRig>
      </w14:scene3d>
    </w:rPr>
  </w:style>
  <w:style w:type="character" w:customStyle="1" w:styleId="11111">
    <w:name w:val="1.1.1.1 תו"/>
    <w:basedOn w:val="49"/>
    <w:link w:val="11110"/>
    <w:rsid w:val="004D375D"/>
    <w:rPr>
      <w:rFonts w:ascii="David" w:eastAsia="Calibri" w:hAnsi="David" w:cs="David"/>
      <w:caps/>
      <w:spacing w:val="10"/>
      <w:lang w:eastAsia="he-IL"/>
      <w14:scene3d>
        <w14:camera w14:prst="orthographicFront"/>
        <w14:lightRig w14:rig="threePt" w14:dir="t">
          <w14:rot w14:lat="0" w14:lon="0" w14:rev="0"/>
        </w14:lightRig>
      </w14:scene3d>
    </w:rPr>
  </w:style>
  <w:style w:type="paragraph" w:customStyle="1" w:styleId="68">
    <w:name w:val="מטאור_רמה6"/>
    <w:basedOn w:val="af2"/>
    <w:rsid w:val="004D375D"/>
    <w:pPr>
      <w:keepNext/>
      <w:tabs>
        <w:tab w:val="num" w:pos="5400"/>
      </w:tabs>
      <w:adjustRightInd w:val="0"/>
      <w:spacing w:line="360" w:lineRule="auto"/>
      <w:ind w:left="5400" w:right="5400" w:hanging="1440"/>
      <w:jc w:val="both"/>
      <w:textAlignment w:val="baseline"/>
      <w:outlineLvl w:val="1"/>
    </w:pPr>
    <w:rPr>
      <w:rFonts w:ascii="Arial" w:hAnsi="Arial" w:cs="Arial"/>
      <w:b/>
      <w:bCs/>
      <w:color w:val="auto"/>
      <w:sz w:val="22"/>
      <w:szCs w:val="22"/>
      <w:lang w:eastAsia="he-IL"/>
    </w:rPr>
  </w:style>
  <w:style w:type="paragraph" w:customStyle="1" w:styleId="2ff6">
    <w:name w:val="טקסט 2"/>
    <w:basedOn w:val="af2"/>
    <w:link w:val="2ff7"/>
    <w:rsid w:val="004D375D"/>
    <w:pPr>
      <w:keepLines/>
      <w:widowControl/>
      <w:spacing w:before="120" w:after="120" w:line="360" w:lineRule="auto"/>
      <w:jc w:val="both"/>
    </w:pPr>
    <w:rPr>
      <w:rFonts w:eastAsia="MS Mincho" w:cs="David"/>
      <w:color w:val="auto"/>
      <w:sz w:val="22"/>
      <w:szCs w:val="22"/>
    </w:rPr>
  </w:style>
  <w:style w:type="character" w:customStyle="1" w:styleId="2ff7">
    <w:name w:val="טקסט 2 תו"/>
    <w:basedOn w:val="RonnyBase1"/>
    <w:link w:val="2ff6"/>
    <w:rsid w:val="004D375D"/>
    <w:rPr>
      <w:rFonts w:eastAsia="MS Mincho" w:cs="David"/>
      <w:color w:val="auto"/>
      <w:sz w:val="22"/>
      <w:szCs w:val="22"/>
    </w:rPr>
  </w:style>
  <w:style w:type="paragraph" w:customStyle="1" w:styleId="ListHnumber30">
    <w:name w:val="List Hnumber3"/>
    <w:basedOn w:val="Normal3"/>
    <w:rsid w:val="004D375D"/>
    <w:pPr>
      <w:widowControl w:val="0"/>
      <w:autoSpaceDE w:val="0"/>
      <w:autoSpaceDN w:val="0"/>
      <w:adjustRightInd w:val="0"/>
      <w:spacing w:before="60" w:line="240" w:lineRule="auto"/>
      <w:ind w:left="0" w:right="2007" w:hanging="567"/>
    </w:pPr>
    <w:rPr>
      <w:rFonts w:ascii="Franklin Gothic Medium" w:hAnsi="Franklin Gothic Medium" w:cs="Times New Roman"/>
      <w:b/>
      <w:smallCaps/>
      <w:color w:val="000000"/>
      <w:sz w:val="26"/>
    </w:rPr>
  </w:style>
  <w:style w:type="paragraph" w:customStyle="1" w:styleId="BlockQuotation">
    <w:name w:val="Block Quotation"/>
    <w:basedOn w:val="af2"/>
    <w:rsid w:val="004D375D"/>
    <w:pPr>
      <w:keepLines/>
      <w:autoSpaceDE w:val="0"/>
      <w:autoSpaceDN w:val="0"/>
      <w:adjustRightInd w:val="0"/>
      <w:spacing w:after="240"/>
      <w:ind w:left="720" w:right="1180" w:hanging="430"/>
      <w:jc w:val="both"/>
    </w:pPr>
    <w:rPr>
      <w:rFonts w:ascii="Franklin Gothic Medium" w:hAnsi="Franklin Gothic Medium"/>
      <w:b/>
      <w:sz w:val="26"/>
    </w:rPr>
  </w:style>
  <w:style w:type="paragraph" w:customStyle="1" w:styleId="3ff6">
    <w:name w:val="רגיל מדורג 3"/>
    <w:basedOn w:val="45"/>
    <w:rsid w:val="004D375D"/>
    <w:pPr>
      <w:tabs>
        <w:tab w:val="clear" w:pos="1759"/>
      </w:tabs>
      <w:autoSpaceDE w:val="0"/>
      <w:autoSpaceDN w:val="0"/>
      <w:adjustRightInd w:val="0"/>
      <w:spacing w:before="60" w:after="60" w:line="300" w:lineRule="atLeast"/>
      <w:ind w:left="0" w:right="2098" w:firstLine="0"/>
      <w:jc w:val="both"/>
      <w:outlineLvl w:val="9"/>
    </w:pPr>
    <w:rPr>
      <w:rFonts w:ascii="Arial" w:hAnsi="Arial"/>
      <w:b/>
      <w:sz w:val="24"/>
      <w:szCs w:val="24"/>
    </w:rPr>
  </w:style>
  <w:style w:type="paragraph" w:customStyle="1" w:styleId="2ff8">
    <w:name w:val="רגיל מדורג 2"/>
    <w:basedOn w:val="38"/>
    <w:rsid w:val="004D375D"/>
    <w:pPr>
      <w:tabs>
        <w:tab w:val="clear" w:pos="1334"/>
      </w:tabs>
      <w:autoSpaceDE w:val="0"/>
      <w:autoSpaceDN w:val="0"/>
      <w:adjustRightInd w:val="0"/>
      <w:spacing w:before="0" w:after="60" w:line="300" w:lineRule="atLeast"/>
      <w:ind w:left="0" w:right="1134" w:firstLine="0"/>
      <w:outlineLvl w:val="9"/>
    </w:pPr>
    <w:rPr>
      <w:b/>
      <w:sz w:val="20"/>
    </w:rPr>
  </w:style>
  <w:style w:type="paragraph" w:customStyle="1" w:styleId="hnorm">
    <w:name w:val="hnorm"/>
    <w:basedOn w:val="af2"/>
    <w:rsid w:val="004D375D"/>
    <w:pPr>
      <w:tabs>
        <w:tab w:val="left" w:pos="567"/>
        <w:tab w:val="left" w:pos="1134"/>
        <w:tab w:val="left" w:pos="1701"/>
        <w:tab w:val="left" w:pos="1985"/>
        <w:tab w:val="left" w:pos="2268"/>
        <w:tab w:val="left" w:pos="2552"/>
      </w:tabs>
      <w:autoSpaceDE w:val="0"/>
      <w:autoSpaceDN w:val="0"/>
      <w:adjustRightInd w:val="0"/>
      <w:ind w:right="567" w:hanging="567"/>
    </w:pPr>
    <w:rPr>
      <w:rFonts w:ascii="Franklin Gothic Medium" w:hAnsi="Franklin Gothic Medium"/>
      <w:b/>
      <w:sz w:val="26"/>
    </w:rPr>
  </w:style>
  <w:style w:type="paragraph" w:customStyle="1" w:styleId="TOC">
    <w:name w:val="TOC"/>
    <w:basedOn w:val="af2"/>
    <w:rsid w:val="004D375D"/>
    <w:pPr>
      <w:widowControl/>
      <w:autoSpaceDE w:val="0"/>
      <w:autoSpaceDN w:val="0"/>
      <w:spacing w:after="240"/>
      <w:jc w:val="both"/>
    </w:pPr>
    <w:rPr>
      <w:rFonts w:ascii="Franklin Gothic Medium" w:hAnsi="Franklin Gothic Medium" w:cs="David"/>
      <w:b/>
      <w:kern w:val="22"/>
      <w:sz w:val="22"/>
      <w:szCs w:val="22"/>
    </w:rPr>
  </w:style>
  <w:style w:type="paragraph" w:customStyle="1" w:styleId="Graphic">
    <w:name w:val="Graphic"/>
    <w:basedOn w:val="af2"/>
    <w:next w:val="af2"/>
    <w:rsid w:val="004D375D"/>
    <w:pPr>
      <w:keepNext/>
      <w:widowControl/>
      <w:autoSpaceDE w:val="0"/>
      <w:autoSpaceDN w:val="0"/>
      <w:bidi w:val="0"/>
      <w:spacing w:after="40" w:line="280" w:lineRule="atLeast"/>
      <w:jc w:val="center"/>
    </w:pPr>
    <w:rPr>
      <w:rFonts w:ascii="Helvetica" w:hAnsi="Helvetica" w:cs="Miriam"/>
      <w:b/>
      <w:sz w:val="22"/>
      <w:szCs w:val="22"/>
    </w:rPr>
  </w:style>
  <w:style w:type="paragraph" w:customStyle="1" w:styleId="HEAD4A">
    <w:name w:val="HEAD4A"/>
    <w:basedOn w:val="af2"/>
    <w:rsid w:val="004D375D"/>
    <w:pPr>
      <w:keepNext/>
      <w:widowControl/>
      <w:autoSpaceDE w:val="0"/>
      <w:autoSpaceDN w:val="0"/>
      <w:spacing w:line="360" w:lineRule="auto"/>
      <w:ind w:right="1476"/>
      <w:jc w:val="both"/>
    </w:pPr>
    <w:rPr>
      <w:rFonts w:ascii="Franklin Gothic Medium" w:hAnsi="Franklin Gothic Medium" w:cs="David"/>
      <w:b/>
      <w:sz w:val="26"/>
    </w:rPr>
  </w:style>
  <w:style w:type="paragraph" w:customStyle="1" w:styleId="1ff1">
    <w:name w:val="טקסט בלונים1"/>
    <w:basedOn w:val="af2"/>
    <w:semiHidden/>
    <w:rsid w:val="004D375D"/>
    <w:pPr>
      <w:keepLines/>
      <w:autoSpaceDE w:val="0"/>
      <w:autoSpaceDN w:val="0"/>
      <w:adjustRightInd w:val="0"/>
      <w:spacing w:after="240"/>
      <w:ind w:left="720" w:right="1512" w:hanging="792"/>
      <w:jc w:val="both"/>
    </w:pPr>
    <w:rPr>
      <w:rFonts w:ascii="Tahoma" w:hAnsi="Tahoma" w:cs="Tahoma"/>
      <w:b/>
      <w:sz w:val="16"/>
      <w:szCs w:val="16"/>
    </w:rPr>
  </w:style>
  <w:style w:type="character" w:customStyle="1" w:styleId="3ff7">
    <w:name w:val="תוכן3 ממוספר תו"/>
    <w:rsid w:val="004D375D"/>
    <w:rPr>
      <w:rFonts w:cs="FrankRuehl"/>
      <w:sz w:val="26"/>
      <w:szCs w:val="26"/>
      <w:lang w:val="en-US" w:eastAsia="en-US" w:bidi="he-IL"/>
    </w:rPr>
  </w:style>
  <w:style w:type="character" w:customStyle="1" w:styleId="1ff2">
    <w:name w:val="סגנון1 תו"/>
    <w:rsid w:val="004D375D"/>
    <w:rPr>
      <w:rFonts w:ascii="NarkisTam" w:hAnsi="NarkisTam" w:cs="David"/>
      <w:kern w:val="28"/>
      <w:sz w:val="28"/>
      <w:szCs w:val="24"/>
      <w:u w:val="single"/>
      <w:lang w:val="en-US" w:eastAsia="en-US" w:bidi="he-IL"/>
    </w:rPr>
  </w:style>
  <w:style w:type="character" w:customStyle="1" w:styleId="3ff8">
    <w:name w:val="כותרת3 מכרז תו"/>
    <w:rsid w:val="004D375D"/>
    <w:rPr>
      <w:rFonts w:ascii="NarkisTam" w:hAnsi="NarkisTam" w:cs="FrankRuehl"/>
      <w:b/>
      <w:bCs/>
      <w:i/>
      <w:iCs/>
      <w:caps/>
      <w:spacing w:val="40"/>
      <w:kern w:val="40"/>
      <w:sz w:val="26"/>
      <w:szCs w:val="26"/>
      <w:u w:val="single"/>
      <w:lang w:val="en-US" w:eastAsia="en-US" w:bidi="he-IL"/>
    </w:rPr>
  </w:style>
  <w:style w:type="paragraph" w:customStyle="1" w:styleId="53">
    <w:name w:val="סגנון5"/>
    <w:basedOn w:val="2fb"/>
    <w:rsid w:val="004D375D"/>
    <w:pPr>
      <w:numPr>
        <w:numId w:val="158"/>
      </w:numPr>
      <w:spacing w:before="120" w:line="320" w:lineRule="exact"/>
      <w:jc w:val="both"/>
    </w:pPr>
    <w:rPr>
      <w:rFonts w:ascii="Franklin Gothic Medium" w:hAnsi="Franklin Gothic Medium" w:cs="David"/>
      <w:b/>
      <w:color w:val="000000"/>
      <w:sz w:val="22"/>
      <w:lang w:eastAsia="he-IL"/>
    </w:rPr>
  </w:style>
  <w:style w:type="paragraph" w:customStyle="1" w:styleId="Style1">
    <w:name w:val="Style1"/>
    <w:basedOn w:val="af2"/>
    <w:rsid w:val="004D375D"/>
    <w:pPr>
      <w:widowControl/>
      <w:overflowPunct w:val="0"/>
      <w:autoSpaceDE w:val="0"/>
      <w:autoSpaceDN w:val="0"/>
      <w:adjustRightInd w:val="0"/>
      <w:ind w:left="720" w:hanging="720"/>
      <w:jc w:val="both"/>
      <w:textAlignment w:val="baseline"/>
    </w:pPr>
    <w:rPr>
      <w:rFonts w:ascii="Franklin Gothic Medium" w:hAnsi="Franklin Gothic Medium"/>
      <w:b/>
      <w:sz w:val="26"/>
      <w:lang w:eastAsia="he-IL"/>
    </w:rPr>
  </w:style>
  <w:style w:type="paragraph" w:customStyle="1" w:styleId="3ff9">
    <w:name w:val="אותיות3"/>
    <w:basedOn w:val="af2"/>
    <w:autoRedefine/>
    <w:rsid w:val="004D375D"/>
    <w:pPr>
      <w:widowControl/>
      <w:spacing w:before="120" w:after="120" w:line="360" w:lineRule="auto"/>
      <w:ind w:right="1157"/>
    </w:pPr>
    <w:rPr>
      <w:rFonts w:ascii="Arial" w:hAnsi="Arial" w:cs="David"/>
      <w:color w:val="auto"/>
      <w:sz w:val="26"/>
    </w:rPr>
  </w:style>
  <w:style w:type="paragraph" w:customStyle="1" w:styleId="5f4">
    <w:name w:val="מטאור_רמה5"/>
    <w:basedOn w:val="af2"/>
    <w:rsid w:val="004D375D"/>
    <w:pPr>
      <w:keepNext/>
      <w:widowControl/>
      <w:tabs>
        <w:tab w:val="num" w:pos="4680"/>
      </w:tabs>
      <w:spacing w:line="360" w:lineRule="auto"/>
      <w:ind w:left="4680" w:right="4680" w:hanging="1440"/>
      <w:jc w:val="both"/>
      <w:outlineLvl w:val="1"/>
    </w:pPr>
    <w:rPr>
      <w:rFonts w:ascii="Arial" w:hAnsi="Arial" w:cs="Arial"/>
      <w:b/>
      <w:bCs/>
      <w:color w:val="auto"/>
      <w:sz w:val="22"/>
      <w:szCs w:val="22"/>
      <w:lang w:eastAsia="he-IL"/>
    </w:rPr>
  </w:style>
  <w:style w:type="paragraph" w:customStyle="1" w:styleId="3ffa">
    <w:name w:val="פסקה3"/>
    <w:basedOn w:val="af2"/>
    <w:rsid w:val="004D375D"/>
    <w:pPr>
      <w:widowControl/>
      <w:ind w:left="907"/>
      <w:jc w:val="both"/>
    </w:pPr>
    <w:rPr>
      <w:rFonts w:ascii="Tahoma" w:hAnsi="Tahoma" w:cs="Tahoma"/>
      <w:noProof/>
      <w:color w:val="auto"/>
      <w:sz w:val="22"/>
      <w:szCs w:val="22"/>
      <w:lang w:eastAsia="he-IL"/>
    </w:rPr>
  </w:style>
  <w:style w:type="paragraph" w:customStyle="1" w:styleId="CharChar0">
    <w:name w:val="תו תו Char Char תו תו"/>
    <w:basedOn w:val="af2"/>
    <w:rsid w:val="004D375D"/>
    <w:pPr>
      <w:widowControl/>
      <w:bidi w:val="0"/>
      <w:spacing w:before="60" w:after="160" w:line="240" w:lineRule="exact"/>
    </w:pPr>
    <w:rPr>
      <w:rFonts w:ascii="Verdana" w:hAnsi="Verdana"/>
      <w:color w:val="FF00FF"/>
      <w:sz w:val="26"/>
      <w:szCs w:val="20"/>
      <w:lang w:val="en-GB" w:bidi="ar-SA"/>
    </w:rPr>
  </w:style>
  <w:style w:type="paragraph" w:customStyle="1" w:styleId="affffffb">
    <w:name w:val="תו תו תו תו תו תו תו תו"/>
    <w:aliases w:val=" תו תו תו תו תו תו1 תו תו תו"/>
    <w:basedOn w:val="af2"/>
    <w:rsid w:val="004D375D"/>
    <w:pPr>
      <w:widowControl/>
      <w:bidi w:val="0"/>
      <w:spacing w:before="60" w:after="160" w:line="240" w:lineRule="exact"/>
    </w:pPr>
    <w:rPr>
      <w:rFonts w:ascii="Verdana" w:hAnsi="Verdana"/>
      <w:color w:val="FF00FF"/>
      <w:szCs w:val="20"/>
      <w:lang w:val="en-GB" w:bidi="ar-SA"/>
    </w:rPr>
  </w:style>
  <w:style w:type="paragraph" w:customStyle="1" w:styleId="22">
    <w:name w:val="מיספור2"/>
    <w:basedOn w:val="af2"/>
    <w:next w:val="af2"/>
    <w:rsid w:val="004D375D"/>
    <w:pPr>
      <w:widowControl/>
      <w:numPr>
        <w:ilvl w:val="1"/>
        <w:numId w:val="159"/>
      </w:numPr>
      <w:spacing w:before="120" w:after="60"/>
      <w:ind w:right="0"/>
      <w:jc w:val="both"/>
    </w:pPr>
    <w:rPr>
      <w:rFonts w:cs="David"/>
      <w:color w:val="auto"/>
      <w:sz w:val="20"/>
      <w:lang w:eastAsia="he-IL"/>
    </w:rPr>
  </w:style>
  <w:style w:type="paragraph" w:customStyle="1" w:styleId="14">
    <w:name w:val="מספור1"/>
    <w:basedOn w:val="af2"/>
    <w:next w:val="af2"/>
    <w:link w:val="1ff3"/>
    <w:autoRedefine/>
    <w:rsid w:val="004D375D"/>
    <w:pPr>
      <w:widowControl/>
      <w:numPr>
        <w:numId w:val="159"/>
      </w:numPr>
      <w:tabs>
        <w:tab w:val="left" w:pos="34"/>
        <w:tab w:val="left" w:pos="8640"/>
      </w:tabs>
      <w:spacing w:before="120" w:after="60"/>
      <w:ind w:right="0"/>
      <w:jc w:val="both"/>
    </w:pPr>
    <w:rPr>
      <w:sz w:val="20"/>
      <w:lang w:val="x-none" w:eastAsia="x-none"/>
    </w:rPr>
  </w:style>
  <w:style w:type="character" w:customStyle="1" w:styleId="1ff3">
    <w:name w:val="מספור1 תו"/>
    <w:link w:val="14"/>
    <w:rsid w:val="004D375D"/>
    <w:rPr>
      <w:sz w:val="20"/>
      <w:lang w:val="x-none" w:eastAsia="x-none"/>
    </w:rPr>
  </w:style>
  <w:style w:type="paragraph" w:customStyle="1" w:styleId="34">
    <w:name w:val="מספור3"/>
    <w:basedOn w:val="af2"/>
    <w:next w:val="af2"/>
    <w:rsid w:val="004D375D"/>
    <w:pPr>
      <w:widowControl/>
      <w:numPr>
        <w:ilvl w:val="2"/>
        <w:numId w:val="159"/>
      </w:numPr>
      <w:spacing w:before="120" w:after="60"/>
      <w:ind w:right="0"/>
      <w:jc w:val="both"/>
    </w:pPr>
    <w:rPr>
      <w:rFonts w:cs="David"/>
      <w:color w:val="auto"/>
      <w:sz w:val="20"/>
      <w:lang w:eastAsia="he-IL"/>
    </w:rPr>
  </w:style>
  <w:style w:type="numbering" w:customStyle="1" w:styleId="2ff9">
    <w:name w:val="ללא רשימה2"/>
    <w:next w:val="af5"/>
    <w:semiHidden/>
    <w:rsid w:val="004D375D"/>
  </w:style>
  <w:style w:type="numbering" w:customStyle="1" w:styleId="212">
    <w:name w:val="סגנון21"/>
    <w:basedOn w:val="af5"/>
    <w:rsid w:val="004D375D"/>
  </w:style>
  <w:style w:type="numbering" w:customStyle="1" w:styleId="312">
    <w:name w:val="סגנון31"/>
    <w:rsid w:val="004D375D"/>
  </w:style>
  <w:style w:type="numbering" w:customStyle="1" w:styleId="-4123">
    <w:name w:val="משרד האוצר - מדורג4123"/>
    <w:uiPriority w:val="99"/>
    <w:rsid w:val="004D375D"/>
  </w:style>
  <w:style w:type="paragraph" w:customStyle="1" w:styleId="0">
    <w:name w:val="גוף0"/>
    <w:rsid w:val="004D375D"/>
    <w:pPr>
      <w:widowControl/>
      <w:spacing w:before="80" w:after="120" w:line="340" w:lineRule="exact"/>
    </w:pPr>
    <w:rPr>
      <w:rFonts w:cs="David"/>
      <w:color w:val="auto"/>
    </w:rPr>
  </w:style>
  <w:style w:type="paragraph" w:customStyle="1" w:styleId="HeadingPerek">
    <w:name w:val="HeadingPerek"/>
    <w:basedOn w:val="af2"/>
    <w:link w:val="HeadingPerekChar"/>
    <w:rsid w:val="004D375D"/>
    <w:pPr>
      <w:widowControl/>
      <w:numPr>
        <w:numId w:val="162"/>
      </w:numPr>
      <w:jc w:val="both"/>
    </w:pPr>
    <w:rPr>
      <w:rFonts w:cs="David"/>
      <w:b/>
      <w:bCs/>
      <w:color w:val="auto"/>
      <w:sz w:val="32"/>
      <w:szCs w:val="32"/>
      <w:lang w:eastAsia="he-IL"/>
    </w:rPr>
  </w:style>
  <w:style w:type="character" w:customStyle="1" w:styleId="HeadingPerekChar">
    <w:name w:val="HeadingPerek Char"/>
    <w:basedOn w:val="af3"/>
    <w:link w:val="HeadingPerek"/>
    <w:rsid w:val="004D375D"/>
    <w:rPr>
      <w:rFonts w:cs="David"/>
      <w:b/>
      <w:bCs/>
      <w:color w:val="auto"/>
      <w:sz w:val="32"/>
      <w:szCs w:val="32"/>
      <w:lang w:eastAsia="he-IL"/>
    </w:rPr>
  </w:style>
  <w:style w:type="paragraph" w:customStyle="1" w:styleId="PARA1">
    <w:name w:val="PARA 1"/>
    <w:basedOn w:val="af2"/>
    <w:rsid w:val="004D375D"/>
    <w:pPr>
      <w:widowControl/>
      <w:numPr>
        <w:ilvl w:val="1"/>
        <w:numId w:val="162"/>
      </w:numPr>
      <w:spacing w:before="120" w:after="120"/>
      <w:jc w:val="both"/>
      <w:outlineLvl w:val="1"/>
    </w:pPr>
    <w:rPr>
      <w:rFonts w:cs="Narkisim"/>
      <w:color w:val="auto"/>
      <w:lang w:eastAsia="he-IL"/>
    </w:rPr>
  </w:style>
  <w:style w:type="paragraph" w:customStyle="1" w:styleId="PARA2">
    <w:name w:val="PARA 2"/>
    <w:basedOn w:val="PARA1"/>
    <w:rsid w:val="004D375D"/>
    <w:pPr>
      <w:numPr>
        <w:ilvl w:val="2"/>
      </w:numPr>
    </w:pPr>
    <w:rPr>
      <w:rFonts w:ascii="Arial" w:hAnsi="Arial"/>
      <w:b/>
    </w:rPr>
  </w:style>
  <w:style w:type="paragraph" w:customStyle="1" w:styleId="PARA3">
    <w:name w:val="PARA 3"/>
    <w:basedOn w:val="af2"/>
    <w:rsid w:val="004D375D"/>
    <w:pPr>
      <w:widowControl/>
      <w:numPr>
        <w:ilvl w:val="3"/>
        <w:numId w:val="162"/>
      </w:numPr>
      <w:tabs>
        <w:tab w:val="left" w:pos="387"/>
      </w:tabs>
      <w:spacing w:before="120"/>
      <w:jc w:val="both"/>
    </w:pPr>
    <w:rPr>
      <w:rFonts w:cs="Narkisim"/>
      <w:color w:val="auto"/>
      <w:lang w:eastAsia="he-IL"/>
    </w:rPr>
  </w:style>
  <w:style w:type="paragraph" w:customStyle="1" w:styleId="4-0">
    <w:name w:val="כותרת 4 - טקסט לא מודגש"/>
    <w:basedOn w:val="af2"/>
    <w:rsid w:val="004D375D"/>
    <w:pPr>
      <w:widowControl/>
      <w:snapToGrid w:val="0"/>
      <w:spacing w:before="60" w:line="360" w:lineRule="auto"/>
      <w:ind w:left="1508" w:hanging="992"/>
    </w:pPr>
    <w:rPr>
      <w:rFonts w:eastAsia="Calibri"/>
      <w:b/>
      <w:bCs/>
      <w:smallCaps/>
      <w:color w:val="auto"/>
      <w:lang w:eastAsia="he-IL"/>
    </w:rPr>
  </w:style>
  <w:style w:type="paragraph" w:customStyle="1" w:styleId="p000">
    <w:name w:val="p00"/>
    <w:basedOn w:val="af2"/>
    <w:rsid w:val="004D375D"/>
    <w:pPr>
      <w:widowControl/>
      <w:bidi w:val="0"/>
      <w:spacing w:before="100" w:beforeAutospacing="1" w:after="100" w:afterAutospacing="1"/>
    </w:pPr>
    <w:rPr>
      <w:color w:val="auto"/>
    </w:rPr>
  </w:style>
  <w:style w:type="numbering" w:customStyle="1" w:styleId="-121">
    <w:name w:val="משרד האוצר - מדורג קצר121"/>
    <w:uiPriority w:val="99"/>
    <w:rsid w:val="004D375D"/>
  </w:style>
  <w:style w:type="numbering" w:customStyle="1" w:styleId="-4121">
    <w:name w:val="משרד האוצר - מדורג4121"/>
    <w:uiPriority w:val="99"/>
    <w:rsid w:val="004D375D"/>
  </w:style>
  <w:style w:type="paragraph" w:customStyle="1" w:styleId="-11">
    <w:name w:val="נספח - כותרת 1"/>
    <w:basedOn w:val="af2"/>
    <w:rsid w:val="004D375D"/>
    <w:pPr>
      <w:widowControl/>
    </w:pPr>
    <w:rPr>
      <w:rFonts w:ascii="Arial" w:hAnsi="Arial" w:cs="Arial"/>
      <w:b/>
      <w:bCs/>
      <w:color w:val="auto"/>
      <w:sz w:val="22"/>
      <w:szCs w:val="22"/>
      <w:u w:val="single"/>
    </w:rPr>
  </w:style>
  <w:style w:type="table" w:styleId="2-1">
    <w:name w:val="Medium List 2 Accent 1"/>
    <w:basedOn w:val="af4"/>
    <w:uiPriority w:val="66"/>
    <w:rsid w:val="004D375D"/>
    <w:pPr>
      <w:widowControl/>
    </w:pPr>
    <w:rPr>
      <w:rFonts w:asciiTheme="majorHAnsi" w:eastAsiaTheme="majorEastAsia" w:hAnsiTheme="majorHAnsi" w:cstheme="majorBidi"/>
      <w:color w:val="000000" w:themeColor="text1"/>
      <w:sz w:val="22"/>
      <w:szCs w:val="22"/>
      <w:rtl/>
      <w:cs/>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5-0">
    <w:name w:val="רמה 5- ללא"/>
    <w:basedOn w:val="51"/>
    <w:link w:val="5-2"/>
    <w:qFormat/>
    <w:rsid w:val="00FC6871"/>
    <w:pPr>
      <w:numPr>
        <w:ilvl w:val="0"/>
        <w:numId w:val="0"/>
      </w:numPr>
      <w:spacing w:before="0" w:beforeAutospacing="0"/>
      <w:ind w:left="2468"/>
    </w:pPr>
  </w:style>
  <w:style w:type="character" w:customStyle="1" w:styleId="5-2">
    <w:name w:val="רמה 5- ללא תו"/>
    <w:basedOn w:val="5d"/>
    <w:link w:val="5-0"/>
    <w:rsid w:val="00FC6871"/>
    <w:rPr>
      <w:rFonts w:cs="David"/>
    </w:rPr>
  </w:style>
  <w:style w:type="character" w:customStyle="1" w:styleId="5c">
    <w:name w:val="רמה 5 טקסט תו"/>
    <w:basedOn w:val="4b"/>
    <w:link w:val="5b"/>
    <w:rsid w:val="0029510B"/>
    <w:rPr>
      <w:rFonts w:cs="David"/>
      <w:color w:val="auto"/>
    </w:rPr>
  </w:style>
  <w:style w:type="paragraph" w:customStyle="1" w:styleId="1-0">
    <w:name w:val="1 - כותרת"/>
    <w:qFormat/>
    <w:rsid w:val="00464DC2"/>
    <w:pPr>
      <w:widowControl/>
      <w:bidi w:val="0"/>
      <w:spacing w:after="360" w:line="360" w:lineRule="auto"/>
      <w:ind w:left="360" w:hanging="360"/>
      <w:jc w:val="center"/>
      <w:outlineLvl w:val="0"/>
    </w:pPr>
    <w:rPr>
      <w:rFonts w:eastAsiaTheme="minorHAnsi" w:cs="David"/>
      <w:b/>
      <w:bCs/>
      <w:color w:val="auto"/>
      <w:sz w:val="40"/>
      <w:szCs w:val="40"/>
    </w:rPr>
  </w:style>
  <w:style w:type="paragraph" w:customStyle="1" w:styleId="2-0">
    <w:name w:val="2 - סעיף"/>
    <w:basedOn w:val="aff1"/>
    <w:rsid w:val="00464DC2"/>
    <w:pPr>
      <w:widowControl/>
      <w:spacing w:after="120" w:line="360" w:lineRule="auto"/>
      <w:ind w:left="792" w:hanging="432"/>
      <w:jc w:val="both"/>
      <w:outlineLvl w:val="1"/>
    </w:pPr>
    <w:rPr>
      <w:rFonts w:eastAsiaTheme="minorHAnsi" w:cs="David"/>
      <w:color w:val="auto"/>
      <w:sz w:val="22"/>
    </w:rPr>
  </w:style>
  <w:style w:type="paragraph" w:customStyle="1" w:styleId="8-">
    <w:name w:val="8 - סעיף"/>
    <w:basedOn w:val="7-"/>
    <w:rsid w:val="00464DC2"/>
    <w:pPr>
      <w:tabs>
        <w:tab w:val="clear" w:pos="360"/>
        <w:tab w:val="clear" w:pos="2610"/>
        <w:tab w:val="clear" w:pos="2893"/>
      </w:tabs>
      <w:snapToGrid/>
      <w:spacing w:before="0" w:after="120"/>
      <w:ind w:left="3744" w:hanging="1224"/>
      <w:outlineLvl w:val="7"/>
    </w:pPr>
    <w:rPr>
      <w:rFonts w:eastAsiaTheme="minorHAnsi"/>
      <w:noProof w:val="0"/>
      <w:lang w:eastAsia="en-US"/>
    </w:rPr>
  </w:style>
  <w:style w:type="paragraph" w:customStyle="1" w:styleId="msonormal0">
    <w:name w:val="msonormal"/>
    <w:basedOn w:val="af2"/>
    <w:rsid w:val="00C831B4"/>
    <w:pPr>
      <w:widowControl/>
      <w:bidi w:val="0"/>
      <w:spacing w:before="100" w:beforeAutospacing="1" w:after="100" w:afterAutospacing="1"/>
    </w:pPr>
    <w:rPr>
      <w:color w:val="auto"/>
    </w:rPr>
  </w:style>
  <w:style w:type="paragraph" w:customStyle="1" w:styleId="font5">
    <w:name w:val="font5"/>
    <w:basedOn w:val="af2"/>
    <w:rsid w:val="00C831B4"/>
    <w:pPr>
      <w:widowControl/>
      <w:bidi w:val="0"/>
      <w:spacing w:before="100" w:beforeAutospacing="1" w:after="100" w:afterAutospacing="1"/>
    </w:pPr>
    <w:rPr>
      <w:rFonts w:ascii="Tahoma" w:hAnsi="Tahoma" w:cs="Tahoma"/>
      <w:sz w:val="22"/>
      <w:szCs w:val="22"/>
    </w:rPr>
  </w:style>
  <w:style w:type="paragraph" w:customStyle="1" w:styleId="font6">
    <w:name w:val="font6"/>
    <w:basedOn w:val="af2"/>
    <w:rsid w:val="00C831B4"/>
    <w:pPr>
      <w:widowControl/>
      <w:bidi w:val="0"/>
      <w:spacing w:before="100" w:beforeAutospacing="1" w:after="100" w:afterAutospacing="1"/>
    </w:pPr>
    <w:rPr>
      <w:rFonts w:ascii="Tahoma" w:hAnsi="Tahoma" w:cs="Tahoma"/>
    </w:rPr>
  </w:style>
  <w:style w:type="paragraph" w:customStyle="1" w:styleId="xl69">
    <w:name w:val="xl69"/>
    <w:basedOn w:val="af2"/>
    <w:rsid w:val="00C831B4"/>
    <w:pPr>
      <w:widowControl/>
      <w:bidi w:val="0"/>
      <w:spacing w:before="100" w:beforeAutospacing="1" w:after="100" w:afterAutospacing="1"/>
      <w:jc w:val="center"/>
      <w:textAlignment w:val="center"/>
    </w:pPr>
    <w:rPr>
      <w:color w:val="auto"/>
    </w:rPr>
  </w:style>
  <w:style w:type="paragraph" w:customStyle="1" w:styleId="xl70">
    <w:name w:val="xl70"/>
    <w:basedOn w:val="af2"/>
    <w:rsid w:val="00C831B4"/>
    <w:pPr>
      <w:widowControl/>
      <w:pBdr>
        <w:top w:val="single" w:sz="4" w:space="0" w:color="auto"/>
        <w:left w:val="single" w:sz="4" w:space="0" w:color="auto"/>
        <w:bottom w:val="single" w:sz="4" w:space="0" w:color="auto"/>
        <w:right w:val="single" w:sz="4" w:space="0" w:color="auto"/>
      </w:pBdr>
      <w:shd w:val="clear" w:color="000000" w:fill="B4C6E7"/>
      <w:bidi w:val="0"/>
      <w:spacing w:before="100" w:beforeAutospacing="1" w:after="100" w:afterAutospacing="1"/>
      <w:jc w:val="center"/>
      <w:textAlignment w:val="center"/>
    </w:pPr>
    <w:rPr>
      <w:color w:val="auto"/>
    </w:rPr>
  </w:style>
  <w:style w:type="paragraph" w:customStyle="1" w:styleId="xl71">
    <w:name w:val="xl71"/>
    <w:basedOn w:val="af2"/>
    <w:rsid w:val="00C831B4"/>
    <w:pPr>
      <w:widowControl/>
      <w:bidi w:val="0"/>
      <w:spacing w:before="100" w:beforeAutospacing="1" w:after="100" w:afterAutospacing="1"/>
      <w:jc w:val="right"/>
      <w:textAlignment w:val="center"/>
    </w:pPr>
    <w:rPr>
      <w:color w:val="auto"/>
    </w:rPr>
  </w:style>
  <w:style w:type="paragraph" w:customStyle="1" w:styleId="xl72">
    <w:name w:val="xl72"/>
    <w:basedOn w:val="af2"/>
    <w:rsid w:val="00C831B4"/>
    <w:pPr>
      <w:widowControl/>
      <w:bidi w:val="0"/>
      <w:spacing w:before="100" w:beforeAutospacing="1" w:after="100" w:afterAutospacing="1"/>
      <w:jc w:val="center"/>
    </w:pPr>
    <w:rPr>
      <w:color w:val="auto"/>
    </w:rPr>
  </w:style>
  <w:style w:type="paragraph" w:customStyle="1" w:styleId="xl73">
    <w:name w:val="xl73"/>
    <w:basedOn w:val="af2"/>
    <w:rsid w:val="00C831B4"/>
    <w:pPr>
      <w:widowControl/>
      <w:pBdr>
        <w:top w:val="double" w:sz="6" w:space="0" w:color="3F3F3F"/>
        <w:left w:val="double" w:sz="6" w:space="0" w:color="3F3F3F"/>
        <w:bottom w:val="double" w:sz="6" w:space="0" w:color="3F3F3F"/>
        <w:right w:val="single" w:sz="4" w:space="0" w:color="auto"/>
      </w:pBdr>
      <w:shd w:val="clear" w:color="000000" w:fill="A5A5A5"/>
      <w:bidi w:val="0"/>
      <w:spacing w:before="100" w:beforeAutospacing="1" w:after="100" w:afterAutospacing="1"/>
      <w:jc w:val="center"/>
      <w:textAlignment w:val="center"/>
    </w:pPr>
    <w:rPr>
      <w:b/>
      <w:bCs/>
      <w:color w:val="FFFFFF"/>
    </w:rPr>
  </w:style>
  <w:style w:type="paragraph" w:customStyle="1" w:styleId="xl74">
    <w:name w:val="xl74"/>
    <w:basedOn w:val="af2"/>
    <w:rsid w:val="00C831B4"/>
    <w:pPr>
      <w:widowControl/>
      <w:pBdr>
        <w:right w:val="single" w:sz="4" w:space="0" w:color="auto"/>
      </w:pBdr>
      <w:bidi w:val="0"/>
      <w:spacing w:before="100" w:beforeAutospacing="1" w:after="100" w:afterAutospacing="1"/>
      <w:jc w:val="right"/>
      <w:textAlignment w:val="center"/>
    </w:pPr>
    <w:rPr>
      <w:color w:val="auto"/>
    </w:rPr>
  </w:style>
  <w:style w:type="paragraph" w:customStyle="1" w:styleId="xl75">
    <w:name w:val="xl75"/>
    <w:basedOn w:val="af2"/>
    <w:rsid w:val="00C831B4"/>
    <w:pPr>
      <w:widowControl/>
      <w:bidi w:val="0"/>
      <w:spacing w:before="100" w:beforeAutospacing="1" w:after="100" w:afterAutospacing="1"/>
      <w:jc w:val="right"/>
    </w:pPr>
    <w:rPr>
      <w:color w:val="auto"/>
    </w:rPr>
  </w:style>
  <w:style w:type="paragraph" w:customStyle="1" w:styleId="xl76">
    <w:name w:val="xl76"/>
    <w:basedOn w:val="af2"/>
    <w:rsid w:val="00C831B4"/>
    <w:pPr>
      <w:widowControl/>
      <w:pBdr>
        <w:top w:val="double" w:sz="6" w:space="0" w:color="3F3F3F"/>
        <w:left w:val="double" w:sz="6" w:space="0" w:color="3F3F3F"/>
        <w:bottom w:val="double" w:sz="6" w:space="0" w:color="3F3F3F"/>
        <w:right w:val="double" w:sz="6" w:space="0" w:color="3F3F3F"/>
      </w:pBdr>
      <w:shd w:val="clear" w:color="000000" w:fill="A5A5A5"/>
      <w:bidi w:val="0"/>
      <w:spacing w:before="100" w:beforeAutospacing="1" w:after="100" w:afterAutospacing="1"/>
      <w:jc w:val="center"/>
      <w:textAlignment w:val="center"/>
    </w:pPr>
    <w:rPr>
      <w:b/>
      <w:bCs/>
      <w:color w:val="FFFFFF"/>
    </w:rPr>
  </w:style>
  <w:style w:type="paragraph" w:customStyle="1" w:styleId="xl77">
    <w:name w:val="xl77"/>
    <w:basedOn w:val="af2"/>
    <w:rsid w:val="00C831B4"/>
    <w:pPr>
      <w:widowControl/>
      <w:bidi w:val="0"/>
      <w:spacing w:before="100" w:beforeAutospacing="1" w:after="100" w:afterAutospacing="1"/>
      <w:jc w:val="center"/>
      <w:textAlignment w:val="center"/>
    </w:pPr>
    <w:rPr>
      <w:color w:val="auto"/>
    </w:rPr>
  </w:style>
  <w:style w:type="paragraph" w:customStyle="1" w:styleId="xl78">
    <w:name w:val="xl78"/>
    <w:basedOn w:val="af2"/>
    <w:rsid w:val="00C831B4"/>
    <w:pPr>
      <w:widowControl/>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right"/>
    </w:pPr>
    <w:rPr>
      <w:color w:val="auto"/>
    </w:rPr>
  </w:style>
  <w:style w:type="paragraph" w:customStyle="1" w:styleId="xl79">
    <w:name w:val="xl79"/>
    <w:basedOn w:val="af2"/>
    <w:rsid w:val="00C831B4"/>
    <w:pPr>
      <w:widowControl/>
      <w:pBdr>
        <w:top w:val="single" w:sz="4" w:space="0" w:color="auto"/>
        <w:left w:val="single" w:sz="4" w:space="0" w:color="auto"/>
        <w:bottom w:val="single" w:sz="4" w:space="0" w:color="auto"/>
        <w:right w:val="single" w:sz="4" w:space="0" w:color="auto"/>
      </w:pBdr>
      <w:shd w:val="clear" w:color="000000" w:fill="BDD7EE"/>
      <w:bidi w:val="0"/>
      <w:spacing w:before="100" w:beforeAutospacing="1" w:after="100" w:afterAutospacing="1"/>
      <w:jc w:val="center"/>
      <w:textAlignment w:val="center"/>
    </w:pPr>
    <w:rPr>
      <w:color w:val="auto"/>
    </w:rPr>
  </w:style>
  <w:style w:type="paragraph" w:customStyle="1" w:styleId="xl80">
    <w:name w:val="xl80"/>
    <w:basedOn w:val="af2"/>
    <w:rsid w:val="00C831B4"/>
    <w:pPr>
      <w:widowControl/>
      <w:pBdr>
        <w:top w:val="double" w:sz="6" w:space="0" w:color="3F3F3F"/>
        <w:left w:val="double" w:sz="6" w:space="0" w:color="3F3F3F"/>
        <w:bottom w:val="double" w:sz="6" w:space="0" w:color="3F3F3F"/>
        <w:right w:val="double" w:sz="6" w:space="0" w:color="3F3F3F"/>
      </w:pBdr>
      <w:shd w:val="clear" w:color="000000" w:fill="EDEDED"/>
      <w:bidi w:val="0"/>
      <w:spacing w:before="100" w:beforeAutospacing="1" w:after="100" w:afterAutospacing="1"/>
      <w:jc w:val="center"/>
      <w:textAlignment w:val="center"/>
    </w:pPr>
    <w:rPr>
      <w:b/>
      <w:bCs/>
      <w:color w:val="auto"/>
    </w:rPr>
  </w:style>
  <w:style w:type="paragraph" w:customStyle="1" w:styleId="xl81">
    <w:name w:val="xl81"/>
    <w:basedOn w:val="af2"/>
    <w:rsid w:val="00C831B4"/>
    <w:pPr>
      <w:widowControl/>
      <w:pBdr>
        <w:top w:val="double" w:sz="6" w:space="0" w:color="3F3F3F"/>
        <w:left w:val="double" w:sz="6" w:space="0" w:color="3F3F3F"/>
        <w:bottom w:val="double" w:sz="6" w:space="0" w:color="3F3F3F"/>
        <w:right w:val="single" w:sz="4" w:space="0" w:color="auto"/>
      </w:pBdr>
      <w:shd w:val="clear" w:color="000000" w:fill="EDEDED"/>
      <w:bidi w:val="0"/>
      <w:spacing w:before="100" w:beforeAutospacing="1" w:after="100" w:afterAutospacing="1"/>
      <w:jc w:val="center"/>
      <w:textAlignment w:val="center"/>
    </w:pPr>
    <w:rPr>
      <w:b/>
      <w:bCs/>
      <w:color w:val="auto"/>
    </w:rPr>
  </w:style>
  <w:style w:type="paragraph" w:customStyle="1" w:styleId="xl82">
    <w:name w:val="xl82"/>
    <w:basedOn w:val="af2"/>
    <w:rsid w:val="00C831B4"/>
    <w:pPr>
      <w:widowControl/>
      <w:shd w:val="clear" w:color="000000" w:fill="FFFFFF"/>
      <w:bidi w:val="0"/>
      <w:spacing w:before="100" w:beforeAutospacing="1" w:after="100" w:afterAutospacing="1"/>
      <w:jc w:val="center"/>
      <w:textAlignment w:val="center"/>
    </w:pPr>
    <w:rPr>
      <w:color w:val="auto"/>
    </w:rPr>
  </w:style>
  <w:style w:type="paragraph" w:customStyle="1" w:styleId="xl83">
    <w:name w:val="xl83"/>
    <w:basedOn w:val="af2"/>
    <w:rsid w:val="00C831B4"/>
    <w:pPr>
      <w:widowControl/>
      <w:shd w:val="clear" w:color="000000" w:fill="FFFFFF"/>
      <w:bidi w:val="0"/>
      <w:spacing w:before="100" w:beforeAutospacing="1" w:after="100" w:afterAutospacing="1"/>
      <w:jc w:val="center"/>
    </w:pPr>
    <w:rPr>
      <w:color w:val="auto"/>
    </w:rPr>
  </w:style>
  <w:style w:type="paragraph" w:customStyle="1" w:styleId="xl84">
    <w:name w:val="xl84"/>
    <w:basedOn w:val="af2"/>
    <w:rsid w:val="00C831B4"/>
    <w:pPr>
      <w:widowControl/>
      <w:shd w:val="clear" w:color="000000" w:fill="FFFFFF"/>
      <w:bidi w:val="0"/>
      <w:spacing w:before="100" w:beforeAutospacing="1" w:after="100" w:afterAutospacing="1"/>
      <w:jc w:val="center"/>
      <w:textAlignment w:val="center"/>
    </w:pPr>
    <w:rPr>
      <w:color w:val="auto"/>
    </w:rPr>
  </w:style>
  <w:style w:type="paragraph" w:customStyle="1" w:styleId="xl85">
    <w:name w:val="xl85"/>
    <w:basedOn w:val="af2"/>
    <w:rsid w:val="00C831B4"/>
    <w:pPr>
      <w:widowControl/>
      <w:shd w:val="clear" w:color="000000" w:fill="FFFFFF"/>
      <w:bidi w:val="0"/>
      <w:spacing w:before="100" w:beforeAutospacing="1" w:after="100" w:afterAutospacing="1"/>
      <w:jc w:val="right"/>
    </w:pPr>
    <w:rPr>
      <w:color w:val="auto"/>
    </w:rPr>
  </w:style>
  <w:style w:type="paragraph" w:customStyle="1" w:styleId="xl86">
    <w:name w:val="xl86"/>
    <w:basedOn w:val="af2"/>
    <w:rsid w:val="00C831B4"/>
    <w:pPr>
      <w:widowControl/>
      <w:shd w:val="clear" w:color="000000" w:fill="FFFFFF"/>
      <w:bidi w:val="0"/>
      <w:spacing w:before="100" w:beforeAutospacing="1" w:after="100" w:afterAutospacing="1"/>
      <w:jc w:val="center"/>
    </w:pPr>
    <w:rPr>
      <w:b/>
      <w:bCs/>
      <w:color w:val="auto"/>
    </w:rPr>
  </w:style>
  <w:style w:type="paragraph" w:customStyle="1" w:styleId="xl87">
    <w:name w:val="xl87"/>
    <w:basedOn w:val="af2"/>
    <w:rsid w:val="00C831B4"/>
    <w:pPr>
      <w:widowControl/>
      <w:shd w:val="clear" w:color="000000" w:fill="FFFFFF"/>
      <w:bidi w:val="0"/>
      <w:spacing w:before="100" w:beforeAutospacing="1" w:after="100" w:afterAutospacing="1"/>
      <w:jc w:val="center"/>
      <w:textAlignment w:val="center"/>
    </w:pPr>
    <w:rPr>
      <w:b/>
      <w:bCs/>
      <w:color w:val="auto"/>
    </w:rPr>
  </w:style>
  <w:style w:type="paragraph" w:customStyle="1" w:styleId="xl88">
    <w:name w:val="xl88"/>
    <w:basedOn w:val="af2"/>
    <w:rsid w:val="00C831B4"/>
    <w:pPr>
      <w:widowControl/>
      <w:pBdr>
        <w:top w:val="double" w:sz="6" w:space="0" w:color="3F3F3F"/>
        <w:left w:val="single" w:sz="4" w:space="0" w:color="auto"/>
        <w:right w:val="single" w:sz="4" w:space="0" w:color="auto"/>
      </w:pBdr>
      <w:shd w:val="clear" w:color="000000" w:fill="FFE699"/>
      <w:bidi w:val="0"/>
      <w:spacing w:before="100" w:beforeAutospacing="1" w:after="100" w:afterAutospacing="1"/>
      <w:jc w:val="center"/>
      <w:textAlignment w:val="center"/>
    </w:pPr>
    <w:rPr>
      <w:color w:val="auto"/>
    </w:rPr>
  </w:style>
  <w:style w:type="paragraph" w:customStyle="1" w:styleId="xl89">
    <w:name w:val="xl89"/>
    <w:basedOn w:val="af2"/>
    <w:rsid w:val="00C831B4"/>
    <w:pPr>
      <w:widowControl/>
      <w:pBdr>
        <w:left w:val="single" w:sz="4" w:space="0" w:color="auto"/>
        <w:right w:val="single" w:sz="4" w:space="0" w:color="auto"/>
      </w:pBdr>
      <w:shd w:val="clear" w:color="000000" w:fill="FFE699"/>
      <w:bidi w:val="0"/>
      <w:spacing w:before="100" w:beforeAutospacing="1" w:after="100" w:afterAutospacing="1"/>
      <w:jc w:val="center"/>
      <w:textAlignment w:val="center"/>
    </w:pPr>
    <w:rPr>
      <w:color w:val="auto"/>
    </w:rPr>
  </w:style>
  <w:style w:type="paragraph" w:customStyle="1" w:styleId="xl90">
    <w:name w:val="xl90"/>
    <w:basedOn w:val="af2"/>
    <w:rsid w:val="00C831B4"/>
    <w:pPr>
      <w:widowControl/>
      <w:pBdr>
        <w:top w:val="single" w:sz="4" w:space="0" w:color="auto"/>
        <w:left w:val="single" w:sz="4" w:space="0" w:color="auto"/>
        <w:right w:val="single" w:sz="4" w:space="0" w:color="auto"/>
      </w:pBdr>
      <w:shd w:val="clear" w:color="000000" w:fill="C6E0B4"/>
      <w:bidi w:val="0"/>
      <w:spacing w:before="100" w:beforeAutospacing="1" w:after="100" w:afterAutospacing="1"/>
      <w:jc w:val="center"/>
      <w:textAlignment w:val="center"/>
    </w:pPr>
    <w:rPr>
      <w:color w:val="auto"/>
    </w:rPr>
  </w:style>
  <w:style w:type="paragraph" w:customStyle="1" w:styleId="xl91">
    <w:name w:val="xl91"/>
    <w:basedOn w:val="af2"/>
    <w:rsid w:val="00C831B4"/>
    <w:pPr>
      <w:widowControl/>
      <w:pBdr>
        <w:left w:val="single" w:sz="4" w:space="0" w:color="auto"/>
        <w:right w:val="single" w:sz="4" w:space="0" w:color="auto"/>
      </w:pBdr>
      <w:shd w:val="clear" w:color="000000" w:fill="C6E0B4"/>
      <w:bidi w:val="0"/>
      <w:spacing w:before="100" w:beforeAutospacing="1" w:after="100" w:afterAutospacing="1"/>
      <w:jc w:val="center"/>
      <w:textAlignment w:val="center"/>
    </w:pPr>
    <w:rPr>
      <w:color w:val="auto"/>
    </w:rPr>
  </w:style>
  <w:style w:type="paragraph" w:customStyle="1" w:styleId="xl92">
    <w:name w:val="xl92"/>
    <w:basedOn w:val="af2"/>
    <w:rsid w:val="00C831B4"/>
    <w:pPr>
      <w:widowControl/>
      <w:pBdr>
        <w:left w:val="single" w:sz="4" w:space="0" w:color="auto"/>
        <w:bottom w:val="single" w:sz="4" w:space="0" w:color="auto"/>
        <w:right w:val="single" w:sz="4" w:space="0" w:color="auto"/>
      </w:pBdr>
      <w:shd w:val="clear" w:color="000000" w:fill="C6E0B4"/>
      <w:bidi w:val="0"/>
      <w:spacing w:before="100" w:beforeAutospacing="1" w:after="100" w:afterAutospacing="1"/>
      <w:jc w:val="center"/>
      <w:textAlignment w:val="center"/>
    </w:pPr>
    <w:rPr>
      <w:color w:val="auto"/>
    </w:rPr>
  </w:style>
  <w:style w:type="paragraph" w:customStyle="1" w:styleId="xl93">
    <w:name w:val="xl93"/>
    <w:basedOn w:val="af2"/>
    <w:rsid w:val="00C831B4"/>
    <w:pPr>
      <w:widowControl/>
      <w:pBdr>
        <w:top w:val="single" w:sz="4" w:space="0" w:color="auto"/>
        <w:left w:val="single" w:sz="4" w:space="0" w:color="auto"/>
        <w:right w:val="single" w:sz="4" w:space="0" w:color="auto"/>
      </w:pBdr>
      <w:shd w:val="clear" w:color="000000" w:fill="B4C6E7"/>
      <w:bidi w:val="0"/>
      <w:spacing w:before="100" w:beforeAutospacing="1" w:after="100" w:afterAutospacing="1"/>
      <w:jc w:val="center"/>
      <w:textAlignment w:val="center"/>
    </w:pPr>
    <w:rPr>
      <w:color w:val="auto"/>
    </w:rPr>
  </w:style>
  <w:style w:type="paragraph" w:customStyle="1" w:styleId="xl94">
    <w:name w:val="xl94"/>
    <w:basedOn w:val="af2"/>
    <w:rsid w:val="00C831B4"/>
    <w:pPr>
      <w:widowControl/>
      <w:pBdr>
        <w:left w:val="single" w:sz="4" w:space="0" w:color="auto"/>
        <w:right w:val="single" w:sz="4" w:space="0" w:color="auto"/>
      </w:pBdr>
      <w:shd w:val="clear" w:color="000000" w:fill="B4C6E7"/>
      <w:bidi w:val="0"/>
      <w:spacing w:before="100" w:beforeAutospacing="1" w:after="100" w:afterAutospacing="1"/>
      <w:jc w:val="center"/>
      <w:textAlignment w:val="center"/>
    </w:pPr>
    <w:rPr>
      <w:color w:val="auto"/>
    </w:rPr>
  </w:style>
  <w:style w:type="paragraph" w:customStyle="1" w:styleId="xl95">
    <w:name w:val="xl95"/>
    <w:basedOn w:val="af2"/>
    <w:rsid w:val="00C831B4"/>
    <w:pPr>
      <w:widowControl/>
      <w:pBdr>
        <w:left w:val="single" w:sz="4" w:space="0" w:color="auto"/>
        <w:bottom w:val="single" w:sz="4" w:space="0" w:color="auto"/>
        <w:right w:val="single" w:sz="4" w:space="0" w:color="auto"/>
      </w:pBdr>
      <w:shd w:val="clear" w:color="000000" w:fill="B4C6E7"/>
      <w:bidi w:val="0"/>
      <w:spacing w:before="100" w:beforeAutospacing="1" w:after="100" w:afterAutospacing="1"/>
      <w:jc w:val="center"/>
      <w:textAlignment w:val="center"/>
    </w:pPr>
    <w:rPr>
      <w:color w:val="auto"/>
    </w:rPr>
  </w:style>
  <w:style w:type="paragraph" w:customStyle="1" w:styleId="15">
    <w:name w:val="חוזה כותרת רמה 1"/>
    <w:basedOn w:val="aff1"/>
    <w:link w:val="1ff4"/>
    <w:qFormat/>
    <w:rsid w:val="00B13C79"/>
    <w:pPr>
      <w:numPr>
        <w:numId w:val="13"/>
      </w:numPr>
      <w:spacing w:line="360" w:lineRule="auto"/>
    </w:pPr>
    <w:rPr>
      <w:rFonts w:eastAsia="Tahoma" w:cs="David"/>
      <w:b/>
      <w:bCs/>
    </w:rPr>
  </w:style>
  <w:style w:type="paragraph" w:customStyle="1" w:styleId="24">
    <w:name w:val="חוזה רמה 2 טקסט"/>
    <w:basedOn w:val="af2"/>
    <w:link w:val="2ffa"/>
    <w:qFormat/>
    <w:rsid w:val="006427FB"/>
    <w:pPr>
      <w:numPr>
        <w:ilvl w:val="1"/>
        <w:numId w:val="13"/>
      </w:numPr>
      <w:spacing w:before="100" w:beforeAutospacing="1" w:after="100" w:afterAutospacing="1" w:line="360" w:lineRule="auto"/>
      <w:ind w:left="1022" w:hanging="619"/>
      <w:jc w:val="both"/>
    </w:pPr>
    <w:rPr>
      <w:rFonts w:ascii="Tahoma" w:eastAsia="Tahoma" w:hAnsi="Tahoma" w:cs="David"/>
    </w:rPr>
  </w:style>
  <w:style w:type="character" w:customStyle="1" w:styleId="1ff4">
    <w:name w:val="חוזה כותרת רמה 1 תו"/>
    <w:basedOn w:val="aff2"/>
    <w:link w:val="15"/>
    <w:rsid w:val="00B13C79"/>
    <w:rPr>
      <w:rFonts w:eastAsia="Tahoma" w:cs="David"/>
      <w:b/>
      <w:bCs/>
    </w:rPr>
  </w:style>
  <w:style w:type="paragraph" w:customStyle="1" w:styleId="35">
    <w:name w:val="חוזה רמה 3 טקסט"/>
    <w:basedOn w:val="24"/>
    <w:link w:val="3ffb"/>
    <w:qFormat/>
    <w:rsid w:val="006427FB"/>
    <w:pPr>
      <w:numPr>
        <w:ilvl w:val="2"/>
      </w:numPr>
      <w:ind w:hanging="848"/>
    </w:pPr>
  </w:style>
  <w:style w:type="character" w:customStyle="1" w:styleId="2ffa">
    <w:name w:val="חוזה רמה 2 טקסט תו"/>
    <w:basedOn w:val="af3"/>
    <w:link w:val="24"/>
    <w:rsid w:val="006427FB"/>
    <w:rPr>
      <w:rFonts w:ascii="Tahoma" w:eastAsia="Tahoma" w:hAnsi="Tahoma" w:cs="David"/>
    </w:rPr>
  </w:style>
  <w:style w:type="paragraph" w:customStyle="1" w:styleId="2ffb">
    <w:name w:val="חוזה רמה 2 ללא"/>
    <w:basedOn w:val="35"/>
    <w:link w:val="2ffc"/>
    <w:qFormat/>
    <w:rsid w:val="00424D7D"/>
    <w:pPr>
      <w:numPr>
        <w:ilvl w:val="0"/>
        <w:numId w:val="0"/>
      </w:numPr>
      <w:ind w:left="1757"/>
    </w:pPr>
  </w:style>
  <w:style w:type="character" w:customStyle="1" w:styleId="3ffb">
    <w:name w:val="חוזה רמה 3 טקסט תו"/>
    <w:basedOn w:val="2ffa"/>
    <w:link w:val="35"/>
    <w:rsid w:val="006427FB"/>
    <w:rPr>
      <w:rFonts w:ascii="Tahoma" w:eastAsia="Tahoma" w:hAnsi="Tahoma" w:cs="David"/>
    </w:rPr>
  </w:style>
  <w:style w:type="paragraph" w:customStyle="1" w:styleId="a3">
    <w:name w:val="חוזה כותרת סעיף"/>
    <w:basedOn w:val="1-"/>
    <w:link w:val="affffffc"/>
    <w:qFormat/>
    <w:rsid w:val="00CB48FB"/>
    <w:pPr>
      <w:keepLines w:val="0"/>
      <w:numPr>
        <w:numId w:val="236"/>
      </w:numPr>
      <w:spacing w:before="240"/>
      <w:outlineLvl w:val="1"/>
    </w:pPr>
    <w:rPr>
      <w:sz w:val="24"/>
      <w:szCs w:val="24"/>
    </w:rPr>
  </w:style>
  <w:style w:type="character" w:customStyle="1" w:styleId="2ffc">
    <w:name w:val="חוזה רמה 2 ללא תו"/>
    <w:basedOn w:val="3ffb"/>
    <w:link w:val="2ffb"/>
    <w:rsid w:val="00424D7D"/>
    <w:rPr>
      <w:rFonts w:ascii="Tahoma" w:eastAsia="Tahoma" w:hAnsi="Tahoma" w:cs="David"/>
    </w:rPr>
  </w:style>
  <w:style w:type="paragraph" w:customStyle="1" w:styleId="a4">
    <w:name w:val="חוזה טקסט"/>
    <w:basedOn w:val="a3"/>
    <w:link w:val="affffffd"/>
    <w:qFormat/>
    <w:rsid w:val="00CB48FB"/>
    <w:pPr>
      <w:numPr>
        <w:ilvl w:val="1"/>
      </w:numPr>
      <w:spacing w:before="0" w:after="0"/>
    </w:pPr>
    <w:rPr>
      <w:b w:val="0"/>
      <w:bCs w:val="0"/>
    </w:rPr>
  </w:style>
  <w:style w:type="character" w:customStyle="1" w:styleId="affffffd">
    <w:name w:val="חוזה טקסט תו"/>
    <w:basedOn w:val="af3"/>
    <w:link w:val="a4"/>
    <w:rsid w:val="00CB48FB"/>
    <w:rPr>
      <w:rFonts w:cs="David"/>
      <w:color w:val="auto"/>
    </w:rPr>
  </w:style>
  <w:style w:type="paragraph" w:customStyle="1" w:styleId="a5">
    <w:name w:val="חוזה תת טקסט"/>
    <w:basedOn w:val="a4"/>
    <w:rsid w:val="00CB48FB"/>
    <w:pPr>
      <w:numPr>
        <w:ilvl w:val="2"/>
      </w:numPr>
      <w:ind w:left="1800" w:hanging="720"/>
    </w:pPr>
  </w:style>
  <w:style w:type="character" w:customStyle="1" w:styleId="affffffc">
    <w:name w:val="חוזה כותרת סעיף תו"/>
    <w:basedOn w:val="af3"/>
    <w:link w:val="a3"/>
    <w:rsid w:val="00281CA5"/>
    <w:rPr>
      <w:rFonts w:cs="David"/>
      <w:b/>
      <w:bCs/>
      <w:color w:val="auto"/>
    </w:rPr>
  </w:style>
  <w:style w:type="paragraph" w:customStyle="1" w:styleId="Normal11">
    <w:name w:val="Normal 1"/>
    <w:basedOn w:val="af2"/>
    <w:rsid w:val="00A60092"/>
    <w:pPr>
      <w:widowControl/>
      <w:spacing w:after="240" w:line="360" w:lineRule="auto"/>
      <w:ind w:left="567"/>
      <w:jc w:val="both"/>
    </w:pPr>
    <w:rPr>
      <w:rFonts w:ascii="Arial" w:eastAsiaTheme="minorHAnsi" w:hAnsi="Arial" w:cs="Arial"/>
      <w:color w:val="auto"/>
    </w:rPr>
  </w:style>
  <w:style w:type="character" w:customStyle="1" w:styleId="2ff1">
    <w:name w:val="סגנון 2 תו"/>
    <w:basedOn w:val="af3"/>
    <w:link w:val="2ff0"/>
    <w:locked/>
    <w:rsid w:val="00A60092"/>
    <w:rPr>
      <w:rFonts w:ascii="Tahoma" w:hAnsi="Tahoma" w:cs="Tahoma"/>
      <w:b/>
      <w:bCs/>
      <w:color w:val="auto"/>
      <w:sz w:val="20"/>
      <w:szCs w:val="20"/>
      <w:lang w:eastAsia="he-IL"/>
    </w:rPr>
  </w:style>
  <w:style w:type="paragraph" w:customStyle="1" w:styleId="1-2">
    <w:name w:val="רמה 1- רגיל"/>
    <w:basedOn w:val="18"/>
    <w:link w:val="1-3"/>
    <w:qFormat/>
    <w:rsid w:val="00FF486C"/>
    <w:pPr>
      <w:tabs>
        <w:tab w:val="clear" w:pos="206"/>
        <w:tab w:val="right" w:pos="625"/>
      </w:tabs>
    </w:pPr>
  </w:style>
  <w:style w:type="character" w:customStyle="1" w:styleId="1d">
    <w:name w:val="נספח כותרת 1 תו"/>
    <w:basedOn w:val="af3"/>
    <w:link w:val="18"/>
    <w:rsid w:val="00B5529C"/>
    <w:rPr>
      <w:rFonts w:cs="David"/>
      <w14:scene3d>
        <w14:camera w14:prst="orthographicFront"/>
        <w14:lightRig w14:rig="threePt" w14:dir="t">
          <w14:rot w14:lat="0" w14:lon="0" w14:rev="0"/>
        </w14:lightRig>
      </w14:scene3d>
    </w:rPr>
  </w:style>
  <w:style w:type="character" w:customStyle="1" w:styleId="1-3">
    <w:name w:val="רמה 1- רגיל תו"/>
    <w:basedOn w:val="1d"/>
    <w:link w:val="1-2"/>
    <w:rsid w:val="00FF486C"/>
    <w:rPr>
      <w:rFonts w:cs="David"/>
      <w14:scene3d>
        <w14:camera w14:prst="orthographicFront"/>
        <w14:lightRig w14:rig="threePt" w14:dir="t">
          <w14:rot w14:lat="0" w14:lon="0" w14:rev="0"/>
        </w14:lightRig>
      </w14:scene3d>
    </w:rPr>
  </w:style>
  <w:style w:type="character" w:customStyle="1" w:styleId="1ff5">
    <w:name w:val="אזכור לא מזוהה1"/>
    <w:basedOn w:val="af3"/>
    <w:uiPriority w:val="99"/>
    <w:semiHidden/>
    <w:unhideWhenUsed/>
    <w:rsid w:val="008E4DFE"/>
    <w:rPr>
      <w:color w:val="605E5C"/>
      <w:shd w:val="clear" w:color="auto" w:fill="E1DFDD"/>
    </w:rPr>
  </w:style>
  <w:style w:type="paragraph" w:customStyle="1" w:styleId="1-4">
    <w:name w:val="רמה 1- טקסט"/>
    <w:basedOn w:val="a0"/>
    <w:link w:val="1-5"/>
    <w:qFormat/>
    <w:rsid w:val="008E4DFE"/>
    <w:rPr>
      <w:rFonts w:ascii="Arial" w:hAnsi="Arial" w:cs="Arial"/>
      <w:b/>
      <w:bCs w:val="0"/>
    </w:rPr>
  </w:style>
  <w:style w:type="paragraph" w:customStyle="1" w:styleId="1ff6">
    <w:name w:val="חוזה רמה 1 ללא"/>
    <w:basedOn w:val="2ffb"/>
    <w:link w:val="1ff7"/>
    <w:qFormat/>
    <w:rsid w:val="00B13C79"/>
    <w:pPr>
      <w:ind w:left="770"/>
    </w:pPr>
  </w:style>
  <w:style w:type="character" w:customStyle="1" w:styleId="1-5">
    <w:name w:val="רמה 1- טקסט תו"/>
    <w:basedOn w:val="aff9"/>
    <w:link w:val="1-4"/>
    <w:rsid w:val="008E4DFE"/>
    <w:rPr>
      <w:rFonts w:ascii="Arial" w:hAnsi="Arial" w:cs="Arial"/>
      <w:b/>
      <w:bCs w:val="0"/>
      <w:smallCaps/>
      <w:sz w:val="40"/>
      <w:szCs w:val="40"/>
    </w:rPr>
  </w:style>
  <w:style w:type="paragraph" w:customStyle="1" w:styleId="1-6">
    <w:name w:val="רמה 1- ללא"/>
    <w:basedOn w:val="1-2"/>
    <w:link w:val="1-7"/>
    <w:qFormat/>
    <w:rsid w:val="00FF486C"/>
    <w:pPr>
      <w:numPr>
        <w:numId w:val="0"/>
      </w:numPr>
      <w:ind w:left="360"/>
    </w:pPr>
  </w:style>
  <w:style w:type="character" w:customStyle="1" w:styleId="1ff7">
    <w:name w:val="חוזה רמה 1 ללא תו"/>
    <w:basedOn w:val="2ffc"/>
    <w:link w:val="1ff6"/>
    <w:rsid w:val="00B13C79"/>
    <w:rPr>
      <w:rFonts w:ascii="Tahoma" w:eastAsia="Tahoma" w:hAnsi="Tahoma" w:cs="David"/>
    </w:rPr>
  </w:style>
  <w:style w:type="character" w:customStyle="1" w:styleId="1-7">
    <w:name w:val="רמה 1- ללא תו"/>
    <w:basedOn w:val="1-3"/>
    <w:link w:val="1-6"/>
    <w:rsid w:val="00FF486C"/>
    <w:rPr>
      <w:rFonts w:cs="David"/>
      <w14:scene3d>
        <w14:camera w14:prst="orthographicFront"/>
        <w14:lightRig w14:rig="threePt" w14:dir="t">
          <w14:rot w14:lat="0" w14:lon="0" w14:rev="0"/>
        </w14:lightRig>
      </w14:scene3d>
    </w:rPr>
  </w:style>
  <w:style w:type="paragraph" w:customStyle="1" w:styleId="3ffc">
    <w:name w:val="3 כניסות"/>
    <w:basedOn w:val="af2"/>
    <w:link w:val="3ffd"/>
    <w:qFormat/>
    <w:rsid w:val="005F24E0"/>
    <w:pPr>
      <w:widowControl/>
      <w:spacing w:before="240" w:after="240" w:line="360" w:lineRule="auto"/>
      <w:ind w:left="1617" w:hanging="766"/>
      <w:jc w:val="both"/>
      <w:outlineLvl w:val="1"/>
    </w:pPr>
    <w:rPr>
      <w:rFonts w:cs="David"/>
      <w14:scene3d>
        <w14:camera w14:prst="orthographicFront"/>
        <w14:lightRig w14:rig="threePt" w14:dir="t">
          <w14:rot w14:lat="0" w14:lon="0" w14:rev="0"/>
        </w14:lightRig>
      </w14:scene3d>
    </w:rPr>
  </w:style>
  <w:style w:type="character" w:customStyle="1" w:styleId="3ffd">
    <w:name w:val="3 כניסות תו"/>
    <w:basedOn w:val="af3"/>
    <w:link w:val="3ffc"/>
    <w:rsid w:val="005F24E0"/>
    <w:rPr>
      <w:rFonts w:cs="David"/>
      <w14:scene3d>
        <w14:camera w14:prst="orthographicFront"/>
        <w14:lightRig w14:rig="threePt" w14:dir="t">
          <w14:rot w14:lat="0" w14:lon="0" w14:rev="0"/>
        </w14:lightRig>
      </w14:scene3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12235">
      <w:bodyDiv w:val="1"/>
      <w:marLeft w:val="0"/>
      <w:marRight w:val="0"/>
      <w:marTop w:val="0"/>
      <w:marBottom w:val="0"/>
      <w:divBdr>
        <w:top w:val="none" w:sz="0" w:space="0" w:color="auto"/>
        <w:left w:val="none" w:sz="0" w:space="0" w:color="auto"/>
        <w:bottom w:val="none" w:sz="0" w:space="0" w:color="auto"/>
        <w:right w:val="none" w:sz="0" w:space="0" w:color="auto"/>
      </w:divBdr>
    </w:div>
    <w:div w:id="18437830">
      <w:bodyDiv w:val="1"/>
      <w:marLeft w:val="0"/>
      <w:marRight w:val="0"/>
      <w:marTop w:val="0"/>
      <w:marBottom w:val="0"/>
      <w:divBdr>
        <w:top w:val="none" w:sz="0" w:space="0" w:color="auto"/>
        <w:left w:val="none" w:sz="0" w:space="0" w:color="auto"/>
        <w:bottom w:val="none" w:sz="0" w:space="0" w:color="auto"/>
        <w:right w:val="none" w:sz="0" w:space="0" w:color="auto"/>
      </w:divBdr>
    </w:div>
    <w:div w:id="21443900">
      <w:bodyDiv w:val="1"/>
      <w:marLeft w:val="0"/>
      <w:marRight w:val="0"/>
      <w:marTop w:val="0"/>
      <w:marBottom w:val="0"/>
      <w:divBdr>
        <w:top w:val="none" w:sz="0" w:space="0" w:color="auto"/>
        <w:left w:val="none" w:sz="0" w:space="0" w:color="auto"/>
        <w:bottom w:val="none" w:sz="0" w:space="0" w:color="auto"/>
        <w:right w:val="none" w:sz="0" w:space="0" w:color="auto"/>
      </w:divBdr>
    </w:div>
    <w:div w:id="42872126">
      <w:bodyDiv w:val="1"/>
      <w:marLeft w:val="0"/>
      <w:marRight w:val="0"/>
      <w:marTop w:val="0"/>
      <w:marBottom w:val="0"/>
      <w:divBdr>
        <w:top w:val="none" w:sz="0" w:space="0" w:color="auto"/>
        <w:left w:val="none" w:sz="0" w:space="0" w:color="auto"/>
        <w:bottom w:val="none" w:sz="0" w:space="0" w:color="auto"/>
        <w:right w:val="none" w:sz="0" w:space="0" w:color="auto"/>
      </w:divBdr>
    </w:div>
    <w:div w:id="100883125">
      <w:bodyDiv w:val="1"/>
      <w:marLeft w:val="0"/>
      <w:marRight w:val="0"/>
      <w:marTop w:val="0"/>
      <w:marBottom w:val="0"/>
      <w:divBdr>
        <w:top w:val="none" w:sz="0" w:space="0" w:color="auto"/>
        <w:left w:val="none" w:sz="0" w:space="0" w:color="auto"/>
        <w:bottom w:val="none" w:sz="0" w:space="0" w:color="auto"/>
        <w:right w:val="none" w:sz="0" w:space="0" w:color="auto"/>
      </w:divBdr>
    </w:div>
    <w:div w:id="106580610">
      <w:bodyDiv w:val="1"/>
      <w:marLeft w:val="0"/>
      <w:marRight w:val="0"/>
      <w:marTop w:val="0"/>
      <w:marBottom w:val="0"/>
      <w:divBdr>
        <w:top w:val="none" w:sz="0" w:space="0" w:color="auto"/>
        <w:left w:val="none" w:sz="0" w:space="0" w:color="auto"/>
        <w:bottom w:val="none" w:sz="0" w:space="0" w:color="auto"/>
        <w:right w:val="none" w:sz="0" w:space="0" w:color="auto"/>
      </w:divBdr>
    </w:div>
    <w:div w:id="131752999">
      <w:bodyDiv w:val="1"/>
      <w:marLeft w:val="0"/>
      <w:marRight w:val="0"/>
      <w:marTop w:val="0"/>
      <w:marBottom w:val="0"/>
      <w:divBdr>
        <w:top w:val="none" w:sz="0" w:space="0" w:color="auto"/>
        <w:left w:val="none" w:sz="0" w:space="0" w:color="auto"/>
        <w:bottom w:val="none" w:sz="0" w:space="0" w:color="auto"/>
        <w:right w:val="none" w:sz="0" w:space="0" w:color="auto"/>
      </w:divBdr>
    </w:div>
    <w:div w:id="189799967">
      <w:bodyDiv w:val="1"/>
      <w:marLeft w:val="0"/>
      <w:marRight w:val="0"/>
      <w:marTop w:val="0"/>
      <w:marBottom w:val="0"/>
      <w:divBdr>
        <w:top w:val="none" w:sz="0" w:space="0" w:color="auto"/>
        <w:left w:val="none" w:sz="0" w:space="0" w:color="auto"/>
        <w:bottom w:val="none" w:sz="0" w:space="0" w:color="auto"/>
        <w:right w:val="none" w:sz="0" w:space="0" w:color="auto"/>
      </w:divBdr>
    </w:div>
    <w:div w:id="280458319">
      <w:bodyDiv w:val="1"/>
      <w:marLeft w:val="0"/>
      <w:marRight w:val="0"/>
      <w:marTop w:val="0"/>
      <w:marBottom w:val="0"/>
      <w:divBdr>
        <w:top w:val="none" w:sz="0" w:space="0" w:color="auto"/>
        <w:left w:val="none" w:sz="0" w:space="0" w:color="auto"/>
        <w:bottom w:val="none" w:sz="0" w:space="0" w:color="auto"/>
        <w:right w:val="none" w:sz="0" w:space="0" w:color="auto"/>
      </w:divBdr>
    </w:div>
    <w:div w:id="306908392">
      <w:bodyDiv w:val="1"/>
      <w:marLeft w:val="0"/>
      <w:marRight w:val="0"/>
      <w:marTop w:val="0"/>
      <w:marBottom w:val="0"/>
      <w:divBdr>
        <w:top w:val="none" w:sz="0" w:space="0" w:color="auto"/>
        <w:left w:val="none" w:sz="0" w:space="0" w:color="auto"/>
        <w:bottom w:val="none" w:sz="0" w:space="0" w:color="auto"/>
        <w:right w:val="none" w:sz="0" w:space="0" w:color="auto"/>
      </w:divBdr>
    </w:div>
    <w:div w:id="309869995">
      <w:bodyDiv w:val="1"/>
      <w:marLeft w:val="0"/>
      <w:marRight w:val="0"/>
      <w:marTop w:val="0"/>
      <w:marBottom w:val="0"/>
      <w:divBdr>
        <w:top w:val="none" w:sz="0" w:space="0" w:color="auto"/>
        <w:left w:val="none" w:sz="0" w:space="0" w:color="auto"/>
        <w:bottom w:val="none" w:sz="0" w:space="0" w:color="auto"/>
        <w:right w:val="none" w:sz="0" w:space="0" w:color="auto"/>
      </w:divBdr>
    </w:div>
    <w:div w:id="386924676">
      <w:bodyDiv w:val="1"/>
      <w:marLeft w:val="0"/>
      <w:marRight w:val="0"/>
      <w:marTop w:val="0"/>
      <w:marBottom w:val="0"/>
      <w:divBdr>
        <w:top w:val="none" w:sz="0" w:space="0" w:color="auto"/>
        <w:left w:val="none" w:sz="0" w:space="0" w:color="auto"/>
        <w:bottom w:val="none" w:sz="0" w:space="0" w:color="auto"/>
        <w:right w:val="none" w:sz="0" w:space="0" w:color="auto"/>
      </w:divBdr>
    </w:div>
    <w:div w:id="487404660">
      <w:bodyDiv w:val="1"/>
      <w:marLeft w:val="0"/>
      <w:marRight w:val="0"/>
      <w:marTop w:val="0"/>
      <w:marBottom w:val="0"/>
      <w:divBdr>
        <w:top w:val="none" w:sz="0" w:space="0" w:color="auto"/>
        <w:left w:val="none" w:sz="0" w:space="0" w:color="auto"/>
        <w:bottom w:val="none" w:sz="0" w:space="0" w:color="auto"/>
        <w:right w:val="none" w:sz="0" w:space="0" w:color="auto"/>
      </w:divBdr>
    </w:div>
    <w:div w:id="501744140">
      <w:bodyDiv w:val="1"/>
      <w:marLeft w:val="0"/>
      <w:marRight w:val="0"/>
      <w:marTop w:val="0"/>
      <w:marBottom w:val="0"/>
      <w:divBdr>
        <w:top w:val="none" w:sz="0" w:space="0" w:color="auto"/>
        <w:left w:val="none" w:sz="0" w:space="0" w:color="auto"/>
        <w:bottom w:val="none" w:sz="0" w:space="0" w:color="auto"/>
        <w:right w:val="none" w:sz="0" w:space="0" w:color="auto"/>
      </w:divBdr>
    </w:div>
    <w:div w:id="533270813">
      <w:bodyDiv w:val="1"/>
      <w:marLeft w:val="0"/>
      <w:marRight w:val="0"/>
      <w:marTop w:val="0"/>
      <w:marBottom w:val="0"/>
      <w:divBdr>
        <w:top w:val="none" w:sz="0" w:space="0" w:color="auto"/>
        <w:left w:val="none" w:sz="0" w:space="0" w:color="auto"/>
        <w:bottom w:val="none" w:sz="0" w:space="0" w:color="auto"/>
        <w:right w:val="none" w:sz="0" w:space="0" w:color="auto"/>
      </w:divBdr>
    </w:div>
    <w:div w:id="552666904">
      <w:bodyDiv w:val="1"/>
      <w:marLeft w:val="0"/>
      <w:marRight w:val="0"/>
      <w:marTop w:val="0"/>
      <w:marBottom w:val="0"/>
      <w:divBdr>
        <w:top w:val="none" w:sz="0" w:space="0" w:color="auto"/>
        <w:left w:val="none" w:sz="0" w:space="0" w:color="auto"/>
        <w:bottom w:val="none" w:sz="0" w:space="0" w:color="auto"/>
        <w:right w:val="none" w:sz="0" w:space="0" w:color="auto"/>
      </w:divBdr>
    </w:div>
    <w:div w:id="615403171">
      <w:bodyDiv w:val="1"/>
      <w:marLeft w:val="0"/>
      <w:marRight w:val="0"/>
      <w:marTop w:val="0"/>
      <w:marBottom w:val="0"/>
      <w:divBdr>
        <w:top w:val="none" w:sz="0" w:space="0" w:color="auto"/>
        <w:left w:val="none" w:sz="0" w:space="0" w:color="auto"/>
        <w:bottom w:val="none" w:sz="0" w:space="0" w:color="auto"/>
        <w:right w:val="none" w:sz="0" w:space="0" w:color="auto"/>
      </w:divBdr>
    </w:div>
    <w:div w:id="682438931">
      <w:bodyDiv w:val="1"/>
      <w:marLeft w:val="0"/>
      <w:marRight w:val="0"/>
      <w:marTop w:val="0"/>
      <w:marBottom w:val="0"/>
      <w:divBdr>
        <w:top w:val="none" w:sz="0" w:space="0" w:color="auto"/>
        <w:left w:val="none" w:sz="0" w:space="0" w:color="auto"/>
        <w:bottom w:val="none" w:sz="0" w:space="0" w:color="auto"/>
        <w:right w:val="none" w:sz="0" w:space="0" w:color="auto"/>
      </w:divBdr>
    </w:div>
    <w:div w:id="684593393">
      <w:bodyDiv w:val="1"/>
      <w:marLeft w:val="0"/>
      <w:marRight w:val="0"/>
      <w:marTop w:val="0"/>
      <w:marBottom w:val="0"/>
      <w:divBdr>
        <w:top w:val="none" w:sz="0" w:space="0" w:color="auto"/>
        <w:left w:val="none" w:sz="0" w:space="0" w:color="auto"/>
        <w:bottom w:val="none" w:sz="0" w:space="0" w:color="auto"/>
        <w:right w:val="none" w:sz="0" w:space="0" w:color="auto"/>
      </w:divBdr>
    </w:div>
    <w:div w:id="711004093">
      <w:bodyDiv w:val="1"/>
      <w:marLeft w:val="0"/>
      <w:marRight w:val="0"/>
      <w:marTop w:val="0"/>
      <w:marBottom w:val="0"/>
      <w:divBdr>
        <w:top w:val="none" w:sz="0" w:space="0" w:color="auto"/>
        <w:left w:val="none" w:sz="0" w:space="0" w:color="auto"/>
        <w:bottom w:val="none" w:sz="0" w:space="0" w:color="auto"/>
        <w:right w:val="none" w:sz="0" w:space="0" w:color="auto"/>
      </w:divBdr>
    </w:div>
    <w:div w:id="720059032">
      <w:bodyDiv w:val="1"/>
      <w:marLeft w:val="0"/>
      <w:marRight w:val="0"/>
      <w:marTop w:val="0"/>
      <w:marBottom w:val="0"/>
      <w:divBdr>
        <w:top w:val="none" w:sz="0" w:space="0" w:color="auto"/>
        <w:left w:val="none" w:sz="0" w:space="0" w:color="auto"/>
        <w:bottom w:val="none" w:sz="0" w:space="0" w:color="auto"/>
        <w:right w:val="none" w:sz="0" w:space="0" w:color="auto"/>
      </w:divBdr>
    </w:div>
    <w:div w:id="789203044">
      <w:bodyDiv w:val="1"/>
      <w:marLeft w:val="0"/>
      <w:marRight w:val="0"/>
      <w:marTop w:val="0"/>
      <w:marBottom w:val="0"/>
      <w:divBdr>
        <w:top w:val="none" w:sz="0" w:space="0" w:color="auto"/>
        <w:left w:val="none" w:sz="0" w:space="0" w:color="auto"/>
        <w:bottom w:val="none" w:sz="0" w:space="0" w:color="auto"/>
        <w:right w:val="none" w:sz="0" w:space="0" w:color="auto"/>
      </w:divBdr>
    </w:div>
    <w:div w:id="939488837">
      <w:bodyDiv w:val="1"/>
      <w:marLeft w:val="0"/>
      <w:marRight w:val="0"/>
      <w:marTop w:val="0"/>
      <w:marBottom w:val="0"/>
      <w:divBdr>
        <w:top w:val="none" w:sz="0" w:space="0" w:color="auto"/>
        <w:left w:val="none" w:sz="0" w:space="0" w:color="auto"/>
        <w:bottom w:val="none" w:sz="0" w:space="0" w:color="auto"/>
        <w:right w:val="none" w:sz="0" w:space="0" w:color="auto"/>
      </w:divBdr>
    </w:div>
    <w:div w:id="994720152">
      <w:bodyDiv w:val="1"/>
      <w:marLeft w:val="0"/>
      <w:marRight w:val="0"/>
      <w:marTop w:val="0"/>
      <w:marBottom w:val="0"/>
      <w:divBdr>
        <w:top w:val="none" w:sz="0" w:space="0" w:color="auto"/>
        <w:left w:val="none" w:sz="0" w:space="0" w:color="auto"/>
        <w:bottom w:val="none" w:sz="0" w:space="0" w:color="auto"/>
        <w:right w:val="none" w:sz="0" w:space="0" w:color="auto"/>
      </w:divBdr>
    </w:div>
    <w:div w:id="1047528045">
      <w:bodyDiv w:val="1"/>
      <w:marLeft w:val="0"/>
      <w:marRight w:val="0"/>
      <w:marTop w:val="0"/>
      <w:marBottom w:val="0"/>
      <w:divBdr>
        <w:top w:val="none" w:sz="0" w:space="0" w:color="auto"/>
        <w:left w:val="none" w:sz="0" w:space="0" w:color="auto"/>
        <w:bottom w:val="none" w:sz="0" w:space="0" w:color="auto"/>
        <w:right w:val="none" w:sz="0" w:space="0" w:color="auto"/>
      </w:divBdr>
    </w:div>
    <w:div w:id="1094518454">
      <w:bodyDiv w:val="1"/>
      <w:marLeft w:val="0"/>
      <w:marRight w:val="0"/>
      <w:marTop w:val="0"/>
      <w:marBottom w:val="0"/>
      <w:divBdr>
        <w:top w:val="none" w:sz="0" w:space="0" w:color="auto"/>
        <w:left w:val="none" w:sz="0" w:space="0" w:color="auto"/>
        <w:bottom w:val="none" w:sz="0" w:space="0" w:color="auto"/>
        <w:right w:val="none" w:sz="0" w:space="0" w:color="auto"/>
      </w:divBdr>
    </w:div>
    <w:div w:id="1151948220">
      <w:bodyDiv w:val="1"/>
      <w:marLeft w:val="0"/>
      <w:marRight w:val="0"/>
      <w:marTop w:val="0"/>
      <w:marBottom w:val="0"/>
      <w:divBdr>
        <w:top w:val="none" w:sz="0" w:space="0" w:color="auto"/>
        <w:left w:val="none" w:sz="0" w:space="0" w:color="auto"/>
        <w:bottom w:val="none" w:sz="0" w:space="0" w:color="auto"/>
        <w:right w:val="none" w:sz="0" w:space="0" w:color="auto"/>
      </w:divBdr>
    </w:div>
    <w:div w:id="1178227998">
      <w:bodyDiv w:val="1"/>
      <w:marLeft w:val="0"/>
      <w:marRight w:val="0"/>
      <w:marTop w:val="0"/>
      <w:marBottom w:val="0"/>
      <w:divBdr>
        <w:top w:val="none" w:sz="0" w:space="0" w:color="auto"/>
        <w:left w:val="none" w:sz="0" w:space="0" w:color="auto"/>
        <w:bottom w:val="none" w:sz="0" w:space="0" w:color="auto"/>
        <w:right w:val="none" w:sz="0" w:space="0" w:color="auto"/>
      </w:divBdr>
    </w:div>
    <w:div w:id="1231888271">
      <w:bodyDiv w:val="1"/>
      <w:marLeft w:val="0"/>
      <w:marRight w:val="0"/>
      <w:marTop w:val="0"/>
      <w:marBottom w:val="0"/>
      <w:divBdr>
        <w:top w:val="none" w:sz="0" w:space="0" w:color="auto"/>
        <w:left w:val="none" w:sz="0" w:space="0" w:color="auto"/>
        <w:bottom w:val="none" w:sz="0" w:space="0" w:color="auto"/>
        <w:right w:val="none" w:sz="0" w:space="0" w:color="auto"/>
      </w:divBdr>
    </w:div>
    <w:div w:id="1234245371">
      <w:bodyDiv w:val="1"/>
      <w:marLeft w:val="0"/>
      <w:marRight w:val="0"/>
      <w:marTop w:val="0"/>
      <w:marBottom w:val="0"/>
      <w:divBdr>
        <w:top w:val="none" w:sz="0" w:space="0" w:color="auto"/>
        <w:left w:val="none" w:sz="0" w:space="0" w:color="auto"/>
        <w:bottom w:val="none" w:sz="0" w:space="0" w:color="auto"/>
        <w:right w:val="none" w:sz="0" w:space="0" w:color="auto"/>
      </w:divBdr>
    </w:div>
    <w:div w:id="1239293841">
      <w:bodyDiv w:val="1"/>
      <w:marLeft w:val="0"/>
      <w:marRight w:val="0"/>
      <w:marTop w:val="0"/>
      <w:marBottom w:val="0"/>
      <w:divBdr>
        <w:top w:val="none" w:sz="0" w:space="0" w:color="auto"/>
        <w:left w:val="none" w:sz="0" w:space="0" w:color="auto"/>
        <w:bottom w:val="none" w:sz="0" w:space="0" w:color="auto"/>
        <w:right w:val="none" w:sz="0" w:space="0" w:color="auto"/>
      </w:divBdr>
    </w:div>
    <w:div w:id="1455751678">
      <w:bodyDiv w:val="1"/>
      <w:marLeft w:val="0"/>
      <w:marRight w:val="0"/>
      <w:marTop w:val="0"/>
      <w:marBottom w:val="0"/>
      <w:divBdr>
        <w:top w:val="none" w:sz="0" w:space="0" w:color="auto"/>
        <w:left w:val="none" w:sz="0" w:space="0" w:color="auto"/>
        <w:bottom w:val="none" w:sz="0" w:space="0" w:color="auto"/>
        <w:right w:val="none" w:sz="0" w:space="0" w:color="auto"/>
      </w:divBdr>
    </w:div>
    <w:div w:id="1493988242">
      <w:bodyDiv w:val="1"/>
      <w:marLeft w:val="0"/>
      <w:marRight w:val="0"/>
      <w:marTop w:val="0"/>
      <w:marBottom w:val="0"/>
      <w:divBdr>
        <w:top w:val="none" w:sz="0" w:space="0" w:color="auto"/>
        <w:left w:val="none" w:sz="0" w:space="0" w:color="auto"/>
        <w:bottom w:val="none" w:sz="0" w:space="0" w:color="auto"/>
        <w:right w:val="none" w:sz="0" w:space="0" w:color="auto"/>
      </w:divBdr>
    </w:div>
    <w:div w:id="1533877354">
      <w:bodyDiv w:val="1"/>
      <w:marLeft w:val="0"/>
      <w:marRight w:val="0"/>
      <w:marTop w:val="0"/>
      <w:marBottom w:val="0"/>
      <w:divBdr>
        <w:top w:val="none" w:sz="0" w:space="0" w:color="auto"/>
        <w:left w:val="none" w:sz="0" w:space="0" w:color="auto"/>
        <w:bottom w:val="none" w:sz="0" w:space="0" w:color="auto"/>
        <w:right w:val="none" w:sz="0" w:space="0" w:color="auto"/>
      </w:divBdr>
    </w:div>
    <w:div w:id="1542668680">
      <w:bodyDiv w:val="1"/>
      <w:marLeft w:val="0"/>
      <w:marRight w:val="0"/>
      <w:marTop w:val="0"/>
      <w:marBottom w:val="0"/>
      <w:divBdr>
        <w:top w:val="none" w:sz="0" w:space="0" w:color="auto"/>
        <w:left w:val="none" w:sz="0" w:space="0" w:color="auto"/>
        <w:bottom w:val="none" w:sz="0" w:space="0" w:color="auto"/>
        <w:right w:val="none" w:sz="0" w:space="0" w:color="auto"/>
      </w:divBdr>
    </w:div>
    <w:div w:id="1544365827">
      <w:bodyDiv w:val="1"/>
      <w:marLeft w:val="0"/>
      <w:marRight w:val="0"/>
      <w:marTop w:val="0"/>
      <w:marBottom w:val="0"/>
      <w:divBdr>
        <w:top w:val="none" w:sz="0" w:space="0" w:color="auto"/>
        <w:left w:val="none" w:sz="0" w:space="0" w:color="auto"/>
        <w:bottom w:val="none" w:sz="0" w:space="0" w:color="auto"/>
        <w:right w:val="none" w:sz="0" w:space="0" w:color="auto"/>
      </w:divBdr>
    </w:div>
    <w:div w:id="1604415055">
      <w:bodyDiv w:val="1"/>
      <w:marLeft w:val="0"/>
      <w:marRight w:val="0"/>
      <w:marTop w:val="0"/>
      <w:marBottom w:val="0"/>
      <w:divBdr>
        <w:top w:val="none" w:sz="0" w:space="0" w:color="auto"/>
        <w:left w:val="none" w:sz="0" w:space="0" w:color="auto"/>
        <w:bottom w:val="none" w:sz="0" w:space="0" w:color="auto"/>
        <w:right w:val="none" w:sz="0" w:space="0" w:color="auto"/>
      </w:divBdr>
    </w:div>
    <w:div w:id="1620452073">
      <w:bodyDiv w:val="1"/>
      <w:marLeft w:val="0"/>
      <w:marRight w:val="0"/>
      <w:marTop w:val="0"/>
      <w:marBottom w:val="0"/>
      <w:divBdr>
        <w:top w:val="none" w:sz="0" w:space="0" w:color="auto"/>
        <w:left w:val="none" w:sz="0" w:space="0" w:color="auto"/>
        <w:bottom w:val="none" w:sz="0" w:space="0" w:color="auto"/>
        <w:right w:val="none" w:sz="0" w:space="0" w:color="auto"/>
      </w:divBdr>
    </w:div>
    <w:div w:id="1700204348">
      <w:bodyDiv w:val="1"/>
      <w:marLeft w:val="0"/>
      <w:marRight w:val="0"/>
      <w:marTop w:val="0"/>
      <w:marBottom w:val="0"/>
      <w:divBdr>
        <w:top w:val="none" w:sz="0" w:space="0" w:color="auto"/>
        <w:left w:val="none" w:sz="0" w:space="0" w:color="auto"/>
        <w:bottom w:val="none" w:sz="0" w:space="0" w:color="auto"/>
        <w:right w:val="none" w:sz="0" w:space="0" w:color="auto"/>
      </w:divBdr>
    </w:div>
    <w:div w:id="1736464407">
      <w:bodyDiv w:val="1"/>
      <w:marLeft w:val="0"/>
      <w:marRight w:val="0"/>
      <w:marTop w:val="0"/>
      <w:marBottom w:val="0"/>
      <w:divBdr>
        <w:top w:val="none" w:sz="0" w:space="0" w:color="auto"/>
        <w:left w:val="none" w:sz="0" w:space="0" w:color="auto"/>
        <w:bottom w:val="none" w:sz="0" w:space="0" w:color="auto"/>
        <w:right w:val="none" w:sz="0" w:space="0" w:color="auto"/>
      </w:divBdr>
    </w:div>
    <w:div w:id="1777823627">
      <w:bodyDiv w:val="1"/>
      <w:marLeft w:val="0"/>
      <w:marRight w:val="0"/>
      <w:marTop w:val="0"/>
      <w:marBottom w:val="0"/>
      <w:divBdr>
        <w:top w:val="none" w:sz="0" w:space="0" w:color="auto"/>
        <w:left w:val="none" w:sz="0" w:space="0" w:color="auto"/>
        <w:bottom w:val="none" w:sz="0" w:space="0" w:color="auto"/>
        <w:right w:val="none" w:sz="0" w:space="0" w:color="auto"/>
      </w:divBdr>
    </w:div>
    <w:div w:id="1781559927">
      <w:bodyDiv w:val="1"/>
      <w:marLeft w:val="0"/>
      <w:marRight w:val="0"/>
      <w:marTop w:val="0"/>
      <w:marBottom w:val="0"/>
      <w:divBdr>
        <w:top w:val="none" w:sz="0" w:space="0" w:color="auto"/>
        <w:left w:val="none" w:sz="0" w:space="0" w:color="auto"/>
        <w:bottom w:val="none" w:sz="0" w:space="0" w:color="auto"/>
        <w:right w:val="none" w:sz="0" w:space="0" w:color="auto"/>
      </w:divBdr>
    </w:div>
    <w:div w:id="1808160855">
      <w:bodyDiv w:val="1"/>
      <w:marLeft w:val="0"/>
      <w:marRight w:val="0"/>
      <w:marTop w:val="0"/>
      <w:marBottom w:val="0"/>
      <w:divBdr>
        <w:top w:val="none" w:sz="0" w:space="0" w:color="auto"/>
        <w:left w:val="none" w:sz="0" w:space="0" w:color="auto"/>
        <w:bottom w:val="none" w:sz="0" w:space="0" w:color="auto"/>
        <w:right w:val="none" w:sz="0" w:space="0" w:color="auto"/>
      </w:divBdr>
    </w:div>
    <w:div w:id="1840461286">
      <w:bodyDiv w:val="1"/>
      <w:marLeft w:val="0"/>
      <w:marRight w:val="0"/>
      <w:marTop w:val="0"/>
      <w:marBottom w:val="0"/>
      <w:divBdr>
        <w:top w:val="none" w:sz="0" w:space="0" w:color="auto"/>
        <w:left w:val="none" w:sz="0" w:space="0" w:color="auto"/>
        <w:bottom w:val="none" w:sz="0" w:space="0" w:color="auto"/>
        <w:right w:val="none" w:sz="0" w:space="0" w:color="auto"/>
      </w:divBdr>
    </w:div>
    <w:div w:id="1856386468">
      <w:bodyDiv w:val="1"/>
      <w:marLeft w:val="0"/>
      <w:marRight w:val="0"/>
      <w:marTop w:val="0"/>
      <w:marBottom w:val="0"/>
      <w:divBdr>
        <w:top w:val="none" w:sz="0" w:space="0" w:color="auto"/>
        <w:left w:val="none" w:sz="0" w:space="0" w:color="auto"/>
        <w:bottom w:val="none" w:sz="0" w:space="0" w:color="auto"/>
        <w:right w:val="none" w:sz="0" w:space="0" w:color="auto"/>
      </w:divBdr>
    </w:div>
    <w:div w:id="2056612333">
      <w:bodyDiv w:val="1"/>
      <w:marLeft w:val="0"/>
      <w:marRight w:val="0"/>
      <w:marTop w:val="0"/>
      <w:marBottom w:val="0"/>
      <w:divBdr>
        <w:top w:val="none" w:sz="0" w:space="0" w:color="auto"/>
        <w:left w:val="none" w:sz="0" w:space="0" w:color="auto"/>
        <w:bottom w:val="none" w:sz="0" w:space="0" w:color="auto"/>
        <w:right w:val="none" w:sz="0" w:space="0" w:color="auto"/>
      </w:divBdr>
    </w:div>
    <w:div w:id="2071347228">
      <w:bodyDiv w:val="1"/>
      <w:marLeft w:val="0"/>
      <w:marRight w:val="0"/>
      <w:marTop w:val="0"/>
      <w:marBottom w:val="0"/>
      <w:divBdr>
        <w:top w:val="none" w:sz="0" w:space="0" w:color="auto"/>
        <w:left w:val="none" w:sz="0" w:space="0" w:color="auto"/>
        <w:bottom w:val="none" w:sz="0" w:space="0" w:color="auto"/>
        <w:right w:val="none" w:sz="0" w:space="0" w:color="auto"/>
      </w:divBdr>
    </w:div>
    <w:div w:id="2137327593">
      <w:bodyDiv w:val="1"/>
      <w:marLeft w:val="0"/>
      <w:marRight w:val="0"/>
      <w:marTop w:val="0"/>
      <w:marBottom w:val="0"/>
      <w:divBdr>
        <w:top w:val="none" w:sz="0" w:space="0" w:color="auto"/>
        <w:left w:val="none" w:sz="0" w:space="0" w:color="auto"/>
        <w:bottom w:val="none" w:sz="0" w:space="0" w:color="auto"/>
        <w:right w:val="none" w:sz="0" w:space="0" w:color="auto"/>
      </w:divBdr>
    </w:div>
    <w:div w:id="214276710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campus.gov.il/courses/course-v1:campus+campus_PL+2018_1/about" TargetMode="External"/><Relationship Id="rId18" Type="http://schemas.openxmlformats.org/officeDocument/2006/relationships/image" Target="media/image2.emf"/><Relationship Id="rId3" Type="http://schemas.openxmlformats.org/officeDocument/2006/relationships/styles" Target="styles.xml"/><Relationship Id="rId21" Type="http://schemas.openxmlformats.org/officeDocument/2006/relationships/chart" Target="charts/chart1.xml"/><Relationship Id="rId7" Type="http://schemas.openxmlformats.org/officeDocument/2006/relationships/endnotes" Target="endnotes.xml"/><Relationship Id="rId12" Type="http://schemas.openxmlformats.org/officeDocument/2006/relationships/hyperlink" Target="http://www.justice.gov.il/SitePages/OpenDocument.aspx?d=btfoGU/zRz98U4QZbe1n0gUwLMOvp7DxzFuTTQfJbB4%3d"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https://goo.gl/rpbLt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upport@campus.gov.il" TargetMode="Externa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hyperlink" Target="http://docs.edx.org/" TargetMode="External"/><Relationship Id="rId19"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hyperlink" Target="mailto:tender09-2018@inbal.co.il" TargetMode="External"/><Relationship Id="rId14" Type="http://schemas.openxmlformats.org/officeDocument/2006/relationships/hyperlink" Target="http://edx.readthedocs.io/projects/edx-partner-course-staff/en/latest/exercises_tools/create_exercises_and_tools.html" TargetMode="Externa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1495;&#1493;&#1489;&#1512;&#1514;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he-IL"/>
              <a:t>רכיב הלמידה המשמעותי ביותר</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he-IL"/>
        </a:p>
      </c:txPr>
    </c:title>
    <c:autoTitleDeleted val="0"/>
    <c:plotArea>
      <c:layout/>
      <c:barChart>
        <c:barDir val="bar"/>
        <c:grouping val="clustered"/>
        <c:varyColors val="0"/>
        <c:ser>
          <c:idx val="0"/>
          <c:order val="0"/>
          <c:spPr>
            <a:solidFill>
              <a:schemeClr val="accent1"/>
            </a:solidFill>
            <a:ln>
              <a:noFill/>
            </a:ln>
            <a:effectLst/>
          </c:spPr>
          <c:invertIfNegative val="0"/>
          <c:cat>
            <c:strRef>
              <c:f>גיליון1!$A$2:$A$6</c:f>
              <c:strCache>
                <c:ptCount val="5"/>
                <c:pt idx="0">
                  <c:v>רכיב 5</c:v>
                </c:pt>
                <c:pt idx="1">
                  <c:v>רכיב 4</c:v>
                </c:pt>
                <c:pt idx="2">
                  <c:v>רכיב 3</c:v>
                </c:pt>
                <c:pt idx="3">
                  <c:v>רכיב 2</c:v>
                </c:pt>
                <c:pt idx="4">
                  <c:v>רכיב 1</c:v>
                </c:pt>
              </c:strCache>
            </c:strRef>
          </c:cat>
          <c:val>
            <c:numRef>
              <c:f>גיליון1!$B$2:$B$6</c:f>
              <c:numCache>
                <c:formatCode>General</c:formatCode>
                <c:ptCount val="5"/>
                <c:pt idx="0">
                  <c:v>1.1000000000000001</c:v>
                </c:pt>
                <c:pt idx="1">
                  <c:v>4.4000000000000004</c:v>
                </c:pt>
                <c:pt idx="2">
                  <c:v>3.2</c:v>
                </c:pt>
                <c:pt idx="3">
                  <c:v>3.6</c:v>
                </c:pt>
                <c:pt idx="4">
                  <c:v>2.5</c:v>
                </c:pt>
              </c:numCache>
            </c:numRef>
          </c:val>
          <c:extLst>
            <c:ext xmlns:c16="http://schemas.microsoft.com/office/drawing/2014/chart" uri="{C3380CC4-5D6E-409C-BE32-E72D297353CC}">
              <c16:uniqueId val="{00000000-17FE-42F6-AF69-10CF05295C8C}"/>
            </c:ext>
          </c:extLst>
        </c:ser>
        <c:dLbls>
          <c:showLegendKey val="0"/>
          <c:showVal val="0"/>
          <c:showCatName val="0"/>
          <c:showSerName val="0"/>
          <c:showPercent val="0"/>
          <c:showBubbleSize val="0"/>
        </c:dLbls>
        <c:gapWidth val="182"/>
        <c:axId val="193919400"/>
        <c:axId val="193919792"/>
      </c:barChart>
      <c:catAx>
        <c:axId val="193919400"/>
        <c:scaling>
          <c:orientation val="minMax"/>
        </c:scaling>
        <c:delete val="0"/>
        <c:axPos val="r"/>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he-IL"/>
          </a:p>
        </c:txPr>
        <c:crossAx val="193919792"/>
        <c:crosses val="autoZero"/>
        <c:auto val="1"/>
        <c:lblAlgn val="ctr"/>
        <c:lblOffset val="100"/>
        <c:noMultiLvlLbl val="0"/>
      </c:catAx>
      <c:valAx>
        <c:axId val="193919792"/>
        <c:scaling>
          <c:orientation val="maxMin"/>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he-IL"/>
          </a:p>
        </c:txPr>
        <c:crossAx val="1939194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he-I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E0C410-7301-4BC2-983D-7AF6E52B97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40274</Words>
  <Characters>201370</Characters>
  <Application>Microsoft Office Word</Application>
  <DocSecurity>0</DocSecurity>
  <Lines>1678</Lines>
  <Paragraphs>482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241162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Eran Raviv</dc:creator>
  <cp:keywords>CTPClassification=CTP_NT</cp:keywords>
  <dc:description/>
  <cp:lastModifiedBy>יוכי בר-מימון</cp:lastModifiedBy>
  <cp:revision>3</cp:revision>
  <cp:lastPrinted>2018-12-25T12:33:00Z</cp:lastPrinted>
  <dcterms:created xsi:type="dcterms:W3CDTF">2018-12-25T14:31:00Z</dcterms:created>
  <dcterms:modified xsi:type="dcterms:W3CDTF">2018-12-25T14:31:00Z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93db9f98-91cd-4fd5-ac00-e06633ca1f60</vt:lpwstr>
  </property>
  <property fmtid="{D5CDD505-2E9C-101B-9397-08002B2CF9AE}" pid="3" name="CTP_TimeStamp">
    <vt:lpwstr>2018-09-11 13:00:10Z</vt:lpwstr>
  </property>
  <property fmtid="{D5CDD505-2E9C-101B-9397-08002B2CF9AE}" pid="4" name="CTP_BU">
    <vt:lpwstr>NA</vt:lpwstr>
  </property>
  <property fmtid="{D5CDD505-2E9C-101B-9397-08002B2CF9AE}" pid="5" name="CTP_IDSID">
    <vt:lpwstr>NA</vt:lpwstr>
  </property>
  <property fmtid="{D5CDD505-2E9C-101B-9397-08002B2CF9AE}" pid="6" name="CTP_WWID">
    <vt:lpwstr>NA</vt:lpwstr>
  </property>
  <property fmtid="{D5CDD505-2E9C-101B-9397-08002B2CF9AE}" pid="7" name="CTPClassification">
    <vt:lpwstr>CTP_NT</vt:lpwstr>
  </property>
</Properties>
</file>